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A354" w14:textId="26C4024A" w:rsidR="00D26681" w:rsidRDefault="00D26681" w:rsidP="00D10944">
      <w:pPr>
        <w:autoSpaceDE w:val="0"/>
        <w:autoSpaceDN w:val="0"/>
        <w:adjustRightInd w:val="0"/>
        <w:rPr>
          <w:rFonts w:ascii="Arial" w:hAnsi="Arial" w:cs="Arial"/>
          <w:b/>
          <w:bCs/>
          <w:color w:val="000000"/>
          <w:sz w:val="22"/>
          <w:szCs w:val="22"/>
        </w:rPr>
      </w:pPr>
      <w:bookmarkStart w:id="0" w:name="_Hlk66010705"/>
    </w:p>
    <w:p w14:paraId="039AF73B" w14:textId="455A0A86" w:rsidR="00730F44" w:rsidRPr="004C24F2" w:rsidRDefault="00730F44" w:rsidP="00047C88">
      <w:pPr>
        <w:autoSpaceDE w:val="0"/>
        <w:autoSpaceDN w:val="0"/>
        <w:adjustRightInd w:val="0"/>
        <w:jc w:val="center"/>
        <w:rPr>
          <w:rFonts w:ascii="Arial" w:hAnsi="Arial" w:cs="Arial"/>
          <w:b/>
          <w:bCs/>
          <w:color w:val="000000"/>
          <w:sz w:val="22"/>
          <w:szCs w:val="22"/>
        </w:rPr>
      </w:pPr>
      <w:r w:rsidRPr="004C24F2">
        <w:rPr>
          <w:rFonts w:ascii="Arial" w:hAnsi="Arial" w:cs="Arial"/>
          <w:b/>
          <w:bCs/>
          <w:color w:val="000000"/>
          <w:sz w:val="22"/>
          <w:szCs w:val="22"/>
        </w:rPr>
        <w:t>Michael Douglas Kaller</w:t>
      </w:r>
    </w:p>
    <w:p w14:paraId="6B0B4096" w14:textId="77777777" w:rsidR="00730F44" w:rsidRDefault="00730F44">
      <w:pPr>
        <w:autoSpaceDE w:val="0"/>
        <w:autoSpaceDN w:val="0"/>
        <w:adjustRightInd w:val="0"/>
        <w:jc w:val="center"/>
        <w:rPr>
          <w:rFonts w:ascii="Arial" w:hAnsi="Arial" w:cs="Arial"/>
          <w:b/>
          <w:bCs/>
          <w:color w:val="000000"/>
          <w:sz w:val="22"/>
          <w:szCs w:val="22"/>
        </w:rPr>
      </w:pPr>
    </w:p>
    <w:p w14:paraId="29B9B680" w14:textId="19AE8463" w:rsidR="00730F44" w:rsidRPr="004C24F2" w:rsidRDefault="004A1CCC">
      <w:pPr>
        <w:autoSpaceDE w:val="0"/>
        <w:autoSpaceDN w:val="0"/>
        <w:adjustRightInd w:val="0"/>
        <w:jc w:val="center"/>
        <w:rPr>
          <w:rFonts w:ascii="Arial" w:hAnsi="Arial" w:cs="Arial"/>
          <w:sz w:val="22"/>
          <w:szCs w:val="22"/>
        </w:rPr>
      </w:pPr>
      <w:r>
        <w:rPr>
          <w:rFonts w:ascii="Arial" w:hAnsi="Arial" w:cs="Arial"/>
          <w:b/>
          <w:bCs/>
          <w:color w:val="000000"/>
          <w:sz w:val="22"/>
          <w:szCs w:val="22"/>
        </w:rPr>
        <w:t xml:space="preserve">George William Barineau Jr. </w:t>
      </w:r>
      <w:r w:rsidR="00B50737">
        <w:rPr>
          <w:rFonts w:ascii="Arial" w:hAnsi="Arial" w:cs="Arial"/>
          <w:b/>
          <w:bCs/>
          <w:color w:val="000000"/>
          <w:sz w:val="22"/>
          <w:szCs w:val="22"/>
        </w:rPr>
        <w:t xml:space="preserve">Full </w:t>
      </w:r>
      <w:r>
        <w:rPr>
          <w:rFonts w:ascii="Arial" w:hAnsi="Arial" w:cs="Arial"/>
          <w:b/>
          <w:bCs/>
          <w:color w:val="000000"/>
          <w:sz w:val="22"/>
          <w:szCs w:val="22"/>
        </w:rPr>
        <w:t>Professor</w:t>
      </w:r>
      <w:r w:rsidR="00742D7E">
        <w:rPr>
          <w:rFonts w:ascii="Arial" w:hAnsi="Arial" w:cs="Arial"/>
          <w:b/>
          <w:bCs/>
          <w:color w:val="000000"/>
          <w:sz w:val="22"/>
          <w:szCs w:val="22"/>
        </w:rPr>
        <w:t xml:space="preserve">, </w:t>
      </w:r>
      <w:r w:rsidR="00730F44" w:rsidRPr="004C24F2">
        <w:rPr>
          <w:rFonts w:ascii="Arial" w:hAnsi="Arial" w:cs="Arial"/>
          <w:sz w:val="22"/>
          <w:szCs w:val="22"/>
        </w:rPr>
        <w:t>School of Renewable Natural Resources</w:t>
      </w:r>
    </w:p>
    <w:p w14:paraId="549B17A7" w14:textId="7F7DCB58" w:rsidR="004F5C26" w:rsidRDefault="00742D7E" w:rsidP="004F5C26">
      <w:pPr>
        <w:autoSpaceDE w:val="0"/>
        <w:autoSpaceDN w:val="0"/>
        <w:adjustRightInd w:val="0"/>
        <w:jc w:val="center"/>
        <w:rPr>
          <w:rFonts w:ascii="Arial" w:hAnsi="Arial" w:cs="Arial"/>
          <w:sz w:val="22"/>
          <w:szCs w:val="22"/>
        </w:rPr>
      </w:pPr>
      <w:r w:rsidRPr="00742D7E">
        <w:rPr>
          <w:rFonts w:ascii="Arial" w:hAnsi="Arial" w:cs="Arial"/>
          <w:b/>
          <w:sz w:val="22"/>
          <w:szCs w:val="22"/>
        </w:rPr>
        <w:t>Adjunct Professor</w:t>
      </w:r>
      <w:r>
        <w:rPr>
          <w:rFonts w:ascii="Arial" w:hAnsi="Arial" w:cs="Arial"/>
          <w:sz w:val="22"/>
          <w:szCs w:val="22"/>
        </w:rPr>
        <w:t>, Department</w:t>
      </w:r>
      <w:r w:rsidR="002D15E8">
        <w:rPr>
          <w:rFonts w:ascii="Arial" w:hAnsi="Arial" w:cs="Arial"/>
          <w:sz w:val="22"/>
          <w:szCs w:val="22"/>
        </w:rPr>
        <w:t>s</w:t>
      </w:r>
      <w:r>
        <w:rPr>
          <w:rFonts w:ascii="Arial" w:hAnsi="Arial" w:cs="Arial"/>
          <w:sz w:val="22"/>
          <w:szCs w:val="22"/>
        </w:rPr>
        <w:t xml:space="preserve"> of Experimental Statistics</w:t>
      </w:r>
      <w:r w:rsidR="004F5C26">
        <w:rPr>
          <w:rFonts w:ascii="Arial" w:hAnsi="Arial" w:cs="Arial"/>
          <w:sz w:val="22"/>
          <w:szCs w:val="22"/>
        </w:rPr>
        <w:t xml:space="preserve"> and Entomology</w:t>
      </w:r>
    </w:p>
    <w:p w14:paraId="5CE742A0" w14:textId="77777777" w:rsidR="00730F44" w:rsidRPr="004C24F2" w:rsidRDefault="004B18F9">
      <w:pPr>
        <w:autoSpaceDE w:val="0"/>
        <w:autoSpaceDN w:val="0"/>
        <w:adjustRightInd w:val="0"/>
        <w:jc w:val="center"/>
        <w:rPr>
          <w:rFonts w:ascii="Arial" w:hAnsi="Arial" w:cs="Arial"/>
          <w:sz w:val="22"/>
          <w:szCs w:val="22"/>
        </w:rPr>
      </w:pPr>
      <w:r w:rsidRPr="004C24F2">
        <w:rPr>
          <w:rFonts w:ascii="Arial" w:hAnsi="Arial" w:cs="Arial"/>
          <w:sz w:val="22"/>
          <w:szCs w:val="22"/>
        </w:rPr>
        <w:t>Louisiana State University</w:t>
      </w:r>
      <w:r w:rsidR="00730F44" w:rsidRPr="004C24F2">
        <w:rPr>
          <w:rFonts w:ascii="Arial" w:hAnsi="Arial" w:cs="Arial"/>
          <w:sz w:val="22"/>
          <w:szCs w:val="22"/>
        </w:rPr>
        <w:t xml:space="preserve"> Agricultural Center</w:t>
      </w:r>
    </w:p>
    <w:p w14:paraId="2EF3CF9D" w14:textId="77777777" w:rsidR="00730F44" w:rsidRPr="004C24F2" w:rsidRDefault="00730F44">
      <w:pPr>
        <w:autoSpaceDE w:val="0"/>
        <w:autoSpaceDN w:val="0"/>
        <w:adjustRightInd w:val="0"/>
        <w:jc w:val="center"/>
        <w:rPr>
          <w:rFonts w:ascii="Arial" w:hAnsi="Arial" w:cs="Arial"/>
          <w:sz w:val="22"/>
          <w:szCs w:val="22"/>
        </w:rPr>
      </w:pPr>
      <w:r w:rsidRPr="004C24F2">
        <w:rPr>
          <w:rFonts w:ascii="Arial" w:hAnsi="Arial" w:cs="Arial"/>
          <w:sz w:val="22"/>
          <w:szCs w:val="22"/>
        </w:rPr>
        <w:t>Louisiana State University</w:t>
      </w:r>
    </w:p>
    <w:p w14:paraId="5A708B8E" w14:textId="77777777" w:rsidR="00730F44" w:rsidRPr="004C24F2" w:rsidRDefault="001D0BAE">
      <w:pPr>
        <w:autoSpaceDE w:val="0"/>
        <w:autoSpaceDN w:val="0"/>
        <w:adjustRightInd w:val="0"/>
        <w:jc w:val="center"/>
        <w:rPr>
          <w:rFonts w:ascii="Arial" w:hAnsi="Arial" w:cs="Arial"/>
          <w:sz w:val="22"/>
          <w:szCs w:val="22"/>
        </w:rPr>
      </w:pPr>
      <w:r>
        <w:rPr>
          <w:rFonts w:ascii="Arial" w:hAnsi="Arial" w:cs="Arial"/>
          <w:sz w:val="22"/>
          <w:szCs w:val="22"/>
        </w:rPr>
        <w:t xml:space="preserve">105 </w:t>
      </w:r>
      <w:r w:rsidR="00730F44" w:rsidRPr="004C24F2">
        <w:rPr>
          <w:rFonts w:ascii="Arial" w:hAnsi="Arial" w:cs="Arial"/>
          <w:sz w:val="22"/>
          <w:szCs w:val="22"/>
        </w:rPr>
        <w:t>Renewable Natural Resources</w:t>
      </w:r>
    </w:p>
    <w:p w14:paraId="2AA6B867" w14:textId="77777777" w:rsidR="00730F44" w:rsidRPr="004C24F2" w:rsidRDefault="00730F44">
      <w:pPr>
        <w:autoSpaceDE w:val="0"/>
        <w:autoSpaceDN w:val="0"/>
        <w:adjustRightInd w:val="0"/>
        <w:jc w:val="center"/>
        <w:rPr>
          <w:rFonts w:ascii="Arial" w:hAnsi="Arial" w:cs="Arial"/>
          <w:sz w:val="22"/>
          <w:szCs w:val="22"/>
        </w:rPr>
      </w:pPr>
      <w:r w:rsidRPr="004C24F2">
        <w:rPr>
          <w:rFonts w:ascii="Arial" w:hAnsi="Arial" w:cs="Arial"/>
          <w:sz w:val="22"/>
          <w:szCs w:val="22"/>
        </w:rPr>
        <w:t>Baton Rouge, LA 70803</w:t>
      </w:r>
    </w:p>
    <w:p w14:paraId="58FD1DE2" w14:textId="77777777" w:rsidR="00730F44" w:rsidRPr="004C24F2" w:rsidRDefault="00730F44">
      <w:pPr>
        <w:autoSpaceDE w:val="0"/>
        <w:autoSpaceDN w:val="0"/>
        <w:adjustRightInd w:val="0"/>
        <w:jc w:val="center"/>
        <w:rPr>
          <w:rFonts w:ascii="Arial" w:hAnsi="Arial" w:cs="Arial"/>
          <w:sz w:val="22"/>
          <w:szCs w:val="22"/>
        </w:rPr>
      </w:pPr>
      <w:r w:rsidRPr="004C24F2">
        <w:rPr>
          <w:rFonts w:ascii="Arial" w:hAnsi="Arial" w:cs="Arial"/>
          <w:sz w:val="22"/>
          <w:szCs w:val="22"/>
        </w:rPr>
        <w:t>(225)578-</w:t>
      </w:r>
      <w:r w:rsidR="00BD4F60" w:rsidRPr="004C24F2">
        <w:rPr>
          <w:rFonts w:ascii="Arial" w:hAnsi="Arial" w:cs="Arial"/>
          <w:sz w:val="22"/>
          <w:szCs w:val="22"/>
        </w:rPr>
        <w:t>0012</w:t>
      </w:r>
      <w:r w:rsidRPr="004C24F2">
        <w:rPr>
          <w:rFonts w:ascii="Arial" w:hAnsi="Arial" w:cs="Arial"/>
          <w:sz w:val="22"/>
          <w:szCs w:val="22"/>
        </w:rPr>
        <w:t xml:space="preserve"> (W) (225)578-4144 (Fax)</w:t>
      </w:r>
    </w:p>
    <w:p w14:paraId="01705879" w14:textId="77777777" w:rsidR="00730F44" w:rsidRPr="003D13FB" w:rsidRDefault="00ED2D0C">
      <w:pPr>
        <w:autoSpaceDE w:val="0"/>
        <w:autoSpaceDN w:val="0"/>
        <w:adjustRightInd w:val="0"/>
        <w:jc w:val="center"/>
        <w:rPr>
          <w:rFonts w:ascii="Arial" w:hAnsi="Arial" w:cs="Arial"/>
          <w:i/>
          <w:iCs/>
          <w:sz w:val="22"/>
          <w:szCs w:val="22"/>
        </w:rPr>
      </w:pPr>
      <w:hyperlink r:id="rId8" w:history="1">
        <w:r w:rsidRPr="00EC73E6">
          <w:rPr>
            <w:rStyle w:val="Hyperlink"/>
            <w:rFonts w:ascii="Arial" w:hAnsi="Arial" w:cs="Arial"/>
            <w:i/>
            <w:iCs/>
            <w:sz w:val="22"/>
            <w:szCs w:val="22"/>
          </w:rPr>
          <w:t>mkalle1@lsu.edu</w:t>
        </w:r>
      </w:hyperlink>
      <w:r>
        <w:rPr>
          <w:rFonts w:ascii="Arial" w:hAnsi="Arial" w:cs="Arial"/>
          <w:i/>
          <w:iCs/>
          <w:sz w:val="22"/>
          <w:szCs w:val="22"/>
        </w:rPr>
        <w:t xml:space="preserve"> </w:t>
      </w:r>
    </w:p>
    <w:bookmarkEnd w:id="0"/>
    <w:p w14:paraId="421658C4" w14:textId="4A439DDE" w:rsidR="003F3A9E" w:rsidRDefault="0035273E">
      <w:pPr>
        <w:autoSpaceDE w:val="0"/>
        <w:autoSpaceDN w:val="0"/>
        <w:adjustRightInd w:val="0"/>
        <w:jc w:val="center"/>
        <w:rPr>
          <w:rFonts w:ascii="Arial" w:hAnsi="Arial" w:cs="Arial"/>
          <w:i/>
          <w:iCs/>
          <w:sz w:val="22"/>
          <w:szCs w:val="22"/>
        </w:rPr>
      </w:pPr>
      <w:r>
        <w:rPr>
          <w:rFonts w:ascii="Arial" w:hAnsi="Arial" w:cs="Arial"/>
          <w:i/>
          <w:iCs/>
          <w:sz w:val="22"/>
          <w:szCs w:val="22"/>
        </w:rPr>
        <w:fldChar w:fldCharType="begin"/>
      </w:r>
      <w:r>
        <w:rPr>
          <w:rFonts w:ascii="Arial" w:hAnsi="Arial" w:cs="Arial"/>
          <w:i/>
          <w:iCs/>
          <w:sz w:val="22"/>
          <w:szCs w:val="22"/>
        </w:rPr>
        <w:instrText xml:space="preserve"> HYPERLINK "</w:instrText>
      </w:r>
      <w:r w:rsidRPr="0035273E">
        <w:rPr>
          <w:rFonts w:ascii="Arial" w:hAnsi="Arial" w:cs="Arial"/>
          <w:i/>
          <w:iCs/>
          <w:sz w:val="22"/>
          <w:szCs w:val="22"/>
        </w:rPr>
        <w:instrText>https://www.lsu.edu/rnr/people/profiles/kaller.php</w:instrText>
      </w:r>
      <w:r>
        <w:rPr>
          <w:rFonts w:ascii="Arial" w:hAnsi="Arial" w:cs="Arial"/>
          <w:i/>
          <w:iCs/>
          <w:sz w:val="22"/>
          <w:szCs w:val="22"/>
        </w:rPr>
        <w:instrText xml:space="preserve">" </w:instrText>
      </w:r>
      <w:r>
        <w:rPr>
          <w:rFonts w:ascii="Arial" w:hAnsi="Arial" w:cs="Arial"/>
          <w:i/>
          <w:iCs/>
          <w:sz w:val="22"/>
          <w:szCs w:val="22"/>
        </w:rPr>
      </w:r>
      <w:r>
        <w:rPr>
          <w:rFonts w:ascii="Arial" w:hAnsi="Arial" w:cs="Arial"/>
          <w:i/>
          <w:iCs/>
          <w:sz w:val="22"/>
          <w:szCs w:val="22"/>
        </w:rPr>
        <w:fldChar w:fldCharType="separate"/>
      </w:r>
      <w:r w:rsidRPr="00FD187C">
        <w:rPr>
          <w:rStyle w:val="Hyperlink"/>
          <w:rFonts w:ascii="Arial" w:hAnsi="Arial" w:cs="Arial"/>
          <w:i/>
          <w:iCs/>
          <w:sz w:val="22"/>
          <w:szCs w:val="22"/>
        </w:rPr>
        <w:t>https://www.lsu.edu/rnr/people/profiles/kaller.php</w:t>
      </w:r>
      <w:r>
        <w:rPr>
          <w:rFonts w:ascii="Arial" w:hAnsi="Arial" w:cs="Arial"/>
          <w:i/>
          <w:iCs/>
          <w:sz w:val="22"/>
          <w:szCs w:val="22"/>
        </w:rPr>
        <w:fldChar w:fldCharType="end"/>
      </w:r>
    </w:p>
    <w:p w14:paraId="34D86097" w14:textId="77777777" w:rsidR="0035273E" w:rsidRPr="004C24F2" w:rsidRDefault="0035273E">
      <w:pPr>
        <w:autoSpaceDE w:val="0"/>
        <w:autoSpaceDN w:val="0"/>
        <w:adjustRightInd w:val="0"/>
        <w:jc w:val="center"/>
        <w:rPr>
          <w:rFonts w:ascii="Arial" w:hAnsi="Arial" w:cs="Arial"/>
          <w:i/>
          <w:iCs/>
          <w:color w:val="0000FF"/>
          <w:sz w:val="22"/>
          <w:szCs w:val="22"/>
        </w:rPr>
      </w:pPr>
    </w:p>
    <w:p w14:paraId="48BA4088" w14:textId="178046EC" w:rsidR="003F3A9E" w:rsidRDefault="003F3A9E" w:rsidP="003F3A9E">
      <w:pPr>
        <w:rPr>
          <w:rFonts w:ascii="Arial" w:hAnsi="Arial" w:cs="Arial"/>
          <w:b/>
        </w:rPr>
      </w:pPr>
      <w:r w:rsidRPr="003151DD">
        <w:rPr>
          <w:rFonts w:ascii="Arial" w:hAnsi="Arial" w:cs="Arial"/>
          <w:b/>
        </w:rPr>
        <w:t>SUMMARY OF ACCOMPLISHMENTS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2155"/>
      </w:tblGrid>
      <w:tr w:rsidR="00C55DB8" w:rsidRPr="003151DD" w14:paraId="4E813698" w14:textId="77777777" w:rsidTr="00C55DB8">
        <w:tc>
          <w:tcPr>
            <w:tcW w:w="7195" w:type="dxa"/>
            <w:tcBorders>
              <w:top w:val="single" w:sz="4" w:space="0" w:color="auto"/>
              <w:left w:val="single" w:sz="4" w:space="0" w:color="auto"/>
              <w:bottom w:val="single" w:sz="4" w:space="0" w:color="auto"/>
              <w:right w:val="single" w:sz="4" w:space="0" w:color="auto"/>
            </w:tcBorders>
          </w:tcPr>
          <w:p w14:paraId="0E969909" w14:textId="77777777" w:rsidR="00C55DB8" w:rsidRPr="00742D7E" w:rsidRDefault="00C55DB8" w:rsidP="005F2119">
            <w:pPr>
              <w:rPr>
                <w:rFonts w:ascii="Arial" w:eastAsia="Calibri" w:hAnsi="Arial" w:cs="Arial"/>
                <w:b/>
                <w:sz w:val="22"/>
                <w:szCs w:val="22"/>
              </w:rPr>
            </w:pPr>
            <w:r w:rsidRPr="00742D7E">
              <w:rPr>
                <w:rFonts w:ascii="Arial" w:eastAsia="Calibri" w:hAnsi="Arial" w:cs="Arial"/>
                <w:b/>
                <w:sz w:val="22"/>
                <w:szCs w:val="22"/>
              </w:rPr>
              <w:t>Peer-reviewed journal articles published or in-press:</w:t>
            </w:r>
          </w:p>
        </w:tc>
        <w:tc>
          <w:tcPr>
            <w:tcW w:w="2155" w:type="dxa"/>
            <w:tcBorders>
              <w:top w:val="single" w:sz="4" w:space="0" w:color="auto"/>
              <w:left w:val="single" w:sz="4" w:space="0" w:color="auto"/>
              <w:bottom w:val="single" w:sz="4" w:space="0" w:color="auto"/>
              <w:right w:val="single" w:sz="4" w:space="0" w:color="auto"/>
            </w:tcBorders>
          </w:tcPr>
          <w:p w14:paraId="42799CCD" w14:textId="3D18C958" w:rsidR="001B6D7F" w:rsidRPr="00E54E97" w:rsidRDefault="001F0416" w:rsidP="001B6D7F">
            <w:pPr>
              <w:jc w:val="center"/>
              <w:rPr>
                <w:rFonts w:ascii="Arial" w:eastAsia="Calibri" w:hAnsi="Arial" w:cs="Arial"/>
                <w:b/>
              </w:rPr>
            </w:pPr>
            <w:r>
              <w:rPr>
                <w:rFonts w:ascii="Arial" w:eastAsia="Calibri" w:hAnsi="Arial" w:cs="Arial"/>
                <w:b/>
              </w:rPr>
              <w:t>70</w:t>
            </w:r>
          </w:p>
        </w:tc>
      </w:tr>
      <w:tr w:rsidR="00C55DB8" w:rsidRPr="003151DD" w14:paraId="1F9DAE48" w14:textId="77777777" w:rsidTr="00C55DB8">
        <w:tc>
          <w:tcPr>
            <w:tcW w:w="7195" w:type="dxa"/>
            <w:tcBorders>
              <w:top w:val="single" w:sz="4" w:space="0" w:color="auto"/>
              <w:left w:val="single" w:sz="4" w:space="0" w:color="auto"/>
              <w:bottom w:val="single" w:sz="4" w:space="0" w:color="auto"/>
              <w:right w:val="single" w:sz="4" w:space="0" w:color="auto"/>
            </w:tcBorders>
          </w:tcPr>
          <w:p w14:paraId="4E18420E" w14:textId="77777777" w:rsidR="00C55DB8" w:rsidRPr="00742D7E" w:rsidRDefault="00C55DB8" w:rsidP="005F2119">
            <w:pPr>
              <w:rPr>
                <w:rFonts w:ascii="Arial" w:eastAsia="Calibri" w:hAnsi="Arial" w:cs="Arial"/>
                <w:b/>
                <w:sz w:val="22"/>
                <w:szCs w:val="22"/>
              </w:rPr>
            </w:pPr>
            <w:r w:rsidRPr="00742D7E">
              <w:rPr>
                <w:rFonts w:ascii="Arial" w:eastAsia="Calibri" w:hAnsi="Arial" w:cs="Arial"/>
                <w:b/>
                <w:sz w:val="22"/>
                <w:szCs w:val="22"/>
              </w:rPr>
              <w:t>Edited book chapters published or in-press:</w:t>
            </w:r>
          </w:p>
        </w:tc>
        <w:tc>
          <w:tcPr>
            <w:tcW w:w="2155" w:type="dxa"/>
            <w:tcBorders>
              <w:top w:val="single" w:sz="4" w:space="0" w:color="auto"/>
              <w:left w:val="single" w:sz="4" w:space="0" w:color="auto"/>
              <w:bottom w:val="single" w:sz="4" w:space="0" w:color="auto"/>
              <w:right w:val="single" w:sz="4" w:space="0" w:color="auto"/>
            </w:tcBorders>
          </w:tcPr>
          <w:p w14:paraId="13AAEEF3" w14:textId="2EC705B0" w:rsidR="00C55DB8" w:rsidRPr="00E54E97" w:rsidRDefault="00763744" w:rsidP="005F2119">
            <w:pPr>
              <w:jc w:val="center"/>
              <w:rPr>
                <w:rFonts w:ascii="Arial" w:eastAsia="Calibri" w:hAnsi="Arial" w:cs="Arial"/>
                <w:b/>
              </w:rPr>
            </w:pPr>
            <w:r>
              <w:rPr>
                <w:rFonts w:ascii="Arial" w:eastAsia="Calibri" w:hAnsi="Arial" w:cs="Arial"/>
                <w:b/>
              </w:rPr>
              <w:t>7</w:t>
            </w:r>
          </w:p>
        </w:tc>
      </w:tr>
      <w:tr w:rsidR="00C55DB8" w:rsidRPr="003151DD" w14:paraId="7349CE39" w14:textId="77777777" w:rsidTr="00C55DB8">
        <w:tc>
          <w:tcPr>
            <w:tcW w:w="7195" w:type="dxa"/>
            <w:tcBorders>
              <w:top w:val="single" w:sz="4" w:space="0" w:color="auto"/>
              <w:left w:val="single" w:sz="4" w:space="0" w:color="auto"/>
              <w:bottom w:val="single" w:sz="4" w:space="0" w:color="auto"/>
              <w:right w:val="single" w:sz="4" w:space="0" w:color="auto"/>
            </w:tcBorders>
          </w:tcPr>
          <w:p w14:paraId="7F33B700" w14:textId="77777777" w:rsidR="00C55DB8" w:rsidRPr="00742D7E" w:rsidRDefault="00C55DB8" w:rsidP="005F2119">
            <w:pPr>
              <w:rPr>
                <w:rFonts w:ascii="Arial" w:eastAsia="Calibri" w:hAnsi="Arial" w:cs="Arial"/>
                <w:b/>
                <w:sz w:val="22"/>
                <w:szCs w:val="22"/>
              </w:rPr>
            </w:pPr>
            <w:r w:rsidRPr="00742D7E">
              <w:rPr>
                <w:rFonts w:ascii="Arial" w:eastAsia="Calibri" w:hAnsi="Arial" w:cs="Arial"/>
                <w:b/>
                <w:sz w:val="22"/>
                <w:szCs w:val="22"/>
              </w:rPr>
              <w:t>Popular articles and proceedings papers:</w:t>
            </w:r>
          </w:p>
        </w:tc>
        <w:tc>
          <w:tcPr>
            <w:tcW w:w="2155" w:type="dxa"/>
            <w:tcBorders>
              <w:top w:val="single" w:sz="4" w:space="0" w:color="auto"/>
              <w:left w:val="single" w:sz="4" w:space="0" w:color="auto"/>
              <w:bottom w:val="single" w:sz="4" w:space="0" w:color="auto"/>
              <w:right w:val="single" w:sz="4" w:space="0" w:color="auto"/>
            </w:tcBorders>
          </w:tcPr>
          <w:p w14:paraId="7E0079B3" w14:textId="77777777" w:rsidR="00C55DB8" w:rsidRPr="00E54E97" w:rsidRDefault="00C55DB8" w:rsidP="005F2119">
            <w:pPr>
              <w:jc w:val="center"/>
              <w:rPr>
                <w:rFonts w:ascii="Arial" w:eastAsia="Calibri" w:hAnsi="Arial" w:cs="Arial"/>
                <w:b/>
              </w:rPr>
            </w:pPr>
            <w:r w:rsidRPr="00E54E97">
              <w:rPr>
                <w:rFonts w:ascii="Arial" w:eastAsia="Calibri" w:hAnsi="Arial" w:cs="Arial"/>
                <w:b/>
              </w:rPr>
              <w:t>19</w:t>
            </w:r>
          </w:p>
        </w:tc>
      </w:tr>
      <w:tr w:rsidR="00C55DB8" w:rsidRPr="003151DD" w14:paraId="7DCF96CE" w14:textId="77777777" w:rsidTr="00C55DB8">
        <w:tc>
          <w:tcPr>
            <w:tcW w:w="7195" w:type="dxa"/>
            <w:tcBorders>
              <w:top w:val="single" w:sz="4" w:space="0" w:color="auto"/>
              <w:left w:val="single" w:sz="4" w:space="0" w:color="auto"/>
              <w:bottom w:val="single" w:sz="4" w:space="0" w:color="auto"/>
              <w:right w:val="single" w:sz="4" w:space="0" w:color="auto"/>
            </w:tcBorders>
          </w:tcPr>
          <w:p w14:paraId="717946D5" w14:textId="77777777" w:rsidR="00C55DB8" w:rsidRPr="00742D7E" w:rsidRDefault="00C55DB8" w:rsidP="005F2119">
            <w:pPr>
              <w:rPr>
                <w:rFonts w:ascii="Arial" w:eastAsia="Calibri" w:hAnsi="Arial" w:cs="Arial"/>
                <w:b/>
                <w:sz w:val="22"/>
                <w:szCs w:val="22"/>
              </w:rPr>
            </w:pPr>
            <w:proofErr w:type="gramStart"/>
            <w:r w:rsidRPr="00742D7E">
              <w:rPr>
                <w:rFonts w:ascii="Arial" w:eastAsia="Calibri" w:hAnsi="Arial" w:cs="Arial"/>
                <w:b/>
                <w:sz w:val="22"/>
                <w:szCs w:val="22"/>
              </w:rPr>
              <w:t>Refereed</w:t>
            </w:r>
            <w:proofErr w:type="gramEnd"/>
            <w:r w:rsidRPr="00742D7E">
              <w:rPr>
                <w:rFonts w:ascii="Arial" w:eastAsia="Calibri" w:hAnsi="Arial" w:cs="Arial"/>
                <w:b/>
                <w:sz w:val="22"/>
                <w:szCs w:val="22"/>
              </w:rPr>
              <w:t xml:space="preserve"> scientific abstracts:</w:t>
            </w:r>
          </w:p>
        </w:tc>
        <w:tc>
          <w:tcPr>
            <w:tcW w:w="2155" w:type="dxa"/>
            <w:tcBorders>
              <w:top w:val="single" w:sz="4" w:space="0" w:color="auto"/>
              <w:left w:val="single" w:sz="4" w:space="0" w:color="auto"/>
              <w:bottom w:val="single" w:sz="4" w:space="0" w:color="auto"/>
              <w:right w:val="single" w:sz="4" w:space="0" w:color="auto"/>
            </w:tcBorders>
          </w:tcPr>
          <w:p w14:paraId="549F4965" w14:textId="77777777" w:rsidR="00C55DB8" w:rsidRPr="00E54E97" w:rsidRDefault="00C55DB8" w:rsidP="005F2119">
            <w:pPr>
              <w:jc w:val="center"/>
              <w:rPr>
                <w:rFonts w:ascii="Arial" w:eastAsia="Calibri" w:hAnsi="Arial" w:cs="Arial"/>
                <w:b/>
              </w:rPr>
            </w:pPr>
            <w:r w:rsidRPr="00E54E97">
              <w:rPr>
                <w:rFonts w:ascii="Arial" w:eastAsia="Calibri" w:hAnsi="Arial" w:cs="Arial"/>
                <w:b/>
              </w:rPr>
              <w:t>6</w:t>
            </w:r>
          </w:p>
        </w:tc>
      </w:tr>
      <w:tr w:rsidR="00C55DB8" w:rsidRPr="003151DD" w14:paraId="3433BC96" w14:textId="77777777" w:rsidTr="00C55DB8">
        <w:tc>
          <w:tcPr>
            <w:tcW w:w="7195" w:type="dxa"/>
            <w:tcBorders>
              <w:top w:val="single" w:sz="4" w:space="0" w:color="auto"/>
              <w:left w:val="single" w:sz="4" w:space="0" w:color="auto"/>
              <w:bottom w:val="single" w:sz="4" w:space="0" w:color="auto"/>
              <w:right w:val="single" w:sz="4" w:space="0" w:color="auto"/>
            </w:tcBorders>
          </w:tcPr>
          <w:p w14:paraId="1FD96B5A" w14:textId="77777777" w:rsidR="00C55DB8" w:rsidRPr="00742D7E" w:rsidRDefault="00C55DB8" w:rsidP="005F2119">
            <w:pPr>
              <w:rPr>
                <w:rFonts w:ascii="Arial" w:eastAsia="Calibri" w:hAnsi="Arial" w:cs="Arial"/>
                <w:b/>
                <w:sz w:val="22"/>
                <w:szCs w:val="22"/>
              </w:rPr>
            </w:pPr>
            <w:r w:rsidRPr="00742D7E">
              <w:rPr>
                <w:rFonts w:ascii="Arial" w:eastAsia="Calibri" w:hAnsi="Arial" w:cs="Arial"/>
                <w:b/>
                <w:sz w:val="22"/>
                <w:szCs w:val="22"/>
              </w:rPr>
              <w:t>Meetings or symposia organized:</w:t>
            </w:r>
          </w:p>
        </w:tc>
        <w:tc>
          <w:tcPr>
            <w:tcW w:w="2155" w:type="dxa"/>
            <w:tcBorders>
              <w:top w:val="single" w:sz="4" w:space="0" w:color="auto"/>
              <w:left w:val="single" w:sz="4" w:space="0" w:color="auto"/>
              <w:bottom w:val="single" w:sz="4" w:space="0" w:color="auto"/>
              <w:right w:val="single" w:sz="4" w:space="0" w:color="auto"/>
            </w:tcBorders>
          </w:tcPr>
          <w:p w14:paraId="72F821C0" w14:textId="77777777" w:rsidR="00C55DB8" w:rsidRPr="00E54E97" w:rsidRDefault="00C55DB8" w:rsidP="005F2119">
            <w:pPr>
              <w:jc w:val="center"/>
              <w:rPr>
                <w:rFonts w:ascii="Arial" w:eastAsia="Calibri" w:hAnsi="Arial" w:cs="Arial"/>
                <w:b/>
              </w:rPr>
            </w:pPr>
            <w:r w:rsidRPr="00E54E97">
              <w:rPr>
                <w:rFonts w:ascii="Arial" w:eastAsia="Calibri" w:hAnsi="Arial" w:cs="Arial"/>
                <w:b/>
              </w:rPr>
              <w:t>9</w:t>
            </w:r>
          </w:p>
        </w:tc>
      </w:tr>
      <w:tr w:rsidR="00C55DB8" w:rsidRPr="003151DD" w14:paraId="1DB7C1F2" w14:textId="77777777" w:rsidTr="00C55DB8">
        <w:tc>
          <w:tcPr>
            <w:tcW w:w="7195" w:type="dxa"/>
            <w:tcBorders>
              <w:top w:val="single" w:sz="4" w:space="0" w:color="auto"/>
              <w:left w:val="single" w:sz="4" w:space="0" w:color="auto"/>
              <w:bottom w:val="single" w:sz="4" w:space="0" w:color="auto"/>
              <w:right w:val="single" w:sz="4" w:space="0" w:color="auto"/>
            </w:tcBorders>
          </w:tcPr>
          <w:p w14:paraId="3FD68775" w14:textId="77777777" w:rsidR="00C55DB8" w:rsidRPr="00742D7E" w:rsidRDefault="00C55DB8" w:rsidP="005F2119">
            <w:pPr>
              <w:rPr>
                <w:rFonts w:ascii="Arial" w:eastAsia="Calibri" w:hAnsi="Arial" w:cs="Arial"/>
                <w:b/>
                <w:sz w:val="22"/>
                <w:szCs w:val="22"/>
              </w:rPr>
            </w:pPr>
            <w:r w:rsidRPr="00742D7E">
              <w:rPr>
                <w:rFonts w:ascii="Arial" w:eastAsia="Calibri" w:hAnsi="Arial" w:cs="Arial"/>
                <w:b/>
                <w:sz w:val="22"/>
                <w:szCs w:val="22"/>
              </w:rPr>
              <w:t>Presentations, including invited, at professional conferences or symposia:</w:t>
            </w:r>
          </w:p>
        </w:tc>
        <w:tc>
          <w:tcPr>
            <w:tcW w:w="2155" w:type="dxa"/>
            <w:tcBorders>
              <w:top w:val="single" w:sz="4" w:space="0" w:color="auto"/>
              <w:left w:val="single" w:sz="4" w:space="0" w:color="auto"/>
              <w:bottom w:val="single" w:sz="4" w:space="0" w:color="auto"/>
              <w:right w:val="single" w:sz="4" w:space="0" w:color="auto"/>
            </w:tcBorders>
          </w:tcPr>
          <w:p w14:paraId="2417597D" w14:textId="4F3234D8" w:rsidR="00C55DB8" w:rsidRPr="00E54E97" w:rsidRDefault="00181C94" w:rsidP="005F2119">
            <w:pPr>
              <w:jc w:val="center"/>
              <w:rPr>
                <w:rFonts w:ascii="Arial" w:eastAsia="Calibri" w:hAnsi="Arial" w:cs="Arial"/>
                <w:b/>
              </w:rPr>
            </w:pPr>
            <w:r>
              <w:rPr>
                <w:rFonts w:ascii="Arial" w:eastAsia="Calibri" w:hAnsi="Arial" w:cs="Arial"/>
                <w:b/>
              </w:rPr>
              <w:t>1</w:t>
            </w:r>
            <w:r w:rsidR="00B66A6E">
              <w:rPr>
                <w:rFonts w:ascii="Arial" w:eastAsia="Calibri" w:hAnsi="Arial" w:cs="Arial"/>
                <w:b/>
              </w:rPr>
              <w:t>5</w:t>
            </w:r>
            <w:r w:rsidR="00424E42">
              <w:rPr>
                <w:rFonts w:ascii="Arial" w:eastAsia="Calibri" w:hAnsi="Arial" w:cs="Arial"/>
                <w:b/>
              </w:rPr>
              <w:t>5</w:t>
            </w:r>
            <w:r w:rsidR="00C55DB8" w:rsidRPr="00E54E97">
              <w:rPr>
                <w:rFonts w:ascii="Arial" w:eastAsia="Calibri" w:hAnsi="Arial" w:cs="Arial"/>
                <w:b/>
              </w:rPr>
              <w:t xml:space="preserve"> (as faculty) </w:t>
            </w:r>
          </w:p>
          <w:p w14:paraId="2ED0DCEA" w14:textId="1968BDFE" w:rsidR="00C55DB8" w:rsidRPr="00E54E97" w:rsidRDefault="00C55DB8" w:rsidP="005F2119">
            <w:pPr>
              <w:jc w:val="center"/>
              <w:rPr>
                <w:rFonts w:ascii="Arial" w:eastAsia="Calibri" w:hAnsi="Arial" w:cs="Arial"/>
                <w:b/>
              </w:rPr>
            </w:pPr>
            <w:r w:rsidRPr="00E54E97">
              <w:rPr>
                <w:rFonts w:ascii="Arial" w:eastAsia="Calibri" w:hAnsi="Arial" w:cs="Arial"/>
                <w:b/>
              </w:rPr>
              <w:t>1</w:t>
            </w:r>
            <w:r w:rsidR="006B6736">
              <w:rPr>
                <w:rFonts w:ascii="Arial" w:eastAsia="Calibri" w:hAnsi="Arial" w:cs="Arial"/>
                <w:b/>
              </w:rPr>
              <w:t>6</w:t>
            </w:r>
            <w:r w:rsidR="00424E42">
              <w:rPr>
                <w:rFonts w:ascii="Arial" w:eastAsia="Calibri" w:hAnsi="Arial" w:cs="Arial"/>
                <w:b/>
              </w:rPr>
              <w:t>6</w:t>
            </w:r>
            <w:r w:rsidRPr="00E54E97">
              <w:rPr>
                <w:rFonts w:ascii="Arial" w:eastAsia="Calibri" w:hAnsi="Arial" w:cs="Arial"/>
                <w:b/>
              </w:rPr>
              <w:t xml:space="preserve"> (total)</w:t>
            </w:r>
          </w:p>
        </w:tc>
      </w:tr>
      <w:tr w:rsidR="00C55DB8" w:rsidRPr="003151DD" w14:paraId="41314CE9" w14:textId="77777777" w:rsidTr="00C55DB8">
        <w:tc>
          <w:tcPr>
            <w:tcW w:w="7195" w:type="dxa"/>
            <w:tcBorders>
              <w:top w:val="single" w:sz="4" w:space="0" w:color="auto"/>
              <w:left w:val="single" w:sz="4" w:space="0" w:color="auto"/>
              <w:bottom w:val="single" w:sz="4" w:space="0" w:color="auto"/>
              <w:right w:val="single" w:sz="4" w:space="0" w:color="auto"/>
            </w:tcBorders>
          </w:tcPr>
          <w:p w14:paraId="2D981896" w14:textId="77777777" w:rsidR="00C55DB8" w:rsidRPr="00742D7E" w:rsidRDefault="00C55DB8" w:rsidP="005F2119">
            <w:pPr>
              <w:rPr>
                <w:rFonts w:ascii="Arial" w:eastAsia="Calibri" w:hAnsi="Arial" w:cs="Arial"/>
                <w:b/>
                <w:sz w:val="22"/>
                <w:szCs w:val="22"/>
              </w:rPr>
            </w:pPr>
            <w:r w:rsidRPr="00742D7E">
              <w:rPr>
                <w:rFonts w:ascii="Arial" w:eastAsia="Calibri" w:hAnsi="Arial" w:cs="Arial"/>
                <w:b/>
                <w:sz w:val="22"/>
                <w:szCs w:val="22"/>
              </w:rPr>
              <w:t>Total value of funded grants and contracts:</w:t>
            </w:r>
          </w:p>
        </w:tc>
        <w:tc>
          <w:tcPr>
            <w:tcW w:w="2155" w:type="dxa"/>
            <w:tcBorders>
              <w:top w:val="single" w:sz="4" w:space="0" w:color="auto"/>
              <w:left w:val="single" w:sz="4" w:space="0" w:color="auto"/>
              <w:bottom w:val="single" w:sz="4" w:space="0" w:color="auto"/>
              <w:right w:val="single" w:sz="4" w:space="0" w:color="auto"/>
            </w:tcBorders>
          </w:tcPr>
          <w:p w14:paraId="3EF40AC2" w14:textId="781FCEF3" w:rsidR="00C55DB8" w:rsidRPr="00E54E97" w:rsidRDefault="00C55DB8" w:rsidP="005F2119">
            <w:pPr>
              <w:jc w:val="center"/>
              <w:rPr>
                <w:rFonts w:ascii="Arial" w:eastAsia="Calibri" w:hAnsi="Arial" w:cs="Arial"/>
                <w:b/>
              </w:rPr>
            </w:pPr>
            <w:r w:rsidRPr="00E54E97">
              <w:rPr>
                <w:rFonts w:ascii="Arial" w:eastAsia="Calibri" w:hAnsi="Arial" w:cs="Arial"/>
                <w:b/>
              </w:rPr>
              <w:t>$</w:t>
            </w:r>
            <w:r w:rsidR="00260F6E">
              <w:rPr>
                <w:rFonts w:ascii="Arial" w:eastAsia="Calibri" w:hAnsi="Arial" w:cs="Arial"/>
                <w:b/>
              </w:rPr>
              <w:t>8,</w:t>
            </w:r>
            <w:r w:rsidR="00110BA9">
              <w:rPr>
                <w:rFonts w:ascii="Arial" w:eastAsia="Calibri" w:hAnsi="Arial" w:cs="Arial"/>
                <w:b/>
              </w:rPr>
              <w:t>312,179</w:t>
            </w:r>
            <w:r w:rsidRPr="00E54E97">
              <w:rPr>
                <w:rFonts w:ascii="Arial" w:eastAsia="Calibri" w:hAnsi="Arial" w:cs="Arial"/>
                <w:b/>
              </w:rPr>
              <w:t xml:space="preserve"> (total)</w:t>
            </w:r>
          </w:p>
          <w:p w14:paraId="416FB925" w14:textId="49E809B6" w:rsidR="00C17B2C" w:rsidRDefault="00C55DB8" w:rsidP="005F2119">
            <w:pPr>
              <w:jc w:val="center"/>
              <w:rPr>
                <w:rFonts w:ascii="Arial" w:eastAsia="Calibri" w:hAnsi="Arial" w:cs="Arial"/>
                <w:b/>
              </w:rPr>
            </w:pPr>
            <w:r w:rsidRPr="00E54E97">
              <w:rPr>
                <w:rFonts w:ascii="Arial" w:eastAsia="Calibri" w:hAnsi="Arial" w:cs="Arial"/>
                <w:b/>
              </w:rPr>
              <w:t>$</w:t>
            </w:r>
            <w:r w:rsidR="00553CB0">
              <w:rPr>
                <w:rFonts w:ascii="Arial" w:eastAsia="Calibri" w:hAnsi="Arial" w:cs="Arial"/>
                <w:b/>
              </w:rPr>
              <w:t>4</w:t>
            </w:r>
            <w:r w:rsidR="00282AA4" w:rsidRPr="00E54E97">
              <w:rPr>
                <w:rFonts w:ascii="Arial" w:eastAsia="Calibri" w:hAnsi="Arial" w:cs="Arial"/>
                <w:b/>
              </w:rPr>
              <w:t>,</w:t>
            </w:r>
            <w:r w:rsidR="0017075C">
              <w:rPr>
                <w:rFonts w:ascii="Arial" w:eastAsia="Calibri" w:hAnsi="Arial" w:cs="Arial"/>
                <w:b/>
              </w:rPr>
              <w:t>401,375</w:t>
            </w:r>
          </w:p>
          <w:p w14:paraId="334D8D45" w14:textId="01B2BFAB" w:rsidR="00C55DB8" w:rsidRPr="00E54E97" w:rsidRDefault="00282AA4" w:rsidP="005F2119">
            <w:pPr>
              <w:jc w:val="center"/>
              <w:rPr>
                <w:rFonts w:ascii="Arial" w:eastAsia="Calibri" w:hAnsi="Arial" w:cs="Arial"/>
                <w:b/>
              </w:rPr>
            </w:pPr>
            <w:r w:rsidRPr="00E54E97">
              <w:rPr>
                <w:rFonts w:ascii="Arial" w:eastAsia="Calibri" w:hAnsi="Arial" w:cs="Arial"/>
                <w:b/>
              </w:rPr>
              <w:t xml:space="preserve"> </w:t>
            </w:r>
            <w:r w:rsidR="00C55DB8" w:rsidRPr="00E54E97">
              <w:rPr>
                <w:rFonts w:ascii="Arial" w:eastAsia="Calibri" w:hAnsi="Arial" w:cs="Arial"/>
                <w:b/>
              </w:rPr>
              <w:t>(Kaller</w:t>
            </w:r>
            <w:r w:rsidR="0035273E">
              <w:rPr>
                <w:rFonts w:ascii="Arial" w:eastAsia="Calibri" w:hAnsi="Arial" w:cs="Arial"/>
                <w:b/>
              </w:rPr>
              <w:t xml:space="preserve"> portion</w:t>
            </w:r>
            <w:r w:rsidR="00C55DB8" w:rsidRPr="00E54E97">
              <w:rPr>
                <w:rFonts w:ascii="Arial" w:eastAsia="Calibri" w:hAnsi="Arial" w:cs="Arial"/>
                <w:b/>
              </w:rPr>
              <w:t>)</w:t>
            </w:r>
          </w:p>
        </w:tc>
      </w:tr>
      <w:tr w:rsidR="00C55DB8" w:rsidRPr="003151DD" w14:paraId="64BC4EA9" w14:textId="77777777" w:rsidTr="00C55DB8">
        <w:tc>
          <w:tcPr>
            <w:tcW w:w="7195" w:type="dxa"/>
            <w:tcBorders>
              <w:top w:val="single" w:sz="4" w:space="0" w:color="auto"/>
              <w:left w:val="single" w:sz="4" w:space="0" w:color="auto"/>
              <w:bottom w:val="single" w:sz="4" w:space="0" w:color="auto"/>
              <w:right w:val="single" w:sz="4" w:space="0" w:color="auto"/>
            </w:tcBorders>
          </w:tcPr>
          <w:p w14:paraId="1B604D01" w14:textId="77777777" w:rsidR="00C55DB8" w:rsidRPr="00742D7E" w:rsidRDefault="00C55DB8" w:rsidP="005F2119">
            <w:pPr>
              <w:rPr>
                <w:rFonts w:ascii="Arial" w:eastAsia="Calibri" w:hAnsi="Arial" w:cs="Arial"/>
                <w:b/>
                <w:sz w:val="22"/>
                <w:szCs w:val="22"/>
              </w:rPr>
            </w:pPr>
            <w:r w:rsidRPr="00742D7E">
              <w:rPr>
                <w:rFonts w:ascii="Arial" w:eastAsia="Calibri" w:hAnsi="Arial" w:cs="Arial"/>
                <w:b/>
                <w:sz w:val="22"/>
                <w:szCs w:val="22"/>
              </w:rPr>
              <w:t>Number of successful grants and contracts:</w:t>
            </w:r>
          </w:p>
        </w:tc>
        <w:tc>
          <w:tcPr>
            <w:tcW w:w="2155" w:type="dxa"/>
            <w:tcBorders>
              <w:top w:val="single" w:sz="4" w:space="0" w:color="auto"/>
              <w:left w:val="single" w:sz="4" w:space="0" w:color="auto"/>
              <w:bottom w:val="single" w:sz="4" w:space="0" w:color="auto"/>
              <w:right w:val="single" w:sz="4" w:space="0" w:color="auto"/>
            </w:tcBorders>
          </w:tcPr>
          <w:p w14:paraId="5876E858" w14:textId="77CE9838" w:rsidR="00C55DB8" w:rsidRPr="00E54E97" w:rsidRDefault="000C203F" w:rsidP="005F2119">
            <w:pPr>
              <w:jc w:val="center"/>
              <w:rPr>
                <w:rFonts w:ascii="Arial" w:eastAsia="Calibri" w:hAnsi="Arial" w:cs="Arial"/>
                <w:b/>
              </w:rPr>
            </w:pPr>
            <w:r>
              <w:rPr>
                <w:rFonts w:ascii="Arial" w:eastAsia="Calibri" w:hAnsi="Arial" w:cs="Arial"/>
                <w:b/>
              </w:rPr>
              <w:t>4</w:t>
            </w:r>
            <w:r w:rsidR="0017075C">
              <w:rPr>
                <w:rFonts w:ascii="Arial" w:eastAsia="Calibri" w:hAnsi="Arial" w:cs="Arial"/>
                <w:b/>
              </w:rPr>
              <w:t>8</w:t>
            </w:r>
          </w:p>
        </w:tc>
      </w:tr>
      <w:tr w:rsidR="00C55DB8" w:rsidRPr="003151DD" w14:paraId="04DC6422" w14:textId="77777777" w:rsidTr="00C55DB8">
        <w:tc>
          <w:tcPr>
            <w:tcW w:w="7195" w:type="dxa"/>
            <w:tcBorders>
              <w:top w:val="single" w:sz="4" w:space="0" w:color="auto"/>
              <w:left w:val="single" w:sz="4" w:space="0" w:color="auto"/>
              <w:bottom w:val="single" w:sz="4" w:space="0" w:color="auto"/>
              <w:right w:val="single" w:sz="4" w:space="0" w:color="auto"/>
            </w:tcBorders>
          </w:tcPr>
          <w:p w14:paraId="2722894E" w14:textId="77777777" w:rsidR="00C55DB8" w:rsidRPr="00742D7E" w:rsidRDefault="00C55DB8" w:rsidP="005F2119">
            <w:pPr>
              <w:rPr>
                <w:rFonts w:ascii="Arial" w:eastAsia="Calibri" w:hAnsi="Arial" w:cs="Arial"/>
                <w:b/>
                <w:sz w:val="22"/>
                <w:szCs w:val="22"/>
              </w:rPr>
            </w:pPr>
            <w:r w:rsidRPr="00742D7E">
              <w:rPr>
                <w:rFonts w:ascii="Arial" w:eastAsia="Calibri" w:hAnsi="Arial" w:cs="Arial"/>
                <w:b/>
                <w:sz w:val="22"/>
                <w:szCs w:val="22"/>
              </w:rPr>
              <w:t>Number of unsuccessful grants and contracts:</w:t>
            </w:r>
          </w:p>
        </w:tc>
        <w:tc>
          <w:tcPr>
            <w:tcW w:w="2155" w:type="dxa"/>
            <w:tcBorders>
              <w:top w:val="single" w:sz="4" w:space="0" w:color="auto"/>
              <w:left w:val="single" w:sz="4" w:space="0" w:color="auto"/>
              <w:bottom w:val="single" w:sz="4" w:space="0" w:color="auto"/>
              <w:right w:val="single" w:sz="4" w:space="0" w:color="auto"/>
            </w:tcBorders>
          </w:tcPr>
          <w:p w14:paraId="72FA3BFE" w14:textId="1D6BE133" w:rsidR="00C55DB8" w:rsidRPr="00E54E97" w:rsidRDefault="00C55DB8" w:rsidP="005F2119">
            <w:pPr>
              <w:jc w:val="center"/>
              <w:rPr>
                <w:rFonts w:ascii="Arial" w:eastAsia="Calibri" w:hAnsi="Arial" w:cs="Arial"/>
                <w:b/>
              </w:rPr>
            </w:pPr>
            <w:r w:rsidRPr="00E54E97">
              <w:rPr>
                <w:rFonts w:ascii="Arial" w:eastAsia="Calibri" w:hAnsi="Arial" w:cs="Arial"/>
                <w:b/>
              </w:rPr>
              <w:t>1</w:t>
            </w:r>
            <w:r w:rsidR="0017075C">
              <w:rPr>
                <w:rFonts w:ascii="Arial" w:eastAsia="Calibri" w:hAnsi="Arial" w:cs="Arial"/>
                <w:b/>
              </w:rPr>
              <w:t>4</w:t>
            </w:r>
          </w:p>
        </w:tc>
      </w:tr>
      <w:tr w:rsidR="00C55DB8" w:rsidRPr="003151DD" w14:paraId="245F82C2" w14:textId="77777777" w:rsidTr="00C55DB8">
        <w:tc>
          <w:tcPr>
            <w:tcW w:w="7195" w:type="dxa"/>
            <w:tcBorders>
              <w:top w:val="single" w:sz="4" w:space="0" w:color="auto"/>
              <w:left w:val="single" w:sz="4" w:space="0" w:color="auto"/>
              <w:bottom w:val="single" w:sz="4" w:space="0" w:color="auto"/>
              <w:right w:val="single" w:sz="4" w:space="0" w:color="auto"/>
            </w:tcBorders>
          </w:tcPr>
          <w:p w14:paraId="15FA0C59" w14:textId="77777777" w:rsidR="00C55DB8" w:rsidRPr="00742D7E" w:rsidRDefault="00C55DB8" w:rsidP="005F2119">
            <w:pPr>
              <w:rPr>
                <w:rFonts w:ascii="Arial" w:eastAsia="Calibri" w:hAnsi="Arial" w:cs="Arial"/>
                <w:b/>
                <w:sz w:val="22"/>
                <w:szCs w:val="22"/>
              </w:rPr>
            </w:pPr>
            <w:r w:rsidRPr="00742D7E">
              <w:rPr>
                <w:rFonts w:ascii="Arial" w:eastAsia="Calibri" w:hAnsi="Arial" w:cs="Arial"/>
                <w:b/>
                <w:sz w:val="22"/>
                <w:szCs w:val="22"/>
              </w:rPr>
              <w:t>Number of M.S. students directed:</w:t>
            </w:r>
          </w:p>
        </w:tc>
        <w:tc>
          <w:tcPr>
            <w:tcW w:w="2155" w:type="dxa"/>
            <w:tcBorders>
              <w:top w:val="single" w:sz="4" w:space="0" w:color="auto"/>
              <w:left w:val="single" w:sz="4" w:space="0" w:color="auto"/>
              <w:bottom w:val="single" w:sz="4" w:space="0" w:color="auto"/>
              <w:right w:val="single" w:sz="4" w:space="0" w:color="auto"/>
            </w:tcBorders>
          </w:tcPr>
          <w:p w14:paraId="34B87B50" w14:textId="637B5DD2" w:rsidR="00C55DB8" w:rsidRPr="00E54E97" w:rsidRDefault="0062314D" w:rsidP="005F2119">
            <w:pPr>
              <w:jc w:val="center"/>
              <w:rPr>
                <w:rFonts w:ascii="Arial" w:eastAsia="Calibri" w:hAnsi="Arial" w:cs="Arial"/>
                <w:b/>
              </w:rPr>
            </w:pPr>
            <w:r>
              <w:rPr>
                <w:rFonts w:ascii="Arial" w:eastAsia="Calibri" w:hAnsi="Arial" w:cs="Arial"/>
                <w:b/>
              </w:rPr>
              <w:t>13</w:t>
            </w:r>
          </w:p>
        </w:tc>
      </w:tr>
      <w:tr w:rsidR="00C55DB8" w:rsidRPr="003151DD" w14:paraId="538728AB" w14:textId="77777777" w:rsidTr="00C55DB8">
        <w:tc>
          <w:tcPr>
            <w:tcW w:w="7195" w:type="dxa"/>
            <w:tcBorders>
              <w:top w:val="single" w:sz="4" w:space="0" w:color="auto"/>
              <w:left w:val="single" w:sz="4" w:space="0" w:color="auto"/>
              <w:bottom w:val="single" w:sz="4" w:space="0" w:color="auto"/>
              <w:right w:val="single" w:sz="4" w:space="0" w:color="auto"/>
            </w:tcBorders>
          </w:tcPr>
          <w:p w14:paraId="7F280605" w14:textId="77777777" w:rsidR="00C55DB8" w:rsidRPr="00742D7E" w:rsidRDefault="00C55DB8" w:rsidP="005F2119">
            <w:pPr>
              <w:rPr>
                <w:rFonts w:ascii="Arial" w:eastAsia="Calibri" w:hAnsi="Arial" w:cs="Arial"/>
                <w:b/>
                <w:sz w:val="22"/>
                <w:szCs w:val="22"/>
              </w:rPr>
            </w:pPr>
            <w:r w:rsidRPr="00742D7E">
              <w:rPr>
                <w:rFonts w:ascii="Arial" w:eastAsia="Calibri" w:hAnsi="Arial" w:cs="Arial"/>
                <w:b/>
                <w:sz w:val="22"/>
                <w:szCs w:val="22"/>
              </w:rPr>
              <w:t>Number of Ph.D. students directed:</w:t>
            </w:r>
          </w:p>
        </w:tc>
        <w:tc>
          <w:tcPr>
            <w:tcW w:w="2155" w:type="dxa"/>
            <w:tcBorders>
              <w:top w:val="single" w:sz="4" w:space="0" w:color="auto"/>
              <w:left w:val="single" w:sz="4" w:space="0" w:color="auto"/>
              <w:bottom w:val="single" w:sz="4" w:space="0" w:color="auto"/>
              <w:right w:val="single" w:sz="4" w:space="0" w:color="auto"/>
            </w:tcBorders>
          </w:tcPr>
          <w:p w14:paraId="3D7BDAD6" w14:textId="25D8D93E" w:rsidR="00C55DB8" w:rsidRPr="00E54E97" w:rsidRDefault="0062314D" w:rsidP="005F2119">
            <w:pPr>
              <w:jc w:val="center"/>
              <w:rPr>
                <w:rFonts w:ascii="Arial" w:eastAsia="Calibri" w:hAnsi="Arial" w:cs="Arial"/>
                <w:b/>
              </w:rPr>
            </w:pPr>
            <w:r>
              <w:rPr>
                <w:rFonts w:ascii="Arial" w:eastAsia="Calibri" w:hAnsi="Arial" w:cs="Arial"/>
                <w:b/>
              </w:rPr>
              <w:t>5</w:t>
            </w:r>
          </w:p>
        </w:tc>
      </w:tr>
      <w:tr w:rsidR="00C55DB8" w:rsidRPr="003151DD" w14:paraId="4CDA9586" w14:textId="77777777" w:rsidTr="00C55DB8">
        <w:tc>
          <w:tcPr>
            <w:tcW w:w="7195" w:type="dxa"/>
            <w:tcBorders>
              <w:top w:val="single" w:sz="4" w:space="0" w:color="auto"/>
              <w:left w:val="single" w:sz="4" w:space="0" w:color="auto"/>
              <w:bottom w:val="single" w:sz="4" w:space="0" w:color="auto"/>
              <w:right w:val="single" w:sz="4" w:space="0" w:color="auto"/>
            </w:tcBorders>
          </w:tcPr>
          <w:p w14:paraId="03301BAA" w14:textId="77777777" w:rsidR="00C55DB8" w:rsidRPr="00742D7E" w:rsidRDefault="00C55DB8" w:rsidP="005F2119">
            <w:pPr>
              <w:rPr>
                <w:rFonts w:ascii="Arial" w:eastAsia="Calibri" w:hAnsi="Arial" w:cs="Arial"/>
                <w:b/>
                <w:sz w:val="22"/>
                <w:szCs w:val="22"/>
              </w:rPr>
            </w:pPr>
            <w:r w:rsidRPr="00742D7E">
              <w:rPr>
                <w:rFonts w:ascii="Arial" w:eastAsia="Calibri" w:hAnsi="Arial" w:cs="Arial"/>
                <w:b/>
                <w:sz w:val="22"/>
                <w:szCs w:val="22"/>
              </w:rPr>
              <w:t>Number of M.S. committees served:</w:t>
            </w:r>
          </w:p>
        </w:tc>
        <w:tc>
          <w:tcPr>
            <w:tcW w:w="2155" w:type="dxa"/>
            <w:tcBorders>
              <w:top w:val="single" w:sz="4" w:space="0" w:color="auto"/>
              <w:left w:val="single" w:sz="4" w:space="0" w:color="auto"/>
              <w:bottom w:val="single" w:sz="4" w:space="0" w:color="auto"/>
              <w:right w:val="single" w:sz="4" w:space="0" w:color="auto"/>
            </w:tcBorders>
          </w:tcPr>
          <w:p w14:paraId="67A1FFAE" w14:textId="75F1412D" w:rsidR="00C55DB8" w:rsidRPr="00E54E97" w:rsidRDefault="00597689" w:rsidP="005F2119">
            <w:pPr>
              <w:jc w:val="center"/>
              <w:rPr>
                <w:rFonts w:ascii="Arial" w:eastAsia="Calibri" w:hAnsi="Arial" w:cs="Arial"/>
                <w:b/>
              </w:rPr>
            </w:pPr>
            <w:r>
              <w:rPr>
                <w:rFonts w:ascii="Arial" w:eastAsia="Calibri" w:hAnsi="Arial" w:cs="Arial"/>
                <w:b/>
              </w:rPr>
              <w:t>59</w:t>
            </w:r>
          </w:p>
        </w:tc>
      </w:tr>
      <w:tr w:rsidR="00C55DB8" w:rsidRPr="003151DD" w14:paraId="1CE70F2B" w14:textId="77777777" w:rsidTr="00C55DB8">
        <w:tc>
          <w:tcPr>
            <w:tcW w:w="7195" w:type="dxa"/>
            <w:tcBorders>
              <w:top w:val="single" w:sz="4" w:space="0" w:color="auto"/>
              <w:left w:val="single" w:sz="4" w:space="0" w:color="auto"/>
              <w:bottom w:val="single" w:sz="4" w:space="0" w:color="auto"/>
              <w:right w:val="single" w:sz="4" w:space="0" w:color="auto"/>
            </w:tcBorders>
          </w:tcPr>
          <w:p w14:paraId="78A701F4" w14:textId="77777777" w:rsidR="00C55DB8" w:rsidRPr="00742D7E" w:rsidRDefault="00C55DB8" w:rsidP="005F2119">
            <w:pPr>
              <w:rPr>
                <w:rFonts w:ascii="Arial" w:eastAsia="Calibri" w:hAnsi="Arial" w:cs="Arial"/>
                <w:b/>
                <w:sz w:val="22"/>
                <w:szCs w:val="22"/>
              </w:rPr>
            </w:pPr>
            <w:r w:rsidRPr="00742D7E">
              <w:rPr>
                <w:rFonts w:ascii="Arial" w:eastAsia="Calibri" w:hAnsi="Arial" w:cs="Arial"/>
                <w:b/>
                <w:sz w:val="22"/>
                <w:szCs w:val="22"/>
              </w:rPr>
              <w:t>Number of Ph.D. committees served:</w:t>
            </w:r>
          </w:p>
        </w:tc>
        <w:tc>
          <w:tcPr>
            <w:tcW w:w="2155" w:type="dxa"/>
            <w:tcBorders>
              <w:top w:val="single" w:sz="4" w:space="0" w:color="auto"/>
              <w:left w:val="single" w:sz="4" w:space="0" w:color="auto"/>
              <w:bottom w:val="single" w:sz="4" w:space="0" w:color="auto"/>
              <w:right w:val="single" w:sz="4" w:space="0" w:color="auto"/>
            </w:tcBorders>
          </w:tcPr>
          <w:p w14:paraId="3A02EA66" w14:textId="1A1A5918" w:rsidR="00C55DB8" w:rsidRPr="00E54E97" w:rsidRDefault="009F1351" w:rsidP="005F2119">
            <w:pPr>
              <w:jc w:val="center"/>
              <w:rPr>
                <w:rFonts w:ascii="Arial" w:eastAsia="Calibri" w:hAnsi="Arial" w:cs="Arial"/>
                <w:b/>
              </w:rPr>
            </w:pPr>
            <w:r>
              <w:rPr>
                <w:rFonts w:ascii="Arial" w:eastAsia="Calibri" w:hAnsi="Arial" w:cs="Arial"/>
                <w:b/>
              </w:rPr>
              <w:t>2</w:t>
            </w:r>
            <w:r w:rsidR="0062314D">
              <w:rPr>
                <w:rFonts w:ascii="Arial" w:eastAsia="Calibri" w:hAnsi="Arial" w:cs="Arial"/>
                <w:b/>
              </w:rPr>
              <w:t>3</w:t>
            </w:r>
          </w:p>
        </w:tc>
      </w:tr>
      <w:tr w:rsidR="009E10ED" w:rsidRPr="003151DD" w14:paraId="7F450FE8" w14:textId="77777777" w:rsidTr="00C55DB8">
        <w:tc>
          <w:tcPr>
            <w:tcW w:w="7195" w:type="dxa"/>
            <w:tcBorders>
              <w:top w:val="single" w:sz="4" w:space="0" w:color="auto"/>
              <w:left w:val="single" w:sz="4" w:space="0" w:color="auto"/>
              <w:bottom w:val="single" w:sz="4" w:space="0" w:color="auto"/>
              <w:right w:val="single" w:sz="4" w:space="0" w:color="auto"/>
            </w:tcBorders>
          </w:tcPr>
          <w:p w14:paraId="68E32985" w14:textId="68454DBA" w:rsidR="009E10ED" w:rsidRPr="00742D7E" w:rsidRDefault="009E10ED" w:rsidP="005F2119">
            <w:pPr>
              <w:rPr>
                <w:rFonts w:ascii="Arial" w:eastAsia="Calibri" w:hAnsi="Arial" w:cs="Arial"/>
                <w:b/>
                <w:sz w:val="22"/>
                <w:szCs w:val="22"/>
              </w:rPr>
            </w:pPr>
            <w:r>
              <w:rPr>
                <w:rFonts w:ascii="Arial" w:eastAsia="Calibri" w:hAnsi="Arial" w:cs="Arial"/>
                <w:b/>
                <w:sz w:val="22"/>
                <w:szCs w:val="22"/>
              </w:rPr>
              <w:t>Number of National Award winners (Udall, Goldwater) mentored:</w:t>
            </w:r>
          </w:p>
        </w:tc>
        <w:tc>
          <w:tcPr>
            <w:tcW w:w="2155" w:type="dxa"/>
            <w:tcBorders>
              <w:top w:val="single" w:sz="4" w:space="0" w:color="auto"/>
              <w:left w:val="single" w:sz="4" w:space="0" w:color="auto"/>
              <w:bottom w:val="single" w:sz="4" w:space="0" w:color="auto"/>
              <w:right w:val="single" w:sz="4" w:space="0" w:color="auto"/>
            </w:tcBorders>
          </w:tcPr>
          <w:p w14:paraId="6DBCCE59" w14:textId="699E2A5F" w:rsidR="009E10ED" w:rsidRPr="00E54E97" w:rsidRDefault="00904BBD" w:rsidP="005F2119">
            <w:pPr>
              <w:jc w:val="center"/>
              <w:rPr>
                <w:rFonts w:ascii="Arial" w:eastAsia="Calibri" w:hAnsi="Arial" w:cs="Arial"/>
                <w:b/>
              </w:rPr>
            </w:pPr>
            <w:r>
              <w:rPr>
                <w:rFonts w:ascii="Arial" w:eastAsia="Calibri" w:hAnsi="Arial" w:cs="Arial"/>
                <w:b/>
              </w:rPr>
              <w:t>4</w:t>
            </w:r>
          </w:p>
        </w:tc>
      </w:tr>
      <w:tr w:rsidR="00C55DB8" w:rsidRPr="003151DD" w14:paraId="63D00145" w14:textId="77777777" w:rsidTr="00C55DB8">
        <w:tc>
          <w:tcPr>
            <w:tcW w:w="7195" w:type="dxa"/>
            <w:tcBorders>
              <w:top w:val="single" w:sz="4" w:space="0" w:color="auto"/>
              <w:left w:val="single" w:sz="4" w:space="0" w:color="auto"/>
              <w:bottom w:val="single" w:sz="4" w:space="0" w:color="auto"/>
              <w:right w:val="single" w:sz="4" w:space="0" w:color="auto"/>
            </w:tcBorders>
          </w:tcPr>
          <w:p w14:paraId="673D9C5E" w14:textId="77777777" w:rsidR="00C55DB8" w:rsidRPr="00742D7E" w:rsidRDefault="00C55DB8" w:rsidP="005F2119">
            <w:pPr>
              <w:rPr>
                <w:rFonts w:ascii="Arial" w:eastAsia="Calibri" w:hAnsi="Arial" w:cs="Arial"/>
                <w:b/>
                <w:sz w:val="22"/>
                <w:szCs w:val="22"/>
              </w:rPr>
            </w:pPr>
            <w:r w:rsidRPr="00742D7E">
              <w:rPr>
                <w:rFonts w:ascii="Arial" w:eastAsia="Calibri" w:hAnsi="Arial" w:cs="Arial"/>
                <w:b/>
                <w:sz w:val="22"/>
                <w:szCs w:val="22"/>
              </w:rPr>
              <w:t>Number of Honors College theses directed:</w:t>
            </w:r>
          </w:p>
        </w:tc>
        <w:tc>
          <w:tcPr>
            <w:tcW w:w="2155" w:type="dxa"/>
            <w:tcBorders>
              <w:top w:val="single" w:sz="4" w:space="0" w:color="auto"/>
              <w:left w:val="single" w:sz="4" w:space="0" w:color="auto"/>
              <w:bottom w:val="single" w:sz="4" w:space="0" w:color="auto"/>
              <w:right w:val="single" w:sz="4" w:space="0" w:color="auto"/>
            </w:tcBorders>
          </w:tcPr>
          <w:p w14:paraId="41A4A162" w14:textId="340FF180" w:rsidR="00C55DB8" w:rsidRPr="00E54E97" w:rsidRDefault="00DB704C" w:rsidP="005F2119">
            <w:pPr>
              <w:jc w:val="center"/>
              <w:rPr>
                <w:rFonts w:ascii="Arial" w:eastAsia="Calibri" w:hAnsi="Arial" w:cs="Arial"/>
                <w:b/>
              </w:rPr>
            </w:pPr>
            <w:r>
              <w:rPr>
                <w:rFonts w:ascii="Arial" w:eastAsia="Calibri" w:hAnsi="Arial" w:cs="Arial"/>
                <w:b/>
              </w:rPr>
              <w:t>12</w:t>
            </w:r>
          </w:p>
        </w:tc>
      </w:tr>
      <w:tr w:rsidR="00C55DB8" w:rsidRPr="003151DD" w14:paraId="05D705D2" w14:textId="77777777" w:rsidTr="00C55DB8">
        <w:tc>
          <w:tcPr>
            <w:tcW w:w="7195" w:type="dxa"/>
            <w:tcBorders>
              <w:top w:val="single" w:sz="4" w:space="0" w:color="auto"/>
              <w:left w:val="single" w:sz="4" w:space="0" w:color="auto"/>
              <w:bottom w:val="single" w:sz="4" w:space="0" w:color="auto"/>
              <w:right w:val="single" w:sz="4" w:space="0" w:color="auto"/>
            </w:tcBorders>
          </w:tcPr>
          <w:p w14:paraId="3DCD97A6" w14:textId="77777777" w:rsidR="00C55DB8" w:rsidRPr="00742D7E" w:rsidRDefault="00C55DB8" w:rsidP="005F2119">
            <w:pPr>
              <w:rPr>
                <w:rFonts w:ascii="Arial" w:eastAsia="Calibri" w:hAnsi="Arial" w:cs="Arial"/>
                <w:b/>
                <w:sz w:val="22"/>
                <w:szCs w:val="22"/>
              </w:rPr>
            </w:pPr>
            <w:r w:rsidRPr="00742D7E">
              <w:rPr>
                <w:rFonts w:ascii="Arial" w:eastAsia="Calibri" w:hAnsi="Arial" w:cs="Arial"/>
                <w:b/>
                <w:sz w:val="22"/>
                <w:szCs w:val="22"/>
              </w:rPr>
              <w:t>Number of Honors College thesis committees served:</w:t>
            </w:r>
          </w:p>
        </w:tc>
        <w:tc>
          <w:tcPr>
            <w:tcW w:w="2155" w:type="dxa"/>
            <w:tcBorders>
              <w:top w:val="single" w:sz="4" w:space="0" w:color="auto"/>
              <w:left w:val="single" w:sz="4" w:space="0" w:color="auto"/>
              <w:bottom w:val="single" w:sz="4" w:space="0" w:color="auto"/>
              <w:right w:val="single" w:sz="4" w:space="0" w:color="auto"/>
            </w:tcBorders>
          </w:tcPr>
          <w:p w14:paraId="133F7E25" w14:textId="29F98C51" w:rsidR="00C55DB8" w:rsidRPr="00E54E97" w:rsidRDefault="00DB704C" w:rsidP="005F2119">
            <w:pPr>
              <w:jc w:val="center"/>
              <w:rPr>
                <w:rFonts w:ascii="Arial" w:eastAsia="Calibri" w:hAnsi="Arial" w:cs="Arial"/>
                <w:b/>
              </w:rPr>
            </w:pPr>
            <w:r>
              <w:rPr>
                <w:rFonts w:ascii="Arial" w:eastAsia="Calibri" w:hAnsi="Arial" w:cs="Arial"/>
                <w:b/>
              </w:rPr>
              <w:t>6</w:t>
            </w:r>
          </w:p>
        </w:tc>
      </w:tr>
      <w:tr w:rsidR="00C55DB8" w:rsidRPr="003151DD" w14:paraId="287CAEA0" w14:textId="77777777" w:rsidTr="00C55DB8">
        <w:tc>
          <w:tcPr>
            <w:tcW w:w="7195" w:type="dxa"/>
            <w:tcBorders>
              <w:top w:val="single" w:sz="4" w:space="0" w:color="auto"/>
              <w:left w:val="single" w:sz="4" w:space="0" w:color="auto"/>
              <w:bottom w:val="single" w:sz="4" w:space="0" w:color="auto"/>
              <w:right w:val="single" w:sz="4" w:space="0" w:color="auto"/>
            </w:tcBorders>
          </w:tcPr>
          <w:p w14:paraId="2506FB7E" w14:textId="77777777" w:rsidR="00C55DB8" w:rsidRPr="00742D7E" w:rsidRDefault="00C55DB8" w:rsidP="005F2119">
            <w:pPr>
              <w:rPr>
                <w:rFonts w:ascii="Arial" w:eastAsia="Calibri" w:hAnsi="Arial" w:cs="Arial"/>
                <w:b/>
                <w:sz w:val="22"/>
                <w:szCs w:val="22"/>
              </w:rPr>
            </w:pPr>
            <w:r>
              <w:rPr>
                <w:rFonts w:ascii="Arial" w:eastAsia="Calibri" w:hAnsi="Arial" w:cs="Arial"/>
                <w:b/>
                <w:sz w:val="22"/>
                <w:szCs w:val="22"/>
              </w:rPr>
              <w:t>Number of other undergraduate research internships directed:</w:t>
            </w:r>
          </w:p>
        </w:tc>
        <w:tc>
          <w:tcPr>
            <w:tcW w:w="2155" w:type="dxa"/>
            <w:tcBorders>
              <w:top w:val="single" w:sz="4" w:space="0" w:color="auto"/>
              <w:left w:val="single" w:sz="4" w:space="0" w:color="auto"/>
              <w:bottom w:val="single" w:sz="4" w:space="0" w:color="auto"/>
              <w:right w:val="single" w:sz="4" w:space="0" w:color="auto"/>
            </w:tcBorders>
          </w:tcPr>
          <w:p w14:paraId="17EADF14" w14:textId="34F1C9BC" w:rsidR="00C55DB8" w:rsidRPr="00E54E97" w:rsidRDefault="0062314D" w:rsidP="005F2119">
            <w:pPr>
              <w:jc w:val="center"/>
              <w:rPr>
                <w:rFonts w:ascii="Arial" w:eastAsia="Calibri" w:hAnsi="Arial" w:cs="Arial"/>
                <w:b/>
              </w:rPr>
            </w:pPr>
            <w:r>
              <w:rPr>
                <w:rFonts w:ascii="Arial" w:eastAsia="Calibri" w:hAnsi="Arial" w:cs="Arial"/>
                <w:b/>
              </w:rPr>
              <w:t>5</w:t>
            </w:r>
          </w:p>
        </w:tc>
      </w:tr>
      <w:tr w:rsidR="00C55DB8" w:rsidRPr="003151DD" w14:paraId="08E1750D" w14:textId="77777777" w:rsidTr="00C55DB8">
        <w:tc>
          <w:tcPr>
            <w:tcW w:w="7195" w:type="dxa"/>
            <w:tcBorders>
              <w:top w:val="single" w:sz="4" w:space="0" w:color="auto"/>
              <w:left w:val="single" w:sz="4" w:space="0" w:color="auto"/>
              <w:bottom w:val="single" w:sz="4" w:space="0" w:color="auto"/>
              <w:right w:val="single" w:sz="4" w:space="0" w:color="auto"/>
            </w:tcBorders>
          </w:tcPr>
          <w:p w14:paraId="5243F7FB" w14:textId="77777777" w:rsidR="00C55DB8" w:rsidRDefault="00C55DB8" w:rsidP="005F2119">
            <w:pPr>
              <w:rPr>
                <w:rFonts w:ascii="Arial" w:eastAsia="Calibri" w:hAnsi="Arial" w:cs="Arial"/>
                <w:b/>
                <w:sz w:val="22"/>
                <w:szCs w:val="22"/>
              </w:rPr>
            </w:pPr>
            <w:r>
              <w:rPr>
                <w:rFonts w:ascii="Arial" w:eastAsia="Calibri" w:hAnsi="Arial" w:cs="Arial"/>
                <w:b/>
                <w:sz w:val="22"/>
                <w:szCs w:val="22"/>
              </w:rPr>
              <w:t>Number of Distinguished Communicators directed:</w:t>
            </w:r>
          </w:p>
        </w:tc>
        <w:tc>
          <w:tcPr>
            <w:tcW w:w="2155" w:type="dxa"/>
            <w:tcBorders>
              <w:top w:val="single" w:sz="4" w:space="0" w:color="auto"/>
              <w:left w:val="single" w:sz="4" w:space="0" w:color="auto"/>
              <w:bottom w:val="single" w:sz="4" w:space="0" w:color="auto"/>
              <w:right w:val="single" w:sz="4" w:space="0" w:color="auto"/>
            </w:tcBorders>
          </w:tcPr>
          <w:p w14:paraId="148D3972" w14:textId="77777777" w:rsidR="00C55DB8" w:rsidRPr="00E54E97" w:rsidRDefault="00C55DB8" w:rsidP="005F2119">
            <w:pPr>
              <w:jc w:val="center"/>
              <w:rPr>
                <w:rFonts w:ascii="Arial" w:eastAsia="Calibri" w:hAnsi="Arial" w:cs="Arial"/>
                <w:b/>
              </w:rPr>
            </w:pPr>
            <w:r w:rsidRPr="00E54E97">
              <w:rPr>
                <w:rFonts w:ascii="Arial" w:eastAsia="Calibri" w:hAnsi="Arial" w:cs="Arial"/>
                <w:b/>
              </w:rPr>
              <w:t>5</w:t>
            </w:r>
          </w:p>
        </w:tc>
      </w:tr>
      <w:tr w:rsidR="00C55DB8" w:rsidRPr="003151DD" w14:paraId="1AADD921" w14:textId="77777777" w:rsidTr="00C55DB8">
        <w:tc>
          <w:tcPr>
            <w:tcW w:w="7195" w:type="dxa"/>
            <w:tcBorders>
              <w:top w:val="single" w:sz="4" w:space="0" w:color="auto"/>
              <w:left w:val="single" w:sz="4" w:space="0" w:color="auto"/>
              <w:bottom w:val="single" w:sz="4" w:space="0" w:color="auto"/>
              <w:right w:val="single" w:sz="4" w:space="0" w:color="auto"/>
            </w:tcBorders>
          </w:tcPr>
          <w:p w14:paraId="4C5434C3" w14:textId="77777777" w:rsidR="00C55DB8" w:rsidRPr="00742D7E" w:rsidRDefault="00C55DB8" w:rsidP="005F2119">
            <w:pPr>
              <w:rPr>
                <w:rFonts w:ascii="Arial" w:eastAsia="Calibri" w:hAnsi="Arial" w:cs="Arial"/>
                <w:b/>
                <w:sz w:val="22"/>
                <w:szCs w:val="22"/>
              </w:rPr>
            </w:pPr>
            <w:r w:rsidRPr="00742D7E">
              <w:rPr>
                <w:rFonts w:ascii="Arial" w:eastAsia="Calibri" w:hAnsi="Arial" w:cs="Arial"/>
                <w:b/>
                <w:sz w:val="22"/>
                <w:szCs w:val="22"/>
              </w:rPr>
              <w:t xml:space="preserve">Number of </w:t>
            </w:r>
            <w:r>
              <w:rPr>
                <w:rFonts w:ascii="Arial" w:eastAsia="Calibri" w:hAnsi="Arial" w:cs="Arial"/>
                <w:b/>
                <w:sz w:val="22"/>
                <w:szCs w:val="22"/>
              </w:rPr>
              <w:t>lecture sections taught</w:t>
            </w:r>
            <w:r w:rsidRPr="00742D7E">
              <w:rPr>
                <w:rFonts w:ascii="Arial" w:eastAsia="Calibri" w:hAnsi="Arial" w:cs="Arial"/>
                <w:b/>
                <w:sz w:val="22"/>
                <w:szCs w:val="22"/>
              </w:rPr>
              <w:t>:</w:t>
            </w:r>
          </w:p>
        </w:tc>
        <w:tc>
          <w:tcPr>
            <w:tcW w:w="2155" w:type="dxa"/>
            <w:tcBorders>
              <w:top w:val="single" w:sz="4" w:space="0" w:color="auto"/>
              <w:left w:val="single" w:sz="4" w:space="0" w:color="auto"/>
              <w:bottom w:val="single" w:sz="4" w:space="0" w:color="auto"/>
              <w:right w:val="single" w:sz="4" w:space="0" w:color="auto"/>
            </w:tcBorders>
          </w:tcPr>
          <w:p w14:paraId="5578E9CA" w14:textId="7ABF43CD" w:rsidR="00C55DB8" w:rsidRPr="0035273E" w:rsidRDefault="0032160A" w:rsidP="005F2119">
            <w:pPr>
              <w:jc w:val="center"/>
              <w:rPr>
                <w:rFonts w:ascii="Arial" w:eastAsia="Calibri" w:hAnsi="Arial" w:cs="Arial"/>
                <w:b/>
              </w:rPr>
            </w:pPr>
            <w:r>
              <w:rPr>
                <w:rFonts w:ascii="Arial" w:eastAsia="Calibri" w:hAnsi="Arial" w:cs="Arial"/>
                <w:b/>
              </w:rPr>
              <w:t>31</w:t>
            </w:r>
          </w:p>
        </w:tc>
      </w:tr>
      <w:tr w:rsidR="00C55DB8" w:rsidRPr="003151DD" w14:paraId="1C05014A" w14:textId="77777777" w:rsidTr="00C55DB8">
        <w:tc>
          <w:tcPr>
            <w:tcW w:w="7195" w:type="dxa"/>
            <w:tcBorders>
              <w:top w:val="single" w:sz="4" w:space="0" w:color="auto"/>
              <w:left w:val="single" w:sz="4" w:space="0" w:color="auto"/>
              <w:bottom w:val="single" w:sz="4" w:space="0" w:color="auto"/>
              <w:right w:val="single" w:sz="4" w:space="0" w:color="auto"/>
            </w:tcBorders>
          </w:tcPr>
          <w:p w14:paraId="1A6F8C4D" w14:textId="77777777" w:rsidR="00C55DB8" w:rsidRPr="00742D7E" w:rsidRDefault="00C55DB8" w:rsidP="005F2119">
            <w:pPr>
              <w:rPr>
                <w:rFonts w:ascii="Arial" w:eastAsia="Calibri" w:hAnsi="Arial" w:cs="Arial"/>
                <w:b/>
                <w:sz w:val="22"/>
                <w:szCs w:val="22"/>
              </w:rPr>
            </w:pPr>
            <w:r>
              <w:rPr>
                <w:rFonts w:ascii="Arial" w:eastAsia="Calibri" w:hAnsi="Arial" w:cs="Arial"/>
                <w:b/>
                <w:sz w:val="22"/>
                <w:szCs w:val="22"/>
              </w:rPr>
              <w:t xml:space="preserve">Number of lecture and laboratory sections taught: </w:t>
            </w:r>
          </w:p>
        </w:tc>
        <w:tc>
          <w:tcPr>
            <w:tcW w:w="2155" w:type="dxa"/>
            <w:tcBorders>
              <w:top w:val="single" w:sz="4" w:space="0" w:color="auto"/>
              <w:left w:val="single" w:sz="4" w:space="0" w:color="auto"/>
              <w:bottom w:val="single" w:sz="4" w:space="0" w:color="auto"/>
              <w:right w:val="single" w:sz="4" w:space="0" w:color="auto"/>
            </w:tcBorders>
          </w:tcPr>
          <w:p w14:paraId="44661A1F" w14:textId="448E5079" w:rsidR="00C55DB8" w:rsidRPr="0035273E" w:rsidRDefault="0032160A" w:rsidP="005F2119">
            <w:pPr>
              <w:jc w:val="center"/>
              <w:rPr>
                <w:rFonts w:ascii="Arial" w:eastAsia="Calibri" w:hAnsi="Arial" w:cs="Arial"/>
                <w:b/>
              </w:rPr>
            </w:pPr>
            <w:r>
              <w:rPr>
                <w:rFonts w:ascii="Arial" w:eastAsia="Calibri" w:hAnsi="Arial" w:cs="Arial"/>
                <w:b/>
              </w:rPr>
              <w:t>36</w:t>
            </w:r>
          </w:p>
        </w:tc>
      </w:tr>
      <w:tr w:rsidR="00C55DB8" w:rsidRPr="003151DD" w14:paraId="7773ECE7" w14:textId="77777777" w:rsidTr="00C55DB8">
        <w:tc>
          <w:tcPr>
            <w:tcW w:w="7195" w:type="dxa"/>
            <w:tcBorders>
              <w:top w:val="single" w:sz="4" w:space="0" w:color="auto"/>
              <w:left w:val="single" w:sz="4" w:space="0" w:color="auto"/>
              <w:bottom w:val="single" w:sz="4" w:space="0" w:color="auto"/>
              <w:right w:val="single" w:sz="4" w:space="0" w:color="auto"/>
            </w:tcBorders>
          </w:tcPr>
          <w:p w14:paraId="070F2830" w14:textId="77777777" w:rsidR="00C55DB8" w:rsidRPr="00742D7E" w:rsidRDefault="00C55DB8" w:rsidP="005F2119">
            <w:pPr>
              <w:rPr>
                <w:rFonts w:ascii="Arial" w:eastAsia="Calibri" w:hAnsi="Arial" w:cs="Arial"/>
                <w:b/>
                <w:sz w:val="22"/>
                <w:szCs w:val="22"/>
              </w:rPr>
            </w:pPr>
            <w:r>
              <w:rPr>
                <w:rFonts w:ascii="Arial" w:eastAsia="Calibri" w:hAnsi="Arial" w:cs="Arial"/>
                <w:b/>
                <w:sz w:val="22"/>
                <w:szCs w:val="22"/>
              </w:rPr>
              <w:t>Number of seminar sections taught:</w:t>
            </w:r>
          </w:p>
        </w:tc>
        <w:tc>
          <w:tcPr>
            <w:tcW w:w="2155" w:type="dxa"/>
            <w:tcBorders>
              <w:top w:val="single" w:sz="4" w:space="0" w:color="auto"/>
              <w:left w:val="single" w:sz="4" w:space="0" w:color="auto"/>
              <w:bottom w:val="single" w:sz="4" w:space="0" w:color="auto"/>
              <w:right w:val="single" w:sz="4" w:space="0" w:color="auto"/>
            </w:tcBorders>
          </w:tcPr>
          <w:p w14:paraId="6B8564AB" w14:textId="78F450D2" w:rsidR="00C55DB8" w:rsidRPr="0035273E" w:rsidRDefault="00231CA7" w:rsidP="005F2119">
            <w:pPr>
              <w:jc w:val="center"/>
              <w:rPr>
                <w:rFonts w:ascii="Arial" w:eastAsia="Calibri" w:hAnsi="Arial" w:cs="Arial"/>
                <w:b/>
              </w:rPr>
            </w:pPr>
            <w:r>
              <w:rPr>
                <w:rFonts w:ascii="Arial" w:eastAsia="Calibri" w:hAnsi="Arial" w:cs="Arial"/>
                <w:b/>
              </w:rPr>
              <w:t>2</w:t>
            </w:r>
            <w:r w:rsidR="00542D76">
              <w:rPr>
                <w:rFonts w:ascii="Arial" w:eastAsia="Calibri" w:hAnsi="Arial" w:cs="Arial"/>
                <w:b/>
              </w:rPr>
              <w:t>4</w:t>
            </w:r>
          </w:p>
        </w:tc>
      </w:tr>
      <w:tr w:rsidR="00C55DB8" w:rsidRPr="003151DD" w14:paraId="403AB505" w14:textId="77777777" w:rsidTr="00C55DB8">
        <w:tc>
          <w:tcPr>
            <w:tcW w:w="7195" w:type="dxa"/>
            <w:tcBorders>
              <w:top w:val="single" w:sz="4" w:space="0" w:color="auto"/>
              <w:left w:val="single" w:sz="4" w:space="0" w:color="auto"/>
              <w:bottom w:val="single" w:sz="4" w:space="0" w:color="auto"/>
              <w:right w:val="single" w:sz="4" w:space="0" w:color="auto"/>
            </w:tcBorders>
          </w:tcPr>
          <w:p w14:paraId="355452A1" w14:textId="144B8421" w:rsidR="00C55DB8" w:rsidRPr="00742D7E" w:rsidRDefault="00C55DB8" w:rsidP="005F2119">
            <w:pPr>
              <w:rPr>
                <w:rFonts w:ascii="Arial" w:eastAsia="Calibri" w:hAnsi="Arial" w:cs="Arial"/>
                <w:b/>
                <w:sz w:val="22"/>
                <w:szCs w:val="22"/>
              </w:rPr>
            </w:pPr>
            <w:r>
              <w:rPr>
                <w:rFonts w:ascii="Arial" w:eastAsia="Calibri" w:hAnsi="Arial" w:cs="Arial"/>
                <w:b/>
                <w:sz w:val="22"/>
                <w:szCs w:val="22"/>
              </w:rPr>
              <w:t xml:space="preserve">Number of </w:t>
            </w:r>
            <w:r w:rsidR="00542D76">
              <w:rPr>
                <w:rFonts w:ascii="Arial" w:eastAsia="Calibri" w:hAnsi="Arial" w:cs="Arial"/>
                <w:b/>
                <w:sz w:val="22"/>
                <w:szCs w:val="22"/>
              </w:rPr>
              <w:t xml:space="preserve">independent study/ </w:t>
            </w:r>
            <w:r>
              <w:rPr>
                <w:rFonts w:ascii="Arial" w:eastAsia="Calibri" w:hAnsi="Arial" w:cs="Arial"/>
                <w:b/>
                <w:sz w:val="22"/>
                <w:szCs w:val="22"/>
              </w:rPr>
              <w:t xml:space="preserve">clinical/internship sections </w:t>
            </w:r>
            <w:r w:rsidR="00542D76">
              <w:rPr>
                <w:rFonts w:ascii="Arial" w:eastAsia="Calibri" w:hAnsi="Arial" w:cs="Arial"/>
                <w:b/>
                <w:sz w:val="22"/>
                <w:szCs w:val="22"/>
              </w:rPr>
              <w:t>supervised</w:t>
            </w:r>
          </w:p>
        </w:tc>
        <w:tc>
          <w:tcPr>
            <w:tcW w:w="2155" w:type="dxa"/>
            <w:tcBorders>
              <w:top w:val="single" w:sz="4" w:space="0" w:color="auto"/>
              <w:left w:val="single" w:sz="4" w:space="0" w:color="auto"/>
              <w:bottom w:val="single" w:sz="4" w:space="0" w:color="auto"/>
              <w:right w:val="single" w:sz="4" w:space="0" w:color="auto"/>
            </w:tcBorders>
          </w:tcPr>
          <w:p w14:paraId="7EF2B5F0" w14:textId="25862F9D" w:rsidR="00C55DB8" w:rsidRPr="0035273E" w:rsidRDefault="00072703" w:rsidP="005F2119">
            <w:pPr>
              <w:jc w:val="center"/>
              <w:rPr>
                <w:rFonts w:ascii="Arial" w:eastAsia="Calibri" w:hAnsi="Arial" w:cs="Arial"/>
                <w:b/>
              </w:rPr>
            </w:pPr>
            <w:r>
              <w:rPr>
                <w:rFonts w:ascii="Arial" w:eastAsia="Calibri" w:hAnsi="Arial" w:cs="Arial"/>
                <w:b/>
              </w:rPr>
              <w:t>87</w:t>
            </w:r>
          </w:p>
        </w:tc>
      </w:tr>
      <w:tr w:rsidR="00C55DB8" w:rsidRPr="003151DD" w14:paraId="117B08E0" w14:textId="77777777" w:rsidTr="00C55DB8">
        <w:tc>
          <w:tcPr>
            <w:tcW w:w="7195" w:type="dxa"/>
            <w:tcBorders>
              <w:top w:val="single" w:sz="4" w:space="0" w:color="auto"/>
              <w:left w:val="single" w:sz="4" w:space="0" w:color="auto"/>
              <w:bottom w:val="single" w:sz="4" w:space="0" w:color="auto"/>
              <w:right w:val="single" w:sz="4" w:space="0" w:color="auto"/>
            </w:tcBorders>
          </w:tcPr>
          <w:p w14:paraId="2B47D924" w14:textId="77777777" w:rsidR="00C55DB8" w:rsidRDefault="00C55DB8" w:rsidP="005F2119">
            <w:pPr>
              <w:rPr>
                <w:rFonts w:ascii="Arial" w:eastAsia="Calibri" w:hAnsi="Arial" w:cs="Arial"/>
                <w:b/>
                <w:sz w:val="22"/>
                <w:szCs w:val="22"/>
              </w:rPr>
            </w:pPr>
            <w:r>
              <w:rPr>
                <w:rFonts w:ascii="Arial" w:eastAsia="Calibri" w:hAnsi="Arial" w:cs="Arial"/>
                <w:b/>
                <w:sz w:val="22"/>
                <w:szCs w:val="22"/>
              </w:rPr>
              <w:t xml:space="preserve">Number of </w:t>
            </w:r>
            <w:proofErr w:type="gramStart"/>
            <w:r>
              <w:rPr>
                <w:rFonts w:ascii="Arial" w:eastAsia="Calibri" w:hAnsi="Arial" w:cs="Arial"/>
                <w:b/>
                <w:sz w:val="22"/>
                <w:szCs w:val="22"/>
              </w:rPr>
              <w:t>study</w:t>
            </w:r>
            <w:proofErr w:type="gramEnd"/>
            <w:r>
              <w:rPr>
                <w:rFonts w:ascii="Arial" w:eastAsia="Calibri" w:hAnsi="Arial" w:cs="Arial"/>
                <w:b/>
                <w:sz w:val="22"/>
                <w:szCs w:val="22"/>
              </w:rPr>
              <w:t xml:space="preserve"> abroad programs administered:</w:t>
            </w:r>
          </w:p>
        </w:tc>
        <w:tc>
          <w:tcPr>
            <w:tcW w:w="2155" w:type="dxa"/>
            <w:tcBorders>
              <w:top w:val="single" w:sz="4" w:space="0" w:color="auto"/>
              <w:left w:val="single" w:sz="4" w:space="0" w:color="auto"/>
              <w:bottom w:val="single" w:sz="4" w:space="0" w:color="auto"/>
              <w:right w:val="single" w:sz="4" w:space="0" w:color="auto"/>
            </w:tcBorders>
          </w:tcPr>
          <w:p w14:paraId="7E620587" w14:textId="721B536E" w:rsidR="00C55DB8" w:rsidRPr="0035273E" w:rsidRDefault="00072703" w:rsidP="005F2119">
            <w:pPr>
              <w:jc w:val="center"/>
              <w:rPr>
                <w:rFonts w:ascii="Arial" w:eastAsia="Calibri" w:hAnsi="Arial" w:cs="Arial"/>
                <w:b/>
              </w:rPr>
            </w:pPr>
            <w:r>
              <w:rPr>
                <w:rFonts w:ascii="Arial" w:eastAsia="Calibri" w:hAnsi="Arial" w:cs="Arial"/>
                <w:b/>
              </w:rPr>
              <w:t>3</w:t>
            </w:r>
          </w:p>
        </w:tc>
      </w:tr>
      <w:tr w:rsidR="00C55DB8" w:rsidRPr="003151DD" w14:paraId="23356B7D" w14:textId="77777777" w:rsidTr="00C55DB8">
        <w:tc>
          <w:tcPr>
            <w:tcW w:w="7195" w:type="dxa"/>
            <w:tcBorders>
              <w:top w:val="single" w:sz="4" w:space="0" w:color="auto"/>
              <w:left w:val="single" w:sz="4" w:space="0" w:color="auto"/>
              <w:bottom w:val="single" w:sz="4" w:space="0" w:color="auto"/>
              <w:right w:val="single" w:sz="4" w:space="0" w:color="auto"/>
            </w:tcBorders>
          </w:tcPr>
          <w:p w14:paraId="38104487" w14:textId="70E3718D" w:rsidR="00C55DB8" w:rsidRDefault="00C55DB8" w:rsidP="005F2119">
            <w:pPr>
              <w:rPr>
                <w:rFonts w:ascii="Arial" w:eastAsia="Calibri" w:hAnsi="Arial" w:cs="Arial"/>
                <w:b/>
                <w:sz w:val="22"/>
                <w:szCs w:val="22"/>
              </w:rPr>
            </w:pPr>
            <w:r>
              <w:rPr>
                <w:rFonts w:ascii="Arial" w:eastAsia="Calibri" w:hAnsi="Arial" w:cs="Arial"/>
                <w:b/>
                <w:sz w:val="22"/>
                <w:szCs w:val="22"/>
              </w:rPr>
              <w:t>Number of students in lecture</w:t>
            </w:r>
            <w:r w:rsidR="003D36DF">
              <w:rPr>
                <w:rFonts w:ascii="Arial" w:eastAsia="Calibri" w:hAnsi="Arial" w:cs="Arial"/>
                <w:b/>
                <w:sz w:val="22"/>
                <w:szCs w:val="22"/>
              </w:rPr>
              <w:t xml:space="preserve"> only</w:t>
            </w:r>
            <w:r>
              <w:rPr>
                <w:rFonts w:ascii="Arial" w:eastAsia="Calibri" w:hAnsi="Arial" w:cs="Arial"/>
                <w:b/>
                <w:sz w:val="22"/>
                <w:szCs w:val="22"/>
              </w:rPr>
              <w:t xml:space="preserve"> sections:</w:t>
            </w:r>
          </w:p>
        </w:tc>
        <w:tc>
          <w:tcPr>
            <w:tcW w:w="2155" w:type="dxa"/>
            <w:tcBorders>
              <w:top w:val="single" w:sz="4" w:space="0" w:color="auto"/>
              <w:left w:val="single" w:sz="4" w:space="0" w:color="auto"/>
              <w:bottom w:val="single" w:sz="4" w:space="0" w:color="auto"/>
              <w:right w:val="single" w:sz="4" w:space="0" w:color="auto"/>
            </w:tcBorders>
          </w:tcPr>
          <w:p w14:paraId="6321D000" w14:textId="5B558EE6" w:rsidR="00C55DB8" w:rsidRPr="0035273E" w:rsidRDefault="00072703" w:rsidP="005F2119">
            <w:pPr>
              <w:jc w:val="center"/>
              <w:rPr>
                <w:rFonts w:ascii="Arial" w:eastAsia="Calibri" w:hAnsi="Arial" w:cs="Arial"/>
                <w:b/>
              </w:rPr>
            </w:pPr>
            <w:r>
              <w:rPr>
                <w:rFonts w:ascii="Arial" w:eastAsia="Calibri" w:hAnsi="Arial" w:cs="Arial"/>
                <w:b/>
              </w:rPr>
              <w:t>1028</w:t>
            </w:r>
          </w:p>
        </w:tc>
      </w:tr>
      <w:tr w:rsidR="00C55DB8" w:rsidRPr="003151DD" w14:paraId="59AC2942" w14:textId="77777777" w:rsidTr="00C55DB8">
        <w:tc>
          <w:tcPr>
            <w:tcW w:w="7195" w:type="dxa"/>
            <w:tcBorders>
              <w:top w:val="single" w:sz="4" w:space="0" w:color="auto"/>
              <w:left w:val="single" w:sz="4" w:space="0" w:color="auto"/>
              <w:bottom w:val="single" w:sz="4" w:space="0" w:color="auto"/>
              <w:right w:val="single" w:sz="4" w:space="0" w:color="auto"/>
            </w:tcBorders>
          </w:tcPr>
          <w:p w14:paraId="53696BEE" w14:textId="77777777" w:rsidR="00C55DB8" w:rsidRDefault="00C55DB8" w:rsidP="005F2119">
            <w:pPr>
              <w:rPr>
                <w:rFonts w:ascii="Arial" w:eastAsia="Calibri" w:hAnsi="Arial" w:cs="Arial"/>
                <w:b/>
                <w:sz w:val="22"/>
                <w:szCs w:val="22"/>
              </w:rPr>
            </w:pPr>
            <w:r>
              <w:rPr>
                <w:rFonts w:ascii="Arial" w:eastAsia="Calibri" w:hAnsi="Arial" w:cs="Arial"/>
                <w:b/>
                <w:sz w:val="22"/>
                <w:szCs w:val="22"/>
              </w:rPr>
              <w:t>Number of students in lecture with laboratory sections:</w:t>
            </w:r>
          </w:p>
        </w:tc>
        <w:tc>
          <w:tcPr>
            <w:tcW w:w="2155" w:type="dxa"/>
            <w:tcBorders>
              <w:top w:val="single" w:sz="4" w:space="0" w:color="auto"/>
              <w:left w:val="single" w:sz="4" w:space="0" w:color="auto"/>
              <w:bottom w:val="single" w:sz="4" w:space="0" w:color="auto"/>
              <w:right w:val="single" w:sz="4" w:space="0" w:color="auto"/>
            </w:tcBorders>
          </w:tcPr>
          <w:p w14:paraId="0E5E7B48" w14:textId="61681155" w:rsidR="00C55DB8" w:rsidRPr="0035273E" w:rsidRDefault="0028224B" w:rsidP="005F2119">
            <w:pPr>
              <w:jc w:val="center"/>
              <w:rPr>
                <w:rFonts w:ascii="Arial" w:eastAsia="Calibri" w:hAnsi="Arial" w:cs="Arial"/>
                <w:b/>
              </w:rPr>
            </w:pPr>
            <w:r>
              <w:rPr>
                <w:rFonts w:ascii="Arial" w:eastAsia="Calibri" w:hAnsi="Arial" w:cs="Arial"/>
                <w:b/>
              </w:rPr>
              <w:t>783</w:t>
            </w:r>
          </w:p>
        </w:tc>
      </w:tr>
      <w:tr w:rsidR="00C55DB8" w:rsidRPr="003151DD" w14:paraId="668491A3" w14:textId="77777777" w:rsidTr="00C55DB8">
        <w:tc>
          <w:tcPr>
            <w:tcW w:w="7195" w:type="dxa"/>
            <w:tcBorders>
              <w:top w:val="single" w:sz="4" w:space="0" w:color="auto"/>
              <w:left w:val="single" w:sz="4" w:space="0" w:color="auto"/>
              <w:bottom w:val="single" w:sz="4" w:space="0" w:color="auto"/>
              <w:right w:val="single" w:sz="4" w:space="0" w:color="auto"/>
            </w:tcBorders>
          </w:tcPr>
          <w:p w14:paraId="3CB7BA58" w14:textId="77777777" w:rsidR="00C55DB8" w:rsidRDefault="00C55DB8" w:rsidP="005F2119">
            <w:pPr>
              <w:rPr>
                <w:rFonts w:ascii="Arial" w:eastAsia="Calibri" w:hAnsi="Arial" w:cs="Arial"/>
                <w:b/>
                <w:sz w:val="22"/>
                <w:szCs w:val="22"/>
              </w:rPr>
            </w:pPr>
            <w:r>
              <w:rPr>
                <w:rFonts w:ascii="Arial" w:eastAsia="Calibri" w:hAnsi="Arial" w:cs="Arial"/>
                <w:b/>
                <w:sz w:val="22"/>
                <w:szCs w:val="22"/>
              </w:rPr>
              <w:t>Number of students in seminar sections:</w:t>
            </w:r>
          </w:p>
        </w:tc>
        <w:tc>
          <w:tcPr>
            <w:tcW w:w="2155" w:type="dxa"/>
            <w:tcBorders>
              <w:top w:val="single" w:sz="4" w:space="0" w:color="auto"/>
              <w:left w:val="single" w:sz="4" w:space="0" w:color="auto"/>
              <w:bottom w:val="single" w:sz="4" w:space="0" w:color="auto"/>
              <w:right w:val="single" w:sz="4" w:space="0" w:color="auto"/>
            </w:tcBorders>
          </w:tcPr>
          <w:p w14:paraId="6F7494FD" w14:textId="0B1EA080" w:rsidR="00C55DB8" w:rsidRPr="0035273E" w:rsidRDefault="003D36DF" w:rsidP="005F2119">
            <w:pPr>
              <w:jc w:val="center"/>
              <w:rPr>
                <w:rFonts w:ascii="Arial" w:eastAsia="Calibri" w:hAnsi="Arial" w:cs="Arial"/>
                <w:b/>
              </w:rPr>
            </w:pPr>
            <w:r>
              <w:rPr>
                <w:rFonts w:ascii="Arial" w:eastAsia="Calibri" w:hAnsi="Arial" w:cs="Arial"/>
                <w:b/>
              </w:rPr>
              <w:t>289</w:t>
            </w:r>
          </w:p>
        </w:tc>
      </w:tr>
      <w:tr w:rsidR="00C55DB8" w:rsidRPr="003151DD" w14:paraId="65B1A701" w14:textId="77777777" w:rsidTr="00C55DB8">
        <w:tc>
          <w:tcPr>
            <w:tcW w:w="7195" w:type="dxa"/>
            <w:tcBorders>
              <w:top w:val="single" w:sz="4" w:space="0" w:color="auto"/>
              <w:left w:val="single" w:sz="4" w:space="0" w:color="auto"/>
              <w:bottom w:val="single" w:sz="4" w:space="0" w:color="auto"/>
              <w:right w:val="single" w:sz="4" w:space="0" w:color="auto"/>
            </w:tcBorders>
          </w:tcPr>
          <w:p w14:paraId="06D4116E" w14:textId="2F5C66A9" w:rsidR="00C55DB8" w:rsidRDefault="00C55DB8" w:rsidP="005F2119">
            <w:pPr>
              <w:rPr>
                <w:rFonts w:ascii="Arial" w:eastAsia="Calibri" w:hAnsi="Arial" w:cs="Arial"/>
                <w:b/>
                <w:sz w:val="22"/>
                <w:szCs w:val="22"/>
              </w:rPr>
            </w:pPr>
            <w:r>
              <w:rPr>
                <w:rFonts w:ascii="Arial" w:eastAsia="Calibri" w:hAnsi="Arial" w:cs="Arial"/>
                <w:b/>
                <w:sz w:val="22"/>
                <w:szCs w:val="22"/>
              </w:rPr>
              <w:t>Number of students in independent</w:t>
            </w:r>
            <w:r w:rsidR="00542D76">
              <w:rPr>
                <w:rFonts w:ascii="Arial" w:eastAsia="Calibri" w:hAnsi="Arial" w:cs="Arial"/>
                <w:b/>
                <w:sz w:val="22"/>
                <w:szCs w:val="22"/>
              </w:rPr>
              <w:t xml:space="preserve"> study/clinical/internship</w:t>
            </w:r>
            <w:r>
              <w:rPr>
                <w:rFonts w:ascii="Arial" w:eastAsia="Calibri" w:hAnsi="Arial" w:cs="Arial"/>
                <w:b/>
                <w:sz w:val="22"/>
                <w:szCs w:val="22"/>
              </w:rPr>
              <w:t xml:space="preserve"> sections:</w:t>
            </w:r>
          </w:p>
        </w:tc>
        <w:tc>
          <w:tcPr>
            <w:tcW w:w="2155" w:type="dxa"/>
            <w:tcBorders>
              <w:top w:val="single" w:sz="4" w:space="0" w:color="auto"/>
              <w:left w:val="single" w:sz="4" w:space="0" w:color="auto"/>
              <w:bottom w:val="single" w:sz="4" w:space="0" w:color="auto"/>
              <w:right w:val="single" w:sz="4" w:space="0" w:color="auto"/>
            </w:tcBorders>
          </w:tcPr>
          <w:p w14:paraId="10AD5C11" w14:textId="4EF1DEF8" w:rsidR="00C55DB8" w:rsidRPr="0035273E" w:rsidRDefault="0028224B" w:rsidP="005F2119">
            <w:pPr>
              <w:jc w:val="center"/>
              <w:rPr>
                <w:rFonts w:ascii="Arial" w:eastAsia="Calibri" w:hAnsi="Arial" w:cs="Arial"/>
                <w:b/>
              </w:rPr>
            </w:pPr>
            <w:r>
              <w:rPr>
                <w:rFonts w:ascii="Arial" w:eastAsia="Calibri" w:hAnsi="Arial" w:cs="Arial"/>
                <w:b/>
              </w:rPr>
              <w:t>355</w:t>
            </w:r>
          </w:p>
        </w:tc>
      </w:tr>
      <w:tr w:rsidR="00C55DB8" w:rsidRPr="003151DD" w14:paraId="59F3AC38" w14:textId="77777777" w:rsidTr="00E54E97">
        <w:trPr>
          <w:trHeight w:val="56"/>
        </w:trPr>
        <w:tc>
          <w:tcPr>
            <w:tcW w:w="7195" w:type="dxa"/>
            <w:tcBorders>
              <w:top w:val="single" w:sz="4" w:space="0" w:color="auto"/>
              <w:left w:val="single" w:sz="4" w:space="0" w:color="auto"/>
              <w:bottom w:val="single" w:sz="4" w:space="0" w:color="auto"/>
              <w:right w:val="single" w:sz="4" w:space="0" w:color="auto"/>
            </w:tcBorders>
          </w:tcPr>
          <w:p w14:paraId="77E05A1A" w14:textId="77777777" w:rsidR="00C55DB8" w:rsidRDefault="00C55DB8" w:rsidP="00C55DB8">
            <w:pPr>
              <w:rPr>
                <w:rFonts w:ascii="Arial" w:eastAsia="Calibri" w:hAnsi="Arial" w:cs="Arial"/>
                <w:b/>
                <w:sz w:val="22"/>
                <w:szCs w:val="22"/>
              </w:rPr>
            </w:pPr>
            <w:r>
              <w:rPr>
                <w:rFonts w:ascii="Arial" w:eastAsia="Calibri" w:hAnsi="Arial" w:cs="Arial"/>
                <w:b/>
                <w:sz w:val="22"/>
                <w:szCs w:val="22"/>
              </w:rPr>
              <w:t>Number of students in study abroad programs:</w:t>
            </w:r>
          </w:p>
        </w:tc>
        <w:tc>
          <w:tcPr>
            <w:tcW w:w="2155" w:type="dxa"/>
            <w:tcBorders>
              <w:top w:val="single" w:sz="4" w:space="0" w:color="auto"/>
              <w:left w:val="single" w:sz="4" w:space="0" w:color="auto"/>
              <w:bottom w:val="single" w:sz="4" w:space="0" w:color="auto"/>
              <w:right w:val="single" w:sz="4" w:space="0" w:color="auto"/>
            </w:tcBorders>
          </w:tcPr>
          <w:p w14:paraId="74ED982B" w14:textId="70C634B5" w:rsidR="00C55DB8" w:rsidRPr="0035273E" w:rsidRDefault="0028224B" w:rsidP="005F2119">
            <w:pPr>
              <w:jc w:val="center"/>
              <w:rPr>
                <w:rFonts w:ascii="Arial" w:eastAsia="Calibri" w:hAnsi="Arial" w:cs="Arial"/>
                <w:b/>
              </w:rPr>
            </w:pPr>
            <w:r>
              <w:rPr>
                <w:rFonts w:ascii="Arial" w:eastAsia="Calibri" w:hAnsi="Arial" w:cs="Arial"/>
                <w:b/>
              </w:rPr>
              <w:t>30</w:t>
            </w:r>
          </w:p>
        </w:tc>
      </w:tr>
    </w:tbl>
    <w:p w14:paraId="4415205D" w14:textId="77777777" w:rsidR="00542D76" w:rsidRDefault="00542D76" w:rsidP="00CD7B72">
      <w:pPr>
        <w:autoSpaceDE w:val="0"/>
        <w:autoSpaceDN w:val="0"/>
        <w:adjustRightInd w:val="0"/>
        <w:jc w:val="center"/>
        <w:rPr>
          <w:rFonts w:ascii="Arial" w:hAnsi="Arial" w:cs="Arial"/>
          <w:b/>
          <w:bCs/>
          <w:sz w:val="22"/>
          <w:szCs w:val="22"/>
        </w:rPr>
      </w:pPr>
      <w:bookmarkStart w:id="1" w:name="_Hlk66010719"/>
    </w:p>
    <w:p w14:paraId="3CEE7B8D" w14:textId="43C6FE43" w:rsidR="00730F44" w:rsidRPr="004C24F2" w:rsidRDefault="00C04F36" w:rsidP="00CD7B72">
      <w:pPr>
        <w:autoSpaceDE w:val="0"/>
        <w:autoSpaceDN w:val="0"/>
        <w:adjustRightInd w:val="0"/>
        <w:jc w:val="center"/>
        <w:rPr>
          <w:rFonts w:ascii="Arial" w:hAnsi="Arial" w:cs="Arial"/>
          <w:b/>
          <w:bCs/>
          <w:sz w:val="22"/>
          <w:szCs w:val="22"/>
        </w:rPr>
      </w:pPr>
      <w:r w:rsidRPr="004C24F2">
        <w:rPr>
          <w:rFonts w:ascii="Arial" w:hAnsi="Arial" w:cs="Arial"/>
          <w:b/>
          <w:bCs/>
          <w:sz w:val="22"/>
          <w:szCs w:val="22"/>
        </w:rPr>
        <w:t>PROFESSIONAL</w:t>
      </w:r>
      <w:r w:rsidR="00730F44" w:rsidRPr="004C24F2">
        <w:rPr>
          <w:rFonts w:ascii="Arial" w:hAnsi="Arial" w:cs="Arial"/>
          <w:b/>
          <w:bCs/>
          <w:sz w:val="22"/>
          <w:szCs w:val="22"/>
        </w:rPr>
        <w:t xml:space="preserve"> </w:t>
      </w:r>
      <w:r w:rsidR="006E36DA" w:rsidRPr="004C24F2">
        <w:rPr>
          <w:rFonts w:ascii="Arial" w:hAnsi="Arial" w:cs="Arial"/>
          <w:b/>
          <w:bCs/>
          <w:sz w:val="22"/>
          <w:szCs w:val="22"/>
        </w:rPr>
        <w:t>EXPERIENCE</w:t>
      </w:r>
    </w:p>
    <w:p w14:paraId="2406A498" w14:textId="77777777" w:rsidR="00242158" w:rsidRPr="004C24F2" w:rsidRDefault="00D8129B" w:rsidP="00242158">
      <w:pPr>
        <w:autoSpaceDE w:val="0"/>
        <w:autoSpaceDN w:val="0"/>
        <w:adjustRightInd w:val="0"/>
        <w:rPr>
          <w:rFonts w:ascii="Arial" w:hAnsi="Arial" w:cs="Arial"/>
          <w:b/>
          <w:bCs/>
          <w:sz w:val="22"/>
          <w:szCs w:val="22"/>
        </w:rPr>
      </w:pPr>
      <w:r>
        <w:rPr>
          <w:rFonts w:ascii="Arial" w:hAnsi="Arial" w:cs="Arial"/>
          <w:b/>
          <w:bCs/>
          <w:sz w:val="22"/>
          <w:szCs w:val="22"/>
        </w:rPr>
        <w:tab/>
      </w:r>
    </w:p>
    <w:tbl>
      <w:tblPr>
        <w:tblW w:w="0" w:type="auto"/>
        <w:tblInd w:w="-90" w:type="dxa"/>
        <w:tblLook w:val="04A0" w:firstRow="1" w:lastRow="0" w:firstColumn="1" w:lastColumn="0" w:noHBand="0" w:noVBand="1"/>
      </w:tblPr>
      <w:tblGrid>
        <w:gridCol w:w="6777"/>
        <w:gridCol w:w="2573"/>
      </w:tblGrid>
      <w:tr w:rsidR="003F3A9E" w:rsidRPr="00742D7E" w14:paraId="1E2211A6" w14:textId="77777777" w:rsidTr="0035273E">
        <w:tc>
          <w:tcPr>
            <w:tcW w:w="6777" w:type="dxa"/>
          </w:tcPr>
          <w:p w14:paraId="2DE522ED" w14:textId="77777777" w:rsidR="003F3A9E" w:rsidRDefault="003F3A9E" w:rsidP="00742D7E">
            <w:pPr>
              <w:autoSpaceDE w:val="0"/>
              <w:autoSpaceDN w:val="0"/>
              <w:adjustRightInd w:val="0"/>
              <w:rPr>
                <w:rFonts w:ascii="Arial" w:eastAsia="Calibri" w:hAnsi="Arial" w:cs="Arial"/>
                <w:b/>
                <w:bCs/>
                <w:sz w:val="22"/>
                <w:szCs w:val="22"/>
              </w:rPr>
            </w:pPr>
            <w:r w:rsidRPr="00742D7E">
              <w:rPr>
                <w:rFonts w:ascii="Arial" w:eastAsia="Calibri" w:hAnsi="Arial" w:cs="Arial"/>
                <w:b/>
                <w:bCs/>
                <w:sz w:val="22"/>
                <w:szCs w:val="22"/>
              </w:rPr>
              <w:t>Louisiana State University</w:t>
            </w:r>
            <w:r w:rsidR="0005032C">
              <w:rPr>
                <w:rFonts w:ascii="Arial" w:eastAsia="Calibri" w:hAnsi="Arial" w:cs="Arial"/>
                <w:b/>
                <w:bCs/>
                <w:sz w:val="22"/>
                <w:szCs w:val="22"/>
              </w:rPr>
              <w:t xml:space="preserve"> Agricultural Center</w:t>
            </w:r>
          </w:p>
          <w:p w14:paraId="4A79B16B" w14:textId="77777777" w:rsidR="005C3A49" w:rsidRPr="005C3A49" w:rsidRDefault="005C3A49" w:rsidP="00742D7E">
            <w:pPr>
              <w:autoSpaceDE w:val="0"/>
              <w:autoSpaceDN w:val="0"/>
              <w:adjustRightInd w:val="0"/>
              <w:rPr>
                <w:rFonts w:ascii="Arial" w:eastAsia="Calibri" w:hAnsi="Arial" w:cs="Arial"/>
                <w:bCs/>
                <w:sz w:val="22"/>
                <w:szCs w:val="22"/>
              </w:rPr>
            </w:pPr>
            <w:r>
              <w:rPr>
                <w:rFonts w:ascii="Arial" w:eastAsia="Calibri" w:hAnsi="Arial" w:cs="Arial"/>
                <w:b/>
                <w:bCs/>
                <w:sz w:val="22"/>
                <w:szCs w:val="22"/>
              </w:rPr>
              <w:t xml:space="preserve">George William Barineau Jr. Professor, </w:t>
            </w:r>
            <w:r>
              <w:rPr>
                <w:rFonts w:ascii="Arial" w:eastAsia="Calibri" w:hAnsi="Arial" w:cs="Arial"/>
                <w:bCs/>
                <w:sz w:val="22"/>
                <w:szCs w:val="22"/>
              </w:rPr>
              <w:t>Agriculture</w:t>
            </w:r>
          </w:p>
        </w:tc>
        <w:tc>
          <w:tcPr>
            <w:tcW w:w="2573" w:type="dxa"/>
          </w:tcPr>
          <w:p w14:paraId="39982F1D" w14:textId="77777777" w:rsidR="003F3A9E" w:rsidRDefault="003F3A9E" w:rsidP="00742D7E">
            <w:pPr>
              <w:autoSpaceDE w:val="0"/>
              <w:autoSpaceDN w:val="0"/>
              <w:adjustRightInd w:val="0"/>
              <w:rPr>
                <w:rFonts w:ascii="Arial" w:eastAsia="Calibri" w:hAnsi="Arial" w:cs="Arial"/>
                <w:bCs/>
                <w:i/>
                <w:sz w:val="20"/>
                <w:szCs w:val="20"/>
              </w:rPr>
            </w:pPr>
          </w:p>
          <w:p w14:paraId="1E542BD3" w14:textId="77777777" w:rsidR="005C3A49" w:rsidRPr="005C3A49" w:rsidRDefault="005C3A49" w:rsidP="00742D7E">
            <w:pPr>
              <w:autoSpaceDE w:val="0"/>
              <w:autoSpaceDN w:val="0"/>
              <w:adjustRightInd w:val="0"/>
              <w:rPr>
                <w:rFonts w:ascii="Arial" w:eastAsia="Calibri" w:hAnsi="Arial" w:cs="Arial"/>
                <w:bCs/>
                <w:i/>
                <w:sz w:val="22"/>
                <w:szCs w:val="22"/>
              </w:rPr>
            </w:pPr>
            <w:r w:rsidRPr="005C3A49">
              <w:rPr>
                <w:rFonts w:ascii="Arial" w:eastAsia="Calibri" w:hAnsi="Arial" w:cs="Arial"/>
                <w:bCs/>
                <w:i/>
                <w:sz w:val="22"/>
                <w:szCs w:val="22"/>
              </w:rPr>
              <w:t>Nov. 2018 - present</w:t>
            </w:r>
          </w:p>
        </w:tc>
      </w:tr>
      <w:tr w:rsidR="003F3A9E" w:rsidRPr="00742D7E" w14:paraId="52CBB13F" w14:textId="77777777" w:rsidTr="0035273E">
        <w:tc>
          <w:tcPr>
            <w:tcW w:w="6777" w:type="dxa"/>
          </w:tcPr>
          <w:p w14:paraId="1C0BD889" w14:textId="7798E9F4" w:rsidR="003F3A9E" w:rsidRPr="00742D7E" w:rsidRDefault="0080471E" w:rsidP="00742D7E">
            <w:pPr>
              <w:autoSpaceDE w:val="0"/>
              <w:autoSpaceDN w:val="0"/>
              <w:adjustRightInd w:val="0"/>
              <w:rPr>
                <w:rFonts w:ascii="Arial" w:eastAsia="Calibri" w:hAnsi="Arial" w:cs="Arial"/>
                <w:b/>
                <w:bCs/>
                <w:sz w:val="22"/>
                <w:szCs w:val="22"/>
              </w:rPr>
            </w:pPr>
            <w:r>
              <w:rPr>
                <w:rFonts w:ascii="Arial" w:eastAsia="Calibri" w:hAnsi="Arial" w:cs="Arial"/>
                <w:b/>
                <w:bCs/>
                <w:sz w:val="22"/>
                <w:szCs w:val="22"/>
              </w:rPr>
              <w:t xml:space="preserve">Full </w:t>
            </w:r>
            <w:r w:rsidR="003F3A9E" w:rsidRPr="00742D7E">
              <w:rPr>
                <w:rFonts w:ascii="Arial" w:eastAsia="Calibri" w:hAnsi="Arial" w:cs="Arial"/>
                <w:b/>
                <w:bCs/>
                <w:sz w:val="22"/>
                <w:szCs w:val="22"/>
              </w:rPr>
              <w:t xml:space="preserve">Professor, </w:t>
            </w:r>
            <w:r w:rsidR="003F3A9E" w:rsidRPr="00742D7E">
              <w:rPr>
                <w:rFonts w:ascii="Arial" w:eastAsia="Calibri" w:hAnsi="Arial" w:cs="Arial"/>
                <w:bCs/>
                <w:sz w:val="22"/>
                <w:szCs w:val="22"/>
              </w:rPr>
              <w:t>Renewable Natural Resources</w:t>
            </w:r>
          </w:p>
        </w:tc>
        <w:tc>
          <w:tcPr>
            <w:tcW w:w="2573" w:type="dxa"/>
          </w:tcPr>
          <w:p w14:paraId="0D7EC156" w14:textId="64DAEF53" w:rsidR="006E3657" w:rsidRPr="00742D7E" w:rsidRDefault="003F3A9E" w:rsidP="00742D7E">
            <w:pPr>
              <w:autoSpaceDE w:val="0"/>
              <w:autoSpaceDN w:val="0"/>
              <w:adjustRightInd w:val="0"/>
              <w:rPr>
                <w:rFonts w:ascii="Arial" w:eastAsia="Calibri" w:hAnsi="Arial" w:cs="Arial"/>
                <w:bCs/>
                <w:i/>
                <w:sz w:val="22"/>
                <w:szCs w:val="22"/>
              </w:rPr>
            </w:pPr>
            <w:r w:rsidRPr="00742D7E">
              <w:rPr>
                <w:rFonts w:ascii="Arial" w:eastAsia="Calibri" w:hAnsi="Arial" w:cs="Arial"/>
                <w:bCs/>
                <w:i/>
                <w:sz w:val="22"/>
                <w:szCs w:val="22"/>
              </w:rPr>
              <w:t xml:space="preserve">July </w:t>
            </w:r>
            <w:proofErr w:type="gramStart"/>
            <w:r w:rsidRPr="00742D7E">
              <w:rPr>
                <w:rFonts w:ascii="Arial" w:eastAsia="Calibri" w:hAnsi="Arial" w:cs="Arial"/>
                <w:bCs/>
                <w:i/>
                <w:sz w:val="22"/>
                <w:szCs w:val="22"/>
              </w:rPr>
              <w:t>20</w:t>
            </w:r>
            <w:r w:rsidR="00224A83">
              <w:rPr>
                <w:rFonts w:ascii="Arial" w:eastAsia="Calibri" w:hAnsi="Arial" w:cs="Arial"/>
                <w:bCs/>
                <w:i/>
                <w:sz w:val="22"/>
                <w:szCs w:val="22"/>
              </w:rPr>
              <w:t xml:space="preserve">20 </w:t>
            </w:r>
            <w:r w:rsidRPr="00742D7E">
              <w:rPr>
                <w:rFonts w:ascii="Arial" w:eastAsia="Calibri" w:hAnsi="Arial" w:cs="Arial"/>
                <w:bCs/>
                <w:i/>
                <w:sz w:val="22"/>
                <w:szCs w:val="22"/>
              </w:rPr>
              <w:t xml:space="preserve"> </w:t>
            </w:r>
            <w:r w:rsidR="006E3657">
              <w:rPr>
                <w:rFonts w:ascii="Arial" w:eastAsia="Calibri" w:hAnsi="Arial" w:cs="Arial"/>
                <w:bCs/>
                <w:i/>
                <w:sz w:val="22"/>
                <w:szCs w:val="22"/>
              </w:rPr>
              <w:t>-</w:t>
            </w:r>
            <w:proofErr w:type="gramEnd"/>
            <w:r w:rsidRPr="00742D7E">
              <w:rPr>
                <w:rFonts w:ascii="Arial" w:eastAsia="Calibri" w:hAnsi="Arial" w:cs="Arial"/>
                <w:bCs/>
                <w:i/>
                <w:sz w:val="22"/>
                <w:szCs w:val="22"/>
              </w:rPr>
              <w:t xml:space="preserve"> present</w:t>
            </w:r>
          </w:p>
        </w:tc>
      </w:tr>
      <w:tr w:rsidR="006E3657" w:rsidRPr="00742D7E" w14:paraId="6C612780" w14:textId="77777777" w:rsidTr="0035273E">
        <w:tc>
          <w:tcPr>
            <w:tcW w:w="6777" w:type="dxa"/>
          </w:tcPr>
          <w:p w14:paraId="6B5B8FC8" w14:textId="324062E1" w:rsidR="006E3657" w:rsidRPr="006E3657" w:rsidRDefault="006E3657" w:rsidP="00742D7E">
            <w:pPr>
              <w:autoSpaceDE w:val="0"/>
              <w:autoSpaceDN w:val="0"/>
              <w:adjustRightInd w:val="0"/>
              <w:rPr>
                <w:rFonts w:ascii="Arial" w:eastAsia="Calibri" w:hAnsi="Arial" w:cs="Arial"/>
                <w:bCs/>
                <w:sz w:val="22"/>
                <w:szCs w:val="22"/>
              </w:rPr>
            </w:pPr>
            <w:r>
              <w:rPr>
                <w:rFonts w:ascii="Arial" w:eastAsia="Calibri" w:hAnsi="Arial" w:cs="Arial"/>
                <w:b/>
                <w:bCs/>
                <w:sz w:val="22"/>
                <w:szCs w:val="22"/>
              </w:rPr>
              <w:t xml:space="preserve">Adjunct Professor, </w:t>
            </w:r>
            <w:r>
              <w:rPr>
                <w:rFonts w:ascii="Arial" w:eastAsia="Calibri" w:hAnsi="Arial" w:cs="Arial"/>
                <w:bCs/>
                <w:sz w:val="22"/>
                <w:szCs w:val="22"/>
              </w:rPr>
              <w:t>Entomology</w:t>
            </w:r>
          </w:p>
        </w:tc>
        <w:tc>
          <w:tcPr>
            <w:tcW w:w="2573" w:type="dxa"/>
          </w:tcPr>
          <w:p w14:paraId="32A7D9F4" w14:textId="77777777" w:rsidR="006E3657" w:rsidRPr="00742D7E" w:rsidRDefault="006E3657" w:rsidP="00742D7E">
            <w:pPr>
              <w:autoSpaceDE w:val="0"/>
              <w:autoSpaceDN w:val="0"/>
              <w:adjustRightInd w:val="0"/>
              <w:rPr>
                <w:rFonts w:ascii="Arial" w:eastAsia="Calibri" w:hAnsi="Arial" w:cs="Arial"/>
                <w:bCs/>
                <w:i/>
                <w:sz w:val="22"/>
                <w:szCs w:val="22"/>
              </w:rPr>
            </w:pPr>
            <w:r>
              <w:rPr>
                <w:rFonts w:ascii="Arial" w:eastAsia="Calibri" w:hAnsi="Arial" w:cs="Arial"/>
                <w:bCs/>
                <w:i/>
                <w:sz w:val="22"/>
                <w:szCs w:val="22"/>
              </w:rPr>
              <w:t>July 2017 - present</w:t>
            </w:r>
          </w:p>
        </w:tc>
      </w:tr>
      <w:tr w:rsidR="003F3A9E" w:rsidRPr="00742D7E" w14:paraId="64AE0FDB" w14:textId="77777777" w:rsidTr="0035273E">
        <w:tc>
          <w:tcPr>
            <w:tcW w:w="6777" w:type="dxa"/>
          </w:tcPr>
          <w:p w14:paraId="66354CBD" w14:textId="45D2FFD8" w:rsidR="003F3A9E" w:rsidRPr="00742D7E" w:rsidRDefault="003F3A9E" w:rsidP="00742D7E">
            <w:pPr>
              <w:autoSpaceDE w:val="0"/>
              <w:autoSpaceDN w:val="0"/>
              <w:adjustRightInd w:val="0"/>
              <w:rPr>
                <w:rFonts w:ascii="Arial" w:eastAsia="Calibri" w:hAnsi="Arial" w:cs="Arial"/>
                <w:b/>
                <w:bCs/>
                <w:sz w:val="22"/>
                <w:szCs w:val="22"/>
              </w:rPr>
            </w:pPr>
            <w:r w:rsidRPr="00742D7E">
              <w:rPr>
                <w:rFonts w:ascii="Arial" w:eastAsia="Calibri" w:hAnsi="Arial" w:cs="Arial"/>
                <w:b/>
                <w:bCs/>
                <w:sz w:val="22"/>
                <w:szCs w:val="22"/>
              </w:rPr>
              <w:t xml:space="preserve">Adjunct Professor, </w:t>
            </w:r>
            <w:r w:rsidRPr="00742D7E">
              <w:rPr>
                <w:rFonts w:ascii="Arial" w:eastAsia="Calibri" w:hAnsi="Arial" w:cs="Arial"/>
                <w:bCs/>
                <w:sz w:val="22"/>
                <w:szCs w:val="22"/>
              </w:rPr>
              <w:t>Experimental Statistics</w:t>
            </w:r>
          </w:p>
        </w:tc>
        <w:tc>
          <w:tcPr>
            <w:tcW w:w="2573" w:type="dxa"/>
          </w:tcPr>
          <w:p w14:paraId="25CDD696" w14:textId="77777777" w:rsidR="003F3A9E" w:rsidRPr="00742D7E" w:rsidRDefault="003F3A9E" w:rsidP="00742D7E">
            <w:pPr>
              <w:autoSpaceDE w:val="0"/>
              <w:autoSpaceDN w:val="0"/>
              <w:adjustRightInd w:val="0"/>
              <w:rPr>
                <w:rFonts w:ascii="Arial" w:eastAsia="Calibri" w:hAnsi="Arial" w:cs="Arial"/>
                <w:bCs/>
                <w:i/>
                <w:sz w:val="22"/>
                <w:szCs w:val="22"/>
              </w:rPr>
            </w:pPr>
            <w:r w:rsidRPr="00742D7E">
              <w:rPr>
                <w:rFonts w:ascii="Arial" w:eastAsia="Calibri" w:hAnsi="Arial" w:cs="Arial"/>
                <w:bCs/>
                <w:i/>
                <w:sz w:val="22"/>
                <w:szCs w:val="22"/>
              </w:rPr>
              <w:t>Jan. 2015 - present</w:t>
            </w:r>
          </w:p>
        </w:tc>
      </w:tr>
      <w:tr w:rsidR="003F3A9E" w:rsidRPr="00742D7E" w14:paraId="771EA891" w14:textId="77777777" w:rsidTr="0035273E">
        <w:tc>
          <w:tcPr>
            <w:tcW w:w="6777" w:type="dxa"/>
          </w:tcPr>
          <w:p w14:paraId="04A33CD3" w14:textId="77777777" w:rsidR="003F3A9E" w:rsidRPr="00742D7E" w:rsidRDefault="003F3A9E" w:rsidP="00742D7E">
            <w:pPr>
              <w:autoSpaceDE w:val="0"/>
              <w:autoSpaceDN w:val="0"/>
              <w:adjustRightInd w:val="0"/>
              <w:rPr>
                <w:rFonts w:ascii="Arial" w:eastAsia="Calibri" w:hAnsi="Arial" w:cs="Arial"/>
                <w:b/>
                <w:bCs/>
                <w:sz w:val="22"/>
                <w:szCs w:val="22"/>
              </w:rPr>
            </w:pPr>
            <w:r w:rsidRPr="00742D7E">
              <w:rPr>
                <w:rFonts w:ascii="Arial" w:eastAsia="Calibri" w:hAnsi="Arial" w:cs="Arial"/>
                <w:b/>
                <w:bCs/>
                <w:sz w:val="22"/>
                <w:szCs w:val="22"/>
              </w:rPr>
              <w:t xml:space="preserve">Undergraduate Coordinator, </w:t>
            </w:r>
            <w:r w:rsidRPr="00742D7E">
              <w:rPr>
                <w:rFonts w:ascii="Arial" w:eastAsia="Calibri" w:hAnsi="Arial" w:cs="Arial"/>
                <w:bCs/>
                <w:sz w:val="22"/>
                <w:szCs w:val="22"/>
              </w:rPr>
              <w:t>Renewable Natural Resources</w:t>
            </w:r>
          </w:p>
        </w:tc>
        <w:tc>
          <w:tcPr>
            <w:tcW w:w="2573" w:type="dxa"/>
          </w:tcPr>
          <w:p w14:paraId="05610C39" w14:textId="4A34D8D3" w:rsidR="00224A83" w:rsidRPr="00742D7E" w:rsidRDefault="003F3A9E" w:rsidP="00742D7E">
            <w:pPr>
              <w:autoSpaceDE w:val="0"/>
              <w:autoSpaceDN w:val="0"/>
              <w:adjustRightInd w:val="0"/>
              <w:rPr>
                <w:rFonts w:ascii="Arial" w:eastAsia="Calibri" w:hAnsi="Arial" w:cs="Arial"/>
                <w:bCs/>
                <w:i/>
                <w:sz w:val="22"/>
                <w:szCs w:val="22"/>
              </w:rPr>
            </w:pPr>
            <w:r w:rsidRPr="00742D7E">
              <w:rPr>
                <w:rFonts w:ascii="Arial" w:eastAsia="Calibri" w:hAnsi="Arial" w:cs="Arial"/>
                <w:bCs/>
                <w:i/>
                <w:sz w:val="22"/>
                <w:szCs w:val="22"/>
              </w:rPr>
              <w:t xml:space="preserve">Jan. 2011 </w:t>
            </w:r>
            <w:r w:rsidR="008060A5">
              <w:rPr>
                <w:rFonts w:ascii="Arial" w:eastAsia="Calibri" w:hAnsi="Arial" w:cs="Arial"/>
                <w:bCs/>
                <w:i/>
                <w:sz w:val="22"/>
                <w:szCs w:val="22"/>
              </w:rPr>
              <w:t>-</w:t>
            </w:r>
            <w:r w:rsidRPr="00742D7E">
              <w:rPr>
                <w:rFonts w:ascii="Arial" w:eastAsia="Calibri" w:hAnsi="Arial" w:cs="Arial"/>
                <w:bCs/>
                <w:i/>
                <w:sz w:val="22"/>
                <w:szCs w:val="22"/>
              </w:rPr>
              <w:t xml:space="preserve"> present</w:t>
            </w:r>
          </w:p>
        </w:tc>
      </w:tr>
      <w:tr w:rsidR="00224A83" w:rsidRPr="00742D7E" w14:paraId="04D2096F" w14:textId="77777777" w:rsidTr="0035273E">
        <w:tc>
          <w:tcPr>
            <w:tcW w:w="6777" w:type="dxa"/>
          </w:tcPr>
          <w:p w14:paraId="6CD63186" w14:textId="311D7D3D" w:rsidR="00224A83" w:rsidRPr="00224A83" w:rsidRDefault="00224A83" w:rsidP="00742D7E">
            <w:pPr>
              <w:autoSpaceDE w:val="0"/>
              <w:autoSpaceDN w:val="0"/>
              <w:adjustRightInd w:val="0"/>
              <w:rPr>
                <w:rFonts w:ascii="Arial" w:eastAsia="Calibri" w:hAnsi="Arial" w:cs="Arial"/>
                <w:sz w:val="22"/>
                <w:szCs w:val="22"/>
              </w:rPr>
            </w:pPr>
            <w:r>
              <w:rPr>
                <w:rFonts w:ascii="Arial" w:eastAsia="Calibri" w:hAnsi="Arial" w:cs="Arial"/>
                <w:b/>
                <w:bCs/>
                <w:sz w:val="22"/>
                <w:szCs w:val="22"/>
              </w:rPr>
              <w:t>Associate Professor,</w:t>
            </w:r>
            <w:r>
              <w:rPr>
                <w:rFonts w:ascii="Arial" w:eastAsia="Calibri" w:hAnsi="Arial" w:cs="Arial"/>
                <w:sz w:val="22"/>
                <w:szCs w:val="22"/>
              </w:rPr>
              <w:t xml:space="preserve"> Renewable Natural Resources</w:t>
            </w:r>
          </w:p>
        </w:tc>
        <w:tc>
          <w:tcPr>
            <w:tcW w:w="2573" w:type="dxa"/>
          </w:tcPr>
          <w:p w14:paraId="7036E3E7" w14:textId="06515DD1" w:rsidR="00224A83" w:rsidRPr="00742D7E" w:rsidRDefault="00224A83" w:rsidP="00742D7E">
            <w:pPr>
              <w:autoSpaceDE w:val="0"/>
              <w:autoSpaceDN w:val="0"/>
              <w:adjustRightInd w:val="0"/>
              <w:rPr>
                <w:rFonts w:ascii="Arial" w:eastAsia="Calibri" w:hAnsi="Arial" w:cs="Arial"/>
                <w:bCs/>
                <w:i/>
                <w:sz w:val="22"/>
                <w:szCs w:val="22"/>
              </w:rPr>
            </w:pPr>
            <w:r>
              <w:rPr>
                <w:rFonts w:ascii="Arial" w:eastAsia="Calibri" w:hAnsi="Arial" w:cs="Arial"/>
                <w:bCs/>
                <w:i/>
                <w:sz w:val="22"/>
                <w:szCs w:val="22"/>
              </w:rPr>
              <w:t xml:space="preserve">July 2013 </w:t>
            </w:r>
            <w:r w:rsidR="008060A5">
              <w:rPr>
                <w:rFonts w:ascii="Arial" w:eastAsia="Calibri" w:hAnsi="Arial" w:cs="Arial"/>
                <w:bCs/>
                <w:i/>
                <w:sz w:val="22"/>
                <w:szCs w:val="22"/>
              </w:rPr>
              <w:t>-</w:t>
            </w:r>
            <w:r>
              <w:rPr>
                <w:rFonts w:ascii="Arial" w:eastAsia="Calibri" w:hAnsi="Arial" w:cs="Arial"/>
                <w:bCs/>
                <w:i/>
                <w:sz w:val="22"/>
                <w:szCs w:val="22"/>
              </w:rPr>
              <w:t xml:space="preserve"> June 2020</w:t>
            </w:r>
          </w:p>
        </w:tc>
      </w:tr>
      <w:tr w:rsidR="003F3A9E" w:rsidRPr="00742D7E" w14:paraId="5439DD44" w14:textId="77777777" w:rsidTr="0035273E">
        <w:tc>
          <w:tcPr>
            <w:tcW w:w="6777" w:type="dxa"/>
          </w:tcPr>
          <w:p w14:paraId="6E35B5EA" w14:textId="77777777" w:rsidR="003F3A9E" w:rsidRPr="00742D7E" w:rsidRDefault="003F3A9E" w:rsidP="00742D7E">
            <w:pPr>
              <w:autoSpaceDE w:val="0"/>
              <w:autoSpaceDN w:val="0"/>
              <w:adjustRightInd w:val="0"/>
              <w:rPr>
                <w:rFonts w:ascii="Arial" w:eastAsia="Calibri" w:hAnsi="Arial" w:cs="Arial"/>
                <w:b/>
                <w:bCs/>
                <w:sz w:val="22"/>
                <w:szCs w:val="22"/>
              </w:rPr>
            </w:pPr>
            <w:r w:rsidRPr="00742D7E">
              <w:rPr>
                <w:rFonts w:ascii="Arial" w:eastAsia="Calibri" w:hAnsi="Arial" w:cs="Arial"/>
                <w:b/>
                <w:bCs/>
                <w:sz w:val="22"/>
                <w:szCs w:val="22"/>
              </w:rPr>
              <w:t xml:space="preserve">Associate Rector, </w:t>
            </w:r>
            <w:r w:rsidRPr="00742D7E">
              <w:rPr>
                <w:rFonts w:ascii="Arial" w:eastAsia="Calibri" w:hAnsi="Arial" w:cs="Arial"/>
                <w:bCs/>
                <w:sz w:val="22"/>
                <w:szCs w:val="22"/>
              </w:rPr>
              <w:t>Agriculture Residence College</w:t>
            </w:r>
          </w:p>
        </w:tc>
        <w:tc>
          <w:tcPr>
            <w:tcW w:w="2573" w:type="dxa"/>
          </w:tcPr>
          <w:p w14:paraId="1D90B9F0" w14:textId="6BD38910" w:rsidR="003F3A9E" w:rsidRPr="00742D7E" w:rsidRDefault="003F3A9E" w:rsidP="00742D7E">
            <w:pPr>
              <w:autoSpaceDE w:val="0"/>
              <w:autoSpaceDN w:val="0"/>
              <w:adjustRightInd w:val="0"/>
              <w:rPr>
                <w:rFonts w:ascii="Arial" w:eastAsia="Calibri" w:hAnsi="Arial" w:cs="Arial"/>
                <w:bCs/>
                <w:i/>
                <w:sz w:val="22"/>
                <w:szCs w:val="22"/>
              </w:rPr>
            </w:pPr>
            <w:r w:rsidRPr="00742D7E">
              <w:rPr>
                <w:rFonts w:ascii="Arial" w:eastAsia="Calibri" w:hAnsi="Arial" w:cs="Arial"/>
                <w:bCs/>
                <w:i/>
                <w:sz w:val="22"/>
                <w:szCs w:val="22"/>
              </w:rPr>
              <w:t xml:space="preserve">Jan. 2012 </w:t>
            </w:r>
            <w:r w:rsidR="008060A5">
              <w:rPr>
                <w:rFonts w:ascii="Arial" w:eastAsia="Calibri" w:hAnsi="Arial" w:cs="Arial"/>
                <w:bCs/>
                <w:i/>
                <w:sz w:val="22"/>
                <w:szCs w:val="22"/>
              </w:rPr>
              <w:t>-</w:t>
            </w:r>
            <w:r w:rsidRPr="00742D7E">
              <w:rPr>
                <w:rFonts w:ascii="Arial" w:eastAsia="Calibri" w:hAnsi="Arial" w:cs="Arial"/>
                <w:bCs/>
                <w:i/>
                <w:sz w:val="22"/>
                <w:szCs w:val="22"/>
              </w:rPr>
              <w:t xml:space="preserve"> </w:t>
            </w:r>
            <w:r w:rsidR="0080471E">
              <w:rPr>
                <w:rFonts w:ascii="Arial" w:eastAsia="Calibri" w:hAnsi="Arial" w:cs="Arial"/>
                <w:bCs/>
                <w:i/>
                <w:sz w:val="22"/>
                <w:szCs w:val="22"/>
              </w:rPr>
              <w:t>May 2019</w:t>
            </w:r>
          </w:p>
        </w:tc>
      </w:tr>
      <w:tr w:rsidR="003F3A9E" w:rsidRPr="00742D7E" w14:paraId="199F636F" w14:textId="77777777" w:rsidTr="0035273E">
        <w:tc>
          <w:tcPr>
            <w:tcW w:w="6777" w:type="dxa"/>
          </w:tcPr>
          <w:p w14:paraId="4AEA5291" w14:textId="77777777" w:rsidR="003F3A9E" w:rsidRPr="00742D7E" w:rsidRDefault="003F3A9E" w:rsidP="00742D7E">
            <w:pPr>
              <w:autoSpaceDE w:val="0"/>
              <w:autoSpaceDN w:val="0"/>
              <w:adjustRightInd w:val="0"/>
              <w:rPr>
                <w:rFonts w:ascii="Arial" w:eastAsia="Calibri" w:hAnsi="Arial" w:cs="Arial"/>
                <w:b/>
                <w:bCs/>
                <w:sz w:val="22"/>
                <w:szCs w:val="22"/>
              </w:rPr>
            </w:pPr>
            <w:r w:rsidRPr="00742D7E">
              <w:rPr>
                <w:rFonts w:ascii="Arial" w:eastAsia="Calibri" w:hAnsi="Arial" w:cs="Arial"/>
                <w:b/>
                <w:bCs/>
                <w:sz w:val="22"/>
                <w:szCs w:val="22"/>
              </w:rPr>
              <w:t xml:space="preserve">Research Assistant Professor, </w:t>
            </w:r>
            <w:r w:rsidRPr="00742D7E">
              <w:rPr>
                <w:rFonts w:ascii="Arial" w:eastAsia="Calibri" w:hAnsi="Arial" w:cs="Arial"/>
                <w:bCs/>
                <w:sz w:val="22"/>
                <w:szCs w:val="22"/>
              </w:rPr>
              <w:t>Renewable Natural Resources</w:t>
            </w:r>
          </w:p>
        </w:tc>
        <w:tc>
          <w:tcPr>
            <w:tcW w:w="2573" w:type="dxa"/>
          </w:tcPr>
          <w:p w14:paraId="1A6E6EDA" w14:textId="77777777" w:rsidR="003F3A9E" w:rsidRPr="00742D7E" w:rsidRDefault="003F3A9E" w:rsidP="00742D7E">
            <w:pPr>
              <w:autoSpaceDE w:val="0"/>
              <w:autoSpaceDN w:val="0"/>
              <w:adjustRightInd w:val="0"/>
              <w:rPr>
                <w:rFonts w:ascii="Arial" w:eastAsia="Calibri" w:hAnsi="Arial" w:cs="Arial"/>
                <w:bCs/>
                <w:i/>
                <w:sz w:val="22"/>
                <w:szCs w:val="22"/>
              </w:rPr>
            </w:pPr>
            <w:r w:rsidRPr="00742D7E">
              <w:rPr>
                <w:rFonts w:ascii="Arial" w:eastAsia="Calibri" w:hAnsi="Arial" w:cs="Arial"/>
                <w:bCs/>
                <w:i/>
                <w:sz w:val="22"/>
                <w:szCs w:val="22"/>
              </w:rPr>
              <w:t xml:space="preserve">July 2007 </w:t>
            </w:r>
            <w:r w:rsidR="007A3CA3" w:rsidRPr="00742D7E">
              <w:rPr>
                <w:rFonts w:ascii="Arial" w:eastAsia="Calibri" w:hAnsi="Arial" w:cs="Arial"/>
                <w:bCs/>
                <w:i/>
                <w:sz w:val="22"/>
                <w:szCs w:val="22"/>
              </w:rPr>
              <w:t>-</w:t>
            </w:r>
            <w:r w:rsidRPr="00742D7E">
              <w:rPr>
                <w:rFonts w:ascii="Arial" w:eastAsia="Calibri" w:hAnsi="Arial" w:cs="Arial"/>
                <w:bCs/>
                <w:i/>
                <w:sz w:val="22"/>
                <w:szCs w:val="22"/>
              </w:rPr>
              <w:t xml:space="preserve"> June 2013</w:t>
            </w:r>
          </w:p>
        </w:tc>
      </w:tr>
    </w:tbl>
    <w:p w14:paraId="12B662AF" w14:textId="77777777" w:rsidR="00287B5B" w:rsidRDefault="000E6918" w:rsidP="00242158">
      <w:pPr>
        <w:autoSpaceDE w:val="0"/>
        <w:autoSpaceDN w:val="0"/>
        <w:adjustRightInd w:val="0"/>
        <w:rPr>
          <w:rFonts w:ascii="Arial" w:hAnsi="Arial" w:cs="Arial"/>
          <w:bCs/>
          <w:i/>
          <w:sz w:val="22"/>
          <w:szCs w:val="22"/>
        </w:rPr>
      </w:pPr>
      <w:r w:rsidRPr="004C24F2">
        <w:rPr>
          <w:rFonts w:ascii="Arial" w:hAnsi="Arial" w:cs="Arial"/>
          <w:b/>
          <w:bCs/>
          <w:sz w:val="22"/>
          <w:szCs w:val="22"/>
        </w:rPr>
        <w:t xml:space="preserve">   </w:t>
      </w:r>
      <w:r w:rsidR="004C24F2">
        <w:rPr>
          <w:rFonts w:ascii="Arial" w:hAnsi="Arial" w:cs="Arial"/>
          <w:b/>
          <w:bCs/>
          <w:sz w:val="22"/>
          <w:szCs w:val="22"/>
        </w:rPr>
        <w:tab/>
        <w:t xml:space="preserve">                  </w:t>
      </w:r>
      <w:r w:rsidR="00287B5B">
        <w:rPr>
          <w:rFonts w:ascii="Arial" w:hAnsi="Arial" w:cs="Arial"/>
          <w:b/>
          <w:bCs/>
          <w:sz w:val="22"/>
          <w:szCs w:val="22"/>
        </w:rPr>
        <w:t xml:space="preserve"> </w:t>
      </w:r>
    </w:p>
    <w:p w14:paraId="79F48061" w14:textId="42411432" w:rsidR="000E6918" w:rsidRPr="004C24F2" w:rsidRDefault="00503963" w:rsidP="00932AC7">
      <w:pPr>
        <w:autoSpaceDE w:val="0"/>
        <w:autoSpaceDN w:val="0"/>
        <w:adjustRightInd w:val="0"/>
        <w:rPr>
          <w:rFonts w:ascii="Arial" w:hAnsi="Arial" w:cs="Arial"/>
          <w:bCs/>
          <w:sz w:val="22"/>
          <w:szCs w:val="22"/>
        </w:rPr>
      </w:pPr>
      <w:r w:rsidRPr="004C24F2">
        <w:rPr>
          <w:rFonts w:ascii="Arial" w:hAnsi="Arial" w:cs="Arial"/>
          <w:bCs/>
          <w:sz w:val="22"/>
          <w:szCs w:val="22"/>
        </w:rPr>
        <w:t xml:space="preserve">Principal investigator for projects involving </w:t>
      </w:r>
      <w:r w:rsidR="000E6918" w:rsidRPr="004C24F2">
        <w:rPr>
          <w:rFonts w:ascii="Arial" w:hAnsi="Arial" w:cs="Arial"/>
          <w:bCs/>
          <w:sz w:val="22"/>
          <w:szCs w:val="22"/>
        </w:rPr>
        <w:t xml:space="preserve">stream macroinvertebrates and fishes; </w:t>
      </w:r>
      <w:r w:rsidRPr="004C24F2">
        <w:rPr>
          <w:rFonts w:ascii="Arial" w:hAnsi="Arial" w:cs="Arial"/>
          <w:bCs/>
          <w:sz w:val="22"/>
          <w:szCs w:val="22"/>
        </w:rPr>
        <w:t xml:space="preserve">floodplain </w:t>
      </w:r>
      <w:r w:rsidR="000E6918" w:rsidRPr="004C24F2">
        <w:rPr>
          <w:rFonts w:ascii="Arial" w:hAnsi="Arial" w:cs="Arial"/>
          <w:bCs/>
          <w:sz w:val="22"/>
          <w:szCs w:val="22"/>
        </w:rPr>
        <w:t xml:space="preserve">macroinvertebrates, fishes and </w:t>
      </w:r>
      <w:r w:rsidRPr="004C24F2">
        <w:rPr>
          <w:rFonts w:ascii="Arial" w:hAnsi="Arial" w:cs="Arial"/>
          <w:bCs/>
          <w:sz w:val="22"/>
          <w:szCs w:val="22"/>
        </w:rPr>
        <w:t>restoration</w:t>
      </w:r>
      <w:r w:rsidR="000E6918" w:rsidRPr="004C24F2">
        <w:rPr>
          <w:rFonts w:ascii="Arial" w:hAnsi="Arial" w:cs="Arial"/>
          <w:bCs/>
          <w:sz w:val="22"/>
          <w:szCs w:val="22"/>
        </w:rPr>
        <w:t>;</w:t>
      </w:r>
      <w:r w:rsidR="0098009A">
        <w:rPr>
          <w:rFonts w:ascii="Arial" w:hAnsi="Arial" w:cs="Arial"/>
          <w:bCs/>
          <w:sz w:val="22"/>
          <w:szCs w:val="22"/>
        </w:rPr>
        <w:t xml:space="preserve"> </w:t>
      </w:r>
      <w:r w:rsidR="00BD742F" w:rsidRPr="004C24F2">
        <w:rPr>
          <w:rFonts w:ascii="Arial" w:hAnsi="Arial" w:cs="Arial"/>
          <w:bCs/>
          <w:sz w:val="22"/>
          <w:szCs w:val="22"/>
        </w:rPr>
        <w:t xml:space="preserve">Atchafalaya River basin fishes and water quality; </w:t>
      </w:r>
      <w:r w:rsidR="005B2833">
        <w:rPr>
          <w:rFonts w:ascii="Arial" w:hAnsi="Arial" w:cs="Arial"/>
          <w:bCs/>
          <w:sz w:val="22"/>
          <w:szCs w:val="22"/>
        </w:rPr>
        <w:t xml:space="preserve">feral hogs; </w:t>
      </w:r>
      <w:r w:rsidR="00F649A7">
        <w:rPr>
          <w:rFonts w:ascii="Arial" w:hAnsi="Arial" w:cs="Arial"/>
          <w:bCs/>
          <w:sz w:val="22"/>
          <w:szCs w:val="22"/>
        </w:rPr>
        <w:t>American A</w:t>
      </w:r>
      <w:r w:rsidR="005B2833">
        <w:rPr>
          <w:rFonts w:ascii="Arial" w:hAnsi="Arial" w:cs="Arial"/>
          <w:bCs/>
          <w:sz w:val="22"/>
          <w:szCs w:val="22"/>
        </w:rPr>
        <w:t xml:space="preserve">lligator survival modeling; </w:t>
      </w:r>
      <w:r w:rsidR="00F649A7">
        <w:rPr>
          <w:rFonts w:ascii="Arial" w:hAnsi="Arial" w:cs="Arial"/>
          <w:bCs/>
          <w:sz w:val="22"/>
          <w:szCs w:val="22"/>
        </w:rPr>
        <w:t>Largemouth B</w:t>
      </w:r>
      <w:r w:rsidRPr="004C24F2">
        <w:rPr>
          <w:rFonts w:ascii="Arial" w:hAnsi="Arial" w:cs="Arial"/>
          <w:bCs/>
          <w:sz w:val="22"/>
          <w:szCs w:val="22"/>
        </w:rPr>
        <w:t>ass</w:t>
      </w:r>
      <w:r w:rsidR="000E6918" w:rsidRPr="004C24F2">
        <w:rPr>
          <w:rFonts w:ascii="Arial" w:hAnsi="Arial" w:cs="Arial"/>
          <w:bCs/>
          <w:sz w:val="22"/>
          <w:szCs w:val="22"/>
        </w:rPr>
        <w:t>;</w:t>
      </w:r>
      <w:r w:rsidR="0098009A">
        <w:rPr>
          <w:rFonts w:ascii="Arial" w:hAnsi="Arial" w:cs="Arial"/>
          <w:bCs/>
          <w:sz w:val="22"/>
          <w:szCs w:val="22"/>
        </w:rPr>
        <w:t xml:space="preserve"> Florida Bass</w:t>
      </w:r>
      <w:r w:rsidR="00584806">
        <w:rPr>
          <w:rFonts w:ascii="Arial" w:hAnsi="Arial" w:cs="Arial"/>
          <w:bCs/>
          <w:sz w:val="22"/>
          <w:szCs w:val="22"/>
        </w:rPr>
        <w:t>;</w:t>
      </w:r>
      <w:r w:rsidRPr="004C24F2">
        <w:rPr>
          <w:rFonts w:ascii="Arial" w:hAnsi="Arial" w:cs="Arial"/>
          <w:bCs/>
          <w:sz w:val="22"/>
          <w:szCs w:val="22"/>
        </w:rPr>
        <w:t xml:space="preserve"> tilapia</w:t>
      </w:r>
      <w:r w:rsidR="000E6918" w:rsidRPr="004C24F2">
        <w:rPr>
          <w:rFonts w:ascii="Arial" w:hAnsi="Arial" w:cs="Arial"/>
          <w:bCs/>
          <w:sz w:val="22"/>
          <w:szCs w:val="22"/>
        </w:rPr>
        <w:t>;</w:t>
      </w:r>
      <w:r w:rsidRPr="004C24F2">
        <w:rPr>
          <w:rFonts w:ascii="Arial" w:hAnsi="Arial" w:cs="Arial"/>
          <w:bCs/>
          <w:sz w:val="22"/>
          <w:szCs w:val="22"/>
        </w:rPr>
        <w:t xml:space="preserve"> and Gulf </w:t>
      </w:r>
      <w:r w:rsidR="00F649A7">
        <w:rPr>
          <w:rFonts w:ascii="Arial" w:hAnsi="Arial" w:cs="Arial"/>
          <w:bCs/>
          <w:sz w:val="22"/>
          <w:szCs w:val="22"/>
        </w:rPr>
        <w:t>S</w:t>
      </w:r>
      <w:r w:rsidRPr="004C24F2">
        <w:rPr>
          <w:rFonts w:ascii="Arial" w:hAnsi="Arial" w:cs="Arial"/>
          <w:bCs/>
          <w:sz w:val="22"/>
          <w:szCs w:val="22"/>
        </w:rPr>
        <w:t>turgeon</w:t>
      </w:r>
      <w:r w:rsidRPr="004C24F2">
        <w:rPr>
          <w:rFonts w:ascii="Arial" w:hAnsi="Arial" w:cs="Arial"/>
          <w:bCs/>
          <w:i/>
          <w:iCs/>
          <w:sz w:val="22"/>
          <w:szCs w:val="22"/>
        </w:rPr>
        <w:t>.</w:t>
      </w:r>
      <w:r w:rsidRPr="004C24F2">
        <w:rPr>
          <w:rFonts w:ascii="Arial" w:hAnsi="Arial" w:cs="Arial"/>
          <w:bCs/>
          <w:sz w:val="22"/>
          <w:szCs w:val="22"/>
        </w:rPr>
        <w:t xml:space="preserve"> </w:t>
      </w:r>
      <w:r w:rsidR="002207B1">
        <w:rPr>
          <w:rFonts w:ascii="Arial" w:hAnsi="Arial" w:cs="Arial"/>
          <w:bCs/>
          <w:sz w:val="22"/>
          <w:szCs w:val="22"/>
        </w:rPr>
        <w:t xml:space="preserve">To date, </w:t>
      </w:r>
      <w:r w:rsidR="00314A93">
        <w:rPr>
          <w:rFonts w:ascii="Arial" w:hAnsi="Arial" w:cs="Arial"/>
          <w:bCs/>
          <w:sz w:val="22"/>
          <w:szCs w:val="22"/>
        </w:rPr>
        <w:t xml:space="preserve">these projects have involved </w:t>
      </w:r>
      <w:r w:rsidR="002207B1">
        <w:rPr>
          <w:rFonts w:ascii="Arial" w:hAnsi="Arial" w:cs="Arial"/>
          <w:bCs/>
          <w:sz w:val="22"/>
          <w:szCs w:val="22"/>
        </w:rPr>
        <w:t>g</w:t>
      </w:r>
      <w:r w:rsidR="004C24F2">
        <w:rPr>
          <w:rFonts w:ascii="Arial" w:hAnsi="Arial" w:cs="Arial"/>
          <w:bCs/>
          <w:sz w:val="22"/>
          <w:szCs w:val="22"/>
        </w:rPr>
        <w:t>rants total</w:t>
      </w:r>
      <w:r w:rsidR="00DC30BE">
        <w:rPr>
          <w:rFonts w:ascii="Arial" w:hAnsi="Arial" w:cs="Arial"/>
          <w:bCs/>
          <w:sz w:val="22"/>
          <w:szCs w:val="22"/>
        </w:rPr>
        <w:t>ing</w:t>
      </w:r>
      <w:r w:rsidR="002207B1">
        <w:rPr>
          <w:rFonts w:ascii="Arial" w:hAnsi="Arial" w:cs="Arial"/>
          <w:bCs/>
          <w:sz w:val="22"/>
          <w:szCs w:val="22"/>
        </w:rPr>
        <w:t xml:space="preserve"> $</w:t>
      </w:r>
      <w:r w:rsidR="00412DD2">
        <w:rPr>
          <w:rFonts w:ascii="Arial" w:hAnsi="Arial" w:cs="Arial"/>
          <w:bCs/>
          <w:sz w:val="22"/>
          <w:szCs w:val="22"/>
        </w:rPr>
        <w:t>8.</w:t>
      </w:r>
      <w:r w:rsidR="00AB7698">
        <w:rPr>
          <w:rFonts w:ascii="Arial" w:hAnsi="Arial" w:cs="Arial"/>
          <w:bCs/>
          <w:sz w:val="22"/>
          <w:szCs w:val="22"/>
        </w:rPr>
        <w:t>3</w:t>
      </w:r>
      <w:r w:rsidR="00FD70F9">
        <w:rPr>
          <w:rFonts w:ascii="Arial" w:hAnsi="Arial" w:cs="Arial"/>
          <w:bCs/>
          <w:sz w:val="22"/>
          <w:szCs w:val="22"/>
        </w:rPr>
        <w:t xml:space="preserve"> </w:t>
      </w:r>
      <w:r w:rsidR="00DC30BE">
        <w:rPr>
          <w:rFonts w:ascii="Arial" w:hAnsi="Arial" w:cs="Arial"/>
          <w:bCs/>
          <w:sz w:val="22"/>
          <w:szCs w:val="22"/>
        </w:rPr>
        <w:t>million</w:t>
      </w:r>
      <w:r w:rsidR="004C24F2">
        <w:rPr>
          <w:rFonts w:ascii="Arial" w:hAnsi="Arial" w:cs="Arial"/>
          <w:bCs/>
          <w:sz w:val="22"/>
          <w:szCs w:val="22"/>
        </w:rPr>
        <w:t xml:space="preserve"> and </w:t>
      </w:r>
      <w:r w:rsidR="00314A93">
        <w:rPr>
          <w:rFonts w:ascii="Arial" w:hAnsi="Arial" w:cs="Arial"/>
          <w:bCs/>
          <w:sz w:val="22"/>
          <w:szCs w:val="22"/>
        </w:rPr>
        <w:t xml:space="preserve">produced </w:t>
      </w:r>
      <w:r w:rsidR="003D1C45">
        <w:rPr>
          <w:rFonts w:ascii="Arial" w:hAnsi="Arial" w:cs="Arial"/>
          <w:bCs/>
          <w:sz w:val="22"/>
          <w:szCs w:val="22"/>
        </w:rPr>
        <w:t>74</w:t>
      </w:r>
      <w:r w:rsidR="00314A93">
        <w:rPr>
          <w:rFonts w:ascii="Arial" w:hAnsi="Arial" w:cs="Arial"/>
          <w:bCs/>
          <w:sz w:val="22"/>
          <w:szCs w:val="22"/>
        </w:rPr>
        <w:t xml:space="preserve"> </w:t>
      </w:r>
      <w:r w:rsidR="004C24F2">
        <w:rPr>
          <w:rFonts w:ascii="Arial" w:hAnsi="Arial" w:cs="Arial"/>
          <w:bCs/>
          <w:sz w:val="22"/>
          <w:szCs w:val="22"/>
        </w:rPr>
        <w:t>p</w:t>
      </w:r>
      <w:r w:rsidR="00314A93">
        <w:rPr>
          <w:rFonts w:ascii="Arial" w:hAnsi="Arial" w:cs="Arial"/>
          <w:bCs/>
          <w:sz w:val="22"/>
          <w:szCs w:val="22"/>
        </w:rPr>
        <w:t xml:space="preserve">eer-reviewed </w:t>
      </w:r>
      <w:r w:rsidR="0013504E">
        <w:rPr>
          <w:rFonts w:ascii="Arial" w:hAnsi="Arial" w:cs="Arial"/>
          <w:bCs/>
          <w:sz w:val="22"/>
          <w:szCs w:val="22"/>
        </w:rPr>
        <w:t>publications</w:t>
      </w:r>
      <w:r w:rsidR="00B02B7B">
        <w:rPr>
          <w:rFonts w:ascii="Arial" w:hAnsi="Arial" w:cs="Arial"/>
          <w:bCs/>
          <w:sz w:val="22"/>
          <w:szCs w:val="22"/>
        </w:rPr>
        <w:t xml:space="preserve"> in print</w:t>
      </w:r>
      <w:r w:rsidR="00C222B8">
        <w:rPr>
          <w:rFonts w:ascii="Arial" w:hAnsi="Arial" w:cs="Arial"/>
          <w:bCs/>
          <w:sz w:val="22"/>
          <w:szCs w:val="22"/>
        </w:rPr>
        <w:t xml:space="preserve"> or in press</w:t>
      </w:r>
      <w:r w:rsidR="004C24F2">
        <w:rPr>
          <w:rFonts w:ascii="Arial" w:hAnsi="Arial" w:cs="Arial"/>
          <w:bCs/>
          <w:sz w:val="22"/>
          <w:szCs w:val="22"/>
        </w:rPr>
        <w:t>.</w:t>
      </w:r>
      <w:r w:rsidR="00ED2D0C">
        <w:rPr>
          <w:rFonts w:ascii="Arial" w:hAnsi="Arial" w:cs="Arial"/>
          <w:bCs/>
          <w:sz w:val="22"/>
          <w:szCs w:val="22"/>
        </w:rPr>
        <w:t xml:space="preserve"> </w:t>
      </w:r>
      <w:r w:rsidR="000E6918" w:rsidRPr="004C24F2">
        <w:rPr>
          <w:rFonts w:ascii="Arial" w:hAnsi="Arial" w:cs="Arial"/>
          <w:bCs/>
          <w:sz w:val="22"/>
          <w:szCs w:val="22"/>
        </w:rPr>
        <w:t>Service includes g</w:t>
      </w:r>
      <w:r w:rsidR="00737356" w:rsidRPr="004C24F2">
        <w:rPr>
          <w:rFonts w:ascii="Arial" w:hAnsi="Arial" w:cs="Arial"/>
          <w:bCs/>
          <w:sz w:val="22"/>
          <w:szCs w:val="22"/>
        </w:rPr>
        <w:t xml:space="preserve">raduate committee </w:t>
      </w:r>
      <w:r w:rsidR="000E6918" w:rsidRPr="004C24F2">
        <w:rPr>
          <w:rFonts w:ascii="Arial" w:hAnsi="Arial" w:cs="Arial"/>
          <w:bCs/>
          <w:sz w:val="22"/>
          <w:szCs w:val="22"/>
        </w:rPr>
        <w:t>chair (</w:t>
      </w:r>
      <w:r w:rsidR="00B674F2">
        <w:rPr>
          <w:rFonts w:ascii="Arial" w:hAnsi="Arial" w:cs="Arial"/>
          <w:bCs/>
          <w:sz w:val="22"/>
          <w:szCs w:val="22"/>
        </w:rPr>
        <w:t>18</w:t>
      </w:r>
      <w:r w:rsidR="000E6918" w:rsidRPr="004C24F2">
        <w:rPr>
          <w:rFonts w:ascii="Arial" w:hAnsi="Arial" w:cs="Arial"/>
          <w:bCs/>
          <w:sz w:val="22"/>
          <w:szCs w:val="22"/>
        </w:rPr>
        <w:t xml:space="preserve">) and </w:t>
      </w:r>
      <w:r w:rsidR="00737356" w:rsidRPr="004C24F2">
        <w:rPr>
          <w:rFonts w:ascii="Arial" w:hAnsi="Arial" w:cs="Arial"/>
          <w:bCs/>
          <w:sz w:val="22"/>
          <w:szCs w:val="22"/>
        </w:rPr>
        <w:t>member</w:t>
      </w:r>
      <w:r w:rsidR="000E6918" w:rsidRPr="004C24F2">
        <w:rPr>
          <w:rFonts w:ascii="Arial" w:hAnsi="Arial" w:cs="Arial"/>
          <w:bCs/>
          <w:sz w:val="22"/>
          <w:szCs w:val="22"/>
        </w:rPr>
        <w:t xml:space="preserve"> (</w:t>
      </w:r>
      <w:r w:rsidR="002948E9">
        <w:rPr>
          <w:rFonts w:ascii="Arial" w:hAnsi="Arial" w:cs="Arial"/>
          <w:bCs/>
          <w:sz w:val="22"/>
          <w:szCs w:val="22"/>
        </w:rPr>
        <w:t>8</w:t>
      </w:r>
      <w:r w:rsidR="00AC0C4F">
        <w:rPr>
          <w:rFonts w:ascii="Arial" w:hAnsi="Arial" w:cs="Arial"/>
          <w:bCs/>
          <w:sz w:val="22"/>
          <w:szCs w:val="22"/>
        </w:rPr>
        <w:t>1</w:t>
      </w:r>
      <w:r w:rsidR="000E6918" w:rsidRPr="004C24F2">
        <w:rPr>
          <w:rFonts w:ascii="Arial" w:hAnsi="Arial" w:cs="Arial"/>
          <w:bCs/>
          <w:sz w:val="22"/>
          <w:szCs w:val="22"/>
        </w:rPr>
        <w:t>),</w:t>
      </w:r>
      <w:r w:rsidR="00737356" w:rsidRPr="004C24F2">
        <w:rPr>
          <w:rFonts w:ascii="Arial" w:hAnsi="Arial" w:cs="Arial"/>
          <w:bCs/>
          <w:sz w:val="22"/>
          <w:szCs w:val="22"/>
        </w:rPr>
        <w:t xml:space="preserve"> and s</w:t>
      </w:r>
      <w:r w:rsidR="00932AC7" w:rsidRPr="004C24F2">
        <w:rPr>
          <w:rFonts w:ascii="Arial" w:hAnsi="Arial" w:cs="Arial"/>
          <w:bCs/>
          <w:sz w:val="22"/>
          <w:szCs w:val="22"/>
        </w:rPr>
        <w:t>tatistical consultation for data analysis and experimental design of fr</w:t>
      </w:r>
      <w:r w:rsidR="00157E3F">
        <w:rPr>
          <w:rFonts w:ascii="Arial" w:hAnsi="Arial" w:cs="Arial"/>
          <w:bCs/>
          <w:sz w:val="22"/>
          <w:szCs w:val="22"/>
        </w:rPr>
        <w:t>es</w:t>
      </w:r>
      <w:r w:rsidR="00932AC7" w:rsidRPr="004C24F2">
        <w:rPr>
          <w:rFonts w:ascii="Arial" w:hAnsi="Arial" w:cs="Arial"/>
          <w:bCs/>
          <w:sz w:val="22"/>
          <w:szCs w:val="22"/>
        </w:rPr>
        <w:t xml:space="preserve">hwater mussel, aquatic plant, neotropical migrant bird, </w:t>
      </w:r>
      <w:r w:rsidR="00314A93">
        <w:rPr>
          <w:rFonts w:ascii="Arial" w:hAnsi="Arial" w:cs="Arial"/>
          <w:bCs/>
          <w:sz w:val="22"/>
          <w:szCs w:val="22"/>
        </w:rPr>
        <w:t xml:space="preserve">riparian bird, </w:t>
      </w:r>
      <w:r w:rsidR="000E6918" w:rsidRPr="004C24F2">
        <w:rPr>
          <w:rFonts w:ascii="Arial" w:hAnsi="Arial" w:cs="Arial"/>
          <w:bCs/>
          <w:sz w:val="22"/>
          <w:szCs w:val="22"/>
        </w:rPr>
        <w:t xml:space="preserve">waterfowl, </w:t>
      </w:r>
      <w:r w:rsidR="00932AC7" w:rsidRPr="004C24F2">
        <w:rPr>
          <w:rFonts w:ascii="Arial" w:hAnsi="Arial" w:cs="Arial"/>
          <w:bCs/>
          <w:sz w:val="22"/>
          <w:szCs w:val="22"/>
        </w:rPr>
        <w:t>and pest insect studies.</w:t>
      </w:r>
      <w:r w:rsidR="00ED2D0C">
        <w:rPr>
          <w:rFonts w:ascii="Arial" w:hAnsi="Arial" w:cs="Arial"/>
          <w:bCs/>
          <w:sz w:val="22"/>
          <w:szCs w:val="22"/>
        </w:rPr>
        <w:t xml:space="preserve"> </w:t>
      </w:r>
      <w:r w:rsidR="0013504E">
        <w:rPr>
          <w:rFonts w:ascii="Arial" w:hAnsi="Arial" w:cs="Arial"/>
          <w:bCs/>
          <w:sz w:val="22"/>
          <w:szCs w:val="22"/>
        </w:rPr>
        <w:t xml:space="preserve">Teaching includes coordinating the </w:t>
      </w:r>
      <w:r w:rsidR="000E6918" w:rsidRPr="004C24F2">
        <w:rPr>
          <w:rFonts w:ascii="Arial" w:hAnsi="Arial" w:cs="Arial"/>
          <w:bCs/>
          <w:sz w:val="22"/>
          <w:szCs w:val="22"/>
        </w:rPr>
        <w:t xml:space="preserve">B.S. </w:t>
      </w:r>
      <w:r w:rsidR="0013504E">
        <w:rPr>
          <w:rFonts w:ascii="Arial" w:hAnsi="Arial" w:cs="Arial"/>
          <w:bCs/>
          <w:sz w:val="22"/>
          <w:szCs w:val="22"/>
        </w:rPr>
        <w:t>in</w:t>
      </w:r>
      <w:r w:rsidR="000E6918" w:rsidRPr="004C24F2">
        <w:rPr>
          <w:rFonts w:ascii="Arial" w:hAnsi="Arial" w:cs="Arial"/>
          <w:bCs/>
          <w:sz w:val="22"/>
          <w:szCs w:val="22"/>
        </w:rPr>
        <w:t xml:space="preserve"> Natural Resource Ecology and Management,</w:t>
      </w:r>
      <w:r w:rsidR="00C1223A">
        <w:rPr>
          <w:rFonts w:ascii="Arial" w:hAnsi="Arial" w:cs="Arial"/>
          <w:bCs/>
          <w:sz w:val="22"/>
          <w:szCs w:val="22"/>
        </w:rPr>
        <w:t xml:space="preserve"> </w:t>
      </w:r>
      <w:r w:rsidR="00FD70F9">
        <w:rPr>
          <w:rFonts w:ascii="Arial" w:hAnsi="Arial" w:cs="Arial"/>
          <w:bCs/>
          <w:sz w:val="22"/>
          <w:szCs w:val="22"/>
        </w:rPr>
        <w:t>eight</w:t>
      </w:r>
      <w:r w:rsidR="005B2833">
        <w:rPr>
          <w:rFonts w:ascii="Arial" w:hAnsi="Arial" w:cs="Arial"/>
          <w:bCs/>
          <w:sz w:val="22"/>
          <w:szCs w:val="22"/>
        </w:rPr>
        <w:t xml:space="preserve"> </w:t>
      </w:r>
      <w:r w:rsidR="000E6918" w:rsidRPr="004C24F2">
        <w:rPr>
          <w:rFonts w:ascii="Arial" w:hAnsi="Arial" w:cs="Arial"/>
          <w:bCs/>
          <w:sz w:val="22"/>
          <w:szCs w:val="22"/>
        </w:rPr>
        <w:t>undergraduate courses, and three graduate courses.</w:t>
      </w:r>
    </w:p>
    <w:p w14:paraId="33EDFAE8" w14:textId="77777777" w:rsidR="00932AC7" w:rsidRPr="004C24F2" w:rsidRDefault="00932AC7">
      <w:pPr>
        <w:autoSpaceDE w:val="0"/>
        <w:autoSpaceDN w:val="0"/>
        <w:adjustRightInd w:val="0"/>
        <w:rPr>
          <w:rFonts w:ascii="Arial" w:hAnsi="Arial" w:cs="Arial"/>
          <w:bCs/>
          <w:sz w:val="22"/>
          <w:szCs w:val="22"/>
        </w:rPr>
      </w:pPr>
    </w:p>
    <w:p w14:paraId="4BBF5EE3" w14:textId="77777777" w:rsidR="00932AC7" w:rsidRPr="004C24F2" w:rsidRDefault="00932AC7" w:rsidP="00932AC7">
      <w:pPr>
        <w:autoSpaceDE w:val="0"/>
        <w:autoSpaceDN w:val="0"/>
        <w:adjustRightInd w:val="0"/>
        <w:rPr>
          <w:rFonts w:ascii="Arial" w:hAnsi="Arial" w:cs="Arial"/>
          <w:bCs/>
          <w:sz w:val="22"/>
          <w:szCs w:val="22"/>
        </w:rPr>
      </w:pPr>
      <w:r w:rsidRPr="004C24F2">
        <w:rPr>
          <w:rFonts w:ascii="Arial" w:hAnsi="Arial" w:cs="Arial"/>
          <w:b/>
          <w:bCs/>
          <w:sz w:val="22"/>
          <w:szCs w:val="22"/>
        </w:rPr>
        <w:t xml:space="preserve">Director, SRNR – </w:t>
      </w:r>
      <w:r w:rsidRPr="004C24F2">
        <w:rPr>
          <w:rFonts w:ascii="Arial" w:hAnsi="Arial" w:cs="Arial"/>
          <w:bCs/>
          <w:sz w:val="22"/>
          <w:szCs w:val="22"/>
        </w:rPr>
        <w:t>D. Allen Rutherford</w:t>
      </w:r>
      <w:r w:rsidRPr="004C24F2">
        <w:rPr>
          <w:rFonts w:ascii="Arial" w:hAnsi="Arial" w:cs="Arial"/>
          <w:bCs/>
          <w:sz w:val="22"/>
          <w:szCs w:val="22"/>
        </w:rPr>
        <w:tab/>
      </w:r>
      <w:r w:rsidRPr="004C24F2">
        <w:rPr>
          <w:rFonts w:ascii="Arial" w:hAnsi="Arial" w:cs="Arial"/>
          <w:bCs/>
          <w:sz w:val="22"/>
          <w:szCs w:val="22"/>
        </w:rPr>
        <w:tab/>
      </w:r>
      <w:r w:rsidRPr="004C24F2">
        <w:rPr>
          <w:rFonts w:ascii="Arial" w:hAnsi="Arial" w:cs="Arial"/>
          <w:bCs/>
          <w:sz w:val="22"/>
          <w:szCs w:val="22"/>
        </w:rPr>
        <w:tab/>
        <w:t xml:space="preserve">    </w:t>
      </w:r>
      <w:r w:rsidRPr="004C24F2">
        <w:rPr>
          <w:rFonts w:ascii="Arial" w:hAnsi="Arial" w:cs="Arial"/>
          <w:b/>
          <w:bCs/>
          <w:sz w:val="22"/>
          <w:szCs w:val="22"/>
        </w:rPr>
        <w:t xml:space="preserve"> </w:t>
      </w:r>
      <w:r w:rsidR="00BB6F7A">
        <w:rPr>
          <w:rFonts w:ascii="Arial" w:hAnsi="Arial" w:cs="Arial"/>
          <w:b/>
          <w:bCs/>
          <w:sz w:val="22"/>
          <w:szCs w:val="22"/>
        </w:rPr>
        <w:tab/>
        <w:t xml:space="preserve">         </w:t>
      </w:r>
      <w:r w:rsidRPr="004C24F2">
        <w:rPr>
          <w:rFonts w:ascii="Arial" w:hAnsi="Arial" w:cs="Arial"/>
          <w:b/>
          <w:bCs/>
          <w:sz w:val="22"/>
          <w:szCs w:val="22"/>
        </w:rPr>
        <w:t xml:space="preserve">Phone: </w:t>
      </w:r>
      <w:r w:rsidRPr="004C24F2">
        <w:rPr>
          <w:rFonts w:ascii="Arial" w:hAnsi="Arial" w:cs="Arial"/>
          <w:sz w:val="22"/>
          <w:szCs w:val="22"/>
        </w:rPr>
        <w:t>(225)578-41</w:t>
      </w:r>
      <w:r w:rsidR="00BC3454">
        <w:rPr>
          <w:rFonts w:ascii="Arial" w:hAnsi="Arial" w:cs="Arial"/>
          <w:sz w:val="22"/>
          <w:szCs w:val="22"/>
        </w:rPr>
        <w:t>8</w:t>
      </w:r>
      <w:r w:rsidRPr="004C24F2">
        <w:rPr>
          <w:rFonts w:ascii="Arial" w:hAnsi="Arial" w:cs="Arial"/>
          <w:sz w:val="22"/>
          <w:szCs w:val="22"/>
        </w:rPr>
        <w:t>7</w:t>
      </w:r>
    </w:p>
    <w:p w14:paraId="07A804AF" w14:textId="77777777" w:rsidR="00932AC7" w:rsidRPr="004C24F2" w:rsidRDefault="00932AC7">
      <w:pPr>
        <w:autoSpaceDE w:val="0"/>
        <w:autoSpaceDN w:val="0"/>
        <w:adjustRightInd w:val="0"/>
        <w:rPr>
          <w:rFonts w:ascii="Arial" w:hAnsi="Arial" w:cs="Arial"/>
          <w:bCs/>
          <w:sz w:val="22"/>
          <w:szCs w:val="22"/>
        </w:rPr>
      </w:pPr>
    </w:p>
    <w:tbl>
      <w:tblPr>
        <w:tblW w:w="0" w:type="auto"/>
        <w:tblInd w:w="-90" w:type="dxa"/>
        <w:tblLook w:val="04A0" w:firstRow="1" w:lastRow="0" w:firstColumn="1" w:lastColumn="0" w:noHBand="0" w:noVBand="1"/>
      </w:tblPr>
      <w:tblGrid>
        <w:gridCol w:w="6788"/>
        <w:gridCol w:w="2572"/>
      </w:tblGrid>
      <w:tr w:rsidR="00BC3454" w:rsidRPr="00742D7E" w14:paraId="0499D224" w14:textId="77777777" w:rsidTr="0035273E">
        <w:tc>
          <w:tcPr>
            <w:tcW w:w="6788" w:type="dxa"/>
          </w:tcPr>
          <w:p w14:paraId="53C8555C" w14:textId="77777777" w:rsidR="00BC3454" w:rsidRPr="00742D7E" w:rsidRDefault="00BC3454" w:rsidP="00742D7E">
            <w:pPr>
              <w:autoSpaceDE w:val="0"/>
              <w:autoSpaceDN w:val="0"/>
              <w:adjustRightInd w:val="0"/>
              <w:rPr>
                <w:rFonts w:ascii="Arial" w:eastAsia="Calibri" w:hAnsi="Arial" w:cs="Arial"/>
                <w:b/>
                <w:bCs/>
                <w:sz w:val="22"/>
                <w:szCs w:val="22"/>
              </w:rPr>
            </w:pPr>
            <w:r w:rsidRPr="00742D7E">
              <w:rPr>
                <w:rFonts w:ascii="Arial" w:eastAsia="Calibri" w:hAnsi="Arial" w:cs="Arial"/>
                <w:b/>
                <w:bCs/>
                <w:sz w:val="22"/>
                <w:szCs w:val="22"/>
              </w:rPr>
              <w:t>Louisiana State University Agricultural Center</w:t>
            </w:r>
          </w:p>
        </w:tc>
        <w:tc>
          <w:tcPr>
            <w:tcW w:w="2572" w:type="dxa"/>
          </w:tcPr>
          <w:p w14:paraId="477F9592" w14:textId="77777777" w:rsidR="00BC3454" w:rsidRPr="00742D7E" w:rsidRDefault="00BC3454" w:rsidP="00742D7E">
            <w:pPr>
              <w:autoSpaceDE w:val="0"/>
              <w:autoSpaceDN w:val="0"/>
              <w:adjustRightInd w:val="0"/>
              <w:rPr>
                <w:rFonts w:ascii="Arial" w:eastAsia="Calibri" w:hAnsi="Arial" w:cs="Arial"/>
                <w:bCs/>
                <w:i/>
                <w:sz w:val="20"/>
                <w:szCs w:val="20"/>
              </w:rPr>
            </w:pPr>
          </w:p>
        </w:tc>
      </w:tr>
      <w:tr w:rsidR="00BC3454" w:rsidRPr="00742D7E" w14:paraId="3AA894A3" w14:textId="77777777" w:rsidTr="0035273E">
        <w:tc>
          <w:tcPr>
            <w:tcW w:w="6788" w:type="dxa"/>
          </w:tcPr>
          <w:p w14:paraId="1C1F693A" w14:textId="77777777" w:rsidR="00BC3454" w:rsidRPr="00742D7E" w:rsidRDefault="00BC3454" w:rsidP="00742D7E">
            <w:pPr>
              <w:autoSpaceDE w:val="0"/>
              <w:autoSpaceDN w:val="0"/>
              <w:adjustRightInd w:val="0"/>
              <w:rPr>
                <w:rFonts w:ascii="Arial" w:eastAsia="Calibri" w:hAnsi="Arial" w:cs="Arial"/>
                <w:b/>
                <w:bCs/>
                <w:sz w:val="22"/>
                <w:szCs w:val="22"/>
              </w:rPr>
            </w:pPr>
            <w:r w:rsidRPr="00742D7E">
              <w:rPr>
                <w:rFonts w:ascii="Arial" w:eastAsia="Calibri" w:hAnsi="Arial" w:cs="Arial"/>
                <w:b/>
                <w:bCs/>
                <w:sz w:val="22"/>
                <w:szCs w:val="22"/>
              </w:rPr>
              <w:t xml:space="preserve">Post-Doctoral Researcher, </w:t>
            </w:r>
            <w:r w:rsidRPr="00742D7E">
              <w:rPr>
                <w:rFonts w:ascii="Arial" w:eastAsia="Calibri" w:hAnsi="Arial" w:cs="Arial"/>
                <w:bCs/>
                <w:sz w:val="22"/>
                <w:szCs w:val="22"/>
              </w:rPr>
              <w:t>Renewable Natural Resources</w:t>
            </w:r>
          </w:p>
        </w:tc>
        <w:tc>
          <w:tcPr>
            <w:tcW w:w="2572" w:type="dxa"/>
          </w:tcPr>
          <w:p w14:paraId="7C1487BF" w14:textId="77777777" w:rsidR="00BC3454" w:rsidRPr="00742D7E" w:rsidRDefault="00BC3454" w:rsidP="00742D7E">
            <w:pPr>
              <w:autoSpaceDE w:val="0"/>
              <w:autoSpaceDN w:val="0"/>
              <w:adjustRightInd w:val="0"/>
              <w:rPr>
                <w:rFonts w:ascii="Arial" w:eastAsia="Calibri" w:hAnsi="Arial" w:cs="Arial"/>
                <w:bCs/>
                <w:i/>
                <w:sz w:val="22"/>
                <w:szCs w:val="22"/>
              </w:rPr>
            </w:pPr>
            <w:r w:rsidRPr="00742D7E">
              <w:rPr>
                <w:rFonts w:ascii="Arial" w:eastAsia="Calibri" w:hAnsi="Arial" w:cs="Arial"/>
                <w:bCs/>
                <w:i/>
                <w:sz w:val="22"/>
                <w:szCs w:val="22"/>
              </w:rPr>
              <w:t xml:space="preserve">May 2005 </w:t>
            </w:r>
            <w:r w:rsidR="007A3CA3" w:rsidRPr="00742D7E">
              <w:rPr>
                <w:rFonts w:ascii="Arial" w:eastAsia="Calibri" w:hAnsi="Arial" w:cs="Arial"/>
                <w:bCs/>
                <w:i/>
                <w:sz w:val="22"/>
                <w:szCs w:val="22"/>
              </w:rPr>
              <w:t>-</w:t>
            </w:r>
            <w:r w:rsidRPr="00742D7E">
              <w:rPr>
                <w:rFonts w:ascii="Arial" w:eastAsia="Calibri" w:hAnsi="Arial" w:cs="Arial"/>
                <w:bCs/>
                <w:i/>
                <w:sz w:val="22"/>
                <w:szCs w:val="22"/>
              </w:rPr>
              <w:t xml:space="preserve"> June 2007</w:t>
            </w:r>
          </w:p>
        </w:tc>
      </w:tr>
    </w:tbl>
    <w:p w14:paraId="705AFA91" w14:textId="77777777" w:rsidR="00BC3454" w:rsidRDefault="00BC3454" w:rsidP="004C24F2">
      <w:pPr>
        <w:autoSpaceDE w:val="0"/>
        <w:autoSpaceDN w:val="0"/>
        <w:adjustRightInd w:val="0"/>
        <w:rPr>
          <w:rFonts w:ascii="Arial" w:hAnsi="Arial" w:cs="Arial"/>
          <w:bCs/>
          <w:sz w:val="22"/>
          <w:szCs w:val="22"/>
        </w:rPr>
      </w:pPr>
    </w:p>
    <w:p w14:paraId="6D4B8635" w14:textId="77777777" w:rsidR="004C24F2" w:rsidRPr="004C24F2" w:rsidRDefault="009A636C" w:rsidP="000B612B">
      <w:pPr>
        <w:autoSpaceDE w:val="0"/>
        <w:autoSpaceDN w:val="0"/>
        <w:adjustRightInd w:val="0"/>
        <w:rPr>
          <w:rFonts w:ascii="Arial" w:hAnsi="Arial" w:cs="Arial"/>
          <w:bCs/>
          <w:sz w:val="22"/>
          <w:szCs w:val="22"/>
        </w:rPr>
      </w:pPr>
      <w:r w:rsidRPr="004C24F2">
        <w:rPr>
          <w:rFonts w:ascii="Arial" w:hAnsi="Arial" w:cs="Arial"/>
          <w:bCs/>
          <w:sz w:val="22"/>
          <w:szCs w:val="22"/>
        </w:rPr>
        <w:t>Conducted research on relationships amo</w:t>
      </w:r>
      <w:r w:rsidR="004C24F2" w:rsidRPr="004C24F2">
        <w:rPr>
          <w:rFonts w:ascii="Arial" w:hAnsi="Arial" w:cs="Arial"/>
          <w:bCs/>
          <w:sz w:val="22"/>
          <w:szCs w:val="22"/>
        </w:rPr>
        <w:t>ng land use, stream order, and macroinvertebrate</w:t>
      </w:r>
      <w:r w:rsidRPr="004C24F2">
        <w:rPr>
          <w:rFonts w:ascii="Arial" w:hAnsi="Arial" w:cs="Arial"/>
          <w:bCs/>
          <w:sz w:val="22"/>
          <w:szCs w:val="22"/>
        </w:rPr>
        <w:t xml:space="preserve"> drift in Hawaiian </w:t>
      </w:r>
      <w:r w:rsidR="00ED2D0C" w:rsidRPr="004C24F2">
        <w:rPr>
          <w:rFonts w:ascii="Arial" w:hAnsi="Arial" w:cs="Arial"/>
          <w:bCs/>
          <w:sz w:val="22"/>
          <w:szCs w:val="22"/>
        </w:rPr>
        <w:t>streams. Conducted</w:t>
      </w:r>
      <w:r w:rsidR="004C24F2" w:rsidRPr="004C24F2">
        <w:rPr>
          <w:rFonts w:ascii="Arial" w:hAnsi="Arial" w:cs="Arial"/>
          <w:bCs/>
          <w:sz w:val="22"/>
          <w:szCs w:val="22"/>
        </w:rPr>
        <w:t xml:space="preserve"> experiments to quantify rates of leaf shredding in Louisiana streams.</w:t>
      </w:r>
      <w:r w:rsidR="00AC0C2B">
        <w:rPr>
          <w:rFonts w:ascii="Arial" w:hAnsi="Arial" w:cs="Arial"/>
          <w:bCs/>
          <w:sz w:val="22"/>
          <w:szCs w:val="22"/>
        </w:rPr>
        <w:t xml:space="preserve"> </w:t>
      </w:r>
      <w:r w:rsidR="004C24F2" w:rsidRPr="004C24F2">
        <w:rPr>
          <w:rFonts w:ascii="Arial" w:hAnsi="Arial" w:cs="Arial"/>
          <w:sz w:val="22"/>
          <w:szCs w:val="22"/>
        </w:rPr>
        <w:t>Assisted with sample collection for a state-wide study of fish communities in varying levels of dissolved oxygen.</w:t>
      </w:r>
      <w:r w:rsidR="00AC0C2B">
        <w:rPr>
          <w:rFonts w:ascii="Arial" w:hAnsi="Arial" w:cs="Arial"/>
          <w:sz w:val="22"/>
          <w:szCs w:val="22"/>
        </w:rPr>
        <w:t xml:space="preserve"> </w:t>
      </w:r>
      <w:r w:rsidR="000B612B" w:rsidRPr="004C24F2">
        <w:rPr>
          <w:rFonts w:ascii="Arial" w:hAnsi="Arial" w:cs="Arial"/>
          <w:bCs/>
          <w:sz w:val="22"/>
          <w:szCs w:val="22"/>
        </w:rPr>
        <w:t>Statistical consultation for data analysis and experimental design of freshwater mussel, aquatic plant, neotropical migrant bird, and pest insect studies.</w:t>
      </w:r>
      <w:r w:rsidR="00ED2D0C">
        <w:rPr>
          <w:rFonts w:ascii="Arial" w:hAnsi="Arial" w:cs="Arial"/>
          <w:bCs/>
          <w:sz w:val="22"/>
          <w:szCs w:val="22"/>
        </w:rPr>
        <w:t xml:space="preserve"> </w:t>
      </w:r>
      <w:r w:rsidR="004C24F2" w:rsidRPr="004C24F2">
        <w:rPr>
          <w:rFonts w:ascii="Arial" w:hAnsi="Arial" w:cs="Arial"/>
          <w:bCs/>
          <w:sz w:val="22"/>
          <w:szCs w:val="22"/>
        </w:rPr>
        <w:t>Analyzed 20 years of genetic identification and stocking data to track the spread of Florida strain largemouth bass and identify characteristics of successful stocking sites.</w:t>
      </w:r>
      <w:r w:rsidR="00ED2D0C">
        <w:rPr>
          <w:rFonts w:ascii="Arial" w:hAnsi="Arial" w:cs="Arial"/>
          <w:bCs/>
          <w:sz w:val="22"/>
          <w:szCs w:val="22"/>
        </w:rPr>
        <w:t xml:space="preserve"> </w:t>
      </w:r>
      <w:r w:rsidR="004C24F2">
        <w:rPr>
          <w:rFonts w:ascii="Arial" w:hAnsi="Arial" w:cs="Arial"/>
          <w:bCs/>
          <w:iCs/>
          <w:sz w:val="22"/>
          <w:szCs w:val="22"/>
        </w:rPr>
        <w:t xml:space="preserve">Research generated </w:t>
      </w:r>
      <w:r w:rsidR="00C222B8">
        <w:rPr>
          <w:rFonts w:ascii="Arial" w:hAnsi="Arial" w:cs="Arial"/>
          <w:bCs/>
          <w:iCs/>
          <w:sz w:val="22"/>
          <w:szCs w:val="22"/>
        </w:rPr>
        <w:t>3</w:t>
      </w:r>
      <w:r w:rsidR="004C24F2">
        <w:rPr>
          <w:rFonts w:ascii="Arial" w:hAnsi="Arial" w:cs="Arial"/>
          <w:bCs/>
          <w:iCs/>
          <w:sz w:val="22"/>
          <w:szCs w:val="22"/>
        </w:rPr>
        <w:t xml:space="preserve"> peer-reviewed publications to date.</w:t>
      </w:r>
    </w:p>
    <w:p w14:paraId="05689113" w14:textId="77777777" w:rsidR="00730F44" w:rsidRPr="004C24F2" w:rsidRDefault="00730F44">
      <w:pPr>
        <w:autoSpaceDE w:val="0"/>
        <w:autoSpaceDN w:val="0"/>
        <w:adjustRightInd w:val="0"/>
        <w:rPr>
          <w:rFonts w:ascii="Arial" w:hAnsi="Arial" w:cs="Arial"/>
          <w:bCs/>
          <w:sz w:val="22"/>
          <w:szCs w:val="22"/>
        </w:rPr>
      </w:pPr>
    </w:p>
    <w:p w14:paraId="17923616" w14:textId="77777777" w:rsidR="00730F44" w:rsidRPr="004C24F2" w:rsidRDefault="00730F44">
      <w:pPr>
        <w:autoSpaceDE w:val="0"/>
        <w:autoSpaceDN w:val="0"/>
        <w:adjustRightInd w:val="0"/>
        <w:rPr>
          <w:rFonts w:ascii="Arial" w:hAnsi="Arial" w:cs="Arial"/>
          <w:sz w:val="22"/>
          <w:szCs w:val="22"/>
        </w:rPr>
      </w:pPr>
      <w:r w:rsidRPr="004C24F2">
        <w:rPr>
          <w:rFonts w:ascii="Arial" w:hAnsi="Arial" w:cs="Arial"/>
          <w:b/>
          <w:bCs/>
          <w:sz w:val="22"/>
          <w:szCs w:val="22"/>
        </w:rPr>
        <w:t>Supervisor</w:t>
      </w:r>
      <w:r w:rsidRPr="004C24F2">
        <w:rPr>
          <w:rFonts w:ascii="Arial" w:hAnsi="Arial" w:cs="Arial"/>
          <w:bCs/>
          <w:sz w:val="22"/>
          <w:szCs w:val="22"/>
        </w:rPr>
        <w:t xml:space="preserve">: </w:t>
      </w:r>
      <w:r w:rsidR="00834A42" w:rsidRPr="004C24F2">
        <w:rPr>
          <w:rFonts w:ascii="Arial" w:hAnsi="Arial" w:cs="Arial"/>
          <w:bCs/>
          <w:sz w:val="22"/>
          <w:szCs w:val="22"/>
        </w:rPr>
        <w:t>D. Allen Rutherford</w:t>
      </w:r>
      <w:r w:rsidR="00BC3454">
        <w:rPr>
          <w:rFonts w:ascii="Arial" w:hAnsi="Arial" w:cs="Arial"/>
          <w:bCs/>
          <w:sz w:val="22"/>
          <w:szCs w:val="22"/>
        </w:rPr>
        <w:tab/>
      </w:r>
      <w:r w:rsidR="00BC3454">
        <w:rPr>
          <w:rFonts w:ascii="Arial" w:hAnsi="Arial" w:cs="Arial"/>
          <w:bCs/>
          <w:sz w:val="22"/>
          <w:szCs w:val="22"/>
        </w:rPr>
        <w:tab/>
      </w:r>
      <w:r w:rsidRPr="004C24F2">
        <w:rPr>
          <w:rFonts w:ascii="Arial" w:hAnsi="Arial" w:cs="Arial"/>
          <w:bCs/>
          <w:sz w:val="22"/>
          <w:szCs w:val="22"/>
        </w:rPr>
        <w:tab/>
      </w:r>
      <w:r w:rsidR="00834A42" w:rsidRPr="004C24F2">
        <w:rPr>
          <w:rFonts w:ascii="Arial" w:hAnsi="Arial" w:cs="Arial"/>
          <w:bCs/>
          <w:sz w:val="22"/>
          <w:szCs w:val="22"/>
        </w:rPr>
        <w:t xml:space="preserve">   </w:t>
      </w:r>
      <w:r w:rsidR="00BB6F7A">
        <w:rPr>
          <w:rFonts w:ascii="Arial" w:hAnsi="Arial" w:cs="Arial"/>
          <w:bCs/>
          <w:sz w:val="22"/>
          <w:szCs w:val="22"/>
        </w:rPr>
        <w:tab/>
      </w:r>
      <w:r w:rsidR="00BB6F7A">
        <w:rPr>
          <w:rFonts w:ascii="Arial" w:hAnsi="Arial" w:cs="Arial"/>
          <w:bCs/>
          <w:sz w:val="22"/>
          <w:szCs w:val="22"/>
        </w:rPr>
        <w:tab/>
        <w:t xml:space="preserve">       </w:t>
      </w:r>
      <w:r w:rsidRPr="004C24F2">
        <w:rPr>
          <w:rFonts w:ascii="Arial" w:hAnsi="Arial" w:cs="Arial"/>
          <w:b/>
          <w:bCs/>
          <w:sz w:val="22"/>
          <w:szCs w:val="22"/>
        </w:rPr>
        <w:t xml:space="preserve">Phone: </w:t>
      </w:r>
      <w:r w:rsidRPr="004C24F2">
        <w:rPr>
          <w:rFonts w:ascii="Arial" w:hAnsi="Arial" w:cs="Arial"/>
          <w:sz w:val="22"/>
          <w:szCs w:val="22"/>
        </w:rPr>
        <w:t>(225)578-41</w:t>
      </w:r>
      <w:r w:rsidR="00BC3454">
        <w:rPr>
          <w:rFonts w:ascii="Arial" w:hAnsi="Arial" w:cs="Arial"/>
          <w:sz w:val="22"/>
          <w:szCs w:val="22"/>
        </w:rPr>
        <w:t>8</w:t>
      </w:r>
      <w:r w:rsidRPr="004C24F2">
        <w:rPr>
          <w:rFonts w:ascii="Arial" w:hAnsi="Arial" w:cs="Arial"/>
          <w:sz w:val="22"/>
          <w:szCs w:val="22"/>
        </w:rPr>
        <w:t>7</w:t>
      </w:r>
    </w:p>
    <w:p w14:paraId="5F319599" w14:textId="77777777" w:rsidR="004C24F2" w:rsidRDefault="004C24F2">
      <w:pPr>
        <w:autoSpaceDE w:val="0"/>
        <w:autoSpaceDN w:val="0"/>
        <w:adjustRightInd w:val="0"/>
        <w:rPr>
          <w:rFonts w:ascii="Arial" w:hAnsi="Arial" w:cs="Arial"/>
          <w:bCs/>
          <w:sz w:val="22"/>
          <w:szCs w:val="22"/>
        </w:rPr>
      </w:pPr>
    </w:p>
    <w:tbl>
      <w:tblPr>
        <w:tblW w:w="0" w:type="auto"/>
        <w:tblInd w:w="-90" w:type="dxa"/>
        <w:tblLook w:val="04A0" w:firstRow="1" w:lastRow="0" w:firstColumn="1" w:lastColumn="0" w:noHBand="0" w:noVBand="1"/>
      </w:tblPr>
      <w:tblGrid>
        <w:gridCol w:w="6787"/>
        <w:gridCol w:w="2573"/>
      </w:tblGrid>
      <w:tr w:rsidR="007A3CA3" w:rsidRPr="00742D7E" w14:paraId="04C629A8" w14:textId="77777777" w:rsidTr="0035273E">
        <w:tc>
          <w:tcPr>
            <w:tcW w:w="6787" w:type="dxa"/>
          </w:tcPr>
          <w:p w14:paraId="0C4503D9" w14:textId="77777777" w:rsidR="007A3CA3" w:rsidRPr="00742D7E" w:rsidRDefault="007A3CA3" w:rsidP="00742D7E">
            <w:pPr>
              <w:autoSpaceDE w:val="0"/>
              <w:autoSpaceDN w:val="0"/>
              <w:adjustRightInd w:val="0"/>
              <w:rPr>
                <w:rFonts w:ascii="Arial" w:eastAsia="Calibri" w:hAnsi="Arial" w:cs="Arial"/>
                <w:b/>
                <w:bCs/>
                <w:sz w:val="22"/>
                <w:szCs w:val="22"/>
              </w:rPr>
            </w:pPr>
            <w:r w:rsidRPr="00742D7E">
              <w:rPr>
                <w:rFonts w:ascii="Arial" w:eastAsia="Calibri" w:hAnsi="Arial" w:cs="Arial"/>
                <w:b/>
                <w:bCs/>
                <w:sz w:val="22"/>
                <w:szCs w:val="22"/>
              </w:rPr>
              <w:t xml:space="preserve">Louisiana State University </w:t>
            </w:r>
          </w:p>
        </w:tc>
        <w:tc>
          <w:tcPr>
            <w:tcW w:w="2573" w:type="dxa"/>
          </w:tcPr>
          <w:p w14:paraId="4EB15993" w14:textId="77777777" w:rsidR="007A3CA3" w:rsidRPr="00742D7E" w:rsidRDefault="007A3CA3" w:rsidP="00742D7E">
            <w:pPr>
              <w:autoSpaceDE w:val="0"/>
              <w:autoSpaceDN w:val="0"/>
              <w:adjustRightInd w:val="0"/>
              <w:rPr>
                <w:rFonts w:ascii="Arial" w:eastAsia="Calibri" w:hAnsi="Arial" w:cs="Arial"/>
                <w:bCs/>
                <w:i/>
                <w:sz w:val="20"/>
                <w:szCs w:val="20"/>
              </w:rPr>
            </w:pPr>
          </w:p>
        </w:tc>
      </w:tr>
      <w:tr w:rsidR="007A3CA3" w:rsidRPr="00742D7E" w14:paraId="3B7218BF" w14:textId="77777777" w:rsidTr="0035273E">
        <w:tc>
          <w:tcPr>
            <w:tcW w:w="6787" w:type="dxa"/>
          </w:tcPr>
          <w:p w14:paraId="4138CFEC" w14:textId="77777777" w:rsidR="007A3CA3" w:rsidRPr="00742D7E" w:rsidRDefault="007A3CA3" w:rsidP="00742D7E">
            <w:pPr>
              <w:autoSpaceDE w:val="0"/>
              <w:autoSpaceDN w:val="0"/>
              <w:adjustRightInd w:val="0"/>
              <w:rPr>
                <w:rFonts w:ascii="Arial" w:eastAsia="Calibri" w:hAnsi="Arial" w:cs="Arial"/>
                <w:b/>
                <w:bCs/>
                <w:sz w:val="22"/>
                <w:szCs w:val="22"/>
              </w:rPr>
            </w:pPr>
            <w:r w:rsidRPr="00742D7E">
              <w:rPr>
                <w:rFonts w:ascii="Arial" w:eastAsia="Calibri" w:hAnsi="Arial" w:cs="Arial"/>
                <w:b/>
                <w:bCs/>
                <w:sz w:val="22"/>
                <w:szCs w:val="22"/>
              </w:rPr>
              <w:t xml:space="preserve">Graduate Research Assistant, </w:t>
            </w:r>
            <w:r w:rsidRPr="00742D7E">
              <w:rPr>
                <w:rFonts w:ascii="Arial" w:eastAsia="Calibri" w:hAnsi="Arial" w:cs="Arial"/>
                <w:bCs/>
                <w:sz w:val="22"/>
                <w:szCs w:val="22"/>
              </w:rPr>
              <w:t>Renewable Natural Resources</w:t>
            </w:r>
          </w:p>
        </w:tc>
        <w:tc>
          <w:tcPr>
            <w:tcW w:w="2573" w:type="dxa"/>
          </w:tcPr>
          <w:p w14:paraId="3B8D6BEC" w14:textId="77777777" w:rsidR="007A3CA3" w:rsidRPr="00742D7E" w:rsidRDefault="007A3CA3" w:rsidP="00742D7E">
            <w:pPr>
              <w:autoSpaceDE w:val="0"/>
              <w:autoSpaceDN w:val="0"/>
              <w:adjustRightInd w:val="0"/>
              <w:rPr>
                <w:rFonts w:ascii="Arial" w:eastAsia="Calibri" w:hAnsi="Arial" w:cs="Arial"/>
                <w:bCs/>
                <w:i/>
                <w:sz w:val="22"/>
                <w:szCs w:val="22"/>
              </w:rPr>
            </w:pPr>
            <w:r w:rsidRPr="00742D7E">
              <w:rPr>
                <w:rFonts w:ascii="Arial" w:eastAsia="Calibri" w:hAnsi="Arial" w:cs="Arial"/>
                <w:bCs/>
                <w:i/>
                <w:sz w:val="22"/>
                <w:szCs w:val="22"/>
              </w:rPr>
              <w:t>May 2001 - May 2005</w:t>
            </w:r>
          </w:p>
        </w:tc>
      </w:tr>
      <w:tr w:rsidR="007A3CA3" w:rsidRPr="00742D7E" w14:paraId="7FD89A59" w14:textId="77777777" w:rsidTr="0035273E">
        <w:tc>
          <w:tcPr>
            <w:tcW w:w="6787" w:type="dxa"/>
          </w:tcPr>
          <w:p w14:paraId="232C3353" w14:textId="77777777" w:rsidR="007A3CA3" w:rsidRPr="00742D7E" w:rsidRDefault="007A3CA3" w:rsidP="00742D7E">
            <w:pPr>
              <w:autoSpaceDE w:val="0"/>
              <w:autoSpaceDN w:val="0"/>
              <w:adjustRightInd w:val="0"/>
              <w:rPr>
                <w:rFonts w:ascii="Arial" w:eastAsia="Calibri" w:hAnsi="Arial" w:cs="Arial"/>
                <w:b/>
                <w:bCs/>
                <w:sz w:val="22"/>
                <w:szCs w:val="22"/>
              </w:rPr>
            </w:pPr>
          </w:p>
        </w:tc>
        <w:tc>
          <w:tcPr>
            <w:tcW w:w="2573" w:type="dxa"/>
          </w:tcPr>
          <w:p w14:paraId="71B9CC1E" w14:textId="77777777" w:rsidR="007A3CA3" w:rsidRPr="00742D7E" w:rsidRDefault="007A3CA3" w:rsidP="00742D7E">
            <w:pPr>
              <w:autoSpaceDE w:val="0"/>
              <w:autoSpaceDN w:val="0"/>
              <w:adjustRightInd w:val="0"/>
              <w:rPr>
                <w:rFonts w:ascii="Arial" w:eastAsia="Calibri" w:hAnsi="Arial" w:cs="Arial"/>
                <w:bCs/>
                <w:i/>
                <w:sz w:val="22"/>
                <w:szCs w:val="22"/>
              </w:rPr>
            </w:pPr>
          </w:p>
        </w:tc>
      </w:tr>
    </w:tbl>
    <w:p w14:paraId="33A6477D" w14:textId="77777777" w:rsidR="00730F44" w:rsidRPr="004C24F2" w:rsidRDefault="00730F44">
      <w:pPr>
        <w:autoSpaceDE w:val="0"/>
        <w:autoSpaceDN w:val="0"/>
        <w:adjustRightInd w:val="0"/>
        <w:rPr>
          <w:rFonts w:ascii="Arial" w:hAnsi="Arial" w:cs="Arial"/>
          <w:sz w:val="22"/>
          <w:szCs w:val="22"/>
        </w:rPr>
      </w:pPr>
      <w:r w:rsidRPr="004C24F2">
        <w:rPr>
          <w:rFonts w:ascii="Arial" w:hAnsi="Arial" w:cs="Arial"/>
          <w:sz w:val="22"/>
          <w:szCs w:val="22"/>
        </w:rPr>
        <w:t>Collected and identified macroinvertebrates to describe community structuring influences.</w:t>
      </w:r>
    </w:p>
    <w:p w14:paraId="0D114355" w14:textId="77777777" w:rsidR="00730F44" w:rsidRPr="004C24F2" w:rsidRDefault="00730F44">
      <w:pPr>
        <w:autoSpaceDE w:val="0"/>
        <w:autoSpaceDN w:val="0"/>
        <w:adjustRightInd w:val="0"/>
        <w:rPr>
          <w:rFonts w:ascii="Arial" w:hAnsi="Arial" w:cs="Arial"/>
          <w:sz w:val="22"/>
          <w:szCs w:val="22"/>
        </w:rPr>
      </w:pPr>
      <w:r w:rsidRPr="004C24F2">
        <w:rPr>
          <w:rFonts w:ascii="Arial" w:hAnsi="Arial" w:cs="Arial"/>
          <w:sz w:val="22"/>
          <w:szCs w:val="22"/>
        </w:rPr>
        <w:t>Collected, cultured, and identified microbial samples from southwestern Louisiana streams.</w:t>
      </w:r>
    </w:p>
    <w:p w14:paraId="6A50BAD7" w14:textId="7CA4920F" w:rsidR="0097058F" w:rsidRPr="004C24F2" w:rsidRDefault="00730F44">
      <w:pPr>
        <w:autoSpaceDE w:val="0"/>
        <w:autoSpaceDN w:val="0"/>
        <w:adjustRightInd w:val="0"/>
        <w:rPr>
          <w:rFonts w:ascii="Arial" w:hAnsi="Arial" w:cs="Arial"/>
          <w:sz w:val="22"/>
          <w:szCs w:val="22"/>
        </w:rPr>
      </w:pPr>
      <w:r w:rsidRPr="004C24F2">
        <w:rPr>
          <w:rFonts w:ascii="Arial" w:hAnsi="Arial" w:cs="Arial"/>
          <w:sz w:val="22"/>
          <w:szCs w:val="22"/>
        </w:rPr>
        <w:t>Quantified influences of feral swine on stream water quality.</w:t>
      </w:r>
      <w:r w:rsidR="00ED2D0C">
        <w:rPr>
          <w:rFonts w:ascii="Arial" w:hAnsi="Arial" w:cs="Arial"/>
          <w:sz w:val="22"/>
          <w:szCs w:val="22"/>
        </w:rPr>
        <w:t xml:space="preserve"> </w:t>
      </w:r>
      <w:r w:rsidRPr="004C24F2">
        <w:rPr>
          <w:rFonts w:ascii="Arial" w:hAnsi="Arial" w:cs="Arial"/>
          <w:sz w:val="22"/>
          <w:szCs w:val="22"/>
        </w:rPr>
        <w:t>Identified and assembled macroinvertebrate reference collection for benthic and epiphytic macroinvertebrates from the Atchafalaya River basin.</w:t>
      </w:r>
      <w:r w:rsidR="00ED2D0C">
        <w:rPr>
          <w:rFonts w:ascii="Arial" w:hAnsi="Arial" w:cs="Arial"/>
          <w:sz w:val="22"/>
          <w:szCs w:val="22"/>
        </w:rPr>
        <w:t xml:space="preserve"> </w:t>
      </w:r>
      <w:proofErr w:type="spellStart"/>
      <w:r w:rsidRPr="004C24F2">
        <w:rPr>
          <w:rFonts w:ascii="Arial" w:hAnsi="Arial" w:cs="Arial"/>
          <w:sz w:val="22"/>
          <w:szCs w:val="22"/>
        </w:rPr>
        <w:t>Electrofished</w:t>
      </w:r>
      <w:proofErr w:type="spellEnd"/>
      <w:r w:rsidRPr="004C24F2">
        <w:rPr>
          <w:rFonts w:ascii="Arial" w:hAnsi="Arial" w:cs="Arial"/>
          <w:sz w:val="22"/>
          <w:szCs w:val="22"/>
        </w:rPr>
        <w:t xml:space="preserve"> and light trapped larval and juvenile </w:t>
      </w:r>
      <w:r w:rsidR="009A4A31">
        <w:rPr>
          <w:rFonts w:ascii="Arial" w:hAnsi="Arial" w:cs="Arial"/>
          <w:sz w:val="22"/>
          <w:szCs w:val="22"/>
        </w:rPr>
        <w:t>L</w:t>
      </w:r>
      <w:r w:rsidRPr="004C24F2">
        <w:rPr>
          <w:rFonts w:ascii="Arial" w:hAnsi="Arial" w:cs="Arial"/>
          <w:sz w:val="22"/>
          <w:szCs w:val="22"/>
        </w:rPr>
        <w:t xml:space="preserve">argemouth </w:t>
      </w:r>
      <w:r w:rsidR="009A4A31">
        <w:rPr>
          <w:rFonts w:ascii="Arial" w:hAnsi="Arial" w:cs="Arial"/>
          <w:sz w:val="22"/>
          <w:szCs w:val="22"/>
        </w:rPr>
        <w:t>B</w:t>
      </w:r>
      <w:r w:rsidRPr="004C24F2">
        <w:rPr>
          <w:rFonts w:ascii="Arial" w:hAnsi="Arial" w:cs="Arial"/>
          <w:sz w:val="22"/>
          <w:szCs w:val="22"/>
        </w:rPr>
        <w:t>ass (</w:t>
      </w:r>
      <w:r w:rsidRPr="004C24F2">
        <w:rPr>
          <w:rFonts w:ascii="Arial" w:hAnsi="Arial" w:cs="Arial"/>
          <w:i/>
          <w:iCs/>
          <w:sz w:val="22"/>
          <w:szCs w:val="22"/>
        </w:rPr>
        <w:t xml:space="preserve">Micropterus </w:t>
      </w:r>
      <w:proofErr w:type="spellStart"/>
      <w:r w:rsidRPr="004C24F2">
        <w:rPr>
          <w:rFonts w:ascii="Arial" w:hAnsi="Arial" w:cs="Arial"/>
          <w:i/>
          <w:iCs/>
          <w:sz w:val="22"/>
          <w:szCs w:val="22"/>
        </w:rPr>
        <w:t>salmoides</w:t>
      </w:r>
      <w:proofErr w:type="spellEnd"/>
      <w:r w:rsidRPr="004C24F2">
        <w:rPr>
          <w:rFonts w:ascii="Arial" w:hAnsi="Arial" w:cs="Arial"/>
          <w:sz w:val="22"/>
          <w:szCs w:val="22"/>
        </w:rPr>
        <w:t xml:space="preserve">) and </w:t>
      </w:r>
      <w:r w:rsidR="009A4A31">
        <w:rPr>
          <w:rFonts w:ascii="Arial" w:hAnsi="Arial" w:cs="Arial"/>
          <w:sz w:val="22"/>
          <w:szCs w:val="22"/>
        </w:rPr>
        <w:t>S</w:t>
      </w:r>
      <w:r w:rsidRPr="004C24F2">
        <w:rPr>
          <w:rFonts w:ascii="Arial" w:hAnsi="Arial" w:cs="Arial"/>
          <w:sz w:val="22"/>
          <w:szCs w:val="22"/>
        </w:rPr>
        <w:t xml:space="preserve">potted </w:t>
      </w:r>
      <w:r w:rsidR="009A4A31">
        <w:rPr>
          <w:rFonts w:ascii="Arial" w:hAnsi="Arial" w:cs="Arial"/>
          <w:sz w:val="22"/>
          <w:szCs w:val="22"/>
        </w:rPr>
        <w:t>B</w:t>
      </w:r>
      <w:r w:rsidRPr="004C24F2">
        <w:rPr>
          <w:rFonts w:ascii="Arial" w:hAnsi="Arial" w:cs="Arial"/>
          <w:sz w:val="22"/>
          <w:szCs w:val="22"/>
        </w:rPr>
        <w:t>ass (</w:t>
      </w:r>
      <w:r w:rsidRPr="004C24F2">
        <w:rPr>
          <w:rFonts w:ascii="Arial" w:hAnsi="Arial" w:cs="Arial"/>
          <w:i/>
          <w:iCs/>
          <w:sz w:val="22"/>
          <w:szCs w:val="22"/>
        </w:rPr>
        <w:t>Micropterus punctulatus</w:t>
      </w:r>
      <w:r w:rsidRPr="004C24F2">
        <w:rPr>
          <w:rFonts w:ascii="Arial" w:hAnsi="Arial" w:cs="Arial"/>
          <w:sz w:val="22"/>
          <w:szCs w:val="22"/>
        </w:rPr>
        <w:t>) for population studies in the Atchafalaya River basin.</w:t>
      </w:r>
      <w:r w:rsidR="00ED2D0C">
        <w:rPr>
          <w:rFonts w:ascii="Arial" w:hAnsi="Arial" w:cs="Arial"/>
          <w:sz w:val="22"/>
          <w:szCs w:val="22"/>
        </w:rPr>
        <w:t xml:space="preserve"> </w:t>
      </w:r>
      <w:r w:rsidR="0097058F">
        <w:rPr>
          <w:rFonts w:ascii="Arial" w:hAnsi="Arial" w:cs="Arial"/>
          <w:sz w:val="22"/>
          <w:szCs w:val="22"/>
        </w:rPr>
        <w:t>Research generated 6 peer-reviewed publications.</w:t>
      </w:r>
    </w:p>
    <w:p w14:paraId="361CB554" w14:textId="77777777" w:rsidR="00730F44" w:rsidRPr="004C24F2" w:rsidRDefault="00730F44">
      <w:pPr>
        <w:autoSpaceDE w:val="0"/>
        <w:autoSpaceDN w:val="0"/>
        <w:adjustRightInd w:val="0"/>
        <w:rPr>
          <w:rFonts w:ascii="Arial" w:hAnsi="Arial" w:cs="Arial"/>
          <w:b/>
          <w:bCs/>
          <w:sz w:val="22"/>
          <w:szCs w:val="22"/>
        </w:rPr>
      </w:pPr>
    </w:p>
    <w:p w14:paraId="06652E96" w14:textId="77777777" w:rsidR="00730F44" w:rsidRDefault="00730F44">
      <w:pPr>
        <w:autoSpaceDE w:val="0"/>
        <w:autoSpaceDN w:val="0"/>
        <w:adjustRightInd w:val="0"/>
        <w:rPr>
          <w:rFonts w:ascii="Arial" w:hAnsi="Arial" w:cs="Arial"/>
          <w:sz w:val="22"/>
          <w:szCs w:val="22"/>
        </w:rPr>
      </w:pPr>
      <w:r w:rsidRPr="004C24F2">
        <w:rPr>
          <w:rFonts w:ascii="Arial" w:hAnsi="Arial" w:cs="Arial"/>
          <w:b/>
          <w:bCs/>
          <w:sz w:val="22"/>
          <w:szCs w:val="22"/>
        </w:rPr>
        <w:t>Supervisor:</w:t>
      </w:r>
      <w:r w:rsidRPr="004C24F2">
        <w:rPr>
          <w:rFonts w:ascii="Arial" w:hAnsi="Arial" w:cs="Arial"/>
          <w:sz w:val="22"/>
          <w:szCs w:val="22"/>
        </w:rPr>
        <w:t xml:space="preserve"> William E. Kelso, Ph.D.</w:t>
      </w:r>
      <w:r w:rsidRPr="004C24F2">
        <w:rPr>
          <w:rFonts w:ascii="Arial" w:hAnsi="Arial" w:cs="Arial"/>
          <w:sz w:val="22"/>
          <w:szCs w:val="22"/>
        </w:rPr>
        <w:tab/>
      </w:r>
      <w:r w:rsidRPr="004C24F2">
        <w:rPr>
          <w:rFonts w:ascii="Arial" w:hAnsi="Arial" w:cs="Arial"/>
          <w:sz w:val="22"/>
          <w:szCs w:val="22"/>
        </w:rPr>
        <w:tab/>
      </w:r>
      <w:r w:rsidR="0097058F">
        <w:rPr>
          <w:rFonts w:ascii="Arial" w:hAnsi="Arial" w:cs="Arial"/>
          <w:sz w:val="22"/>
          <w:szCs w:val="22"/>
        </w:rPr>
        <w:tab/>
      </w:r>
      <w:r w:rsidR="0097058F">
        <w:rPr>
          <w:rFonts w:ascii="Arial" w:hAnsi="Arial" w:cs="Arial"/>
          <w:sz w:val="22"/>
          <w:szCs w:val="22"/>
        </w:rPr>
        <w:tab/>
      </w:r>
      <w:r w:rsidR="0097058F">
        <w:rPr>
          <w:rFonts w:ascii="Arial" w:hAnsi="Arial" w:cs="Arial"/>
          <w:sz w:val="22"/>
          <w:szCs w:val="22"/>
        </w:rPr>
        <w:tab/>
        <w:t xml:space="preserve">         </w:t>
      </w:r>
      <w:r w:rsidRPr="004C24F2">
        <w:rPr>
          <w:rFonts w:ascii="Arial" w:hAnsi="Arial" w:cs="Arial"/>
          <w:b/>
          <w:bCs/>
          <w:sz w:val="22"/>
          <w:szCs w:val="22"/>
        </w:rPr>
        <w:t xml:space="preserve">Phone: </w:t>
      </w:r>
      <w:r w:rsidRPr="004C24F2">
        <w:rPr>
          <w:rFonts w:ascii="Arial" w:hAnsi="Arial" w:cs="Arial"/>
          <w:sz w:val="22"/>
          <w:szCs w:val="22"/>
        </w:rPr>
        <w:t>(225)578-4176</w:t>
      </w:r>
    </w:p>
    <w:p w14:paraId="72B8E683" w14:textId="77777777" w:rsidR="00ED2D0C" w:rsidRDefault="00ED2D0C">
      <w:pPr>
        <w:autoSpaceDE w:val="0"/>
        <w:autoSpaceDN w:val="0"/>
        <w:adjustRightInd w:val="0"/>
        <w:rPr>
          <w:rFonts w:ascii="Arial" w:hAnsi="Arial" w:cs="Arial"/>
          <w:sz w:val="22"/>
          <w:szCs w:val="22"/>
        </w:rPr>
      </w:pPr>
    </w:p>
    <w:tbl>
      <w:tblPr>
        <w:tblW w:w="0" w:type="auto"/>
        <w:tblInd w:w="-90" w:type="dxa"/>
        <w:tblLook w:val="04A0" w:firstRow="1" w:lastRow="0" w:firstColumn="1" w:lastColumn="0" w:noHBand="0" w:noVBand="1"/>
      </w:tblPr>
      <w:tblGrid>
        <w:gridCol w:w="6783"/>
        <w:gridCol w:w="2577"/>
      </w:tblGrid>
      <w:tr w:rsidR="007A3CA3" w:rsidRPr="00742D7E" w14:paraId="495BCEDD" w14:textId="77777777" w:rsidTr="0035273E">
        <w:tc>
          <w:tcPr>
            <w:tcW w:w="6783" w:type="dxa"/>
          </w:tcPr>
          <w:p w14:paraId="7CAFB2DF" w14:textId="77777777" w:rsidR="007A3CA3" w:rsidRPr="00742D7E" w:rsidRDefault="007A3CA3" w:rsidP="00742D7E">
            <w:pPr>
              <w:autoSpaceDE w:val="0"/>
              <w:autoSpaceDN w:val="0"/>
              <w:adjustRightInd w:val="0"/>
              <w:rPr>
                <w:rFonts w:ascii="Arial" w:eastAsia="Calibri" w:hAnsi="Arial" w:cs="Arial"/>
                <w:b/>
                <w:bCs/>
                <w:sz w:val="22"/>
                <w:szCs w:val="22"/>
              </w:rPr>
            </w:pPr>
            <w:r w:rsidRPr="00742D7E">
              <w:rPr>
                <w:rFonts w:ascii="Arial" w:eastAsia="Calibri" w:hAnsi="Arial" w:cs="Arial"/>
                <w:b/>
                <w:bCs/>
                <w:sz w:val="22"/>
                <w:szCs w:val="22"/>
              </w:rPr>
              <w:t xml:space="preserve">West Virginia University </w:t>
            </w:r>
          </w:p>
        </w:tc>
        <w:tc>
          <w:tcPr>
            <w:tcW w:w="2577" w:type="dxa"/>
          </w:tcPr>
          <w:p w14:paraId="7B6E1656" w14:textId="77777777" w:rsidR="007A3CA3" w:rsidRPr="00742D7E" w:rsidRDefault="007A3CA3" w:rsidP="00742D7E">
            <w:pPr>
              <w:autoSpaceDE w:val="0"/>
              <w:autoSpaceDN w:val="0"/>
              <w:adjustRightInd w:val="0"/>
              <w:rPr>
                <w:rFonts w:ascii="Arial" w:eastAsia="Calibri" w:hAnsi="Arial" w:cs="Arial"/>
                <w:bCs/>
                <w:i/>
                <w:sz w:val="20"/>
                <w:szCs w:val="20"/>
              </w:rPr>
            </w:pPr>
          </w:p>
        </w:tc>
      </w:tr>
      <w:tr w:rsidR="007A3CA3" w:rsidRPr="00742D7E" w14:paraId="72686A6E" w14:textId="77777777" w:rsidTr="0035273E">
        <w:tc>
          <w:tcPr>
            <w:tcW w:w="6783" w:type="dxa"/>
          </w:tcPr>
          <w:p w14:paraId="621BC43B" w14:textId="77777777" w:rsidR="007A3CA3" w:rsidRPr="00742D7E" w:rsidRDefault="007A3CA3" w:rsidP="00742D7E">
            <w:pPr>
              <w:autoSpaceDE w:val="0"/>
              <w:autoSpaceDN w:val="0"/>
              <w:adjustRightInd w:val="0"/>
              <w:rPr>
                <w:rFonts w:ascii="Arial" w:eastAsia="Calibri" w:hAnsi="Arial" w:cs="Arial"/>
                <w:b/>
                <w:bCs/>
                <w:sz w:val="22"/>
                <w:szCs w:val="22"/>
              </w:rPr>
            </w:pPr>
            <w:r w:rsidRPr="00742D7E">
              <w:rPr>
                <w:rFonts w:ascii="Arial" w:eastAsia="Calibri" w:hAnsi="Arial" w:cs="Arial"/>
                <w:b/>
                <w:bCs/>
                <w:sz w:val="22"/>
                <w:szCs w:val="22"/>
              </w:rPr>
              <w:t xml:space="preserve">Research Aide, </w:t>
            </w:r>
            <w:r w:rsidRPr="00742D7E">
              <w:rPr>
                <w:rFonts w:ascii="Arial" w:eastAsia="Calibri" w:hAnsi="Arial" w:cs="Arial"/>
                <w:bCs/>
                <w:sz w:val="22"/>
                <w:szCs w:val="22"/>
              </w:rPr>
              <w:t>Division of Forestry</w:t>
            </w:r>
          </w:p>
        </w:tc>
        <w:tc>
          <w:tcPr>
            <w:tcW w:w="2577" w:type="dxa"/>
          </w:tcPr>
          <w:p w14:paraId="5E44045E" w14:textId="77777777" w:rsidR="007A3CA3" w:rsidRPr="00742D7E" w:rsidRDefault="007A3CA3" w:rsidP="00742D7E">
            <w:pPr>
              <w:autoSpaceDE w:val="0"/>
              <w:autoSpaceDN w:val="0"/>
              <w:adjustRightInd w:val="0"/>
              <w:rPr>
                <w:rFonts w:ascii="Arial" w:eastAsia="Calibri" w:hAnsi="Arial" w:cs="Arial"/>
                <w:bCs/>
                <w:i/>
                <w:sz w:val="22"/>
                <w:szCs w:val="22"/>
              </w:rPr>
            </w:pPr>
            <w:r w:rsidRPr="00742D7E">
              <w:rPr>
                <w:rFonts w:ascii="Arial" w:eastAsia="Calibri" w:hAnsi="Arial" w:cs="Arial"/>
                <w:i/>
                <w:iCs/>
                <w:sz w:val="22"/>
                <w:szCs w:val="22"/>
              </w:rPr>
              <w:t>March 2001</w:t>
            </w:r>
            <w:proofErr w:type="gramStart"/>
            <w:r w:rsidRPr="00742D7E">
              <w:rPr>
                <w:rFonts w:ascii="Arial" w:eastAsia="Calibri" w:hAnsi="Arial" w:cs="Arial"/>
                <w:i/>
                <w:iCs/>
                <w:sz w:val="22"/>
                <w:szCs w:val="22"/>
              </w:rPr>
              <w:t>-  May</w:t>
            </w:r>
            <w:proofErr w:type="gramEnd"/>
            <w:r w:rsidRPr="00742D7E">
              <w:rPr>
                <w:rFonts w:ascii="Arial" w:eastAsia="Calibri" w:hAnsi="Arial" w:cs="Arial"/>
                <w:i/>
                <w:iCs/>
                <w:sz w:val="22"/>
                <w:szCs w:val="22"/>
              </w:rPr>
              <w:t xml:space="preserve"> 2001</w:t>
            </w:r>
          </w:p>
        </w:tc>
      </w:tr>
      <w:tr w:rsidR="007A3CA3" w:rsidRPr="00742D7E" w14:paraId="017EC8FC" w14:textId="77777777" w:rsidTr="0035273E">
        <w:tc>
          <w:tcPr>
            <w:tcW w:w="6783" w:type="dxa"/>
          </w:tcPr>
          <w:p w14:paraId="2AC7E776" w14:textId="77777777" w:rsidR="007A3CA3" w:rsidRPr="00742D7E" w:rsidRDefault="007A3CA3" w:rsidP="00742D7E">
            <w:pPr>
              <w:autoSpaceDE w:val="0"/>
              <w:autoSpaceDN w:val="0"/>
              <w:adjustRightInd w:val="0"/>
              <w:rPr>
                <w:rFonts w:ascii="Arial" w:eastAsia="Calibri" w:hAnsi="Arial" w:cs="Arial"/>
                <w:bCs/>
                <w:sz w:val="22"/>
                <w:szCs w:val="22"/>
              </w:rPr>
            </w:pPr>
            <w:r w:rsidRPr="00742D7E">
              <w:rPr>
                <w:rFonts w:ascii="Arial" w:eastAsia="Calibri" w:hAnsi="Arial" w:cs="Arial"/>
                <w:b/>
                <w:bCs/>
                <w:sz w:val="22"/>
                <w:szCs w:val="22"/>
              </w:rPr>
              <w:t xml:space="preserve">Graduate Research/Teaching Assistant, </w:t>
            </w:r>
            <w:r w:rsidRPr="00742D7E">
              <w:rPr>
                <w:rFonts w:ascii="Arial" w:eastAsia="Calibri" w:hAnsi="Arial" w:cs="Arial"/>
                <w:bCs/>
                <w:sz w:val="22"/>
                <w:szCs w:val="22"/>
              </w:rPr>
              <w:t>Division of Forestry</w:t>
            </w:r>
          </w:p>
        </w:tc>
        <w:tc>
          <w:tcPr>
            <w:tcW w:w="2577" w:type="dxa"/>
          </w:tcPr>
          <w:p w14:paraId="52076A1D" w14:textId="77777777" w:rsidR="007A3CA3" w:rsidRPr="00742D7E" w:rsidRDefault="007A3CA3" w:rsidP="00742D7E">
            <w:pPr>
              <w:autoSpaceDE w:val="0"/>
              <w:autoSpaceDN w:val="0"/>
              <w:adjustRightInd w:val="0"/>
              <w:rPr>
                <w:rFonts w:ascii="Arial" w:eastAsia="Calibri" w:hAnsi="Arial" w:cs="Arial"/>
                <w:i/>
                <w:iCs/>
                <w:sz w:val="22"/>
                <w:szCs w:val="22"/>
              </w:rPr>
            </w:pPr>
            <w:r w:rsidRPr="00742D7E">
              <w:rPr>
                <w:rFonts w:ascii="Arial" w:eastAsia="Calibri" w:hAnsi="Arial" w:cs="Arial"/>
                <w:i/>
                <w:iCs/>
                <w:sz w:val="22"/>
                <w:szCs w:val="22"/>
              </w:rPr>
              <w:t>Aug.1998 - Dec.2000</w:t>
            </w:r>
          </w:p>
        </w:tc>
      </w:tr>
      <w:tr w:rsidR="007A3CA3" w:rsidRPr="00742D7E" w14:paraId="10ABF4C7" w14:textId="77777777" w:rsidTr="0035273E">
        <w:tc>
          <w:tcPr>
            <w:tcW w:w="6783" w:type="dxa"/>
          </w:tcPr>
          <w:p w14:paraId="77F114FB" w14:textId="77777777" w:rsidR="007A3CA3" w:rsidRPr="00742D7E" w:rsidRDefault="007A3CA3" w:rsidP="00742D7E">
            <w:pPr>
              <w:autoSpaceDE w:val="0"/>
              <w:autoSpaceDN w:val="0"/>
              <w:adjustRightInd w:val="0"/>
              <w:rPr>
                <w:rFonts w:ascii="Arial" w:eastAsia="Calibri" w:hAnsi="Arial" w:cs="Arial"/>
                <w:b/>
                <w:bCs/>
                <w:sz w:val="22"/>
                <w:szCs w:val="22"/>
              </w:rPr>
            </w:pPr>
          </w:p>
        </w:tc>
        <w:tc>
          <w:tcPr>
            <w:tcW w:w="2577" w:type="dxa"/>
          </w:tcPr>
          <w:p w14:paraId="76BECC2E" w14:textId="77777777" w:rsidR="007A3CA3" w:rsidRPr="00742D7E" w:rsidRDefault="007A3CA3" w:rsidP="00742D7E">
            <w:pPr>
              <w:autoSpaceDE w:val="0"/>
              <w:autoSpaceDN w:val="0"/>
              <w:adjustRightInd w:val="0"/>
              <w:rPr>
                <w:rFonts w:ascii="Arial" w:eastAsia="Calibri" w:hAnsi="Arial" w:cs="Arial"/>
                <w:bCs/>
                <w:i/>
                <w:sz w:val="22"/>
                <w:szCs w:val="22"/>
              </w:rPr>
            </w:pPr>
          </w:p>
        </w:tc>
      </w:tr>
    </w:tbl>
    <w:p w14:paraId="2FDA37B5" w14:textId="7601D9E1" w:rsidR="00730F44" w:rsidRPr="004C24F2" w:rsidRDefault="00730F44">
      <w:pPr>
        <w:autoSpaceDE w:val="0"/>
        <w:autoSpaceDN w:val="0"/>
        <w:adjustRightInd w:val="0"/>
        <w:rPr>
          <w:rFonts w:ascii="Arial" w:hAnsi="Arial" w:cs="Arial"/>
          <w:sz w:val="22"/>
          <w:szCs w:val="22"/>
        </w:rPr>
      </w:pPr>
      <w:r w:rsidRPr="004C24F2">
        <w:rPr>
          <w:rFonts w:ascii="Arial" w:hAnsi="Arial" w:cs="Arial"/>
          <w:sz w:val="22"/>
          <w:szCs w:val="22"/>
        </w:rPr>
        <w:t xml:space="preserve">Identified macroinvertebrate samples from ongoing projects monitoring the impacts of large woody debris additions to headwater, </w:t>
      </w:r>
      <w:r w:rsidR="009A4A31">
        <w:rPr>
          <w:rFonts w:ascii="Arial" w:hAnsi="Arial" w:cs="Arial"/>
          <w:sz w:val="22"/>
          <w:szCs w:val="22"/>
        </w:rPr>
        <w:t>B</w:t>
      </w:r>
      <w:r w:rsidRPr="004C24F2">
        <w:rPr>
          <w:rFonts w:ascii="Arial" w:hAnsi="Arial" w:cs="Arial"/>
          <w:sz w:val="22"/>
          <w:szCs w:val="22"/>
        </w:rPr>
        <w:t xml:space="preserve">rook </w:t>
      </w:r>
      <w:r w:rsidR="009A4A31">
        <w:rPr>
          <w:rFonts w:ascii="Arial" w:hAnsi="Arial" w:cs="Arial"/>
          <w:sz w:val="22"/>
          <w:szCs w:val="22"/>
        </w:rPr>
        <w:t>T</w:t>
      </w:r>
      <w:r w:rsidRPr="004C24F2">
        <w:rPr>
          <w:rFonts w:ascii="Arial" w:hAnsi="Arial" w:cs="Arial"/>
          <w:sz w:val="22"/>
          <w:szCs w:val="22"/>
        </w:rPr>
        <w:t>rout (</w:t>
      </w:r>
      <w:r w:rsidRPr="004C24F2">
        <w:rPr>
          <w:rFonts w:ascii="Arial" w:hAnsi="Arial" w:cs="Arial"/>
          <w:i/>
          <w:iCs/>
          <w:sz w:val="22"/>
          <w:szCs w:val="22"/>
        </w:rPr>
        <w:t>Salvelinus fontinalis</w:t>
      </w:r>
      <w:r w:rsidRPr="004C24F2">
        <w:rPr>
          <w:rFonts w:ascii="Arial" w:hAnsi="Arial" w:cs="Arial"/>
          <w:sz w:val="22"/>
          <w:szCs w:val="22"/>
        </w:rPr>
        <w:t>) spawning streams.</w:t>
      </w:r>
    </w:p>
    <w:p w14:paraId="6197E42F" w14:textId="5F7B712A" w:rsidR="0097058F" w:rsidRDefault="00730F44">
      <w:pPr>
        <w:autoSpaceDE w:val="0"/>
        <w:autoSpaceDN w:val="0"/>
        <w:adjustRightInd w:val="0"/>
        <w:rPr>
          <w:rFonts w:ascii="Arial" w:hAnsi="Arial" w:cs="Arial"/>
          <w:sz w:val="22"/>
          <w:szCs w:val="22"/>
        </w:rPr>
      </w:pPr>
      <w:r w:rsidRPr="004C24F2">
        <w:rPr>
          <w:rFonts w:ascii="Arial" w:hAnsi="Arial" w:cs="Arial"/>
          <w:sz w:val="22"/>
          <w:szCs w:val="22"/>
        </w:rPr>
        <w:t>Conducted field and lab macroinvertebrate research pertinent to thesis.</w:t>
      </w:r>
      <w:r w:rsidR="00ED2D0C">
        <w:rPr>
          <w:rFonts w:ascii="Arial" w:hAnsi="Arial" w:cs="Arial"/>
          <w:sz w:val="22"/>
          <w:szCs w:val="22"/>
        </w:rPr>
        <w:t xml:space="preserve"> </w:t>
      </w:r>
      <w:r w:rsidRPr="004C24F2">
        <w:rPr>
          <w:rFonts w:ascii="Arial" w:hAnsi="Arial" w:cs="Arial"/>
          <w:sz w:val="22"/>
          <w:szCs w:val="22"/>
        </w:rPr>
        <w:t xml:space="preserve">Backpack electroshocking headwater streams and small rivers sampling </w:t>
      </w:r>
      <w:r w:rsidR="009A4A31">
        <w:rPr>
          <w:rFonts w:ascii="Arial" w:hAnsi="Arial" w:cs="Arial"/>
          <w:sz w:val="22"/>
          <w:szCs w:val="22"/>
        </w:rPr>
        <w:t>B</w:t>
      </w:r>
      <w:r w:rsidRPr="004C24F2">
        <w:rPr>
          <w:rFonts w:ascii="Arial" w:hAnsi="Arial" w:cs="Arial"/>
          <w:sz w:val="22"/>
          <w:szCs w:val="22"/>
        </w:rPr>
        <w:t xml:space="preserve">rook </w:t>
      </w:r>
      <w:r w:rsidR="009A4A31">
        <w:rPr>
          <w:rFonts w:ascii="Arial" w:hAnsi="Arial" w:cs="Arial"/>
          <w:sz w:val="22"/>
          <w:szCs w:val="22"/>
        </w:rPr>
        <w:t>T</w:t>
      </w:r>
      <w:r w:rsidRPr="004C24F2">
        <w:rPr>
          <w:rFonts w:ascii="Arial" w:hAnsi="Arial" w:cs="Arial"/>
          <w:sz w:val="22"/>
          <w:szCs w:val="22"/>
        </w:rPr>
        <w:t xml:space="preserve">rout, </w:t>
      </w:r>
      <w:r w:rsidR="009A4A31">
        <w:rPr>
          <w:rFonts w:ascii="Arial" w:hAnsi="Arial" w:cs="Arial"/>
          <w:sz w:val="22"/>
          <w:szCs w:val="22"/>
        </w:rPr>
        <w:t>R</w:t>
      </w:r>
      <w:r w:rsidRPr="004C24F2">
        <w:rPr>
          <w:rFonts w:ascii="Arial" w:hAnsi="Arial" w:cs="Arial"/>
          <w:sz w:val="22"/>
          <w:szCs w:val="22"/>
        </w:rPr>
        <w:t xml:space="preserve">ainbow </w:t>
      </w:r>
      <w:r w:rsidR="009A4A31">
        <w:rPr>
          <w:rFonts w:ascii="Arial" w:hAnsi="Arial" w:cs="Arial"/>
          <w:sz w:val="22"/>
          <w:szCs w:val="22"/>
        </w:rPr>
        <w:t>T</w:t>
      </w:r>
      <w:r w:rsidRPr="004C24F2">
        <w:rPr>
          <w:rFonts w:ascii="Arial" w:hAnsi="Arial" w:cs="Arial"/>
          <w:sz w:val="22"/>
          <w:szCs w:val="22"/>
        </w:rPr>
        <w:t>rout (</w:t>
      </w:r>
      <w:proofErr w:type="spellStart"/>
      <w:r w:rsidRPr="004C24F2">
        <w:rPr>
          <w:rFonts w:ascii="Arial" w:hAnsi="Arial" w:cs="Arial"/>
          <w:i/>
          <w:iCs/>
          <w:sz w:val="22"/>
          <w:szCs w:val="22"/>
        </w:rPr>
        <w:t>Onchorynchus</w:t>
      </w:r>
      <w:proofErr w:type="spellEnd"/>
      <w:r w:rsidRPr="004C24F2">
        <w:rPr>
          <w:rFonts w:ascii="Arial" w:hAnsi="Arial" w:cs="Arial"/>
          <w:i/>
          <w:iCs/>
          <w:sz w:val="22"/>
          <w:szCs w:val="22"/>
        </w:rPr>
        <w:t xml:space="preserve"> mykiss</w:t>
      </w:r>
      <w:r w:rsidRPr="004C24F2">
        <w:rPr>
          <w:rFonts w:ascii="Arial" w:hAnsi="Arial" w:cs="Arial"/>
          <w:sz w:val="22"/>
          <w:szCs w:val="22"/>
        </w:rPr>
        <w:t xml:space="preserve">), </w:t>
      </w:r>
      <w:r w:rsidR="003632BF">
        <w:rPr>
          <w:rFonts w:ascii="Arial" w:hAnsi="Arial" w:cs="Arial"/>
          <w:sz w:val="22"/>
          <w:szCs w:val="22"/>
        </w:rPr>
        <w:t>B</w:t>
      </w:r>
      <w:r w:rsidRPr="004C24F2">
        <w:rPr>
          <w:rFonts w:ascii="Arial" w:hAnsi="Arial" w:cs="Arial"/>
          <w:sz w:val="22"/>
          <w:szCs w:val="22"/>
        </w:rPr>
        <w:t xml:space="preserve">rown </w:t>
      </w:r>
      <w:r w:rsidR="003632BF">
        <w:rPr>
          <w:rFonts w:ascii="Arial" w:hAnsi="Arial" w:cs="Arial"/>
          <w:sz w:val="22"/>
          <w:szCs w:val="22"/>
        </w:rPr>
        <w:t>T</w:t>
      </w:r>
      <w:r w:rsidRPr="004C24F2">
        <w:rPr>
          <w:rFonts w:ascii="Arial" w:hAnsi="Arial" w:cs="Arial"/>
          <w:sz w:val="22"/>
          <w:szCs w:val="22"/>
        </w:rPr>
        <w:t>rout (</w:t>
      </w:r>
      <w:r w:rsidRPr="004C24F2">
        <w:rPr>
          <w:rFonts w:ascii="Arial" w:hAnsi="Arial" w:cs="Arial"/>
          <w:i/>
          <w:iCs/>
          <w:sz w:val="22"/>
          <w:szCs w:val="22"/>
        </w:rPr>
        <w:t>Salmo trutta</w:t>
      </w:r>
      <w:r w:rsidRPr="004C24F2">
        <w:rPr>
          <w:rFonts w:ascii="Arial" w:hAnsi="Arial" w:cs="Arial"/>
          <w:sz w:val="22"/>
          <w:szCs w:val="22"/>
        </w:rPr>
        <w:t xml:space="preserve">), and </w:t>
      </w:r>
      <w:r w:rsidR="003632BF">
        <w:rPr>
          <w:rFonts w:ascii="Arial" w:hAnsi="Arial" w:cs="Arial"/>
          <w:sz w:val="22"/>
          <w:szCs w:val="22"/>
        </w:rPr>
        <w:t>S</w:t>
      </w:r>
      <w:r w:rsidRPr="004C24F2">
        <w:rPr>
          <w:rFonts w:ascii="Arial" w:hAnsi="Arial" w:cs="Arial"/>
          <w:sz w:val="22"/>
          <w:szCs w:val="22"/>
        </w:rPr>
        <w:t xml:space="preserve">potted </w:t>
      </w:r>
      <w:r w:rsidR="003632BF">
        <w:rPr>
          <w:rFonts w:ascii="Arial" w:hAnsi="Arial" w:cs="Arial"/>
          <w:sz w:val="22"/>
          <w:szCs w:val="22"/>
        </w:rPr>
        <w:t>B</w:t>
      </w:r>
      <w:r w:rsidRPr="004C24F2">
        <w:rPr>
          <w:rFonts w:ascii="Arial" w:hAnsi="Arial" w:cs="Arial"/>
          <w:sz w:val="22"/>
          <w:szCs w:val="22"/>
        </w:rPr>
        <w:t>ass (</w:t>
      </w:r>
      <w:r w:rsidRPr="004C24F2">
        <w:rPr>
          <w:rFonts w:ascii="Arial" w:hAnsi="Arial" w:cs="Arial"/>
          <w:i/>
          <w:iCs/>
          <w:sz w:val="22"/>
          <w:szCs w:val="22"/>
        </w:rPr>
        <w:t>Micropterus punctulatus</w:t>
      </w:r>
      <w:r w:rsidRPr="004C24F2">
        <w:rPr>
          <w:rFonts w:ascii="Arial" w:hAnsi="Arial" w:cs="Arial"/>
          <w:sz w:val="22"/>
          <w:szCs w:val="22"/>
        </w:rPr>
        <w:t>).</w:t>
      </w:r>
      <w:r w:rsidR="00AC0C2B">
        <w:rPr>
          <w:rFonts w:ascii="Arial" w:hAnsi="Arial" w:cs="Arial"/>
          <w:sz w:val="22"/>
          <w:szCs w:val="22"/>
        </w:rPr>
        <w:t xml:space="preserve"> </w:t>
      </w:r>
      <w:r w:rsidRPr="004C24F2">
        <w:rPr>
          <w:rFonts w:ascii="Arial" w:hAnsi="Arial" w:cs="Arial"/>
          <w:sz w:val="22"/>
          <w:szCs w:val="22"/>
        </w:rPr>
        <w:t>Collected fish (</w:t>
      </w:r>
      <w:proofErr w:type="spellStart"/>
      <w:r w:rsidRPr="004C24F2">
        <w:rPr>
          <w:rFonts w:ascii="Arial" w:hAnsi="Arial" w:cs="Arial"/>
          <w:sz w:val="22"/>
          <w:szCs w:val="22"/>
        </w:rPr>
        <w:t>Cyprinidae</w:t>
      </w:r>
      <w:proofErr w:type="spellEnd"/>
      <w:r w:rsidRPr="004C24F2">
        <w:rPr>
          <w:rFonts w:ascii="Arial" w:hAnsi="Arial" w:cs="Arial"/>
          <w:sz w:val="22"/>
          <w:szCs w:val="22"/>
        </w:rPr>
        <w:t xml:space="preserve"> and </w:t>
      </w:r>
      <w:proofErr w:type="spellStart"/>
      <w:r w:rsidRPr="004C24F2">
        <w:rPr>
          <w:rFonts w:ascii="Arial" w:hAnsi="Arial" w:cs="Arial"/>
          <w:sz w:val="22"/>
          <w:szCs w:val="22"/>
        </w:rPr>
        <w:t>Ictaluridae</w:t>
      </w:r>
      <w:proofErr w:type="spellEnd"/>
      <w:r w:rsidRPr="004C24F2">
        <w:rPr>
          <w:rFonts w:ascii="Arial" w:hAnsi="Arial" w:cs="Arial"/>
          <w:sz w:val="22"/>
          <w:szCs w:val="22"/>
        </w:rPr>
        <w:t>) for contaminant analysis.</w:t>
      </w:r>
      <w:r w:rsidR="00ED2D0C">
        <w:rPr>
          <w:rFonts w:ascii="Arial" w:hAnsi="Arial" w:cs="Arial"/>
          <w:sz w:val="22"/>
          <w:szCs w:val="22"/>
        </w:rPr>
        <w:t xml:space="preserve"> </w:t>
      </w:r>
      <w:r w:rsidRPr="004C24F2">
        <w:rPr>
          <w:rFonts w:ascii="Arial" w:hAnsi="Arial" w:cs="Arial"/>
          <w:sz w:val="22"/>
          <w:szCs w:val="22"/>
        </w:rPr>
        <w:t xml:space="preserve">Water quality analyses with YSI, </w:t>
      </w:r>
      <w:proofErr w:type="spellStart"/>
      <w:r w:rsidRPr="004C24F2">
        <w:rPr>
          <w:rFonts w:ascii="Arial" w:hAnsi="Arial" w:cs="Arial"/>
          <w:sz w:val="22"/>
          <w:szCs w:val="22"/>
        </w:rPr>
        <w:t>Hydrolab</w:t>
      </w:r>
      <w:proofErr w:type="spellEnd"/>
      <w:r w:rsidRPr="004C24F2">
        <w:rPr>
          <w:rFonts w:ascii="Arial" w:hAnsi="Arial" w:cs="Arial"/>
          <w:sz w:val="22"/>
          <w:szCs w:val="22"/>
        </w:rPr>
        <w:t>, and HACH equipment.</w:t>
      </w:r>
      <w:r w:rsidR="00AC0C2B">
        <w:rPr>
          <w:rFonts w:ascii="Arial" w:hAnsi="Arial" w:cs="Arial"/>
          <w:sz w:val="22"/>
          <w:szCs w:val="22"/>
        </w:rPr>
        <w:t xml:space="preserve"> </w:t>
      </w:r>
      <w:r w:rsidR="00ED2D0C">
        <w:rPr>
          <w:rFonts w:ascii="Arial" w:hAnsi="Arial" w:cs="Arial"/>
          <w:sz w:val="22"/>
          <w:szCs w:val="22"/>
        </w:rPr>
        <w:t xml:space="preserve"> </w:t>
      </w:r>
      <w:r w:rsidR="0097058F">
        <w:rPr>
          <w:rFonts w:ascii="Arial" w:hAnsi="Arial" w:cs="Arial"/>
          <w:sz w:val="22"/>
          <w:szCs w:val="22"/>
        </w:rPr>
        <w:t>Research generated 3 peer-reviewed publications.</w:t>
      </w:r>
    </w:p>
    <w:p w14:paraId="1B19B937" w14:textId="77777777" w:rsidR="0097058F" w:rsidRPr="0097058F" w:rsidRDefault="0097058F">
      <w:pPr>
        <w:autoSpaceDE w:val="0"/>
        <w:autoSpaceDN w:val="0"/>
        <w:adjustRightInd w:val="0"/>
        <w:rPr>
          <w:rFonts w:ascii="Arial" w:hAnsi="Arial" w:cs="Arial"/>
          <w:sz w:val="22"/>
          <w:szCs w:val="22"/>
        </w:rPr>
      </w:pPr>
    </w:p>
    <w:p w14:paraId="44E33A2A" w14:textId="77777777" w:rsidR="00730F44" w:rsidRPr="004C24F2" w:rsidRDefault="00730F44">
      <w:pPr>
        <w:autoSpaceDE w:val="0"/>
        <w:autoSpaceDN w:val="0"/>
        <w:adjustRightInd w:val="0"/>
        <w:rPr>
          <w:rFonts w:ascii="Arial" w:hAnsi="Arial" w:cs="Arial"/>
          <w:sz w:val="22"/>
          <w:szCs w:val="22"/>
        </w:rPr>
      </w:pPr>
      <w:r w:rsidRPr="004C24F2">
        <w:rPr>
          <w:rFonts w:ascii="Arial" w:hAnsi="Arial" w:cs="Arial"/>
          <w:b/>
          <w:bCs/>
          <w:sz w:val="22"/>
          <w:szCs w:val="22"/>
        </w:rPr>
        <w:t xml:space="preserve">Supervisor: </w:t>
      </w:r>
      <w:r w:rsidRPr="004C24F2">
        <w:rPr>
          <w:rFonts w:ascii="Arial" w:hAnsi="Arial" w:cs="Arial"/>
          <w:sz w:val="22"/>
          <w:szCs w:val="22"/>
        </w:rPr>
        <w:t xml:space="preserve">Kyle J. Hartman, Ph.D.                   </w:t>
      </w:r>
      <w:r w:rsidR="0097058F">
        <w:rPr>
          <w:rFonts w:ascii="Arial" w:hAnsi="Arial" w:cs="Arial"/>
          <w:sz w:val="22"/>
          <w:szCs w:val="22"/>
        </w:rPr>
        <w:tab/>
      </w:r>
      <w:r w:rsidR="0097058F">
        <w:rPr>
          <w:rFonts w:ascii="Arial" w:hAnsi="Arial" w:cs="Arial"/>
          <w:sz w:val="22"/>
          <w:szCs w:val="22"/>
        </w:rPr>
        <w:tab/>
      </w:r>
      <w:r w:rsidR="00F649A7">
        <w:rPr>
          <w:rFonts w:ascii="Arial" w:hAnsi="Arial" w:cs="Arial"/>
          <w:sz w:val="22"/>
          <w:szCs w:val="22"/>
        </w:rPr>
        <w:tab/>
      </w:r>
      <w:r w:rsidRPr="004C24F2">
        <w:rPr>
          <w:rFonts w:ascii="Arial" w:hAnsi="Arial" w:cs="Arial"/>
          <w:b/>
          <w:bCs/>
          <w:sz w:val="22"/>
          <w:szCs w:val="22"/>
        </w:rPr>
        <w:t xml:space="preserve">Phone: </w:t>
      </w:r>
      <w:r w:rsidRPr="004C24F2">
        <w:rPr>
          <w:rFonts w:ascii="Arial" w:hAnsi="Arial" w:cs="Arial"/>
          <w:sz w:val="22"/>
          <w:szCs w:val="22"/>
        </w:rPr>
        <w:t>(304)</w:t>
      </w:r>
      <w:r w:rsidR="00F649A7">
        <w:rPr>
          <w:rFonts w:ascii="Arial" w:hAnsi="Arial" w:cs="Arial"/>
          <w:sz w:val="22"/>
          <w:szCs w:val="22"/>
        </w:rPr>
        <w:t>293-4797</w:t>
      </w:r>
    </w:p>
    <w:p w14:paraId="5C3B2629" w14:textId="77777777" w:rsidR="00730F44" w:rsidRDefault="00730F44">
      <w:pPr>
        <w:autoSpaceDE w:val="0"/>
        <w:autoSpaceDN w:val="0"/>
        <w:adjustRightInd w:val="0"/>
        <w:rPr>
          <w:rFonts w:ascii="Arial" w:hAnsi="Arial" w:cs="Arial"/>
          <w:b/>
          <w:bCs/>
          <w:sz w:val="22"/>
          <w:szCs w:val="22"/>
        </w:rPr>
      </w:pPr>
    </w:p>
    <w:tbl>
      <w:tblPr>
        <w:tblW w:w="0" w:type="auto"/>
        <w:tblInd w:w="-90" w:type="dxa"/>
        <w:tblLook w:val="04A0" w:firstRow="1" w:lastRow="0" w:firstColumn="1" w:lastColumn="0" w:noHBand="0" w:noVBand="1"/>
      </w:tblPr>
      <w:tblGrid>
        <w:gridCol w:w="6786"/>
        <w:gridCol w:w="2574"/>
      </w:tblGrid>
      <w:tr w:rsidR="00567B35" w:rsidRPr="00742D7E" w14:paraId="129D0944" w14:textId="77777777" w:rsidTr="0035273E">
        <w:tc>
          <w:tcPr>
            <w:tcW w:w="6786" w:type="dxa"/>
          </w:tcPr>
          <w:p w14:paraId="6433E8FB" w14:textId="77777777" w:rsidR="00567B35" w:rsidRPr="00742D7E" w:rsidRDefault="00567B35" w:rsidP="00742D7E">
            <w:pPr>
              <w:autoSpaceDE w:val="0"/>
              <w:autoSpaceDN w:val="0"/>
              <w:adjustRightInd w:val="0"/>
              <w:rPr>
                <w:rFonts w:ascii="Arial" w:eastAsia="Calibri" w:hAnsi="Arial" w:cs="Arial"/>
                <w:b/>
                <w:bCs/>
                <w:sz w:val="22"/>
                <w:szCs w:val="22"/>
              </w:rPr>
            </w:pPr>
            <w:r w:rsidRPr="00742D7E">
              <w:rPr>
                <w:rFonts w:ascii="Arial" w:eastAsia="Calibri" w:hAnsi="Arial" w:cs="Arial"/>
                <w:b/>
                <w:bCs/>
                <w:sz w:val="22"/>
                <w:szCs w:val="22"/>
              </w:rPr>
              <w:t>Wyoming Game and Fish Department</w:t>
            </w:r>
          </w:p>
        </w:tc>
        <w:tc>
          <w:tcPr>
            <w:tcW w:w="2574" w:type="dxa"/>
          </w:tcPr>
          <w:p w14:paraId="367DC937" w14:textId="77777777" w:rsidR="00567B35" w:rsidRPr="00742D7E" w:rsidRDefault="00567B35" w:rsidP="00742D7E">
            <w:pPr>
              <w:autoSpaceDE w:val="0"/>
              <w:autoSpaceDN w:val="0"/>
              <w:adjustRightInd w:val="0"/>
              <w:rPr>
                <w:rFonts w:ascii="Arial" w:eastAsia="Calibri" w:hAnsi="Arial" w:cs="Arial"/>
                <w:bCs/>
                <w:i/>
                <w:sz w:val="20"/>
                <w:szCs w:val="20"/>
              </w:rPr>
            </w:pPr>
          </w:p>
        </w:tc>
      </w:tr>
      <w:tr w:rsidR="00567B35" w:rsidRPr="00742D7E" w14:paraId="2E0B16C8" w14:textId="77777777" w:rsidTr="0035273E">
        <w:tc>
          <w:tcPr>
            <w:tcW w:w="6786" w:type="dxa"/>
          </w:tcPr>
          <w:p w14:paraId="2D7937B7" w14:textId="77777777" w:rsidR="00567B35" w:rsidRPr="00742D7E" w:rsidRDefault="00567B35" w:rsidP="00742D7E">
            <w:pPr>
              <w:autoSpaceDE w:val="0"/>
              <w:autoSpaceDN w:val="0"/>
              <w:adjustRightInd w:val="0"/>
              <w:rPr>
                <w:rFonts w:ascii="Arial" w:eastAsia="Calibri" w:hAnsi="Arial" w:cs="Arial"/>
                <w:b/>
                <w:bCs/>
                <w:sz w:val="22"/>
                <w:szCs w:val="22"/>
              </w:rPr>
            </w:pPr>
            <w:r w:rsidRPr="00742D7E">
              <w:rPr>
                <w:rFonts w:ascii="Arial" w:eastAsia="Calibri" w:hAnsi="Arial" w:cs="Arial"/>
                <w:b/>
                <w:bCs/>
                <w:sz w:val="22"/>
                <w:szCs w:val="22"/>
              </w:rPr>
              <w:t>Biologist Technician</w:t>
            </w:r>
          </w:p>
        </w:tc>
        <w:tc>
          <w:tcPr>
            <w:tcW w:w="2574" w:type="dxa"/>
          </w:tcPr>
          <w:p w14:paraId="1E5B424C" w14:textId="3C878DA8" w:rsidR="00567B35" w:rsidRPr="00742D7E" w:rsidRDefault="00567B35" w:rsidP="00742D7E">
            <w:pPr>
              <w:autoSpaceDE w:val="0"/>
              <w:autoSpaceDN w:val="0"/>
              <w:adjustRightInd w:val="0"/>
              <w:rPr>
                <w:rFonts w:ascii="Arial" w:eastAsia="Calibri" w:hAnsi="Arial" w:cs="Arial"/>
                <w:bCs/>
                <w:i/>
                <w:sz w:val="22"/>
                <w:szCs w:val="22"/>
              </w:rPr>
            </w:pPr>
            <w:r w:rsidRPr="00742D7E">
              <w:rPr>
                <w:rFonts w:ascii="Arial" w:eastAsia="Calibri" w:hAnsi="Arial" w:cs="Arial"/>
                <w:i/>
                <w:iCs/>
                <w:sz w:val="22"/>
                <w:szCs w:val="22"/>
              </w:rPr>
              <w:t xml:space="preserve">May 1998 </w:t>
            </w:r>
            <w:r w:rsidR="001D5E6F">
              <w:rPr>
                <w:rFonts w:ascii="Arial" w:eastAsia="Calibri" w:hAnsi="Arial" w:cs="Arial"/>
                <w:i/>
                <w:iCs/>
                <w:sz w:val="22"/>
                <w:szCs w:val="22"/>
              </w:rPr>
              <w:t>–</w:t>
            </w:r>
            <w:r w:rsidRPr="00742D7E">
              <w:rPr>
                <w:rFonts w:ascii="Arial" w:eastAsia="Calibri" w:hAnsi="Arial" w:cs="Arial"/>
                <w:i/>
                <w:iCs/>
                <w:sz w:val="22"/>
                <w:szCs w:val="22"/>
              </w:rPr>
              <w:t xml:space="preserve"> Aug</w:t>
            </w:r>
            <w:r w:rsidR="001D5E6F">
              <w:rPr>
                <w:rFonts w:ascii="Arial" w:eastAsia="Calibri" w:hAnsi="Arial" w:cs="Arial"/>
                <w:i/>
                <w:iCs/>
                <w:sz w:val="22"/>
                <w:szCs w:val="22"/>
              </w:rPr>
              <w:t>.</w:t>
            </w:r>
            <w:r w:rsidRPr="00742D7E">
              <w:rPr>
                <w:rFonts w:ascii="Arial" w:eastAsia="Calibri" w:hAnsi="Arial" w:cs="Arial"/>
                <w:i/>
                <w:iCs/>
                <w:sz w:val="22"/>
                <w:szCs w:val="22"/>
              </w:rPr>
              <w:t>t 1998</w:t>
            </w:r>
          </w:p>
        </w:tc>
      </w:tr>
      <w:tr w:rsidR="00567B35" w:rsidRPr="00742D7E" w14:paraId="60BFEB92" w14:textId="77777777" w:rsidTr="0035273E">
        <w:tc>
          <w:tcPr>
            <w:tcW w:w="6786" w:type="dxa"/>
          </w:tcPr>
          <w:p w14:paraId="7A75C0D5" w14:textId="77777777" w:rsidR="00567B35" w:rsidRPr="00742D7E" w:rsidRDefault="00567B35" w:rsidP="00742D7E">
            <w:pPr>
              <w:autoSpaceDE w:val="0"/>
              <w:autoSpaceDN w:val="0"/>
              <w:adjustRightInd w:val="0"/>
              <w:rPr>
                <w:rFonts w:ascii="Arial" w:eastAsia="Calibri" w:hAnsi="Arial" w:cs="Arial"/>
                <w:bCs/>
                <w:sz w:val="22"/>
                <w:szCs w:val="22"/>
              </w:rPr>
            </w:pPr>
            <w:r w:rsidRPr="00742D7E">
              <w:rPr>
                <w:rFonts w:ascii="Arial" w:eastAsia="Calibri" w:hAnsi="Arial" w:cs="Arial"/>
                <w:b/>
                <w:bCs/>
                <w:sz w:val="22"/>
                <w:szCs w:val="22"/>
              </w:rPr>
              <w:t>Biologist Technician</w:t>
            </w:r>
          </w:p>
        </w:tc>
        <w:tc>
          <w:tcPr>
            <w:tcW w:w="2574" w:type="dxa"/>
          </w:tcPr>
          <w:p w14:paraId="1273A4D7" w14:textId="77777777" w:rsidR="00567B35" w:rsidRPr="00742D7E" w:rsidRDefault="00567B35" w:rsidP="00742D7E">
            <w:pPr>
              <w:autoSpaceDE w:val="0"/>
              <w:autoSpaceDN w:val="0"/>
              <w:adjustRightInd w:val="0"/>
              <w:rPr>
                <w:rFonts w:ascii="Arial" w:eastAsia="Calibri" w:hAnsi="Arial" w:cs="Arial"/>
                <w:i/>
                <w:iCs/>
                <w:sz w:val="22"/>
                <w:szCs w:val="22"/>
              </w:rPr>
            </w:pPr>
            <w:r w:rsidRPr="00742D7E">
              <w:rPr>
                <w:rFonts w:ascii="Arial" w:eastAsia="Calibri" w:hAnsi="Arial" w:cs="Arial"/>
                <w:i/>
                <w:iCs/>
                <w:sz w:val="22"/>
                <w:szCs w:val="22"/>
              </w:rPr>
              <w:t>May 1997- Oct. 1997</w:t>
            </w:r>
          </w:p>
          <w:p w14:paraId="79879083" w14:textId="77777777" w:rsidR="00567B35" w:rsidRPr="00742D7E" w:rsidRDefault="00567B35" w:rsidP="00742D7E">
            <w:pPr>
              <w:autoSpaceDE w:val="0"/>
              <w:autoSpaceDN w:val="0"/>
              <w:adjustRightInd w:val="0"/>
              <w:rPr>
                <w:rFonts w:ascii="Arial" w:eastAsia="Calibri" w:hAnsi="Arial" w:cs="Arial"/>
                <w:i/>
                <w:iCs/>
                <w:sz w:val="22"/>
                <w:szCs w:val="22"/>
              </w:rPr>
            </w:pPr>
          </w:p>
        </w:tc>
      </w:tr>
    </w:tbl>
    <w:p w14:paraId="3DBD3527" w14:textId="77777777" w:rsidR="00730F44" w:rsidRPr="004C24F2" w:rsidRDefault="009A636C">
      <w:pPr>
        <w:autoSpaceDE w:val="0"/>
        <w:autoSpaceDN w:val="0"/>
        <w:adjustRightInd w:val="0"/>
        <w:rPr>
          <w:rFonts w:ascii="Arial" w:hAnsi="Arial" w:cs="Arial"/>
          <w:sz w:val="22"/>
          <w:szCs w:val="22"/>
        </w:rPr>
      </w:pPr>
      <w:r w:rsidRPr="004C24F2">
        <w:rPr>
          <w:rFonts w:ascii="Arial" w:hAnsi="Arial" w:cs="Arial"/>
          <w:sz w:val="22"/>
          <w:szCs w:val="22"/>
        </w:rPr>
        <w:t xml:space="preserve">Creel clerk for salmonid </w:t>
      </w:r>
      <w:r w:rsidR="00730F44" w:rsidRPr="004C24F2">
        <w:rPr>
          <w:rFonts w:ascii="Arial" w:hAnsi="Arial" w:cs="Arial"/>
          <w:sz w:val="22"/>
          <w:szCs w:val="22"/>
        </w:rPr>
        <w:t>fisheries evaluations of the finger lakes (Boulder, Willow, and New Fork Lakes).</w:t>
      </w:r>
      <w:r w:rsidR="00AC0C2B">
        <w:rPr>
          <w:rFonts w:ascii="Arial" w:hAnsi="Arial" w:cs="Arial"/>
          <w:sz w:val="22"/>
          <w:szCs w:val="22"/>
        </w:rPr>
        <w:t xml:space="preserve">  </w:t>
      </w:r>
      <w:r w:rsidR="00730F44" w:rsidRPr="004C24F2">
        <w:rPr>
          <w:rFonts w:ascii="Arial" w:hAnsi="Arial" w:cs="Arial"/>
          <w:sz w:val="22"/>
          <w:szCs w:val="22"/>
        </w:rPr>
        <w:t xml:space="preserve">Creel clerk for </w:t>
      </w:r>
      <w:r w:rsidR="0097058F">
        <w:rPr>
          <w:rFonts w:ascii="Arial" w:hAnsi="Arial" w:cs="Arial"/>
          <w:sz w:val="22"/>
          <w:szCs w:val="22"/>
        </w:rPr>
        <w:t xml:space="preserve">salmonid </w:t>
      </w:r>
      <w:r w:rsidR="00730F44" w:rsidRPr="004C24F2">
        <w:rPr>
          <w:rFonts w:ascii="Arial" w:hAnsi="Arial" w:cs="Arial"/>
          <w:sz w:val="22"/>
          <w:szCs w:val="22"/>
        </w:rPr>
        <w:t>fisheries evaluations of the upper Green River.</w:t>
      </w:r>
      <w:r w:rsidR="00ED2D0C">
        <w:rPr>
          <w:rFonts w:ascii="Arial" w:hAnsi="Arial" w:cs="Arial"/>
          <w:sz w:val="22"/>
          <w:szCs w:val="22"/>
        </w:rPr>
        <w:t xml:space="preserve"> </w:t>
      </w:r>
      <w:r w:rsidR="00730F44" w:rsidRPr="004C24F2">
        <w:rPr>
          <w:rFonts w:ascii="Arial" w:hAnsi="Arial" w:cs="Arial"/>
          <w:sz w:val="22"/>
          <w:szCs w:val="22"/>
        </w:rPr>
        <w:t xml:space="preserve">Backpack and raft electrofishing crew member for </w:t>
      </w:r>
      <w:r w:rsidR="0097058F">
        <w:rPr>
          <w:rFonts w:ascii="Arial" w:hAnsi="Arial" w:cs="Arial"/>
          <w:sz w:val="22"/>
          <w:szCs w:val="22"/>
        </w:rPr>
        <w:t>salmonid</w:t>
      </w:r>
      <w:r w:rsidR="00730F44" w:rsidRPr="004C24F2">
        <w:rPr>
          <w:rFonts w:ascii="Arial" w:hAnsi="Arial" w:cs="Arial"/>
          <w:sz w:val="22"/>
          <w:szCs w:val="22"/>
        </w:rPr>
        <w:t xml:space="preserve"> population studies</w:t>
      </w:r>
      <w:r w:rsidR="00ED2D0C">
        <w:rPr>
          <w:rFonts w:ascii="Arial" w:hAnsi="Arial" w:cs="Arial"/>
          <w:sz w:val="22"/>
          <w:szCs w:val="22"/>
        </w:rPr>
        <w:t xml:space="preserve"> </w:t>
      </w:r>
      <w:r w:rsidR="00730F44" w:rsidRPr="004C24F2">
        <w:rPr>
          <w:rFonts w:ascii="Arial" w:hAnsi="Arial" w:cs="Arial"/>
          <w:sz w:val="22"/>
          <w:szCs w:val="22"/>
        </w:rPr>
        <w:t xml:space="preserve">Dye studies on the spread of antimycin for </w:t>
      </w:r>
      <w:r w:rsidR="00567B35">
        <w:rPr>
          <w:rFonts w:ascii="Arial" w:hAnsi="Arial" w:cs="Arial"/>
          <w:sz w:val="22"/>
          <w:szCs w:val="22"/>
        </w:rPr>
        <w:t>G</w:t>
      </w:r>
      <w:r w:rsidR="00730F44" w:rsidRPr="004C24F2">
        <w:rPr>
          <w:rFonts w:ascii="Arial" w:hAnsi="Arial" w:cs="Arial"/>
          <w:sz w:val="22"/>
          <w:szCs w:val="22"/>
        </w:rPr>
        <w:t xml:space="preserve">olden </w:t>
      </w:r>
      <w:r w:rsidR="00567B35">
        <w:rPr>
          <w:rFonts w:ascii="Arial" w:hAnsi="Arial" w:cs="Arial"/>
          <w:sz w:val="22"/>
          <w:szCs w:val="22"/>
        </w:rPr>
        <w:t>T</w:t>
      </w:r>
      <w:r w:rsidR="00730F44" w:rsidRPr="004C24F2">
        <w:rPr>
          <w:rFonts w:ascii="Arial" w:hAnsi="Arial" w:cs="Arial"/>
          <w:sz w:val="22"/>
          <w:szCs w:val="22"/>
        </w:rPr>
        <w:t xml:space="preserve">rout </w:t>
      </w:r>
      <w:r w:rsidR="00730F44" w:rsidRPr="004C24F2">
        <w:rPr>
          <w:rFonts w:ascii="Arial" w:hAnsi="Arial" w:cs="Arial"/>
          <w:iCs/>
          <w:sz w:val="22"/>
          <w:szCs w:val="22"/>
        </w:rPr>
        <w:t>conservation</w:t>
      </w:r>
      <w:r w:rsidR="00AC0C2B">
        <w:rPr>
          <w:rFonts w:ascii="Arial" w:hAnsi="Arial" w:cs="Arial"/>
          <w:iCs/>
          <w:sz w:val="22"/>
          <w:szCs w:val="22"/>
        </w:rPr>
        <w:t xml:space="preserve">. </w:t>
      </w:r>
      <w:r w:rsidR="00730F44" w:rsidRPr="004C24F2">
        <w:rPr>
          <w:rFonts w:ascii="Arial" w:hAnsi="Arial" w:cs="Arial"/>
          <w:sz w:val="22"/>
          <w:szCs w:val="22"/>
        </w:rPr>
        <w:t xml:space="preserve">Gill netting for alpine lake </w:t>
      </w:r>
      <w:r w:rsidR="00567B35">
        <w:rPr>
          <w:rFonts w:ascii="Arial" w:hAnsi="Arial" w:cs="Arial"/>
          <w:sz w:val="22"/>
          <w:szCs w:val="22"/>
        </w:rPr>
        <w:t>B</w:t>
      </w:r>
      <w:r w:rsidR="00730F44" w:rsidRPr="004C24F2">
        <w:rPr>
          <w:rFonts w:ascii="Arial" w:hAnsi="Arial" w:cs="Arial"/>
          <w:sz w:val="22"/>
          <w:szCs w:val="22"/>
        </w:rPr>
        <w:t xml:space="preserve">rook </w:t>
      </w:r>
      <w:r w:rsidR="00567B35">
        <w:rPr>
          <w:rFonts w:ascii="Arial" w:hAnsi="Arial" w:cs="Arial"/>
          <w:sz w:val="22"/>
          <w:szCs w:val="22"/>
        </w:rPr>
        <w:t>T</w:t>
      </w:r>
      <w:r w:rsidR="00730F44" w:rsidRPr="004C24F2">
        <w:rPr>
          <w:rFonts w:ascii="Arial" w:hAnsi="Arial" w:cs="Arial"/>
          <w:sz w:val="22"/>
          <w:szCs w:val="22"/>
        </w:rPr>
        <w:t xml:space="preserve">rout </w:t>
      </w:r>
      <w:r w:rsidR="00567B35">
        <w:rPr>
          <w:rFonts w:ascii="Arial" w:hAnsi="Arial" w:cs="Arial"/>
          <w:sz w:val="22"/>
          <w:szCs w:val="22"/>
        </w:rPr>
        <w:t>and Lake T</w:t>
      </w:r>
      <w:r w:rsidR="00730F44" w:rsidRPr="004C24F2">
        <w:rPr>
          <w:rFonts w:ascii="Arial" w:hAnsi="Arial" w:cs="Arial"/>
          <w:sz w:val="22"/>
          <w:szCs w:val="22"/>
        </w:rPr>
        <w:t>rout population studies.</w:t>
      </w:r>
      <w:r w:rsidR="00AC0C2B">
        <w:rPr>
          <w:rFonts w:ascii="Arial" w:hAnsi="Arial" w:cs="Arial"/>
          <w:sz w:val="22"/>
          <w:szCs w:val="22"/>
        </w:rPr>
        <w:t xml:space="preserve"> </w:t>
      </w:r>
      <w:r w:rsidR="00567B35">
        <w:rPr>
          <w:rFonts w:ascii="Arial" w:hAnsi="Arial" w:cs="Arial"/>
          <w:sz w:val="22"/>
          <w:szCs w:val="22"/>
        </w:rPr>
        <w:t>Purse seining Kokanee S</w:t>
      </w:r>
      <w:r w:rsidR="00730F44" w:rsidRPr="004C24F2">
        <w:rPr>
          <w:rFonts w:ascii="Arial" w:hAnsi="Arial" w:cs="Arial"/>
          <w:sz w:val="22"/>
          <w:szCs w:val="22"/>
        </w:rPr>
        <w:t>almon survey of Boulder Lake.</w:t>
      </w:r>
    </w:p>
    <w:p w14:paraId="1EACEF56" w14:textId="77777777" w:rsidR="00730F44" w:rsidRPr="004C24F2" w:rsidRDefault="00730F44">
      <w:pPr>
        <w:autoSpaceDE w:val="0"/>
        <w:autoSpaceDN w:val="0"/>
        <w:adjustRightInd w:val="0"/>
        <w:rPr>
          <w:rFonts w:ascii="Arial" w:hAnsi="Arial" w:cs="Arial"/>
          <w:b/>
          <w:bCs/>
          <w:sz w:val="22"/>
          <w:szCs w:val="22"/>
        </w:rPr>
      </w:pPr>
    </w:p>
    <w:p w14:paraId="6B668BBC" w14:textId="77777777" w:rsidR="00730F44" w:rsidRDefault="00730F44">
      <w:pPr>
        <w:autoSpaceDE w:val="0"/>
        <w:autoSpaceDN w:val="0"/>
        <w:adjustRightInd w:val="0"/>
        <w:rPr>
          <w:rFonts w:ascii="Arial" w:hAnsi="Arial" w:cs="Arial"/>
          <w:sz w:val="22"/>
          <w:szCs w:val="22"/>
        </w:rPr>
      </w:pPr>
      <w:r w:rsidRPr="004C24F2">
        <w:rPr>
          <w:rFonts w:ascii="Arial" w:hAnsi="Arial" w:cs="Arial"/>
          <w:b/>
          <w:bCs/>
          <w:sz w:val="22"/>
          <w:szCs w:val="22"/>
        </w:rPr>
        <w:t xml:space="preserve">Supervisor: </w:t>
      </w:r>
      <w:r w:rsidRPr="004C24F2">
        <w:rPr>
          <w:rFonts w:ascii="Arial" w:hAnsi="Arial" w:cs="Arial"/>
          <w:sz w:val="22"/>
          <w:szCs w:val="22"/>
        </w:rPr>
        <w:t xml:space="preserve">David Belford </w:t>
      </w:r>
      <w:r w:rsidR="006C1761" w:rsidRPr="004C24F2">
        <w:rPr>
          <w:rFonts w:ascii="Arial" w:hAnsi="Arial" w:cs="Arial"/>
          <w:sz w:val="22"/>
          <w:szCs w:val="22"/>
        </w:rPr>
        <w:t>(retired)</w:t>
      </w:r>
      <w:r w:rsidRPr="004C24F2">
        <w:rPr>
          <w:rFonts w:ascii="Arial" w:hAnsi="Arial" w:cs="Arial"/>
          <w:sz w:val="22"/>
          <w:szCs w:val="22"/>
        </w:rPr>
        <w:tab/>
      </w:r>
      <w:r w:rsidRPr="004C24F2">
        <w:rPr>
          <w:rFonts w:ascii="Arial" w:hAnsi="Arial" w:cs="Arial"/>
          <w:sz w:val="22"/>
          <w:szCs w:val="22"/>
        </w:rPr>
        <w:tab/>
      </w:r>
      <w:r w:rsidRPr="004C24F2">
        <w:rPr>
          <w:rFonts w:ascii="Arial" w:hAnsi="Arial" w:cs="Arial"/>
          <w:sz w:val="22"/>
          <w:szCs w:val="22"/>
        </w:rPr>
        <w:tab/>
        <w:t xml:space="preserve">     </w:t>
      </w:r>
      <w:r w:rsidR="0097058F">
        <w:rPr>
          <w:rFonts w:ascii="Arial" w:hAnsi="Arial" w:cs="Arial"/>
          <w:sz w:val="22"/>
          <w:szCs w:val="22"/>
        </w:rPr>
        <w:tab/>
      </w:r>
      <w:r w:rsidR="0097058F">
        <w:rPr>
          <w:rFonts w:ascii="Arial" w:hAnsi="Arial" w:cs="Arial"/>
          <w:sz w:val="22"/>
          <w:szCs w:val="22"/>
        </w:rPr>
        <w:tab/>
        <w:t xml:space="preserve">   </w:t>
      </w:r>
      <w:r w:rsidRPr="004C24F2">
        <w:rPr>
          <w:rFonts w:ascii="Arial" w:hAnsi="Arial" w:cs="Arial"/>
          <w:b/>
          <w:bCs/>
          <w:sz w:val="22"/>
          <w:szCs w:val="22"/>
        </w:rPr>
        <w:t xml:space="preserve">Phone: </w:t>
      </w:r>
      <w:r w:rsidRPr="004C24F2">
        <w:rPr>
          <w:rFonts w:ascii="Arial" w:hAnsi="Arial" w:cs="Arial"/>
          <w:sz w:val="22"/>
          <w:szCs w:val="22"/>
        </w:rPr>
        <w:t>(307)367-4352</w:t>
      </w:r>
    </w:p>
    <w:p w14:paraId="580B8ECD" w14:textId="77777777" w:rsidR="00567B35" w:rsidRPr="004C24F2" w:rsidRDefault="00567B35">
      <w:pPr>
        <w:autoSpaceDE w:val="0"/>
        <w:autoSpaceDN w:val="0"/>
        <w:adjustRightInd w:val="0"/>
        <w:rPr>
          <w:rFonts w:ascii="Arial" w:hAnsi="Arial" w:cs="Arial"/>
          <w:sz w:val="22"/>
          <w:szCs w:val="22"/>
        </w:rPr>
      </w:pPr>
    </w:p>
    <w:tbl>
      <w:tblPr>
        <w:tblW w:w="0" w:type="auto"/>
        <w:tblInd w:w="-90" w:type="dxa"/>
        <w:tblLook w:val="04A0" w:firstRow="1" w:lastRow="0" w:firstColumn="1" w:lastColumn="0" w:noHBand="0" w:noVBand="1"/>
      </w:tblPr>
      <w:tblGrid>
        <w:gridCol w:w="6782"/>
        <w:gridCol w:w="2578"/>
      </w:tblGrid>
      <w:tr w:rsidR="00567B35" w:rsidRPr="00742D7E" w14:paraId="17B79772" w14:textId="77777777" w:rsidTr="0035273E">
        <w:tc>
          <w:tcPr>
            <w:tcW w:w="6782" w:type="dxa"/>
          </w:tcPr>
          <w:p w14:paraId="4E7230B4" w14:textId="77777777" w:rsidR="00567B35" w:rsidRPr="00742D7E" w:rsidRDefault="00567B35" w:rsidP="00742D7E">
            <w:pPr>
              <w:autoSpaceDE w:val="0"/>
              <w:autoSpaceDN w:val="0"/>
              <w:adjustRightInd w:val="0"/>
              <w:rPr>
                <w:rFonts w:ascii="Arial" w:eastAsia="Calibri" w:hAnsi="Arial" w:cs="Arial"/>
                <w:b/>
                <w:bCs/>
                <w:sz w:val="22"/>
                <w:szCs w:val="22"/>
              </w:rPr>
            </w:pPr>
            <w:r w:rsidRPr="00742D7E">
              <w:rPr>
                <w:rFonts w:ascii="Arial" w:eastAsia="Calibri" w:hAnsi="Arial" w:cs="Arial"/>
                <w:b/>
                <w:bCs/>
                <w:sz w:val="22"/>
                <w:szCs w:val="22"/>
              </w:rPr>
              <w:t xml:space="preserve">Lake Superior State University </w:t>
            </w:r>
          </w:p>
        </w:tc>
        <w:tc>
          <w:tcPr>
            <w:tcW w:w="2578" w:type="dxa"/>
          </w:tcPr>
          <w:p w14:paraId="0DC34841" w14:textId="77777777" w:rsidR="00567B35" w:rsidRPr="00742D7E" w:rsidRDefault="00567B35" w:rsidP="00742D7E">
            <w:pPr>
              <w:autoSpaceDE w:val="0"/>
              <w:autoSpaceDN w:val="0"/>
              <w:adjustRightInd w:val="0"/>
              <w:rPr>
                <w:rFonts w:ascii="Arial" w:eastAsia="Calibri" w:hAnsi="Arial" w:cs="Arial"/>
                <w:bCs/>
                <w:i/>
                <w:sz w:val="20"/>
                <w:szCs w:val="20"/>
              </w:rPr>
            </w:pPr>
          </w:p>
        </w:tc>
      </w:tr>
      <w:tr w:rsidR="00567B35" w:rsidRPr="00742D7E" w14:paraId="35C34CAA" w14:textId="77777777" w:rsidTr="0035273E">
        <w:tc>
          <w:tcPr>
            <w:tcW w:w="6782" w:type="dxa"/>
          </w:tcPr>
          <w:p w14:paraId="79399BDF" w14:textId="77777777" w:rsidR="00567B35" w:rsidRPr="00742D7E" w:rsidRDefault="00567B35" w:rsidP="00742D7E">
            <w:pPr>
              <w:autoSpaceDE w:val="0"/>
              <w:autoSpaceDN w:val="0"/>
              <w:adjustRightInd w:val="0"/>
              <w:rPr>
                <w:rFonts w:ascii="Arial" w:eastAsia="Calibri" w:hAnsi="Arial" w:cs="Arial"/>
                <w:b/>
                <w:bCs/>
                <w:sz w:val="22"/>
                <w:szCs w:val="22"/>
              </w:rPr>
            </w:pPr>
            <w:r w:rsidRPr="00742D7E">
              <w:rPr>
                <w:rFonts w:ascii="Arial" w:eastAsia="Calibri" w:hAnsi="Arial" w:cs="Arial"/>
                <w:b/>
                <w:bCs/>
                <w:sz w:val="22"/>
                <w:szCs w:val="22"/>
              </w:rPr>
              <w:t xml:space="preserve">Student Worker, </w:t>
            </w:r>
            <w:r w:rsidRPr="00742D7E">
              <w:rPr>
                <w:rFonts w:ascii="Arial" w:eastAsia="Calibri" w:hAnsi="Arial" w:cs="Arial"/>
                <w:bCs/>
                <w:sz w:val="22"/>
                <w:szCs w:val="22"/>
              </w:rPr>
              <w:t>Aquatic Research Laboratory</w:t>
            </w:r>
          </w:p>
        </w:tc>
        <w:tc>
          <w:tcPr>
            <w:tcW w:w="2578" w:type="dxa"/>
          </w:tcPr>
          <w:p w14:paraId="321DA157" w14:textId="77777777" w:rsidR="00567B35" w:rsidRPr="00742D7E" w:rsidRDefault="00567B35" w:rsidP="00742D7E">
            <w:pPr>
              <w:autoSpaceDE w:val="0"/>
              <w:autoSpaceDN w:val="0"/>
              <w:adjustRightInd w:val="0"/>
              <w:rPr>
                <w:rFonts w:ascii="Arial" w:eastAsia="Calibri" w:hAnsi="Arial" w:cs="Arial"/>
                <w:bCs/>
                <w:i/>
                <w:sz w:val="22"/>
                <w:szCs w:val="22"/>
              </w:rPr>
            </w:pPr>
            <w:r w:rsidRPr="00742D7E">
              <w:rPr>
                <w:rFonts w:ascii="Arial" w:eastAsia="Calibri" w:hAnsi="Arial" w:cs="Arial"/>
                <w:i/>
                <w:iCs/>
                <w:sz w:val="22"/>
                <w:szCs w:val="22"/>
              </w:rPr>
              <w:t>May 1996-August 1996</w:t>
            </w:r>
          </w:p>
        </w:tc>
      </w:tr>
    </w:tbl>
    <w:p w14:paraId="2060E93B" w14:textId="77777777" w:rsidR="00567B35" w:rsidRDefault="00567B35">
      <w:pPr>
        <w:autoSpaceDE w:val="0"/>
        <w:autoSpaceDN w:val="0"/>
        <w:adjustRightInd w:val="0"/>
        <w:rPr>
          <w:rFonts w:ascii="Arial" w:hAnsi="Arial" w:cs="Arial"/>
          <w:b/>
          <w:bCs/>
          <w:sz w:val="22"/>
          <w:szCs w:val="22"/>
        </w:rPr>
      </w:pPr>
    </w:p>
    <w:p w14:paraId="40E03D3F" w14:textId="77777777" w:rsidR="00730F44" w:rsidRPr="004C24F2" w:rsidRDefault="00730F44">
      <w:pPr>
        <w:autoSpaceDE w:val="0"/>
        <w:autoSpaceDN w:val="0"/>
        <w:adjustRightInd w:val="0"/>
        <w:rPr>
          <w:rFonts w:ascii="Arial" w:hAnsi="Arial" w:cs="Arial"/>
          <w:sz w:val="22"/>
          <w:szCs w:val="22"/>
        </w:rPr>
      </w:pPr>
      <w:r w:rsidRPr="004C24F2">
        <w:rPr>
          <w:rFonts w:ascii="Arial" w:hAnsi="Arial" w:cs="Arial"/>
          <w:sz w:val="22"/>
          <w:szCs w:val="22"/>
        </w:rPr>
        <w:t>Hatchery culture, including chemical disease treatment, of Atlantic salmon (</w:t>
      </w:r>
      <w:r w:rsidRPr="004C24F2">
        <w:rPr>
          <w:rFonts w:ascii="Arial" w:hAnsi="Arial" w:cs="Arial"/>
          <w:i/>
          <w:iCs/>
          <w:sz w:val="22"/>
          <w:szCs w:val="22"/>
        </w:rPr>
        <w:t xml:space="preserve">Salmo </w:t>
      </w:r>
      <w:proofErr w:type="spellStart"/>
      <w:r w:rsidRPr="004C24F2">
        <w:rPr>
          <w:rFonts w:ascii="Arial" w:hAnsi="Arial" w:cs="Arial"/>
          <w:i/>
          <w:iCs/>
          <w:sz w:val="22"/>
          <w:szCs w:val="22"/>
        </w:rPr>
        <w:t>salar</w:t>
      </w:r>
      <w:proofErr w:type="spellEnd"/>
      <w:r w:rsidRPr="004C24F2">
        <w:rPr>
          <w:rFonts w:ascii="Arial" w:hAnsi="Arial" w:cs="Arial"/>
          <w:sz w:val="22"/>
          <w:szCs w:val="22"/>
        </w:rPr>
        <w:t>), Chinook salmon (</w:t>
      </w:r>
      <w:r w:rsidRPr="004C24F2">
        <w:rPr>
          <w:rFonts w:ascii="Arial" w:hAnsi="Arial" w:cs="Arial"/>
          <w:i/>
          <w:iCs/>
          <w:sz w:val="22"/>
          <w:szCs w:val="22"/>
        </w:rPr>
        <w:t>Oncor</w:t>
      </w:r>
      <w:r w:rsidR="00ED2D0C">
        <w:rPr>
          <w:rFonts w:ascii="Arial" w:hAnsi="Arial" w:cs="Arial"/>
          <w:i/>
          <w:iCs/>
          <w:sz w:val="22"/>
          <w:szCs w:val="22"/>
        </w:rPr>
        <w:t>h</w:t>
      </w:r>
      <w:r w:rsidRPr="004C24F2">
        <w:rPr>
          <w:rFonts w:ascii="Arial" w:hAnsi="Arial" w:cs="Arial"/>
          <w:i/>
          <w:iCs/>
          <w:sz w:val="22"/>
          <w:szCs w:val="22"/>
        </w:rPr>
        <w:t>ynchus tshawytscha</w:t>
      </w:r>
      <w:r w:rsidRPr="004C24F2">
        <w:rPr>
          <w:rFonts w:ascii="Arial" w:hAnsi="Arial" w:cs="Arial"/>
          <w:sz w:val="22"/>
          <w:szCs w:val="22"/>
        </w:rPr>
        <w:t>), and rainbow trout (</w:t>
      </w:r>
      <w:r w:rsidRPr="004C24F2">
        <w:rPr>
          <w:rFonts w:ascii="Arial" w:hAnsi="Arial" w:cs="Arial"/>
          <w:i/>
          <w:iCs/>
          <w:sz w:val="22"/>
          <w:szCs w:val="22"/>
        </w:rPr>
        <w:t>Oncor</w:t>
      </w:r>
      <w:r w:rsidR="00ED2D0C">
        <w:rPr>
          <w:rFonts w:ascii="Arial" w:hAnsi="Arial" w:cs="Arial"/>
          <w:i/>
          <w:iCs/>
          <w:sz w:val="22"/>
          <w:szCs w:val="22"/>
        </w:rPr>
        <w:t>h</w:t>
      </w:r>
      <w:r w:rsidRPr="004C24F2">
        <w:rPr>
          <w:rFonts w:ascii="Arial" w:hAnsi="Arial" w:cs="Arial"/>
          <w:i/>
          <w:iCs/>
          <w:sz w:val="22"/>
          <w:szCs w:val="22"/>
        </w:rPr>
        <w:t>ynchus mykiss</w:t>
      </w:r>
      <w:r w:rsidRPr="004C24F2">
        <w:rPr>
          <w:rFonts w:ascii="Arial" w:hAnsi="Arial" w:cs="Arial"/>
          <w:sz w:val="22"/>
          <w:szCs w:val="22"/>
        </w:rPr>
        <w:t>) from egg collection to stocking.</w:t>
      </w:r>
      <w:r w:rsidR="00AC0C2B">
        <w:rPr>
          <w:rFonts w:ascii="Arial" w:hAnsi="Arial" w:cs="Arial"/>
          <w:sz w:val="22"/>
          <w:szCs w:val="22"/>
        </w:rPr>
        <w:t xml:space="preserve"> </w:t>
      </w:r>
      <w:r w:rsidRPr="004C24F2">
        <w:rPr>
          <w:rFonts w:ascii="Arial" w:hAnsi="Arial" w:cs="Arial"/>
          <w:sz w:val="22"/>
          <w:szCs w:val="22"/>
        </w:rPr>
        <w:t>Sea lamprey (</w:t>
      </w:r>
      <w:r w:rsidRPr="004C24F2">
        <w:rPr>
          <w:rFonts w:ascii="Arial" w:hAnsi="Arial" w:cs="Arial"/>
          <w:i/>
          <w:iCs/>
          <w:sz w:val="22"/>
          <w:szCs w:val="22"/>
        </w:rPr>
        <w:t>Petromyzon marinus</w:t>
      </w:r>
      <w:r w:rsidRPr="004C24F2">
        <w:rPr>
          <w:rFonts w:ascii="Arial" w:hAnsi="Arial" w:cs="Arial"/>
          <w:sz w:val="22"/>
          <w:szCs w:val="22"/>
        </w:rPr>
        <w:t>) population assessment and sex determination for USFWS</w:t>
      </w:r>
      <w:r w:rsidR="00AC0C2B">
        <w:rPr>
          <w:rFonts w:ascii="Arial" w:hAnsi="Arial" w:cs="Arial"/>
          <w:sz w:val="22"/>
          <w:szCs w:val="22"/>
        </w:rPr>
        <w:t xml:space="preserve">. </w:t>
      </w:r>
      <w:r w:rsidRPr="004C24F2">
        <w:rPr>
          <w:rFonts w:ascii="Arial" w:hAnsi="Arial" w:cs="Arial"/>
          <w:sz w:val="22"/>
          <w:szCs w:val="22"/>
        </w:rPr>
        <w:t>Scale and dorsal spine aging of walleye (</w:t>
      </w:r>
      <w:bookmarkStart w:id="2" w:name="_Hlk9839401"/>
      <w:r w:rsidRPr="004C24F2">
        <w:rPr>
          <w:rFonts w:ascii="Arial" w:hAnsi="Arial" w:cs="Arial"/>
          <w:i/>
          <w:iCs/>
          <w:sz w:val="22"/>
          <w:szCs w:val="22"/>
        </w:rPr>
        <w:t>S</w:t>
      </w:r>
      <w:r w:rsidR="00ED2D0C">
        <w:rPr>
          <w:rFonts w:ascii="Arial" w:hAnsi="Arial" w:cs="Arial"/>
          <w:i/>
          <w:iCs/>
          <w:sz w:val="22"/>
          <w:szCs w:val="22"/>
        </w:rPr>
        <w:t xml:space="preserve">ander </w:t>
      </w:r>
      <w:proofErr w:type="spellStart"/>
      <w:r w:rsidR="00ED2D0C">
        <w:rPr>
          <w:rFonts w:ascii="Arial" w:hAnsi="Arial" w:cs="Arial"/>
          <w:i/>
          <w:iCs/>
          <w:sz w:val="22"/>
          <w:szCs w:val="22"/>
        </w:rPr>
        <w:t>vitreus</w:t>
      </w:r>
      <w:bookmarkEnd w:id="2"/>
      <w:proofErr w:type="spellEnd"/>
      <w:r w:rsidRPr="004C24F2">
        <w:rPr>
          <w:rFonts w:ascii="Arial" w:hAnsi="Arial" w:cs="Arial"/>
          <w:sz w:val="22"/>
          <w:szCs w:val="22"/>
        </w:rPr>
        <w:t>).</w:t>
      </w:r>
    </w:p>
    <w:p w14:paraId="759A784B" w14:textId="77777777" w:rsidR="00730F44" w:rsidRPr="004C24F2" w:rsidRDefault="00730F44">
      <w:pPr>
        <w:autoSpaceDE w:val="0"/>
        <w:autoSpaceDN w:val="0"/>
        <w:adjustRightInd w:val="0"/>
        <w:rPr>
          <w:rFonts w:ascii="Arial" w:hAnsi="Arial" w:cs="Arial"/>
          <w:sz w:val="22"/>
          <w:szCs w:val="22"/>
        </w:rPr>
      </w:pPr>
    </w:p>
    <w:p w14:paraId="4205D05A" w14:textId="77777777" w:rsidR="00730F44" w:rsidRDefault="00730F44">
      <w:pPr>
        <w:autoSpaceDE w:val="0"/>
        <w:autoSpaceDN w:val="0"/>
        <w:adjustRightInd w:val="0"/>
        <w:rPr>
          <w:rFonts w:ascii="Arial" w:hAnsi="Arial" w:cs="Arial"/>
          <w:sz w:val="22"/>
          <w:szCs w:val="22"/>
        </w:rPr>
      </w:pPr>
      <w:r w:rsidRPr="004C24F2">
        <w:rPr>
          <w:rFonts w:ascii="Arial" w:hAnsi="Arial" w:cs="Arial"/>
          <w:b/>
          <w:bCs/>
          <w:sz w:val="22"/>
          <w:szCs w:val="22"/>
        </w:rPr>
        <w:t xml:space="preserve">Supervisor: </w:t>
      </w:r>
      <w:r w:rsidRPr="004C24F2">
        <w:rPr>
          <w:rFonts w:ascii="Arial" w:hAnsi="Arial" w:cs="Arial"/>
          <w:sz w:val="22"/>
          <w:szCs w:val="22"/>
        </w:rPr>
        <w:t xml:space="preserve">Roger Greil </w:t>
      </w:r>
      <w:r w:rsidR="00C80802">
        <w:rPr>
          <w:rFonts w:ascii="Arial" w:hAnsi="Arial" w:cs="Arial"/>
          <w:sz w:val="22"/>
          <w:szCs w:val="22"/>
        </w:rPr>
        <w:t>(retired</w:t>
      </w:r>
      <w:proofErr w:type="gramStart"/>
      <w:r w:rsidR="00C80802">
        <w:rPr>
          <w:rFonts w:ascii="Arial" w:hAnsi="Arial" w:cs="Arial"/>
          <w:sz w:val="22"/>
          <w:szCs w:val="22"/>
        </w:rPr>
        <w:t>)</w:t>
      </w:r>
      <w:r w:rsidRPr="004C24F2">
        <w:rPr>
          <w:rFonts w:ascii="Arial" w:hAnsi="Arial" w:cs="Arial"/>
          <w:sz w:val="22"/>
          <w:szCs w:val="22"/>
        </w:rPr>
        <w:tab/>
      </w:r>
      <w:r w:rsidRPr="004C24F2">
        <w:rPr>
          <w:rFonts w:ascii="Arial" w:hAnsi="Arial" w:cs="Arial"/>
          <w:sz w:val="22"/>
          <w:szCs w:val="22"/>
        </w:rPr>
        <w:tab/>
      </w:r>
      <w:r w:rsidRPr="004C24F2">
        <w:rPr>
          <w:rFonts w:ascii="Arial" w:hAnsi="Arial" w:cs="Arial"/>
          <w:sz w:val="22"/>
          <w:szCs w:val="22"/>
        </w:rPr>
        <w:tab/>
      </w:r>
      <w:r w:rsidRPr="004C24F2">
        <w:rPr>
          <w:rFonts w:ascii="Arial" w:hAnsi="Arial" w:cs="Arial"/>
          <w:sz w:val="22"/>
          <w:szCs w:val="22"/>
        </w:rPr>
        <w:tab/>
        <w:t xml:space="preserve">     </w:t>
      </w:r>
      <w:r w:rsidR="00567B35">
        <w:rPr>
          <w:rFonts w:ascii="Arial" w:hAnsi="Arial" w:cs="Arial"/>
          <w:sz w:val="22"/>
          <w:szCs w:val="22"/>
        </w:rPr>
        <w:tab/>
      </w:r>
      <w:r w:rsidRPr="004C24F2">
        <w:rPr>
          <w:rFonts w:ascii="Arial" w:hAnsi="Arial" w:cs="Arial"/>
          <w:b/>
          <w:bCs/>
          <w:sz w:val="22"/>
          <w:szCs w:val="22"/>
        </w:rPr>
        <w:t>Phone</w:t>
      </w:r>
      <w:proofErr w:type="gramEnd"/>
      <w:r w:rsidRPr="004C24F2">
        <w:rPr>
          <w:rFonts w:ascii="Arial" w:hAnsi="Arial" w:cs="Arial"/>
          <w:b/>
          <w:bCs/>
          <w:sz w:val="22"/>
          <w:szCs w:val="22"/>
        </w:rPr>
        <w:t>:</w:t>
      </w:r>
      <w:r w:rsidR="00567B35">
        <w:rPr>
          <w:rFonts w:ascii="Arial" w:hAnsi="Arial" w:cs="Arial"/>
          <w:b/>
          <w:bCs/>
          <w:sz w:val="22"/>
          <w:szCs w:val="22"/>
        </w:rPr>
        <w:t xml:space="preserve"> </w:t>
      </w:r>
      <w:r w:rsidRPr="004C24F2">
        <w:rPr>
          <w:rFonts w:ascii="Arial" w:hAnsi="Arial" w:cs="Arial"/>
          <w:sz w:val="22"/>
          <w:szCs w:val="22"/>
        </w:rPr>
        <w:t>(906)635-1949</w:t>
      </w:r>
    </w:p>
    <w:p w14:paraId="7416F751" w14:textId="77777777" w:rsidR="00ED2D0C" w:rsidRDefault="00ED2D0C">
      <w:pPr>
        <w:autoSpaceDE w:val="0"/>
        <w:autoSpaceDN w:val="0"/>
        <w:adjustRightInd w:val="0"/>
        <w:rPr>
          <w:rFonts w:ascii="Arial" w:hAnsi="Arial" w:cs="Arial"/>
          <w:sz w:val="22"/>
          <w:szCs w:val="22"/>
        </w:rPr>
      </w:pPr>
    </w:p>
    <w:p w14:paraId="301ACA79" w14:textId="77777777" w:rsidR="00ED2D0C" w:rsidRDefault="00ED2D0C">
      <w:pPr>
        <w:autoSpaceDE w:val="0"/>
        <w:autoSpaceDN w:val="0"/>
        <w:adjustRightInd w:val="0"/>
        <w:rPr>
          <w:rFonts w:ascii="Arial" w:hAnsi="Arial" w:cs="Arial"/>
          <w:sz w:val="22"/>
          <w:szCs w:val="22"/>
        </w:rPr>
      </w:pPr>
    </w:p>
    <w:p w14:paraId="0ED65B1A" w14:textId="77777777" w:rsidR="00ED2D0C" w:rsidRDefault="00ED2D0C" w:rsidP="009C1428">
      <w:pPr>
        <w:autoSpaceDE w:val="0"/>
        <w:autoSpaceDN w:val="0"/>
        <w:adjustRightInd w:val="0"/>
        <w:jc w:val="center"/>
        <w:rPr>
          <w:rFonts w:ascii="Arial" w:hAnsi="Arial" w:cs="Arial"/>
          <w:b/>
          <w:bCs/>
          <w:color w:val="000000"/>
          <w:sz w:val="22"/>
          <w:szCs w:val="22"/>
        </w:rPr>
      </w:pPr>
    </w:p>
    <w:p w14:paraId="5071B170" w14:textId="77777777" w:rsidR="003D13FB" w:rsidRDefault="009C1428" w:rsidP="009C1428">
      <w:pPr>
        <w:autoSpaceDE w:val="0"/>
        <w:autoSpaceDN w:val="0"/>
        <w:adjustRightInd w:val="0"/>
        <w:jc w:val="center"/>
        <w:rPr>
          <w:rFonts w:ascii="Arial" w:hAnsi="Arial" w:cs="Arial"/>
          <w:b/>
          <w:bCs/>
          <w:color w:val="000000"/>
          <w:sz w:val="22"/>
          <w:szCs w:val="22"/>
        </w:rPr>
      </w:pPr>
      <w:r w:rsidRPr="004C24F2">
        <w:rPr>
          <w:rFonts w:ascii="Arial" w:hAnsi="Arial" w:cs="Arial"/>
          <w:b/>
          <w:bCs/>
          <w:color w:val="000000"/>
          <w:sz w:val="22"/>
          <w:szCs w:val="22"/>
        </w:rPr>
        <w:t>EDUCATION</w:t>
      </w:r>
    </w:p>
    <w:p w14:paraId="34B0E9FC" w14:textId="77777777" w:rsidR="00ED2D0C" w:rsidRPr="004C24F2" w:rsidRDefault="00ED2D0C" w:rsidP="009C1428">
      <w:pPr>
        <w:autoSpaceDE w:val="0"/>
        <w:autoSpaceDN w:val="0"/>
        <w:adjustRightInd w:val="0"/>
        <w:jc w:val="center"/>
        <w:rPr>
          <w:rFonts w:ascii="Arial" w:hAnsi="Arial" w:cs="Arial"/>
          <w:b/>
          <w:bCs/>
          <w:color w:val="000000"/>
          <w:sz w:val="22"/>
          <w:szCs w:val="22"/>
        </w:rPr>
      </w:pPr>
    </w:p>
    <w:tbl>
      <w:tblPr>
        <w:tblW w:w="0" w:type="auto"/>
        <w:tblInd w:w="-90" w:type="dxa"/>
        <w:tblLook w:val="04A0" w:firstRow="1" w:lastRow="0" w:firstColumn="1" w:lastColumn="0" w:noHBand="0" w:noVBand="1"/>
      </w:tblPr>
      <w:tblGrid>
        <w:gridCol w:w="6785"/>
        <w:gridCol w:w="2575"/>
      </w:tblGrid>
      <w:tr w:rsidR="00567B35" w:rsidRPr="00742D7E" w14:paraId="64F9323C" w14:textId="77777777" w:rsidTr="0035273E">
        <w:tc>
          <w:tcPr>
            <w:tcW w:w="6785" w:type="dxa"/>
          </w:tcPr>
          <w:p w14:paraId="020D294A" w14:textId="77777777" w:rsidR="00567B35" w:rsidRPr="00742D7E" w:rsidRDefault="00567B35" w:rsidP="00742D7E">
            <w:pPr>
              <w:autoSpaceDE w:val="0"/>
              <w:autoSpaceDN w:val="0"/>
              <w:adjustRightInd w:val="0"/>
              <w:rPr>
                <w:rFonts w:ascii="Arial" w:eastAsia="Calibri" w:hAnsi="Arial" w:cs="Arial"/>
                <w:b/>
                <w:bCs/>
                <w:sz w:val="22"/>
                <w:szCs w:val="22"/>
              </w:rPr>
            </w:pPr>
            <w:r w:rsidRPr="00742D7E">
              <w:rPr>
                <w:rFonts w:ascii="Arial" w:eastAsia="Calibri" w:hAnsi="Arial" w:cs="Arial"/>
                <w:b/>
                <w:bCs/>
                <w:color w:val="000000"/>
                <w:sz w:val="22"/>
                <w:szCs w:val="22"/>
              </w:rPr>
              <w:t xml:space="preserve">Ph.D. </w:t>
            </w:r>
            <w:r w:rsidRPr="00742D7E">
              <w:rPr>
                <w:rFonts w:ascii="Arial" w:eastAsia="Calibri" w:hAnsi="Arial" w:cs="Arial"/>
                <w:color w:val="000000"/>
                <w:sz w:val="22"/>
                <w:szCs w:val="22"/>
              </w:rPr>
              <w:t xml:space="preserve">Wildlife and Fisheries Science  </w:t>
            </w:r>
          </w:p>
        </w:tc>
        <w:tc>
          <w:tcPr>
            <w:tcW w:w="2575" w:type="dxa"/>
          </w:tcPr>
          <w:p w14:paraId="4DF5ACF6" w14:textId="77777777" w:rsidR="00567B35" w:rsidRPr="00742D7E" w:rsidRDefault="00567B35" w:rsidP="00742D7E">
            <w:pPr>
              <w:autoSpaceDE w:val="0"/>
              <w:autoSpaceDN w:val="0"/>
              <w:adjustRightInd w:val="0"/>
              <w:rPr>
                <w:rFonts w:ascii="Arial" w:eastAsia="Calibri" w:hAnsi="Arial" w:cs="Arial"/>
                <w:bCs/>
                <w:i/>
                <w:sz w:val="22"/>
                <w:szCs w:val="22"/>
              </w:rPr>
            </w:pPr>
            <w:r w:rsidRPr="00742D7E">
              <w:rPr>
                <w:rFonts w:ascii="Arial" w:eastAsia="Calibri" w:hAnsi="Arial" w:cs="Arial"/>
                <w:i/>
                <w:iCs/>
                <w:color w:val="000000"/>
                <w:sz w:val="22"/>
                <w:szCs w:val="22"/>
              </w:rPr>
              <w:t>May 2001 – May 2005</w:t>
            </w:r>
          </w:p>
        </w:tc>
      </w:tr>
    </w:tbl>
    <w:p w14:paraId="4709029C" w14:textId="77777777" w:rsidR="009C1428" w:rsidRPr="004C24F2" w:rsidRDefault="009C1428" w:rsidP="00C80802">
      <w:pPr>
        <w:autoSpaceDE w:val="0"/>
        <w:autoSpaceDN w:val="0"/>
        <w:adjustRightInd w:val="0"/>
        <w:rPr>
          <w:rFonts w:ascii="Arial" w:hAnsi="Arial" w:cs="Arial"/>
          <w:color w:val="000000"/>
          <w:sz w:val="22"/>
          <w:szCs w:val="22"/>
        </w:rPr>
      </w:pPr>
      <w:r w:rsidRPr="004C24F2">
        <w:rPr>
          <w:rFonts w:ascii="Arial" w:hAnsi="Arial" w:cs="Arial"/>
          <w:b/>
          <w:bCs/>
          <w:color w:val="000000"/>
          <w:sz w:val="22"/>
          <w:szCs w:val="22"/>
        </w:rPr>
        <w:t>Minor:</w:t>
      </w:r>
      <w:r w:rsidRPr="004C24F2">
        <w:rPr>
          <w:rFonts w:ascii="Arial" w:hAnsi="Arial" w:cs="Arial"/>
          <w:color w:val="000000"/>
          <w:sz w:val="22"/>
          <w:szCs w:val="22"/>
        </w:rPr>
        <w:t xml:space="preserve"> Applied Statistics </w:t>
      </w:r>
    </w:p>
    <w:p w14:paraId="3FB5FA35" w14:textId="77777777" w:rsidR="009C1428" w:rsidRPr="004C24F2" w:rsidRDefault="009C1428" w:rsidP="009C1428">
      <w:pPr>
        <w:autoSpaceDE w:val="0"/>
        <w:autoSpaceDN w:val="0"/>
        <w:adjustRightInd w:val="0"/>
        <w:rPr>
          <w:rFonts w:ascii="Arial" w:hAnsi="Arial" w:cs="Arial"/>
          <w:i/>
          <w:iCs/>
          <w:color w:val="000000"/>
          <w:sz w:val="22"/>
          <w:szCs w:val="22"/>
        </w:rPr>
      </w:pPr>
      <w:r w:rsidRPr="004C24F2">
        <w:rPr>
          <w:rFonts w:ascii="Arial" w:hAnsi="Arial" w:cs="Arial"/>
          <w:b/>
          <w:bCs/>
          <w:color w:val="000000"/>
          <w:sz w:val="22"/>
          <w:szCs w:val="22"/>
        </w:rPr>
        <w:t>Louisiana State University</w:t>
      </w:r>
      <w:r w:rsidRPr="004C24F2">
        <w:rPr>
          <w:rFonts w:ascii="Arial" w:hAnsi="Arial" w:cs="Arial"/>
          <w:i/>
          <w:iCs/>
          <w:color w:val="000000"/>
          <w:sz w:val="22"/>
          <w:szCs w:val="22"/>
        </w:rPr>
        <w:tab/>
        <w:t xml:space="preserve">        </w:t>
      </w:r>
      <w:r w:rsidRPr="004C24F2">
        <w:rPr>
          <w:rFonts w:ascii="Arial" w:hAnsi="Arial" w:cs="Arial"/>
          <w:i/>
          <w:iCs/>
          <w:color w:val="000000"/>
          <w:sz w:val="22"/>
          <w:szCs w:val="22"/>
        </w:rPr>
        <w:tab/>
      </w:r>
      <w:r w:rsidRPr="004C24F2">
        <w:rPr>
          <w:rFonts w:ascii="Arial" w:hAnsi="Arial" w:cs="Arial"/>
          <w:i/>
          <w:iCs/>
          <w:color w:val="000000"/>
          <w:sz w:val="22"/>
          <w:szCs w:val="22"/>
        </w:rPr>
        <w:tab/>
        <w:t xml:space="preserve">   </w:t>
      </w:r>
    </w:p>
    <w:p w14:paraId="434C8D6F" w14:textId="77777777" w:rsidR="009C1428" w:rsidRPr="004C24F2" w:rsidRDefault="009C1428" w:rsidP="009C1428">
      <w:pPr>
        <w:autoSpaceDE w:val="0"/>
        <w:autoSpaceDN w:val="0"/>
        <w:adjustRightInd w:val="0"/>
        <w:rPr>
          <w:rFonts w:ascii="Arial" w:hAnsi="Arial" w:cs="Arial"/>
          <w:color w:val="000000"/>
          <w:sz w:val="22"/>
          <w:szCs w:val="22"/>
        </w:rPr>
      </w:pPr>
      <w:r w:rsidRPr="004C24F2">
        <w:rPr>
          <w:rFonts w:ascii="Arial" w:hAnsi="Arial" w:cs="Arial"/>
          <w:color w:val="000000"/>
          <w:sz w:val="22"/>
          <w:szCs w:val="22"/>
        </w:rPr>
        <w:t>School of Renewable Natural Resources</w:t>
      </w:r>
    </w:p>
    <w:p w14:paraId="6ADAAE6B" w14:textId="77777777" w:rsidR="009C1428" w:rsidRPr="004C24F2" w:rsidRDefault="009C1428" w:rsidP="009C1428">
      <w:pPr>
        <w:pStyle w:val="BodyText"/>
        <w:jc w:val="left"/>
        <w:rPr>
          <w:sz w:val="22"/>
          <w:szCs w:val="22"/>
        </w:rPr>
      </w:pPr>
      <w:r w:rsidRPr="004C24F2">
        <w:rPr>
          <w:color w:val="000000"/>
          <w:sz w:val="22"/>
          <w:szCs w:val="22"/>
        </w:rPr>
        <w:t xml:space="preserve">Dissertation title: </w:t>
      </w:r>
      <w:r w:rsidRPr="004C24F2">
        <w:rPr>
          <w:b w:val="0"/>
          <w:sz w:val="22"/>
          <w:szCs w:val="22"/>
        </w:rPr>
        <w:t xml:space="preserve">The macroinvertebrate community ecology of lowland, subtropical streams </w:t>
      </w:r>
      <w:r w:rsidRPr="004C24F2">
        <w:rPr>
          <w:b w:val="0"/>
          <w:color w:val="000000"/>
          <w:sz w:val="22"/>
          <w:szCs w:val="22"/>
        </w:rPr>
        <w:t>in Louisiana</w:t>
      </w:r>
      <w:r w:rsidRPr="004C24F2">
        <w:rPr>
          <w:color w:val="000000"/>
          <w:sz w:val="22"/>
          <w:szCs w:val="22"/>
        </w:rPr>
        <w:t>.</w:t>
      </w:r>
    </w:p>
    <w:p w14:paraId="62622991" w14:textId="77777777" w:rsidR="009C1428" w:rsidRPr="004C24F2" w:rsidRDefault="009C1428" w:rsidP="009C1428">
      <w:pPr>
        <w:autoSpaceDE w:val="0"/>
        <w:autoSpaceDN w:val="0"/>
        <w:adjustRightInd w:val="0"/>
        <w:rPr>
          <w:rFonts w:ascii="Arial" w:hAnsi="Arial" w:cs="Arial"/>
          <w:color w:val="000000"/>
          <w:sz w:val="22"/>
          <w:szCs w:val="22"/>
        </w:rPr>
      </w:pPr>
      <w:r w:rsidRPr="004C24F2">
        <w:rPr>
          <w:rFonts w:ascii="Arial" w:hAnsi="Arial" w:cs="Arial"/>
          <w:b/>
          <w:bCs/>
          <w:color w:val="000000"/>
          <w:sz w:val="22"/>
          <w:szCs w:val="22"/>
        </w:rPr>
        <w:t>Major professor:</w:t>
      </w:r>
      <w:r w:rsidRPr="004C24F2">
        <w:rPr>
          <w:rFonts w:ascii="Arial" w:hAnsi="Arial" w:cs="Arial"/>
          <w:color w:val="000000"/>
          <w:sz w:val="22"/>
          <w:szCs w:val="22"/>
        </w:rPr>
        <w:t xml:space="preserve"> William E. Kelso </w:t>
      </w:r>
      <w:r w:rsidRPr="004C24F2">
        <w:rPr>
          <w:rFonts w:ascii="Arial" w:hAnsi="Arial" w:cs="Arial"/>
          <w:b/>
          <w:bCs/>
          <w:color w:val="000000"/>
          <w:sz w:val="22"/>
          <w:szCs w:val="22"/>
        </w:rPr>
        <w:t>Minor professor:</w:t>
      </w:r>
      <w:r w:rsidRPr="004C24F2">
        <w:rPr>
          <w:rFonts w:ascii="Arial" w:hAnsi="Arial" w:cs="Arial"/>
          <w:color w:val="000000"/>
          <w:sz w:val="22"/>
          <w:szCs w:val="22"/>
        </w:rPr>
        <w:t xml:space="preserve"> James P. Geaghan</w:t>
      </w:r>
    </w:p>
    <w:p w14:paraId="6AE192B0" w14:textId="77777777" w:rsidR="009C1428" w:rsidRPr="004C24F2" w:rsidRDefault="009C1428" w:rsidP="009C1428">
      <w:pPr>
        <w:autoSpaceDE w:val="0"/>
        <w:autoSpaceDN w:val="0"/>
        <w:adjustRightInd w:val="0"/>
        <w:rPr>
          <w:rFonts w:ascii="Arial" w:hAnsi="Arial" w:cs="Arial"/>
          <w:bCs/>
          <w:color w:val="000000"/>
          <w:sz w:val="22"/>
          <w:szCs w:val="22"/>
        </w:rPr>
      </w:pPr>
      <w:r w:rsidRPr="004C24F2">
        <w:rPr>
          <w:rFonts w:ascii="Arial" w:hAnsi="Arial" w:cs="Arial"/>
          <w:bCs/>
          <w:color w:val="000000"/>
          <w:sz w:val="22"/>
          <w:szCs w:val="22"/>
        </w:rPr>
        <w:t>Ben and Pauline Stanley Award for Outstanding Doctoral Student (2005)</w:t>
      </w:r>
    </w:p>
    <w:p w14:paraId="6AC5632B" w14:textId="77777777" w:rsidR="009C1428" w:rsidRDefault="009C1428" w:rsidP="009C1428">
      <w:pPr>
        <w:autoSpaceDE w:val="0"/>
        <w:autoSpaceDN w:val="0"/>
        <w:adjustRightInd w:val="0"/>
        <w:rPr>
          <w:rFonts w:ascii="Arial" w:hAnsi="Arial" w:cs="Arial"/>
          <w:color w:val="000000"/>
          <w:sz w:val="22"/>
          <w:szCs w:val="22"/>
        </w:rPr>
      </w:pPr>
      <w:r w:rsidRPr="004C24F2">
        <w:rPr>
          <w:rFonts w:ascii="Arial" w:hAnsi="Arial" w:cs="Arial"/>
          <w:b/>
          <w:bCs/>
          <w:color w:val="000000"/>
          <w:sz w:val="22"/>
          <w:szCs w:val="22"/>
        </w:rPr>
        <w:t xml:space="preserve">Overall G.P.A.: </w:t>
      </w:r>
      <w:r w:rsidRPr="004C24F2">
        <w:rPr>
          <w:rFonts w:ascii="Arial" w:hAnsi="Arial" w:cs="Arial"/>
          <w:color w:val="000000"/>
          <w:sz w:val="22"/>
          <w:szCs w:val="22"/>
        </w:rPr>
        <w:t>3.87</w:t>
      </w:r>
    </w:p>
    <w:p w14:paraId="317A64EE" w14:textId="77777777" w:rsidR="00ED2D0C" w:rsidRDefault="00ED2D0C" w:rsidP="009C1428">
      <w:pPr>
        <w:autoSpaceDE w:val="0"/>
        <w:autoSpaceDN w:val="0"/>
        <w:adjustRightInd w:val="0"/>
        <w:rPr>
          <w:rFonts w:ascii="Arial" w:hAnsi="Arial" w:cs="Arial"/>
          <w:color w:val="000000"/>
          <w:sz w:val="22"/>
          <w:szCs w:val="22"/>
        </w:rPr>
      </w:pPr>
    </w:p>
    <w:p w14:paraId="07AB414E" w14:textId="77777777" w:rsidR="00302345" w:rsidRDefault="00302345" w:rsidP="009C1428">
      <w:pPr>
        <w:autoSpaceDE w:val="0"/>
        <w:autoSpaceDN w:val="0"/>
        <w:adjustRightInd w:val="0"/>
        <w:rPr>
          <w:rFonts w:ascii="Arial" w:hAnsi="Arial" w:cs="Arial"/>
          <w:color w:val="000000"/>
          <w:sz w:val="22"/>
          <w:szCs w:val="22"/>
        </w:rPr>
      </w:pPr>
    </w:p>
    <w:tbl>
      <w:tblPr>
        <w:tblW w:w="0" w:type="auto"/>
        <w:tblInd w:w="-90" w:type="dxa"/>
        <w:tblLook w:val="04A0" w:firstRow="1" w:lastRow="0" w:firstColumn="1" w:lastColumn="0" w:noHBand="0" w:noVBand="1"/>
      </w:tblPr>
      <w:tblGrid>
        <w:gridCol w:w="6787"/>
        <w:gridCol w:w="2573"/>
      </w:tblGrid>
      <w:tr w:rsidR="00567B35" w:rsidRPr="00742D7E" w14:paraId="7C253F11" w14:textId="77777777" w:rsidTr="00C97DDD">
        <w:tc>
          <w:tcPr>
            <w:tcW w:w="6787" w:type="dxa"/>
          </w:tcPr>
          <w:p w14:paraId="3F7EBF20" w14:textId="77777777" w:rsidR="00567B35" w:rsidRPr="00742D7E" w:rsidRDefault="00567B35" w:rsidP="00742D7E">
            <w:pPr>
              <w:autoSpaceDE w:val="0"/>
              <w:autoSpaceDN w:val="0"/>
              <w:adjustRightInd w:val="0"/>
              <w:rPr>
                <w:rFonts w:ascii="Arial" w:eastAsia="Calibri" w:hAnsi="Arial" w:cs="Arial"/>
                <w:b/>
                <w:bCs/>
                <w:sz w:val="22"/>
                <w:szCs w:val="22"/>
              </w:rPr>
            </w:pPr>
            <w:r w:rsidRPr="00742D7E">
              <w:rPr>
                <w:rFonts w:ascii="Arial" w:eastAsia="Calibri" w:hAnsi="Arial" w:cs="Arial"/>
                <w:b/>
                <w:bCs/>
                <w:color w:val="000000"/>
                <w:sz w:val="22"/>
                <w:szCs w:val="22"/>
              </w:rPr>
              <w:t xml:space="preserve">M.S. </w:t>
            </w:r>
            <w:r w:rsidRPr="00742D7E">
              <w:rPr>
                <w:rFonts w:ascii="Arial" w:eastAsia="Calibri" w:hAnsi="Arial" w:cs="Arial"/>
                <w:color w:val="000000"/>
                <w:sz w:val="22"/>
                <w:szCs w:val="22"/>
              </w:rPr>
              <w:t>Wildlife and Fisheries Resources</w:t>
            </w:r>
          </w:p>
        </w:tc>
        <w:tc>
          <w:tcPr>
            <w:tcW w:w="2573" w:type="dxa"/>
          </w:tcPr>
          <w:p w14:paraId="7C76FF18" w14:textId="77777777" w:rsidR="00567B35" w:rsidRPr="00742D7E" w:rsidRDefault="00567B35" w:rsidP="00742D7E">
            <w:pPr>
              <w:autoSpaceDE w:val="0"/>
              <w:autoSpaceDN w:val="0"/>
              <w:adjustRightInd w:val="0"/>
              <w:rPr>
                <w:rFonts w:ascii="Arial" w:eastAsia="Calibri" w:hAnsi="Arial" w:cs="Arial"/>
                <w:bCs/>
                <w:i/>
                <w:sz w:val="22"/>
                <w:szCs w:val="22"/>
              </w:rPr>
            </w:pPr>
            <w:r w:rsidRPr="00742D7E">
              <w:rPr>
                <w:rFonts w:ascii="Arial" w:eastAsia="Calibri" w:hAnsi="Arial" w:cs="Arial"/>
                <w:i/>
                <w:iCs/>
                <w:color w:val="000000"/>
                <w:sz w:val="22"/>
                <w:szCs w:val="22"/>
              </w:rPr>
              <w:t>Aug. 1998 – May 2001</w:t>
            </w:r>
          </w:p>
        </w:tc>
      </w:tr>
    </w:tbl>
    <w:p w14:paraId="3BF1590D" w14:textId="77777777" w:rsidR="009C1428" w:rsidRPr="004C24F2" w:rsidRDefault="00567B35" w:rsidP="009C1428">
      <w:pPr>
        <w:autoSpaceDE w:val="0"/>
        <w:autoSpaceDN w:val="0"/>
        <w:adjustRightInd w:val="0"/>
        <w:rPr>
          <w:rFonts w:ascii="Arial" w:hAnsi="Arial" w:cs="Arial"/>
          <w:i/>
          <w:iCs/>
          <w:color w:val="000000"/>
          <w:sz w:val="22"/>
          <w:szCs w:val="22"/>
        </w:rPr>
      </w:pPr>
      <w:r>
        <w:rPr>
          <w:rFonts w:ascii="Arial" w:hAnsi="Arial" w:cs="Arial"/>
          <w:b/>
          <w:bCs/>
          <w:color w:val="000000"/>
          <w:sz w:val="22"/>
          <w:szCs w:val="22"/>
        </w:rPr>
        <w:t>W</w:t>
      </w:r>
      <w:r w:rsidR="009C1428" w:rsidRPr="004C24F2">
        <w:rPr>
          <w:rFonts w:ascii="Arial" w:hAnsi="Arial" w:cs="Arial"/>
          <w:b/>
          <w:bCs/>
          <w:color w:val="000000"/>
          <w:sz w:val="22"/>
          <w:szCs w:val="22"/>
        </w:rPr>
        <w:t>est Virginia University</w:t>
      </w:r>
      <w:r w:rsidR="009C1428" w:rsidRPr="004C24F2">
        <w:rPr>
          <w:rFonts w:ascii="Arial" w:hAnsi="Arial" w:cs="Arial"/>
          <w:b/>
          <w:bCs/>
          <w:color w:val="000000"/>
          <w:sz w:val="22"/>
          <w:szCs w:val="22"/>
        </w:rPr>
        <w:tab/>
      </w:r>
      <w:r w:rsidR="009C1428" w:rsidRPr="004C24F2">
        <w:rPr>
          <w:rFonts w:ascii="Arial" w:hAnsi="Arial" w:cs="Arial"/>
          <w:b/>
          <w:bCs/>
          <w:color w:val="000000"/>
          <w:sz w:val="22"/>
          <w:szCs w:val="22"/>
        </w:rPr>
        <w:tab/>
      </w:r>
      <w:r w:rsidR="009C1428" w:rsidRPr="004C24F2">
        <w:rPr>
          <w:rFonts w:ascii="Arial" w:hAnsi="Arial" w:cs="Arial"/>
          <w:b/>
          <w:bCs/>
          <w:color w:val="000000"/>
          <w:sz w:val="22"/>
          <w:szCs w:val="22"/>
        </w:rPr>
        <w:tab/>
      </w:r>
      <w:r w:rsidR="009C1428" w:rsidRPr="004C24F2">
        <w:rPr>
          <w:rFonts w:ascii="Arial" w:hAnsi="Arial" w:cs="Arial"/>
          <w:b/>
          <w:bCs/>
          <w:color w:val="000000"/>
          <w:sz w:val="22"/>
          <w:szCs w:val="22"/>
        </w:rPr>
        <w:tab/>
      </w:r>
      <w:r w:rsidR="009C1428" w:rsidRPr="004C24F2">
        <w:rPr>
          <w:rFonts w:ascii="Arial" w:hAnsi="Arial" w:cs="Arial"/>
          <w:b/>
          <w:bCs/>
          <w:color w:val="000000"/>
          <w:sz w:val="22"/>
          <w:szCs w:val="22"/>
        </w:rPr>
        <w:tab/>
      </w:r>
    </w:p>
    <w:p w14:paraId="34F21486" w14:textId="77777777" w:rsidR="009C1428" w:rsidRPr="004C24F2" w:rsidRDefault="009C1428" w:rsidP="009C1428">
      <w:pPr>
        <w:autoSpaceDE w:val="0"/>
        <w:autoSpaceDN w:val="0"/>
        <w:adjustRightInd w:val="0"/>
        <w:rPr>
          <w:rFonts w:ascii="Arial" w:hAnsi="Arial" w:cs="Arial"/>
          <w:color w:val="000000"/>
          <w:sz w:val="22"/>
          <w:szCs w:val="22"/>
        </w:rPr>
      </w:pPr>
      <w:r w:rsidRPr="004C24F2">
        <w:rPr>
          <w:rFonts w:ascii="Arial" w:hAnsi="Arial" w:cs="Arial"/>
          <w:color w:val="000000"/>
          <w:sz w:val="22"/>
          <w:szCs w:val="22"/>
        </w:rPr>
        <w:t>Division of Forestry</w:t>
      </w:r>
    </w:p>
    <w:p w14:paraId="460A397D" w14:textId="77777777" w:rsidR="009C1428" w:rsidRPr="004C24F2" w:rsidRDefault="009C1428" w:rsidP="009C1428">
      <w:pPr>
        <w:autoSpaceDE w:val="0"/>
        <w:autoSpaceDN w:val="0"/>
        <w:adjustRightInd w:val="0"/>
        <w:rPr>
          <w:rFonts w:ascii="Arial" w:hAnsi="Arial" w:cs="Arial"/>
          <w:color w:val="000000"/>
          <w:sz w:val="22"/>
          <w:szCs w:val="22"/>
        </w:rPr>
      </w:pPr>
      <w:r w:rsidRPr="004C24F2">
        <w:rPr>
          <w:rFonts w:ascii="Arial" w:hAnsi="Arial" w:cs="Arial"/>
          <w:b/>
          <w:bCs/>
          <w:color w:val="000000"/>
          <w:sz w:val="22"/>
          <w:szCs w:val="22"/>
        </w:rPr>
        <w:t xml:space="preserve">Thesis title: </w:t>
      </w:r>
      <w:r w:rsidRPr="004C24F2">
        <w:rPr>
          <w:rFonts w:ascii="Arial" w:hAnsi="Arial" w:cs="Arial"/>
          <w:color w:val="000000"/>
          <w:sz w:val="22"/>
          <w:szCs w:val="22"/>
        </w:rPr>
        <w:t>Effects of sedimentation upon benthic macroinvertebrates in forested northern Appalachian streams.</w:t>
      </w:r>
    </w:p>
    <w:p w14:paraId="114C3DF7" w14:textId="77777777" w:rsidR="009C1428" w:rsidRPr="004C24F2" w:rsidRDefault="009C1428" w:rsidP="009C1428">
      <w:pPr>
        <w:autoSpaceDE w:val="0"/>
        <w:autoSpaceDN w:val="0"/>
        <w:adjustRightInd w:val="0"/>
        <w:rPr>
          <w:rFonts w:ascii="Arial" w:hAnsi="Arial" w:cs="Arial"/>
          <w:color w:val="000000"/>
          <w:sz w:val="22"/>
          <w:szCs w:val="22"/>
        </w:rPr>
      </w:pPr>
      <w:r w:rsidRPr="004C24F2">
        <w:rPr>
          <w:rFonts w:ascii="Arial" w:hAnsi="Arial" w:cs="Arial"/>
          <w:b/>
          <w:bCs/>
          <w:color w:val="000000"/>
          <w:sz w:val="22"/>
          <w:szCs w:val="22"/>
        </w:rPr>
        <w:t>Major professor</w:t>
      </w:r>
      <w:r w:rsidRPr="004C24F2">
        <w:rPr>
          <w:rFonts w:ascii="Arial" w:hAnsi="Arial" w:cs="Arial"/>
          <w:color w:val="000000"/>
          <w:sz w:val="22"/>
          <w:szCs w:val="22"/>
        </w:rPr>
        <w:t>: Kyle J. Hartman</w:t>
      </w:r>
    </w:p>
    <w:p w14:paraId="34F1E022" w14:textId="77777777" w:rsidR="009C1428" w:rsidRPr="004C24F2" w:rsidRDefault="009C1428" w:rsidP="009C1428">
      <w:pPr>
        <w:autoSpaceDE w:val="0"/>
        <w:autoSpaceDN w:val="0"/>
        <w:adjustRightInd w:val="0"/>
        <w:rPr>
          <w:rFonts w:ascii="Arial" w:hAnsi="Arial" w:cs="Arial"/>
          <w:color w:val="000000"/>
          <w:sz w:val="22"/>
          <w:szCs w:val="22"/>
        </w:rPr>
      </w:pPr>
      <w:r w:rsidRPr="004C24F2">
        <w:rPr>
          <w:rFonts w:ascii="Arial" w:hAnsi="Arial" w:cs="Arial"/>
          <w:b/>
          <w:bCs/>
          <w:color w:val="000000"/>
          <w:sz w:val="22"/>
          <w:szCs w:val="22"/>
        </w:rPr>
        <w:t>Overall G.P.A.</w:t>
      </w:r>
      <w:r w:rsidRPr="004C24F2">
        <w:rPr>
          <w:rFonts w:ascii="Arial" w:hAnsi="Arial" w:cs="Arial"/>
          <w:color w:val="000000"/>
          <w:sz w:val="22"/>
          <w:szCs w:val="22"/>
        </w:rPr>
        <w:t>: 3.95</w:t>
      </w:r>
    </w:p>
    <w:p w14:paraId="3E30430E" w14:textId="77777777" w:rsidR="009C1428" w:rsidRPr="004C24F2" w:rsidRDefault="009C1428" w:rsidP="009C1428">
      <w:pPr>
        <w:autoSpaceDE w:val="0"/>
        <w:autoSpaceDN w:val="0"/>
        <w:adjustRightInd w:val="0"/>
        <w:rPr>
          <w:rFonts w:ascii="Arial" w:hAnsi="Arial" w:cs="Arial"/>
          <w:color w:val="000000"/>
          <w:sz w:val="22"/>
          <w:szCs w:val="22"/>
        </w:rPr>
      </w:pPr>
    </w:p>
    <w:tbl>
      <w:tblPr>
        <w:tblW w:w="0" w:type="auto"/>
        <w:tblLook w:val="04A0" w:firstRow="1" w:lastRow="0" w:firstColumn="1" w:lastColumn="0" w:noHBand="0" w:noVBand="1"/>
      </w:tblPr>
      <w:tblGrid>
        <w:gridCol w:w="6570"/>
        <w:gridCol w:w="2790"/>
      </w:tblGrid>
      <w:tr w:rsidR="00567B35" w:rsidRPr="00742D7E" w14:paraId="3D80D599" w14:textId="77777777" w:rsidTr="00EA771C">
        <w:trPr>
          <w:trHeight w:val="243"/>
        </w:trPr>
        <w:tc>
          <w:tcPr>
            <w:tcW w:w="6570" w:type="dxa"/>
          </w:tcPr>
          <w:p w14:paraId="5C894D98" w14:textId="77777777" w:rsidR="00567B35" w:rsidRPr="00742D7E" w:rsidRDefault="00567B35" w:rsidP="00C97DDD">
            <w:pPr>
              <w:autoSpaceDE w:val="0"/>
              <w:autoSpaceDN w:val="0"/>
              <w:adjustRightInd w:val="0"/>
              <w:ind w:hanging="105"/>
              <w:rPr>
                <w:rFonts w:ascii="Arial" w:eastAsia="Calibri" w:hAnsi="Arial" w:cs="Arial"/>
                <w:b/>
                <w:bCs/>
                <w:sz w:val="22"/>
                <w:szCs w:val="22"/>
              </w:rPr>
            </w:pPr>
            <w:r w:rsidRPr="00742D7E">
              <w:rPr>
                <w:rFonts w:ascii="Arial" w:eastAsia="Calibri" w:hAnsi="Arial" w:cs="Arial"/>
                <w:b/>
                <w:bCs/>
                <w:color w:val="000000"/>
                <w:sz w:val="22"/>
                <w:szCs w:val="22"/>
              </w:rPr>
              <w:t xml:space="preserve">B.S. </w:t>
            </w:r>
            <w:r w:rsidRPr="00742D7E">
              <w:rPr>
                <w:rFonts w:ascii="Arial" w:eastAsia="Calibri" w:hAnsi="Arial" w:cs="Arial"/>
                <w:color w:val="000000"/>
                <w:sz w:val="22"/>
                <w:szCs w:val="22"/>
              </w:rPr>
              <w:t xml:space="preserve">Fisheries and Wildlife Management, </w:t>
            </w:r>
            <w:r w:rsidRPr="00742D7E">
              <w:rPr>
                <w:rFonts w:ascii="Arial" w:eastAsia="Calibri" w:hAnsi="Arial" w:cs="Arial"/>
                <w:b/>
                <w:bCs/>
                <w:color w:val="000000"/>
                <w:sz w:val="22"/>
                <w:szCs w:val="22"/>
              </w:rPr>
              <w:t xml:space="preserve">Cum laude     </w:t>
            </w:r>
          </w:p>
        </w:tc>
        <w:tc>
          <w:tcPr>
            <w:tcW w:w="2790" w:type="dxa"/>
          </w:tcPr>
          <w:p w14:paraId="1A72B46F" w14:textId="77777777" w:rsidR="00567B35" w:rsidRPr="00742D7E" w:rsidRDefault="00567B35" w:rsidP="00742D7E">
            <w:pPr>
              <w:autoSpaceDE w:val="0"/>
              <w:autoSpaceDN w:val="0"/>
              <w:adjustRightInd w:val="0"/>
              <w:rPr>
                <w:rFonts w:ascii="Arial" w:eastAsia="Calibri" w:hAnsi="Arial" w:cs="Arial"/>
                <w:bCs/>
                <w:i/>
                <w:sz w:val="22"/>
                <w:szCs w:val="22"/>
              </w:rPr>
            </w:pPr>
            <w:r w:rsidRPr="00742D7E">
              <w:rPr>
                <w:rFonts w:ascii="Arial" w:eastAsia="Calibri" w:hAnsi="Arial" w:cs="Arial"/>
                <w:i/>
                <w:iCs/>
                <w:color w:val="000000"/>
                <w:sz w:val="22"/>
                <w:szCs w:val="22"/>
              </w:rPr>
              <w:t>August 1993 - May 1997</w:t>
            </w:r>
          </w:p>
        </w:tc>
      </w:tr>
    </w:tbl>
    <w:p w14:paraId="128F2F2B" w14:textId="77777777" w:rsidR="009C1428" w:rsidRPr="004C24F2" w:rsidRDefault="009C1428" w:rsidP="009C1428">
      <w:pPr>
        <w:autoSpaceDE w:val="0"/>
        <w:autoSpaceDN w:val="0"/>
        <w:adjustRightInd w:val="0"/>
        <w:rPr>
          <w:rFonts w:ascii="Arial" w:hAnsi="Arial" w:cs="Arial"/>
          <w:color w:val="000000"/>
          <w:sz w:val="22"/>
          <w:szCs w:val="22"/>
        </w:rPr>
      </w:pPr>
      <w:r w:rsidRPr="004C24F2">
        <w:rPr>
          <w:rFonts w:ascii="Arial" w:hAnsi="Arial" w:cs="Arial"/>
          <w:b/>
          <w:bCs/>
          <w:color w:val="000000"/>
          <w:sz w:val="22"/>
          <w:szCs w:val="22"/>
        </w:rPr>
        <w:t>Minor</w:t>
      </w:r>
      <w:r w:rsidRPr="004C24F2">
        <w:rPr>
          <w:rFonts w:ascii="Arial" w:hAnsi="Arial" w:cs="Arial"/>
          <w:color w:val="000000"/>
          <w:sz w:val="22"/>
          <w:szCs w:val="22"/>
        </w:rPr>
        <w:t>: Chemistry</w:t>
      </w:r>
    </w:p>
    <w:p w14:paraId="1A113D45" w14:textId="77777777" w:rsidR="009C1428" w:rsidRPr="004C24F2" w:rsidRDefault="009C1428" w:rsidP="009C1428">
      <w:pPr>
        <w:autoSpaceDE w:val="0"/>
        <w:autoSpaceDN w:val="0"/>
        <w:adjustRightInd w:val="0"/>
        <w:rPr>
          <w:rFonts w:ascii="Arial" w:hAnsi="Arial" w:cs="Arial"/>
          <w:i/>
          <w:iCs/>
          <w:color w:val="000000"/>
          <w:sz w:val="22"/>
          <w:szCs w:val="22"/>
        </w:rPr>
      </w:pPr>
      <w:r w:rsidRPr="004C24F2">
        <w:rPr>
          <w:rFonts w:ascii="Arial" w:hAnsi="Arial" w:cs="Arial"/>
          <w:b/>
          <w:bCs/>
          <w:color w:val="000000"/>
          <w:sz w:val="22"/>
          <w:szCs w:val="22"/>
        </w:rPr>
        <w:t>Lake Superior State University</w:t>
      </w:r>
      <w:r w:rsidRPr="004C24F2">
        <w:rPr>
          <w:rFonts w:ascii="Arial" w:hAnsi="Arial" w:cs="Arial"/>
          <w:b/>
          <w:bCs/>
          <w:color w:val="000000"/>
          <w:sz w:val="22"/>
          <w:szCs w:val="22"/>
        </w:rPr>
        <w:tab/>
      </w:r>
      <w:r w:rsidRPr="004C24F2">
        <w:rPr>
          <w:rFonts w:ascii="Arial" w:hAnsi="Arial" w:cs="Arial"/>
          <w:b/>
          <w:bCs/>
          <w:color w:val="000000"/>
          <w:sz w:val="22"/>
          <w:szCs w:val="22"/>
        </w:rPr>
        <w:tab/>
      </w:r>
      <w:r w:rsidRPr="004C24F2">
        <w:rPr>
          <w:rFonts w:ascii="Arial" w:hAnsi="Arial" w:cs="Arial"/>
          <w:b/>
          <w:bCs/>
          <w:color w:val="000000"/>
          <w:sz w:val="22"/>
          <w:szCs w:val="22"/>
        </w:rPr>
        <w:tab/>
      </w:r>
      <w:r w:rsidRPr="004C24F2">
        <w:rPr>
          <w:rFonts w:ascii="Arial" w:hAnsi="Arial" w:cs="Arial"/>
          <w:b/>
          <w:bCs/>
          <w:color w:val="000000"/>
          <w:sz w:val="22"/>
          <w:szCs w:val="22"/>
        </w:rPr>
        <w:tab/>
      </w:r>
    </w:p>
    <w:p w14:paraId="22683FD5" w14:textId="77777777" w:rsidR="009C1428" w:rsidRPr="004C24F2" w:rsidRDefault="009C1428" w:rsidP="009C1428">
      <w:pPr>
        <w:autoSpaceDE w:val="0"/>
        <w:autoSpaceDN w:val="0"/>
        <w:adjustRightInd w:val="0"/>
        <w:rPr>
          <w:rFonts w:ascii="Arial" w:hAnsi="Arial" w:cs="Arial"/>
          <w:color w:val="000000"/>
          <w:sz w:val="22"/>
          <w:szCs w:val="22"/>
        </w:rPr>
      </w:pPr>
      <w:r w:rsidRPr="004C24F2">
        <w:rPr>
          <w:rFonts w:ascii="Arial" w:hAnsi="Arial" w:cs="Arial"/>
          <w:color w:val="000000"/>
          <w:sz w:val="22"/>
          <w:szCs w:val="22"/>
        </w:rPr>
        <w:t>Department of Biology</w:t>
      </w:r>
    </w:p>
    <w:p w14:paraId="146597F6" w14:textId="77777777" w:rsidR="009C1428" w:rsidRPr="004C24F2" w:rsidRDefault="009C1428" w:rsidP="009C1428">
      <w:pPr>
        <w:autoSpaceDE w:val="0"/>
        <w:autoSpaceDN w:val="0"/>
        <w:adjustRightInd w:val="0"/>
        <w:rPr>
          <w:rFonts w:ascii="Arial" w:hAnsi="Arial" w:cs="Arial"/>
          <w:color w:val="000000"/>
          <w:sz w:val="22"/>
          <w:szCs w:val="22"/>
        </w:rPr>
      </w:pPr>
      <w:r w:rsidRPr="004C24F2">
        <w:rPr>
          <w:rFonts w:ascii="Arial" w:hAnsi="Arial" w:cs="Arial"/>
          <w:b/>
          <w:bCs/>
          <w:color w:val="000000"/>
          <w:sz w:val="22"/>
          <w:szCs w:val="22"/>
        </w:rPr>
        <w:t>Senior thesis</w:t>
      </w:r>
      <w:r w:rsidRPr="004C24F2">
        <w:rPr>
          <w:rFonts w:ascii="Arial" w:hAnsi="Arial" w:cs="Arial"/>
          <w:color w:val="000000"/>
          <w:sz w:val="22"/>
          <w:szCs w:val="22"/>
        </w:rPr>
        <w:t>: Validation of aging techniques for walleyes (</w:t>
      </w:r>
      <w:r w:rsidR="00BE4F6F" w:rsidRPr="00BE4F6F">
        <w:rPr>
          <w:rFonts w:ascii="Arial" w:hAnsi="Arial" w:cs="Arial"/>
          <w:i/>
          <w:iCs/>
          <w:color w:val="000000"/>
          <w:sz w:val="22"/>
          <w:szCs w:val="22"/>
        </w:rPr>
        <w:t xml:space="preserve">Sander </w:t>
      </w:r>
      <w:proofErr w:type="spellStart"/>
      <w:r w:rsidR="00BE4F6F" w:rsidRPr="00BE4F6F">
        <w:rPr>
          <w:rFonts w:ascii="Arial" w:hAnsi="Arial" w:cs="Arial"/>
          <w:i/>
          <w:iCs/>
          <w:color w:val="000000"/>
          <w:sz w:val="22"/>
          <w:szCs w:val="22"/>
        </w:rPr>
        <w:t>vitreus</w:t>
      </w:r>
      <w:proofErr w:type="spellEnd"/>
      <w:r w:rsidR="00BE4F6F">
        <w:rPr>
          <w:rFonts w:ascii="Arial" w:hAnsi="Arial" w:cs="Arial"/>
          <w:color w:val="000000"/>
          <w:sz w:val="22"/>
          <w:szCs w:val="22"/>
        </w:rPr>
        <w:t>)</w:t>
      </w:r>
      <w:r w:rsidRPr="004C24F2">
        <w:rPr>
          <w:rFonts w:ascii="Arial" w:hAnsi="Arial" w:cs="Arial"/>
          <w:color w:val="000000"/>
          <w:sz w:val="22"/>
          <w:szCs w:val="22"/>
        </w:rPr>
        <w:t xml:space="preserve"> from </w:t>
      </w:r>
      <w:proofErr w:type="spellStart"/>
      <w:r w:rsidRPr="004C24F2">
        <w:rPr>
          <w:rFonts w:ascii="Arial" w:hAnsi="Arial" w:cs="Arial"/>
          <w:color w:val="000000"/>
          <w:sz w:val="22"/>
          <w:szCs w:val="22"/>
        </w:rPr>
        <w:t>Munuscong</w:t>
      </w:r>
      <w:proofErr w:type="spellEnd"/>
      <w:r w:rsidRPr="004C24F2">
        <w:rPr>
          <w:rFonts w:ascii="Arial" w:hAnsi="Arial" w:cs="Arial"/>
          <w:color w:val="000000"/>
          <w:sz w:val="22"/>
          <w:szCs w:val="22"/>
        </w:rPr>
        <w:t xml:space="preserve"> Bay, MI.</w:t>
      </w:r>
    </w:p>
    <w:p w14:paraId="18837A15" w14:textId="77777777" w:rsidR="009C1428" w:rsidRPr="004C24F2" w:rsidRDefault="009C1428" w:rsidP="009C1428">
      <w:pPr>
        <w:autoSpaceDE w:val="0"/>
        <w:autoSpaceDN w:val="0"/>
        <w:adjustRightInd w:val="0"/>
        <w:rPr>
          <w:rFonts w:ascii="Arial" w:hAnsi="Arial" w:cs="Arial"/>
          <w:color w:val="000000"/>
          <w:sz w:val="22"/>
          <w:szCs w:val="22"/>
        </w:rPr>
      </w:pPr>
      <w:r w:rsidRPr="004C24F2">
        <w:rPr>
          <w:rFonts w:ascii="Arial" w:hAnsi="Arial" w:cs="Arial"/>
          <w:b/>
          <w:bCs/>
          <w:color w:val="000000"/>
          <w:sz w:val="22"/>
          <w:szCs w:val="22"/>
        </w:rPr>
        <w:t>Overall G.P.A</w:t>
      </w:r>
      <w:r w:rsidRPr="004C24F2">
        <w:rPr>
          <w:rFonts w:ascii="Arial" w:hAnsi="Arial" w:cs="Arial"/>
          <w:color w:val="000000"/>
          <w:sz w:val="22"/>
          <w:szCs w:val="22"/>
        </w:rPr>
        <w:t>.: 3.54</w:t>
      </w:r>
    </w:p>
    <w:p w14:paraId="06EF3693" w14:textId="77777777" w:rsidR="00B60532" w:rsidRDefault="00B60532" w:rsidP="00670A82">
      <w:pPr>
        <w:pStyle w:val="Heading2"/>
        <w:rPr>
          <w:sz w:val="22"/>
          <w:szCs w:val="22"/>
        </w:rPr>
      </w:pPr>
    </w:p>
    <w:p w14:paraId="220D48B2" w14:textId="77777777" w:rsidR="00B20076" w:rsidRPr="00B20076" w:rsidRDefault="00B20076" w:rsidP="00B20076">
      <w:pPr>
        <w:pStyle w:val="Heading2"/>
        <w:rPr>
          <w:sz w:val="22"/>
          <w:szCs w:val="22"/>
        </w:rPr>
      </w:pPr>
      <w:r w:rsidRPr="00B20076">
        <w:rPr>
          <w:sz w:val="22"/>
          <w:szCs w:val="22"/>
        </w:rPr>
        <w:t>FUNDED RESEARCH PROPOSALS</w:t>
      </w:r>
    </w:p>
    <w:p w14:paraId="72AA9D57" w14:textId="77777777" w:rsidR="00B20076" w:rsidRPr="00B20076" w:rsidRDefault="00B20076" w:rsidP="00B20076">
      <w:pPr>
        <w:rPr>
          <w:rFonts w:ascii="Arial" w:hAnsi="Arial" w:cs="Arial"/>
          <w:sz w:val="22"/>
          <w:szCs w:val="22"/>
          <w:u w:val="single"/>
        </w:rPr>
      </w:pPr>
      <w:r w:rsidRPr="00B20076">
        <w:rPr>
          <w:rFonts w:ascii="Arial" w:hAnsi="Arial" w:cs="Arial"/>
          <w:sz w:val="22"/>
          <w:szCs w:val="22"/>
          <w:u w:val="single"/>
        </w:rPr>
        <w:t>Student investigator</w:t>
      </w:r>
    </w:p>
    <w:p w14:paraId="16631A27" w14:textId="77777777" w:rsidR="00B20076" w:rsidRPr="000B2C48" w:rsidRDefault="00B20076" w:rsidP="000B2C48"/>
    <w:p w14:paraId="2469D970" w14:textId="5032B6B5" w:rsidR="00AB7698" w:rsidRPr="00AB7698" w:rsidRDefault="00AB7698" w:rsidP="008E2F6A">
      <w:pPr>
        <w:rPr>
          <w:rFonts w:ascii="Arial" w:hAnsi="Arial" w:cs="Arial"/>
          <w:sz w:val="22"/>
          <w:szCs w:val="22"/>
        </w:rPr>
      </w:pPr>
      <w:bookmarkStart w:id="3" w:name="_Hlk62201060"/>
      <w:r>
        <w:rPr>
          <w:rFonts w:ascii="Arial" w:hAnsi="Arial" w:cs="Arial"/>
          <w:b/>
          <w:bCs/>
          <w:sz w:val="22"/>
          <w:szCs w:val="22"/>
        </w:rPr>
        <w:t>(48)</w:t>
      </w:r>
      <w:r>
        <w:rPr>
          <w:rFonts w:ascii="Arial" w:hAnsi="Arial" w:cs="Arial"/>
          <w:sz w:val="22"/>
          <w:szCs w:val="22"/>
        </w:rPr>
        <w:t xml:space="preserve"> Hopper, G.</w:t>
      </w:r>
      <w:r w:rsidR="00440191">
        <w:rPr>
          <w:rFonts w:ascii="Arial" w:hAnsi="Arial" w:cs="Arial"/>
          <w:sz w:val="22"/>
          <w:szCs w:val="22"/>
        </w:rPr>
        <w:t>W</w:t>
      </w:r>
      <w:r>
        <w:rPr>
          <w:rFonts w:ascii="Arial" w:hAnsi="Arial" w:cs="Arial"/>
          <w:sz w:val="22"/>
          <w:szCs w:val="22"/>
        </w:rPr>
        <w:t xml:space="preserve">., </w:t>
      </w:r>
      <w:r w:rsidRPr="00F969AD">
        <w:rPr>
          <w:rFonts w:ascii="Arial" w:hAnsi="Arial" w:cs="Arial"/>
          <w:b/>
          <w:bCs/>
          <w:sz w:val="22"/>
          <w:szCs w:val="22"/>
        </w:rPr>
        <w:t>M.D. Kaller</w:t>
      </w:r>
      <w:r>
        <w:rPr>
          <w:rFonts w:ascii="Arial" w:hAnsi="Arial" w:cs="Arial"/>
          <w:sz w:val="22"/>
          <w:szCs w:val="22"/>
        </w:rPr>
        <w:t>, and W.E. Kelso. 202</w:t>
      </w:r>
      <w:r w:rsidR="00F969AD">
        <w:rPr>
          <w:rFonts w:ascii="Arial" w:hAnsi="Arial" w:cs="Arial"/>
          <w:sz w:val="22"/>
          <w:szCs w:val="22"/>
        </w:rPr>
        <w:t>5-2027</w:t>
      </w:r>
      <w:r w:rsidR="00F969AD" w:rsidRPr="00D70D81">
        <w:rPr>
          <w:rFonts w:ascii="Arial" w:hAnsi="Arial" w:cs="Arial"/>
          <w:sz w:val="22"/>
          <w:szCs w:val="22"/>
        </w:rPr>
        <w:t xml:space="preserve">. </w:t>
      </w:r>
      <w:r w:rsidR="00D70D81" w:rsidRPr="00D70D81">
        <w:rPr>
          <w:rFonts w:ascii="Arial" w:hAnsi="Arial" w:cs="Arial"/>
          <w:sz w:val="22"/>
          <w:szCs w:val="22"/>
        </w:rPr>
        <w:t>Assessing habitat connectivity in the Bayou Pierre watershed with emphasis on freshwater mussel assemblage structure</w:t>
      </w:r>
      <w:r w:rsidR="00D70D81" w:rsidRPr="00D70D81">
        <w:rPr>
          <w:rFonts w:ascii="Arial" w:hAnsi="Arial" w:cs="Arial"/>
        </w:rPr>
        <w:t>.</w:t>
      </w:r>
      <w:r w:rsidR="00D70D81">
        <w:t xml:space="preserve"> (</w:t>
      </w:r>
      <w:r w:rsidR="00D70D81">
        <w:rPr>
          <w:rFonts w:ascii="Arial" w:hAnsi="Arial" w:cs="Arial"/>
          <w:sz w:val="22"/>
          <w:szCs w:val="22"/>
        </w:rPr>
        <w:t>Louisiana Department of Wildlife and Fisheries - $137</w:t>
      </w:r>
      <w:r w:rsidR="009D6592">
        <w:rPr>
          <w:rFonts w:ascii="Arial" w:hAnsi="Arial" w:cs="Arial"/>
          <w:sz w:val="22"/>
          <w:szCs w:val="22"/>
        </w:rPr>
        <w:t>,</w:t>
      </w:r>
      <w:r w:rsidR="00D70D81">
        <w:rPr>
          <w:rFonts w:ascii="Arial" w:hAnsi="Arial" w:cs="Arial"/>
          <w:sz w:val="22"/>
          <w:szCs w:val="22"/>
        </w:rPr>
        <w:t>654, Co-PI - $</w:t>
      </w:r>
      <w:r w:rsidR="009D6592">
        <w:rPr>
          <w:rFonts w:ascii="Arial" w:hAnsi="Arial" w:cs="Arial"/>
          <w:sz w:val="22"/>
          <w:szCs w:val="22"/>
        </w:rPr>
        <w:t>68,827</w:t>
      </w:r>
      <w:r w:rsidR="00D70D81">
        <w:rPr>
          <w:rFonts w:ascii="Arial" w:hAnsi="Arial" w:cs="Arial"/>
          <w:sz w:val="22"/>
          <w:szCs w:val="22"/>
        </w:rPr>
        <w:t>)</w:t>
      </w:r>
    </w:p>
    <w:p w14:paraId="7A059878" w14:textId="77777777" w:rsidR="00AB7698" w:rsidRDefault="00AB7698" w:rsidP="008E2F6A">
      <w:pPr>
        <w:rPr>
          <w:rFonts w:ascii="Arial" w:hAnsi="Arial" w:cs="Arial"/>
          <w:b/>
          <w:bCs/>
          <w:sz w:val="22"/>
          <w:szCs w:val="22"/>
        </w:rPr>
      </w:pPr>
    </w:p>
    <w:p w14:paraId="45820BF0" w14:textId="0BC75B48" w:rsidR="00260F6E" w:rsidRDefault="00260F6E" w:rsidP="008E2F6A">
      <w:pPr>
        <w:rPr>
          <w:rFonts w:ascii="Arial" w:hAnsi="Arial" w:cs="Arial"/>
          <w:sz w:val="22"/>
          <w:szCs w:val="22"/>
        </w:rPr>
      </w:pPr>
      <w:r>
        <w:rPr>
          <w:rFonts w:ascii="Arial" w:hAnsi="Arial" w:cs="Arial"/>
          <w:b/>
          <w:bCs/>
          <w:sz w:val="22"/>
          <w:szCs w:val="22"/>
        </w:rPr>
        <w:t>(47) Kaller, M.D.,</w:t>
      </w:r>
      <w:r w:rsidRPr="00B9731E">
        <w:rPr>
          <w:rFonts w:ascii="Arial" w:hAnsi="Arial" w:cs="Arial"/>
          <w:sz w:val="22"/>
          <w:szCs w:val="22"/>
        </w:rPr>
        <w:t xml:space="preserve"> M. Polito, and K. Piller</w:t>
      </w:r>
      <w:r>
        <w:rPr>
          <w:rFonts w:ascii="Arial" w:hAnsi="Arial" w:cs="Arial"/>
          <w:sz w:val="22"/>
          <w:szCs w:val="22"/>
        </w:rPr>
        <w:t>. 2024.</w:t>
      </w:r>
      <w:r w:rsidRPr="00260F6E">
        <w:rPr>
          <w:rFonts w:ascii="Arial" w:hAnsi="Arial" w:cs="Arial"/>
          <w:sz w:val="22"/>
          <w:szCs w:val="22"/>
        </w:rPr>
        <w:t xml:space="preserve"> </w:t>
      </w:r>
      <w:r>
        <w:rPr>
          <w:rFonts w:ascii="Arial" w:hAnsi="Arial" w:cs="Arial"/>
          <w:sz w:val="22"/>
          <w:szCs w:val="22"/>
        </w:rPr>
        <w:t>Diets and detectability of invasive carp: Expanded coverage (Louisiana Department of Wildlife and Fisheries - $184,159, PI - $124,456)</w:t>
      </w:r>
    </w:p>
    <w:p w14:paraId="12CB8B73" w14:textId="77777777" w:rsidR="00260F6E" w:rsidRDefault="00260F6E" w:rsidP="008E2F6A">
      <w:pPr>
        <w:rPr>
          <w:rFonts w:ascii="Arial" w:hAnsi="Arial" w:cs="Arial"/>
          <w:b/>
          <w:bCs/>
          <w:sz w:val="22"/>
          <w:szCs w:val="22"/>
        </w:rPr>
      </w:pPr>
    </w:p>
    <w:p w14:paraId="37D786E3" w14:textId="2ADEEEF6" w:rsidR="006C77E5" w:rsidRDefault="006C77E5" w:rsidP="008E2F6A">
      <w:pPr>
        <w:rPr>
          <w:rFonts w:ascii="Arial" w:hAnsi="Arial" w:cs="Arial"/>
          <w:sz w:val="22"/>
          <w:szCs w:val="22"/>
        </w:rPr>
      </w:pPr>
      <w:r>
        <w:rPr>
          <w:rFonts w:ascii="Arial" w:hAnsi="Arial" w:cs="Arial"/>
          <w:b/>
          <w:bCs/>
          <w:sz w:val="22"/>
          <w:szCs w:val="22"/>
        </w:rPr>
        <w:t xml:space="preserve">(46) </w:t>
      </w:r>
      <w:bookmarkStart w:id="4" w:name="_Hlk149633995"/>
      <w:r>
        <w:rPr>
          <w:rFonts w:ascii="Arial" w:hAnsi="Arial" w:cs="Arial"/>
          <w:b/>
          <w:bCs/>
          <w:sz w:val="22"/>
          <w:szCs w:val="22"/>
        </w:rPr>
        <w:t>Kaller, M.D.</w:t>
      </w:r>
      <w:r w:rsidR="00B9731E">
        <w:rPr>
          <w:rFonts w:ascii="Arial" w:hAnsi="Arial" w:cs="Arial"/>
          <w:b/>
          <w:bCs/>
          <w:sz w:val="22"/>
          <w:szCs w:val="22"/>
        </w:rPr>
        <w:t>,</w:t>
      </w:r>
      <w:r w:rsidR="00B9731E" w:rsidRPr="00B9731E">
        <w:rPr>
          <w:rFonts w:ascii="Arial" w:hAnsi="Arial" w:cs="Arial"/>
          <w:sz w:val="22"/>
          <w:szCs w:val="22"/>
        </w:rPr>
        <w:t xml:space="preserve"> M. Polito, and K. Piller</w:t>
      </w:r>
      <w:r w:rsidR="00B9731E">
        <w:rPr>
          <w:rFonts w:ascii="Arial" w:hAnsi="Arial" w:cs="Arial"/>
          <w:sz w:val="22"/>
          <w:szCs w:val="22"/>
        </w:rPr>
        <w:t xml:space="preserve">. 2023. Diets and detectability of invasive carp. </w:t>
      </w:r>
      <w:r>
        <w:rPr>
          <w:rFonts w:ascii="Arial" w:hAnsi="Arial" w:cs="Arial"/>
          <w:sz w:val="22"/>
          <w:szCs w:val="22"/>
        </w:rPr>
        <w:t xml:space="preserve"> </w:t>
      </w:r>
      <w:r w:rsidR="00B9731E">
        <w:rPr>
          <w:rFonts w:ascii="Arial" w:hAnsi="Arial" w:cs="Arial"/>
          <w:sz w:val="22"/>
          <w:szCs w:val="22"/>
        </w:rPr>
        <w:t>(Louisiana Department of Wildlife and Fisheries - $116,961, PI - $53,025)</w:t>
      </w:r>
    </w:p>
    <w:p w14:paraId="67D47BFF" w14:textId="77777777" w:rsidR="00B9731E" w:rsidRPr="006C77E5" w:rsidRDefault="00B9731E" w:rsidP="008E2F6A">
      <w:pPr>
        <w:rPr>
          <w:rFonts w:ascii="Arial" w:hAnsi="Arial" w:cs="Arial"/>
          <w:sz w:val="22"/>
          <w:szCs w:val="22"/>
        </w:rPr>
      </w:pPr>
    </w:p>
    <w:p w14:paraId="56F08C42" w14:textId="69D2D07E" w:rsidR="001A0E1D" w:rsidRPr="001A0E1D" w:rsidRDefault="001A0E1D" w:rsidP="008E2F6A">
      <w:pPr>
        <w:rPr>
          <w:rFonts w:ascii="Arial" w:hAnsi="Arial" w:cs="Arial"/>
          <w:sz w:val="22"/>
          <w:szCs w:val="22"/>
        </w:rPr>
      </w:pPr>
      <w:r>
        <w:rPr>
          <w:rFonts w:ascii="Arial" w:hAnsi="Arial" w:cs="Arial"/>
          <w:b/>
          <w:bCs/>
          <w:sz w:val="22"/>
          <w:szCs w:val="22"/>
        </w:rPr>
        <w:t xml:space="preserve">(45) </w:t>
      </w:r>
      <w:r w:rsidRPr="001A0E1D">
        <w:rPr>
          <w:rFonts w:ascii="Arial" w:hAnsi="Arial" w:cs="Arial"/>
          <w:b/>
          <w:bCs/>
          <w:sz w:val="22"/>
          <w:szCs w:val="22"/>
        </w:rPr>
        <w:t>Kaller, M.D</w:t>
      </w:r>
      <w:r>
        <w:rPr>
          <w:rFonts w:ascii="Arial" w:hAnsi="Arial" w:cs="Arial"/>
          <w:sz w:val="22"/>
          <w:szCs w:val="22"/>
        </w:rPr>
        <w:t>. and R. Diaz. 2022-202</w:t>
      </w:r>
      <w:r w:rsidR="00A56501">
        <w:rPr>
          <w:rFonts w:ascii="Arial" w:hAnsi="Arial" w:cs="Arial"/>
          <w:sz w:val="22"/>
          <w:szCs w:val="22"/>
        </w:rPr>
        <w:t>7</w:t>
      </w:r>
      <w:r>
        <w:rPr>
          <w:rFonts w:ascii="Arial" w:hAnsi="Arial" w:cs="Arial"/>
          <w:sz w:val="22"/>
          <w:szCs w:val="22"/>
        </w:rPr>
        <w:t>. National horizon scan of terrestrial and aquatic invertebrates in the Organisms in Trade pathway (U.S. Geological Survey, $</w:t>
      </w:r>
      <w:r w:rsidR="00C217A0">
        <w:rPr>
          <w:rFonts w:ascii="Arial" w:hAnsi="Arial" w:cs="Arial"/>
          <w:sz w:val="22"/>
          <w:szCs w:val="22"/>
        </w:rPr>
        <w:t>380</w:t>
      </w:r>
      <w:r>
        <w:rPr>
          <w:rFonts w:ascii="Arial" w:hAnsi="Arial" w:cs="Arial"/>
          <w:sz w:val="22"/>
          <w:szCs w:val="22"/>
        </w:rPr>
        <w:t>,000, PI, $</w:t>
      </w:r>
      <w:r w:rsidR="00A56501">
        <w:rPr>
          <w:rFonts w:ascii="Arial" w:hAnsi="Arial" w:cs="Arial"/>
          <w:sz w:val="22"/>
          <w:szCs w:val="22"/>
        </w:rPr>
        <w:t>190</w:t>
      </w:r>
      <w:r>
        <w:rPr>
          <w:rFonts w:ascii="Arial" w:hAnsi="Arial" w:cs="Arial"/>
          <w:sz w:val="22"/>
          <w:szCs w:val="22"/>
        </w:rPr>
        <w:t xml:space="preserve">,000) </w:t>
      </w:r>
    </w:p>
    <w:p w14:paraId="24FDE754" w14:textId="77777777" w:rsidR="001A0E1D" w:rsidRDefault="001A0E1D" w:rsidP="008E2F6A">
      <w:pPr>
        <w:rPr>
          <w:rFonts w:ascii="Arial" w:hAnsi="Arial" w:cs="Arial"/>
          <w:b/>
          <w:bCs/>
          <w:sz w:val="22"/>
          <w:szCs w:val="22"/>
        </w:rPr>
      </w:pPr>
    </w:p>
    <w:p w14:paraId="3C199457" w14:textId="25996B2E" w:rsidR="000C203F" w:rsidRDefault="000C203F" w:rsidP="008E2F6A">
      <w:pPr>
        <w:rPr>
          <w:rFonts w:ascii="Arial" w:hAnsi="Arial" w:cs="Arial"/>
          <w:sz w:val="22"/>
          <w:szCs w:val="22"/>
        </w:rPr>
      </w:pPr>
      <w:r>
        <w:rPr>
          <w:rFonts w:ascii="Arial" w:hAnsi="Arial" w:cs="Arial"/>
          <w:b/>
          <w:bCs/>
          <w:sz w:val="22"/>
          <w:szCs w:val="22"/>
        </w:rPr>
        <w:t xml:space="preserve">(44) </w:t>
      </w:r>
      <w:r w:rsidR="000F53E3">
        <w:rPr>
          <w:rFonts w:ascii="Arial" w:hAnsi="Arial" w:cs="Arial"/>
          <w:sz w:val="22"/>
          <w:szCs w:val="22"/>
        </w:rPr>
        <w:t xml:space="preserve">Kelso, W.E. and </w:t>
      </w:r>
      <w:r w:rsidR="000F53E3" w:rsidRPr="001A0E1D">
        <w:rPr>
          <w:rFonts w:ascii="Arial" w:hAnsi="Arial" w:cs="Arial"/>
          <w:b/>
          <w:bCs/>
          <w:sz w:val="22"/>
          <w:szCs w:val="22"/>
        </w:rPr>
        <w:t>M.D. Kaller</w:t>
      </w:r>
      <w:r w:rsidR="00C17B2C">
        <w:rPr>
          <w:rFonts w:ascii="Arial" w:hAnsi="Arial" w:cs="Arial"/>
          <w:sz w:val="22"/>
          <w:szCs w:val="22"/>
        </w:rPr>
        <w:t xml:space="preserve">. 2022. </w:t>
      </w:r>
      <w:bookmarkStart w:id="5" w:name="_Hlk92713133"/>
      <w:r w:rsidR="00C17B2C" w:rsidRPr="00C17B2C">
        <w:rPr>
          <w:rFonts w:ascii="Arial" w:hAnsi="Arial" w:cs="Arial"/>
          <w:sz w:val="22"/>
          <w:szCs w:val="22"/>
          <w:lang w:val="en-AU"/>
        </w:rPr>
        <w:t xml:space="preserve">Effects of </w:t>
      </w:r>
      <w:r w:rsidR="006B6736">
        <w:rPr>
          <w:rFonts w:ascii="Arial" w:hAnsi="Arial" w:cs="Arial"/>
          <w:sz w:val="22"/>
          <w:szCs w:val="22"/>
          <w:lang w:val="en-AU"/>
        </w:rPr>
        <w:t>w</w:t>
      </w:r>
      <w:r w:rsidR="00C17B2C" w:rsidRPr="00C17B2C">
        <w:rPr>
          <w:rFonts w:ascii="Arial" w:hAnsi="Arial" w:cs="Arial"/>
          <w:sz w:val="22"/>
          <w:szCs w:val="22"/>
          <w:lang w:val="en-AU"/>
        </w:rPr>
        <w:t xml:space="preserve">ater </w:t>
      </w:r>
      <w:r w:rsidR="006B6736">
        <w:rPr>
          <w:rFonts w:ascii="Arial" w:hAnsi="Arial" w:cs="Arial"/>
          <w:sz w:val="22"/>
          <w:szCs w:val="22"/>
          <w:lang w:val="en-AU"/>
        </w:rPr>
        <w:t>m</w:t>
      </w:r>
      <w:r w:rsidR="00C17B2C" w:rsidRPr="00C17B2C">
        <w:rPr>
          <w:rFonts w:ascii="Arial" w:hAnsi="Arial" w:cs="Arial"/>
          <w:sz w:val="22"/>
          <w:szCs w:val="22"/>
          <w:lang w:val="en-AU"/>
        </w:rPr>
        <w:t xml:space="preserve">anagement </w:t>
      </w:r>
      <w:r w:rsidR="006B6736">
        <w:rPr>
          <w:rFonts w:ascii="Arial" w:hAnsi="Arial" w:cs="Arial"/>
          <w:sz w:val="22"/>
          <w:szCs w:val="22"/>
          <w:lang w:val="en-AU"/>
        </w:rPr>
        <w:t>a</w:t>
      </w:r>
      <w:r w:rsidR="00C17B2C" w:rsidRPr="00C17B2C">
        <w:rPr>
          <w:rFonts w:ascii="Arial" w:hAnsi="Arial" w:cs="Arial"/>
          <w:sz w:val="22"/>
          <w:szCs w:val="22"/>
          <w:lang w:val="en-AU"/>
        </w:rPr>
        <w:t xml:space="preserve">ctivities on </w:t>
      </w:r>
      <w:r w:rsidR="006B6736">
        <w:rPr>
          <w:rFonts w:ascii="Arial" w:hAnsi="Arial" w:cs="Arial"/>
          <w:sz w:val="22"/>
          <w:szCs w:val="22"/>
          <w:lang w:val="en-AU"/>
        </w:rPr>
        <w:t>w</w:t>
      </w:r>
      <w:r w:rsidR="00C17B2C" w:rsidRPr="00C17B2C">
        <w:rPr>
          <w:rFonts w:ascii="Arial" w:hAnsi="Arial" w:cs="Arial"/>
          <w:sz w:val="22"/>
          <w:szCs w:val="22"/>
          <w:lang w:val="en-AU"/>
        </w:rPr>
        <w:t xml:space="preserve">ater </w:t>
      </w:r>
      <w:r w:rsidR="006B6736">
        <w:rPr>
          <w:rFonts w:ascii="Arial" w:hAnsi="Arial" w:cs="Arial"/>
          <w:sz w:val="22"/>
          <w:szCs w:val="22"/>
          <w:lang w:val="en-AU"/>
        </w:rPr>
        <w:t>q</w:t>
      </w:r>
      <w:r w:rsidR="00C17B2C" w:rsidRPr="00C17B2C">
        <w:rPr>
          <w:rFonts w:ascii="Arial" w:hAnsi="Arial" w:cs="Arial"/>
          <w:sz w:val="22"/>
          <w:szCs w:val="22"/>
          <w:lang w:val="en-AU"/>
        </w:rPr>
        <w:t xml:space="preserve">uality, </w:t>
      </w:r>
      <w:r w:rsidR="006B6736">
        <w:rPr>
          <w:rFonts w:ascii="Arial" w:hAnsi="Arial" w:cs="Arial"/>
          <w:sz w:val="22"/>
          <w:szCs w:val="22"/>
          <w:lang w:val="en-AU"/>
        </w:rPr>
        <w:t>h</w:t>
      </w:r>
      <w:r w:rsidR="00C17B2C" w:rsidRPr="00C17B2C">
        <w:rPr>
          <w:rFonts w:ascii="Arial" w:hAnsi="Arial" w:cs="Arial"/>
          <w:sz w:val="22"/>
          <w:szCs w:val="22"/>
          <w:lang w:val="en-AU"/>
        </w:rPr>
        <w:t xml:space="preserve">abitat, and </w:t>
      </w:r>
      <w:r w:rsidR="006B6736">
        <w:rPr>
          <w:rFonts w:ascii="Arial" w:hAnsi="Arial" w:cs="Arial"/>
          <w:sz w:val="22"/>
          <w:szCs w:val="22"/>
          <w:lang w:val="en-AU"/>
        </w:rPr>
        <w:t>f</w:t>
      </w:r>
      <w:r w:rsidR="00C17B2C" w:rsidRPr="00C17B2C">
        <w:rPr>
          <w:rFonts w:ascii="Arial" w:hAnsi="Arial" w:cs="Arial"/>
          <w:sz w:val="22"/>
          <w:szCs w:val="22"/>
          <w:lang w:val="en-AU"/>
        </w:rPr>
        <w:t xml:space="preserve">ish </w:t>
      </w:r>
      <w:r w:rsidR="006B6736">
        <w:rPr>
          <w:rFonts w:ascii="Arial" w:hAnsi="Arial" w:cs="Arial"/>
          <w:sz w:val="22"/>
          <w:szCs w:val="22"/>
          <w:lang w:val="en-AU"/>
        </w:rPr>
        <w:t>a</w:t>
      </w:r>
      <w:r w:rsidR="00C17B2C" w:rsidRPr="00C17B2C">
        <w:rPr>
          <w:rFonts w:ascii="Arial" w:hAnsi="Arial" w:cs="Arial"/>
          <w:sz w:val="22"/>
          <w:szCs w:val="22"/>
          <w:lang w:val="en-AU"/>
        </w:rPr>
        <w:t>ssemblage in the Buffalo Cove Water Management Unit in the Atchafalaya River Basin</w:t>
      </w:r>
      <w:bookmarkEnd w:id="5"/>
      <w:r w:rsidR="00C17B2C">
        <w:rPr>
          <w:rFonts w:ascii="Arial" w:hAnsi="Arial" w:cs="Arial"/>
          <w:sz w:val="22"/>
          <w:szCs w:val="22"/>
          <w:lang w:val="en-AU"/>
        </w:rPr>
        <w:t xml:space="preserve"> (U.S. Army Corps of Engineers - </w:t>
      </w:r>
      <w:r w:rsidR="000F53E3">
        <w:rPr>
          <w:rFonts w:ascii="Arial" w:hAnsi="Arial" w:cs="Arial"/>
          <w:sz w:val="22"/>
          <w:szCs w:val="22"/>
        </w:rPr>
        <w:t>$285,835</w:t>
      </w:r>
      <w:r w:rsidR="00C17B2C">
        <w:rPr>
          <w:rFonts w:ascii="Arial" w:hAnsi="Arial" w:cs="Arial"/>
          <w:sz w:val="22"/>
          <w:szCs w:val="22"/>
        </w:rPr>
        <w:t>, Co-PI $142,917)</w:t>
      </w:r>
    </w:p>
    <w:bookmarkEnd w:id="4"/>
    <w:p w14:paraId="7B2FA049" w14:textId="77777777" w:rsidR="00C17B2C" w:rsidRPr="000F53E3" w:rsidRDefault="00C17B2C" w:rsidP="008E2F6A">
      <w:pPr>
        <w:rPr>
          <w:rFonts w:ascii="Arial" w:hAnsi="Arial" w:cs="Arial"/>
          <w:sz w:val="22"/>
          <w:szCs w:val="22"/>
        </w:rPr>
      </w:pPr>
    </w:p>
    <w:p w14:paraId="161AE9AA" w14:textId="0690D6EC" w:rsidR="008E2F6A" w:rsidRDefault="008E2F6A" w:rsidP="008E2F6A">
      <w:pPr>
        <w:rPr>
          <w:rFonts w:ascii="Arial" w:hAnsi="Arial" w:cs="Arial"/>
          <w:b/>
          <w:bCs/>
          <w:sz w:val="22"/>
          <w:szCs w:val="22"/>
        </w:rPr>
      </w:pPr>
      <w:r>
        <w:rPr>
          <w:rFonts w:ascii="Arial" w:hAnsi="Arial" w:cs="Arial"/>
          <w:b/>
          <w:bCs/>
          <w:sz w:val="22"/>
          <w:szCs w:val="22"/>
        </w:rPr>
        <w:t>(43)</w:t>
      </w:r>
      <w:r w:rsidR="00652128" w:rsidRPr="00652128">
        <w:rPr>
          <w:rFonts w:ascii="Arial" w:hAnsi="Arial" w:cs="Arial"/>
          <w:b/>
          <w:bCs/>
          <w:sz w:val="22"/>
          <w:szCs w:val="22"/>
        </w:rPr>
        <w:t xml:space="preserve"> </w:t>
      </w:r>
      <w:r w:rsidR="00652128">
        <w:rPr>
          <w:rFonts w:ascii="Arial" w:hAnsi="Arial" w:cs="Arial"/>
          <w:b/>
          <w:bCs/>
          <w:sz w:val="22"/>
          <w:szCs w:val="22"/>
        </w:rPr>
        <w:t xml:space="preserve">Kaller, M.D. </w:t>
      </w:r>
      <w:r w:rsidR="00652128">
        <w:rPr>
          <w:rFonts w:ascii="Arial" w:hAnsi="Arial" w:cs="Arial"/>
          <w:sz w:val="22"/>
          <w:szCs w:val="22"/>
        </w:rPr>
        <w:t>and W.E. Kelso. 2021-202</w:t>
      </w:r>
      <w:r w:rsidR="00A56501">
        <w:rPr>
          <w:rFonts w:ascii="Arial" w:hAnsi="Arial" w:cs="Arial"/>
          <w:sz w:val="22"/>
          <w:szCs w:val="22"/>
        </w:rPr>
        <w:t>3</w:t>
      </w:r>
      <w:r w:rsidR="00652128">
        <w:rPr>
          <w:rFonts w:ascii="Arial" w:hAnsi="Arial" w:cs="Arial"/>
          <w:sz w:val="22"/>
          <w:szCs w:val="22"/>
        </w:rPr>
        <w:t xml:space="preserve">. </w:t>
      </w:r>
      <w:r w:rsidR="003C6E12" w:rsidRPr="003C6E12">
        <w:rPr>
          <w:rFonts w:ascii="Arial" w:hAnsi="Arial" w:cs="Arial"/>
          <w:sz w:val="22"/>
          <w:szCs w:val="22"/>
        </w:rPr>
        <w:t xml:space="preserve">Assessing </w:t>
      </w:r>
      <w:r w:rsidR="0039428F">
        <w:rPr>
          <w:rFonts w:ascii="Arial" w:hAnsi="Arial" w:cs="Arial"/>
          <w:sz w:val="22"/>
          <w:szCs w:val="22"/>
        </w:rPr>
        <w:t>d</w:t>
      </w:r>
      <w:r w:rsidR="003C6E12" w:rsidRPr="003C6E12">
        <w:rPr>
          <w:rFonts w:ascii="Arial" w:hAnsi="Arial" w:cs="Arial"/>
          <w:sz w:val="22"/>
          <w:szCs w:val="22"/>
        </w:rPr>
        <w:t xml:space="preserve">ietary </w:t>
      </w:r>
      <w:proofErr w:type="gramStart"/>
      <w:r w:rsidR="0039428F">
        <w:rPr>
          <w:rFonts w:ascii="Arial" w:hAnsi="Arial" w:cs="Arial"/>
          <w:sz w:val="22"/>
          <w:szCs w:val="22"/>
        </w:rPr>
        <w:t>o</w:t>
      </w:r>
      <w:r w:rsidR="003C6E12" w:rsidRPr="003C6E12">
        <w:rPr>
          <w:rFonts w:ascii="Arial" w:hAnsi="Arial" w:cs="Arial"/>
          <w:sz w:val="22"/>
          <w:szCs w:val="22"/>
        </w:rPr>
        <w:t>verlap</w:t>
      </w:r>
      <w:proofErr w:type="gramEnd"/>
      <w:r w:rsidR="003C6E12" w:rsidRPr="003C6E12">
        <w:rPr>
          <w:rFonts w:ascii="Arial" w:hAnsi="Arial" w:cs="Arial"/>
          <w:sz w:val="22"/>
          <w:szCs w:val="22"/>
        </w:rPr>
        <w:t xml:space="preserve"> and </w:t>
      </w:r>
      <w:r w:rsidR="0039428F">
        <w:rPr>
          <w:rFonts w:ascii="Arial" w:hAnsi="Arial" w:cs="Arial"/>
          <w:sz w:val="22"/>
          <w:szCs w:val="22"/>
        </w:rPr>
        <w:t>i</w:t>
      </w:r>
      <w:r w:rsidR="003C6E12" w:rsidRPr="003C6E12">
        <w:rPr>
          <w:rFonts w:ascii="Arial" w:hAnsi="Arial" w:cs="Arial"/>
          <w:sz w:val="22"/>
          <w:szCs w:val="22"/>
        </w:rPr>
        <w:t xml:space="preserve">mpacts to </w:t>
      </w:r>
      <w:r w:rsidR="0039428F">
        <w:rPr>
          <w:rFonts w:ascii="Arial" w:hAnsi="Arial" w:cs="Arial"/>
          <w:sz w:val="22"/>
          <w:szCs w:val="22"/>
        </w:rPr>
        <w:t>f</w:t>
      </w:r>
      <w:r w:rsidR="003C6E12" w:rsidRPr="003C6E12">
        <w:rPr>
          <w:rFonts w:ascii="Arial" w:hAnsi="Arial" w:cs="Arial"/>
          <w:sz w:val="22"/>
          <w:szCs w:val="22"/>
        </w:rPr>
        <w:t xml:space="preserve">ish </w:t>
      </w:r>
      <w:r w:rsidR="0039428F">
        <w:rPr>
          <w:rFonts w:ascii="Arial" w:hAnsi="Arial" w:cs="Arial"/>
          <w:sz w:val="22"/>
          <w:szCs w:val="22"/>
        </w:rPr>
        <w:t>c</w:t>
      </w:r>
      <w:r w:rsidR="003C6E12" w:rsidRPr="003C6E12">
        <w:rPr>
          <w:rFonts w:ascii="Arial" w:hAnsi="Arial" w:cs="Arial"/>
          <w:sz w:val="22"/>
          <w:szCs w:val="22"/>
        </w:rPr>
        <w:t xml:space="preserve">ondition </w:t>
      </w:r>
      <w:r w:rsidR="0039428F">
        <w:rPr>
          <w:rFonts w:ascii="Arial" w:hAnsi="Arial" w:cs="Arial"/>
          <w:sz w:val="22"/>
          <w:szCs w:val="22"/>
        </w:rPr>
        <w:t>b</w:t>
      </w:r>
      <w:r w:rsidR="003C6E12" w:rsidRPr="003C6E12">
        <w:rPr>
          <w:rFonts w:ascii="Arial" w:hAnsi="Arial" w:cs="Arial"/>
          <w:sz w:val="22"/>
          <w:szCs w:val="22"/>
        </w:rPr>
        <w:t xml:space="preserve">etween Silver Carp and Bigmouth Buffalo </w:t>
      </w:r>
      <w:r w:rsidR="0039428F">
        <w:rPr>
          <w:rFonts w:ascii="Arial" w:hAnsi="Arial" w:cs="Arial"/>
          <w:sz w:val="22"/>
          <w:szCs w:val="22"/>
        </w:rPr>
        <w:t>a</w:t>
      </w:r>
      <w:r w:rsidR="003C6E12" w:rsidRPr="003C6E12">
        <w:rPr>
          <w:rFonts w:ascii="Arial" w:hAnsi="Arial" w:cs="Arial"/>
          <w:sz w:val="22"/>
          <w:szCs w:val="22"/>
        </w:rPr>
        <w:t xml:space="preserve">cross a </w:t>
      </w:r>
      <w:r w:rsidR="0039428F">
        <w:rPr>
          <w:rFonts w:ascii="Arial" w:hAnsi="Arial" w:cs="Arial"/>
          <w:sz w:val="22"/>
          <w:szCs w:val="22"/>
        </w:rPr>
        <w:t>g</w:t>
      </w:r>
      <w:r w:rsidR="003C6E12" w:rsidRPr="003C6E12">
        <w:rPr>
          <w:rFonts w:ascii="Arial" w:hAnsi="Arial" w:cs="Arial"/>
          <w:sz w:val="22"/>
          <w:szCs w:val="22"/>
        </w:rPr>
        <w:t xml:space="preserve">radient of Silver Carp </w:t>
      </w:r>
      <w:r w:rsidR="0039428F">
        <w:rPr>
          <w:rFonts w:ascii="Arial" w:hAnsi="Arial" w:cs="Arial"/>
          <w:sz w:val="22"/>
          <w:szCs w:val="22"/>
        </w:rPr>
        <w:t>d</w:t>
      </w:r>
      <w:r w:rsidR="003C6E12" w:rsidRPr="003C6E12">
        <w:rPr>
          <w:rFonts w:ascii="Arial" w:hAnsi="Arial" w:cs="Arial"/>
          <w:sz w:val="22"/>
          <w:szCs w:val="22"/>
        </w:rPr>
        <w:t>ensities</w:t>
      </w:r>
      <w:r w:rsidR="00652128">
        <w:rPr>
          <w:rFonts w:ascii="Arial" w:hAnsi="Arial" w:cs="Arial"/>
          <w:sz w:val="22"/>
          <w:szCs w:val="22"/>
        </w:rPr>
        <w:t>. (Louisiana Department of Wildlife and Fisheries - $144,817, PI - $72,408)</w:t>
      </w:r>
    </w:p>
    <w:p w14:paraId="32E4D82D" w14:textId="77777777" w:rsidR="008E2F6A" w:rsidRDefault="008E2F6A" w:rsidP="008E2F6A">
      <w:pPr>
        <w:rPr>
          <w:rFonts w:ascii="Arial" w:hAnsi="Arial" w:cs="Arial"/>
          <w:b/>
          <w:bCs/>
          <w:sz w:val="22"/>
          <w:szCs w:val="22"/>
        </w:rPr>
      </w:pPr>
    </w:p>
    <w:p w14:paraId="524D721C" w14:textId="36DAAA59" w:rsidR="008E2F6A" w:rsidRPr="00635F9B" w:rsidRDefault="008E2F6A" w:rsidP="008E2F6A">
      <w:pPr>
        <w:rPr>
          <w:rFonts w:ascii="Arial" w:hAnsi="Arial" w:cs="Arial"/>
          <w:sz w:val="22"/>
          <w:szCs w:val="22"/>
        </w:rPr>
      </w:pPr>
      <w:r>
        <w:rPr>
          <w:rFonts w:ascii="Arial" w:hAnsi="Arial" w:cs="Arial"/>
          <w:b/>
          <w:bCs/>
          <w:sz w:val="22"/>
          <w:szCs w:val="22"/>
        </w:rPr>
        <w:t xml:space="preserve">(42) Kaller, M.D. </w:t>
      </w:r>
      <w:r>
        <w:rPr>
          <w:rFonts w:ascii="Arial" w:hAnsi="Arial" w:cs="Arial"/>
          <w:sz w:val="22"/>
          <w:szCs w:val="22"/>
        </w:rPr>
        <w:t>and W.E. Kelso. 2021-2024. Relationships of Largemouth Bass genetics to current and historic size distributions, relative weight, age and growth, and research initiatives. (Louisiana Department of Wildlife and Fisheries - $120,000, PI - $60,000)</w:t>
      </w:r>
    </w:p>
    <w:p w14:paraId="68E05410" w14:textId="001F841A" w:rsidR="008E2F6A" w:rsidRPr="008E2F6A" w:rsidRDefault="008E2F6A" w:rsidP="0020300B">
      <w:pPr>
        <w:rPr>
          <w:rFonts w:ascii="Arial" w:hAnsi="Arial" w:cs="Arial"/>
          <w:sz w:val="22"/>
          <w:szCs w:val="22"/>
        </w:rPr>
      </w:pPr>
    </w:p>
    <w:p w14:paraId="00C7D406" w14:textId="0105DF28" w:rsidR="008E2F6A" w:rsidRPr="008E2F6A" w:rsidRDefault="008E2F6A" w:rsidP="0020300B">
      <w:pPr>
        <w:rPr>
          <w:rFonts w:ascii="Arial" w:hAnsi="Arial" w:cs="Arial"/>
          <w:sz w:val="22"/>
          <w:szCs w:val="22"/>
        </w:rPr>
      </w:pPr>
      <w:r>
        <w:rPr>
          <w:rFonts w:ascii="Arial" w:hAnsi="Arial" w:cs="Arial"/>
          <w:b/>
          <w:bCs/>
          <w:sz w:val="22"/>
          <w:szCs w:val="22"/>
        </w:rPr>
        <w:t xml:space="preserve">(41) Kaller, M.D., </w:t>
      </w:r>
      <w:r>
        <w:rPr>
          <w:rFonts w:ascii="Arial" w:hAnsi="Arial" w:cs="Arial"/>
          <w:sz w:val="22"/>
          <w:szCs w:val="22"/>
        </w:rPr>
        <w:t>A.M. Long, and L.P. Laborde, Jr. 2021-2022. Developing and administering a survey to investigate attitudes and norms regarding whooping cranes among Louisiana residents. (International Crane Foundation - $30,000, PI -$30,000)</w:t>
      </w:r>
    </w:p>
    <w:p w14:paraId="45471B6B" w14:textId="77777777" w:rsidR="008E2F6A" w:rsidRDefault="008E2F6A" w:rsidP="0020300B">
      <w:pPr>
        <w:rPr>
          <w:rFonts w:ascii="Arial" w:hAnsi="Arial" w:cs="Arial"/>
          <w:b/>
          <w:bCs/>
          <w:sz w:val="22"/>
          <w:szCs w:val="22"/>
        </w:rPr>
      </w:pPr>
    </w:p>
    <w:p w14:paraId="7803BBBD" w14:textId="0D1DA4C7" w:rsidR="00635F9B" w:rsidRPr="00635F9B" w:rsidRDefault="00635F9B" w:rsidP="0020300B">
      <w:pPr>
        <w:rPr>
          <w:rFonts w:ascii="Arial" w:hAnsi="Arial" w:cs="Arial"/>
          <w:sz w:val="22"/>
          <w:szCs w:val="22"/>
        </w:rPr>
      </w:pPr>
      <w:r>
        <w:rPr>
          <w:rFonts w:ascii="Arial" w:hAnsi="Arial" w:cs="Arial"/>
          <w:b/>
          <w:bCs/>
          <w:sz w:val="22"/>
          <w:szCs w:val="22"/>
        </w:rPr>
        <w:t xml:space="preserve">(40) </w:t>
      </w:r>
      <w:r>
        <w:rPr>
          <w:rFonts w:ascii="Arial" w:hAnsi="Arial" w:cs="Arial"/>
          <w:sz w:val="22"/>
          <w:szCs w:val="22"/>
        </w:rPr>
        <w:t xml:space="preserve">Kelso, W.E., S.S. Taylor, and </w:t>
      </w:r>
      <w:r w:rsidRPr="00635F9B">
        <w:rPr>
          <w:rFonts w:ascii="Arial" w:hAnsi="Arial" w:cs="Arial"/>
          <w:b/>
          <w:bCs/>
          <w:sz w:val="22"/>
          <w:szCs w:val="22"/>
        </w:rPr>
        <w:t>M.D. Kaller</w:t>
      </w:r>
      <w:r>
        <w:rPr>
          <w:rFonts w:ascii="Arial" w:hAnsi="Arial" w:cs="Arial"/>
          <w:sz w:val="22"/>
          <w:szCs w:val="22"/>
        </w:rPr>
        <w:t>. 2021-2024. Genetic composition of Louisiana’s Largemouth Bass stocks. (Louisiana Department of Wildlife and Fisheries - $180,000, Co-PI - $90,000)</w:t>
      </w:r>
    </w:p>
    <w:p w14:paraId="1B11DBC7" w14:textId="77777777" w:rsidR="00635F9B" w:rsidRDefault="00635F9B" w:rsidP="0020300B">
      <w:pPr>
        <w:rPr>
          <w:rFonts w:ascii="Arial" w:hAnsi="Arial" w:cs="Arial"/>
          <w:b/>
          <w:bCs/>
          <w:sz w:val="22"/>
          <w:szCs w:val="22"/>
        </w:rPr>
      </w:pPr>
    </w:p>
    <w:p w14:paraId="3BDFDCA8" w14:textId="13DE0925" w:rsidR="0020300B" w:rsidRPr="0020300B" w:rsidRDefault="0020300B" w:rsidP="0020300B">
      <w:pPr>
        <w:rPr>
          <w:rFonts w:ascii="Arial" w:hAnsi="Arial" w:cs="Arial"/>
          <w:b/>
          <w:sz w:val="22"/>
          <w:szCs w:val="22"/>
        </w:rPr>
      </w:pPr>
      <w:r>
        <w:rPr>
          <w:rFonts w:ascii="Arial" w:hAnsi="Arial" w:cs="Arial"/>
          <w:b/>
          <w:bCs/>
          <w:sz w:val="22"/>
          <w:szCs w:val="22"/>
        </w:rPr>
        <w:t>(39)</w:t>
      </w:r>
      <w:r>
        <w:rPr>
          <w:rFonts w:ascii="Arial" w:hAnsi="Arial" w:cs="Arial"/>
          <w:sz w:val="22"/>
          <w:szCs w:val="22"/>
        </w:rPr>
        <w:t xml:space="preserve"> Kelso, W.E. and </w:t>
      </w:r>
      <w:r w:rsidRPr="003E0BCE">
        <w:rPr>
          <w:rFonts w:ascii="Arial" w:hAnsi="Arial" w:cs="Arial"/>
          <w:b/>
          <w:bCs/>
          <w:sz w:val="22"/>
          <w:szCs w:val="22"/>
        </w:rPr>
        <w:t>M.D. Kaller</w:t>
      </w:r>
      <w:r>
        <w:rPr>
          <w:rFonts w:ascii="Arial" w:hAnsi="Arial" w:cs="Arial"/>
          <w:sz w:val="22"/>
          <w:szCs w:val="22"/>
        </w:rPr>
        <w:t xml:space="preserve">. 2019-2023. </w:t>
      </w:r>
      <w:r w:rsidRPr="003E0BCE">
        <w:rPr>
          <w:rFonts w:ascii="Arial" w:hAnsi="Arial" w:cs="Arial"/>
          <w:bCs/>
          <w:sz w:val="22"/>
          <w:szCs w:val="22"/>
        </w:rPr>
        <w:t>Ju</w:t>
      </w:r>
      <w:r w:rsidRPr="0020300B">
        <w:rPr>
          <w:rFonts w:ascii="Arial" w:hAnsi="Arial" w:cs="Arial"/>
          <w:bCs/>
          <w:sz w:val="22"/>
          <w:szCs w:val="22"/>
        </w:rPr>
        <w:t xml:space="preserve">venile Gulf Sturgeon in the Pearl River: Stock </w:t>
      </w:r>
      <w:r>
        <w:rPr>
          <w:rFonts w:ascii="Arial" w:hAnsi="Arial" w:cs="Arial"/>
          <w:bCs/>
          <w:sz w:val="22"/>
          <w:szCs w:val="22"/>
        </w:rPr>
        <w:t>d</w:t>
      </w:r>
      <w:r w:rsidRPr="0020300B">
        <w:rPr>
          <w:rFonts w:ascii="Arial" w:hAnsi="Arial" w:cs="Arial"/>
          <w:bCs/>
          <w:sz w:val="22"/>
          <w:szCs w:val="22"/>
        </w:rPr>
        <w:t xml:space="preserve">ynamics and </w:t>
      </w:r>
      <w:r>
        <w:rPr>
          <w:rFonts w:ascii="Arial" w:hAnsi="Arial" w:cs="Arial"/>
          <w:bCs/>
          <w:sz w:val="22"/>
          <w:szCs w:val="22"/>
        </w:rPr>
        <w:t>h</w:t>
      </w:r>
      <w:r w:rsidRPr="0020300B">
        <w:rPr>
          <w:rFonts w:ascii="Arial" w:hAnsi="Arial" w:cs="Arial"/>
          <w:bCs/>
          <w:sz w:val="22"/>
          <w:szCs w:val="22"/>
        </w:rPr>
        <w:t xml:space="preserve">abitat </w:t>
      </w:r>
      <w:r>
        <w:rPr>
          <w:rFonts w:ascii="Arial" w:hAnsi="Arial" w:cs="Arial"/>
          <w:bCs/>
          <w:sz w:val="22"/>
          <w:szCs w:val="22"/>
        </w:rPr>
        <w:t>u</w:t>
      </w:r>
      <w:r w:rsidRPr="0020300B">
        <w:rPr>
          <w:rFonts w:ascii="Arial" w:hAnsi="Arial" w:cs="Arial"/>
          <w:bCs/>
          <w:sz w:val="22"/>
          <w:szCs w:val="22"/>
        </w:rPr>
        <w:t>se</w:t>
      </w:r>
      <w:r w:rsidR="003E0BCE">
        <w:rPr>
          <w:rFonts w:ascii="Arial" w:hAnsi="Arial" w:cs="Arial"/>
          <w:bCs/>
          <w:sz w:val="22"/>
          <w:szCs w:val="22"/>
        </w:rPr>
        <w:t xml:space="preserve">. </w:t>
      </w:r>
      <w:r w:rsidR="00635F9B">
        <w:rPr>
          <w:rFonts w:ascii="Arial" w:hAnsi="Arial" w:cs="Arial"/>
          <w:bCs/>
          <w:sz w:val="22"/>
          <w:szCs w:val="22"/>
        </w:rPr>
        <w:t>(</w:t>
      </w:r>
      <w:r w:rsidR="003E0BCE">
        <w:rPr>
          <w:rFonts w:ascii="Arial" w:hAnsi="Arial" w:cs="Arial"/>
          <w:bCs/>
          <w:sz w:val="22"/>
          <w:szCs w:val="22"/>
        </w:rPr>
        <w:t xml:space="preserve">U.S. Fish and Wildlife Service </w:t>
      </w:r>
      <w:r w:rsidR="00635F9B">
        <w:rPr>
          <w:rFonts w:ascii="Arial" w:hAnsi="Arial" w:cs="Arial"/>
          <w:bCs/>
          <w:sz w:val="22"/>
          <w:szCs w:val="22"/>
        </w:rPr>
        <w:t xml:space="preserve">- </w:t>
      </w:r>
      <w:r w:rsidR="003E0BCE">
        <w:rPr>
          <w:rFonts w:ascii="Arial" w:hAnsi="Arial" w:cs="Arial"/>
          <w:bCs/>
          <w:sz w:val="22"/>
          <w:szCs w:val="22"/>
        </w:rPr>
        <w:t>$141,465, Co-PI - $70,732)</w:t>
      </w:r>
    </w:p>
    <w:p w14:paraId="3A7F482F" w14:textId="1620F99E" w:rsidR="0020300B" w:rsidRPr="0020300B" w:rsidRDefault="0020300B" w:rsidP="00B20076">
      <w:pPr>
        <w:rPr>
          <w:rFonts w:ascii="Arial" w:hAnsi="Arial" w:cs="Arial"/>
          <w:sz w:val="22"/>
          <w:szCs w:val="22"/>
        </w:rPr>
      </w:pPr>
    </w:p>
    <w:p w14:paraId="72EF1445" w14:textId="0F6C6CE3" w:rsidR="00B20076" w:rsidRDefault="00F82441" w:rsidP="00B20076">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38</w:t>
      </w:r>
      <w:r w:rsidRPr="00B50737">
        <w:rPr>
          <w:rFonts w:ascii="Arial" w:hAnsi="Arial" w:cs="Arial"/>
          <w:b/>
          <w:bCs/>
          <w:sz w:val="22"/>
          <w:szCs w:val="22"/>
        </w:rPr>
        <w:t>)</w:t>
      </w:r>
      <w:r>
        <w:rPr>
          <w:rFonts w:ascii="Arial" w:hAnsi="Arial" w:cs="Arial"/>
          <w:sz w:val="22"/>
          <w:szCs w:val="22"/>
        </w:rPr>
        <w:t xml:space="preserve"> </w:t>
      </w:r>
      <w:r w:rsidR="00B20076">
        <w:rPr>
          <w:rFonts w:ascii="Arial" w:hAnsi="Arial" w:cs="Arial"/>
          <w:sz w:val="22"/>
          <w:szCs w:val="22"/>
        </w:rPr>
        <w:t>Laborde</w:t>
      </w:r>
      <w:r w:rsidR="008E2F6A">
        <w:rPr>
          <w:rFonts w:ascii="Arial" w:hAnsi="Arial" w:cs="Arial"/>
          <w:sz w:val="22"/>
          <w:szCs w:val="22"/>
        </w:rPr>
        <w:t xml:space="preserve"> Jr.</w:t>
      </w:r>
      <w:r w:rsidR="00B20076">
        <w:rPr>
          <w:rFonts w:ascii="Arial" w:hAnsi="Arial" w:cs="Arial"/>
          <w:sz w:val="22"/>
          <w:szCs w:val="22"/>
        </w:rPr>
        <w:t xml:space="preserve">, L., and </w:t>
      </w:r>
      <w:r w:rsidR="00B20076" w:rsidRPr="00B20076">
        <w:rPr>
          <w:rFonts w:ascii="Arial" w:hAnsi="Arial" w:cs="Arial"/>
          <w:b/>
          <w:sz w:val="22"/>
          <w:szCs w:val="22"/>
        </w:rPr>
        <w:t>M.D. Kaller</w:t>
      </w:r>
      <w:r w:rsidR="00B20076">
        <w:rPr>
          <w:rFonts w:ascii="Arial" w:hAnsi="Arial" w:cs="Arial"/>
          <w:sz w:val="22"/>
          <w:szCs w:val="22"/>
        </w:rPr>
        <w:t xml:space="preserve">. 2019-2021. </w:t>
      </w:r>
      <w:r w:rsidR="00B20076" w:rsidRPr="00B20076">
        <w:rPr>
          <w:rFonts w:ascii="Arial" w:hAnsi="Arial" w:cs="Arial"/>
          <w:sz w:val="22"/>
          <w:szCs w:val="22"/>
        </w:rPr>
        <w:t>2020 survey of Louisiana waterfowl hunters and analysis of the 2016-2019 Louisiana game hunter survey</w:t>
      </w:r>
      <w:r w:rsidR="00B20076">
        <w:rPr>
          <w:rFonts w:ascii="Arial" w:hAnsi="Arial" w:cs="Arial"/>
          <w:sz w:val="22"/>
          <w:szCs w:val="22"/>
        </w:rPr>
        <w:t xml:space="preserve"> (</w:t>
      </w:r>
      <w:r w:rsidR="00635F9B">
        <w:rPr>
          <w:rFonts w:ascii="Arial" w:hAnsi="Arial" w:cs="Arial"/>
          <w:sz w:val="22"/>
          <w:szCs w:val="22"/>
        </w:rPr>
        <w:t>Louisiana Department of Wildlife and Fisheries</w:t>
      </w:r>
      <w:r w:rsidR="00B20076">
        <w:rPr>
          <w:rFonts w:ascii="Arial" w:hAnsi="Arial" w:cs="Arial"/>
          <w:sz w:val="22"/>
          <w:szCs w:val="22"/>
        </w:rPr>
        <w:t xml:space="preserve"> $100,000, Co-PI - $50,000)</w:t>
      </w:r>
    </w:p>
    <w:p w14:paraId="58E98D8E" w14:textId="77777777" w:rsidR="00B20076" w:rsidRDefault="00B20076" w:rsidP="000B2C48">
      <w:pPr>
        <w:rPr>
          <w:rFonts w:ascii="Arial" w:hAnsi="Arial" w:cs="Arial"/>
          <w:sz w:val="22"/>
          <w:szCs w:val="22"/>
        </w:rPr>
      </w:pPr>
    </w:p>
    <w:p w14:paraId="12E86F68" w14:textId="20B6BDDA" w:rsidR="00C83987" w:rsidRDefault="00F82441" w:rsidP="000B2C48">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37</w:t>
      </w:r>
      <w:r w:rsidRPr="00B50737">
        <w:rPr>
          <w:rFonts w:ascii="Arial" w:hAnsi="Arial" w:cs="Arial"/>
          <w:b/>
          <w:bCs/>
          <w:sz w:val="22"/>
          <w:szCs w:val="22"/>
        </w:rPr>
        <w:t>)</w:t>
      </w:r>
      <w:r>
        <w:rPr>
          <w:rFonts w:ascii="Arial" w:hAnsi="Arial" w:cs="Arial"/>
          <w:sz w:val="22"/>
          <w:szCs w:val="22"/>
        </w:rPr>
        <w:t xml:space="preserve"> </w:t>
      </w:r>
      <w:r w:rsidR="00C83987">
        <w:rPr>
          <w:rFonts w:ascii="Arial" w:hAnsi="Arial" w:cs="Arial"/>
          <w:sz w:val="22"/>
          <w:szCs w:val="22"/>
        </w:rPr>
        <w:t>Kelso, W.E., S.S.</w:t>
      </w:r>
      <w:r w:rsidR="00A746CB">
        <w:rPr>
          <w:rFonts w:ascii="Arial" w:hAnsi="Arial" w:cs="Arial"/>
          <w:sz w:val="22"/>
          <w:szCs w:val="22"/>
        </w:rPr>
        <w:t xml:space="preserve"> </w:t>
      </w:r>
      <w:r w:rsidR="00C83987">
        <w:rPr>
          <w:rFonts w:ascii="Arial" w:hAnsi="Arial" w:cs="Arial"/>
          <w:sz w:val="22"/>
          <w:szCs w:val="22"/>
        </w:rPr>
        <w:t xml:space="preserve">Taylor, and </w:t>
      </w:r>
      <w:r w:rsidR="00C83987" w:rsidRPr="00C83987">
        <w:rPr>
          <w:rFonts w:ascii="Arial" w:hAnsi="Arial" w:cs="Arial"/>
          <w:b/>
          <w:sz w:val="22"/>
          <w:szCs w:val="22"/>
        </w:rPr>
        <w:t>M.D. Kaller</w:t>
      </w:r>
      <w:r w:rsidR="00C83987">
        <w:rPr>
          <w:rFonts w:ascii="Arial" w:hAnsi="Arial" w:cs="Arial"/>
          <w:sz w:val="22"/>
          <w:szCs w:val="22"/>
        </w:rPr>
        <w:t>. 2019-2021. Genetic composition of Louisiana’s Largemouth Bass stocks. (Louisiana Department of Wildlife and Fisheries - $315,708</w:t>
      </w:r>
      <w:r w:rsidR="00CF7E0B">
        <w:rPr>
          <w:rFonts w:ascii="Arial" w:hAnsi="Arial" w:cs="Arial"/>
          <w:sz w:val="22"/>
          <w:szCs w:val="22"/>
        </w:rPr>
        <w:t>, Co</w:t>
      </w:r>
      <w:r w:rsidR="008208FF">
        <w:rPr>
          <w:rFonts w:ascii="Arial" w:hAnsi="Arial" w:cs="Arial"/>
          <w:sz w:val="22"/>
          <w:szCs w:val="22"/>
        </w:rPr>
        <w:t>-PI - $157,854</w:t>
      </w:r>
      <w:r w:rsidR="00C83987">
        <w:rPr>
          <w:rFonts w:ascii="Arial" w:hAnsi="Arial" w:cs="Arial"/>
          <w:sz w:val="22"/>
          <w:szCs w:val="22"/>
        </w:rPr>
        <w:t>)</w:t>
      </w:r>
    </w:p>
    <w:p w14:paraId="7A06B50E" w14:textId="77777777" w:rsidR="0034021C" w:rsidRDefault="0034021C" w:rsidP="000B2C48">
      <w:pPr>
        <w:rPr>
          <w:rFonts w:ascii="Arial" w:hAnsi="Arial" w:cs="Arial"/>
          <w:sz w:val="22"/>
          <w:szCs w:val="22"/>
        </w:rPr>
      </w:pPr>
    </w:p>
    <w:p w14:paraId="6E5CD6D7" w14:textId="7360D0ED" w:rsidR="0034021C" w:rsidRDefault="00F82441" w:rsidP="000B2C48">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36</w:t>
      </w:r>
      <w:r w:rsidRPr="00B50737">
        <w:rPr>
          <w:rFonts w:ascii="Arial" w:hAnsi="Arial" w:cs="Arial"/>
          <w:b/>
          <w:bCs/>
          <w:sz w:val="22"/>
          <w:szCs w:val="22"/>
        </w:rPr>
        <w:t>)</w:t>
      </w:r>
      <w:r>
        <w:rPr>
          <w:rFonts w:ascii="Arial" w:hAnsi="Arial" w:cs="Arial"/>
          <w:sz w:val="22"/>
          <w:szCs w:val="22"/>
        </w:rPr>
        <w:t xml:space="preserve"> </w:t>
      </w:r>
      <w:r w:rsidR="0034021C" w:rsidRPr="00A30A2C">
        <w:rPr>
          <w:rFonts w:ascii="Arial" w:hAnsi="Arial" w:cs="Arial"/>
          <w:b/>
          <w:sz w:val="22"/>
          <w:szCs w:val="22"/>
        </w:rPr>
        <w:t>Kaller, M.D.</w:t>
      </w:r>
      <w:r w:rsidR="0034021C">
        <w:rPr>
          <w:rFonts w:ascii="Arial" w:hAnsi="Arial" w:cs="Arial"/>
          <w:sz w:val="22"/>
          <w:szCs w:val="22"/>
        </w:rPr>
        <w:t xml:space="preserve"> and </w:t>
      </w:r>
      <w:r w:rsidR="00A30A2C" w:rsidRPr="00B20076">
        <w:rPr>
          <w:rFonts w:ascii="Arial" w:hAnsi="Arial" w:cs="Arial"/>
          <w:sz w:val="22"/>
          <w:szCs w:val="22"/>
          <w:u w:val="single"/>
        </w:rPr>
        <w:t>K.S. Kahil</w:t>
      </w:r>
      <w:r w:rsidR="00A30A2C">
        <w:rPr>
          <w:rFonts w:ascii="Arial" w:hAnsi="Arial" w:cs="Arial"/>
          <w:sz w:val="22"/>
          <w:szCs w:val="22"/>
        </w:rPr>
        <w:t>. 2019. Crayfish response to invasive species in a managed bottomland forest habitat. (A. Wilbert Son’s Internships in Agriculture and Natural Resource Management - $7,925</w:t>
      </w:r>
      <w:r w:rsidR="008208FF">
        <w:rPr>
          <w:rFonts w:ascii="Arial" w:hAnsi="Arial" w:cs="Arial"/>
          <w:sz w:val="22"/>
          <w:szCs w:val="22"/>
        </w:rPr>
        <w:t>, PI</w:t>
      </w:r>
      <w:r w:rsidR="00A30A2C">
        <w:rPr>
          <w:rFonts w:ascii="Arial" w:hAnsi="Arial" w:cs="Arial"/>
          <w:sz w:val="22"/>
          <w:szCs w:val="22"/>
        </w:rPr>
        <w:t>)</w:t>
      </w:r>
    </w:p>
    <w:p w14:paraId="7AAAE093" w14:textId="77777777" w:rsidR="00FF4318" w:rsidRDefault="00FF4318" w:rsidP="000B2C48">
      <w:pPr>
        <w:rPr>
          <w:rFonts w:ascii="Arial" w:hAnsi="Arial" w:cs="Arial"/>
          <w:sz w:val="22"/>
          <w:szCs w:val="22"/>
        </w:rPr>
      </w:pPr>
    </w:p>
    <w:p w14:paraId="08766BF4" w14:textId="5F1CA624" w:rsidR="00FF4318" w:rsidRDefault="00F82441" w:rsidP="000B2C48">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35</w:t>
      </w:r>
      <w:r w:rsidRPr="00B50737">
        <w:rPr>
          <w:rFonts w:ascii="Arial" w:hAnsi="Arial" w:cs="Arial"/>
          <w:b/>
          <w:bCs/>
          <w:sz w:val="22"/>
          <w:szCs w:val="22"/>
        </w:rPr>
        <w:t>)</w:t>
      </w:r>
      <w:r>
        <w:rPr>
          <w:rFonts w:ascii="Arial" w:hAnsi="Arial" w:cs="Arial"/>
          <w:sz w:val="22"/>
          <w:szCs w:val="22"/>
        </w:rPr>
        <w:t xml:space="preserve"> </w:t>
      </w:r>
      <w:r w:rsidR="00FF4318" w:rsidRPr="00FF4318">
        <w:rPr>
          <w:rFonts w:ascii="Arial" w:hAnsi="Arial" w:cs="Arial"/>
          <w:b/>
          <w:sz w:val="22"/>
          <w:szCs w:val="22"/>
        </w:rPr>
        <w:t>Kaller, M.D.</w:t>
      </w:r>
      <w:r w:rsidR="00FF4318">
        <w:rPr>
          <w:rFonts w:ascii="Arial" w:hAnsi="Arial" w:cs="Arial"/>
          <w:sz w:val="22"/>
          <w:szCs w:val="22"/>
        </w:rPr>
        <w:t xml:space="preserve"> and </w:t>
      </w:r>
      <w:r w:rsidR="00FF4318" w:rsidRPr="00B20076">
        <w:rPr>
          <w:rFonts w:ascii="Arial" w:hAnsi="Arial" w:cs="Arial"/>
          <w:sz w:val="22"/>
          <w:szCs w:val="22"/>
          <w:u w:val="single"/>
        </w:rPr>
        <w:t>M.D. Holton</w:t>
      </w:r>
      <w:r w:rsidR="00FF4318">
        <w:rPr>
          <w:rFonts w:ascii="Arial" w:hAnsi="Arial" w:cs="Arial"/>
          <w:sz w:val="22"/>
          <w:szCs w:val="22"/>
        </w:rPr>
        <w:t xml:space="preserve">. 2019. Life history of </w:t>
      </w:r>
      <w:proofErr w:type="spellStart"/>
      <w:r w:rsidR="00FF4318" w:rsidRPr="00FF4318">
        <w:rPr>
          <w:rFonts w:ascii="Arial" w:hAnsi="Arial" w:cs="Arial"/>
          <w:i/>
          <w:sz w:val="22"/>
          <w:szCs w:val="22"/>
        </w:rPr>
        <w:t>Noturus</w:t>
      </w:r>
      <w:proofErr w:type="spellEnd"/>
      <w:r w:rsidR="00FF4318" w:rsidRPr="00FF4318">
        <w:rPr>
          <w:rFonts w:ascii="Arial" w:hAnsi="Arial" w:cs="Arial"/>
          <w:i/>
          <w:sz w:val="22"/>
          <w:szCs w:val="22"/>
        </w:rPr>
        <w:t xml:space="preserve"> </w:t>
      </w:r>
      <w:proofErr w:type="spellStart"/>
      <w:r w:rsidR="00FF4318" w:rsidRPr="00FF4318">
        <w:rPr>
          <w:rFonts w:ascii="Arial" w:hAnsi="Arial" w:cs="Arial"/>
          <w:i/>
          <w:sz w:val="22"/>
          <w:szCs w:val="22"/>
        </w:rPr>
        <w:t>nocturnus</w:t>
      </w:r>
      <w:proofErr w:type="spellEnd"/>
      <w:r w:rsidR="00FF4318" w:rsidRPr="00FF4318">
        <w:rPr>
          <w:rFonts w:ascii="Arial" w:hAnsi="Arial" w:cs="Arial"/>
          <w:sz w:val="22"/>
          <w:szCs w:val="22"/>
        </w:rPr>
        <w:t xml:space="preserve">, </w:t>
      </w:r>
      <w:proofErr w:type="spellStart"/>
      <w:r w:rsidR="00FF4318" w:rsidRPr="00FF4318">
        <w:rPr>
          <w:rFonts w:ascii="Arial" w:hAnsi="Arial" w:cs="Arial"/>
          <w:i/>
          <w:sz w:val="22"/>
          <w:szCs w:val="22"/>
        </w:rPr>
        <w:t>Noturus</w:t>
      </w:r>
      <w:proofErr w:type="spellEnd"/>
      <w:r w:rsidR="00FF4318" w:rsidRPr="00FF4318">
        <w:rPr>
          <w:rFonts w:ascii="Arial" w:hAnsi="Arial" w:cs="Arial"/>
          <w:i/>
          <w:sz w:val="22"/>
          <w:szCs w:val="22"/>
        </w:rPr>
        <w:t xml:space="preserve"> </w:t>
      </w:r>
      <w:proofErr w:type="spellStart"/>
      <w:r w:rsidR="00FF4318" w:rsidRPr="00FF4318">
        <w:rPr>
          <w:rFonts w:ascii="Arial" w:hAnsi="Arial" w:cs="Arial"/>
          <w:i/>
          <w:sz w:val="22"/>
          <w:szCs w:val="22"/>
        </w:rPr>
        <w:t>leptacanthus</w:t>
      </w:r>
      <w:proofErr w:type="spellEnd"/>
      <w:r w:rsidR="00FF4318" w:rsidRPr="00FF4318">
        <w:rPr>
          <w:rFonts w:ascii="Arial" w:hAnsi="Arial" w:cs="Arial"/>
          <w:sz w:val="22"/>
          <w:szCs w:val="22"/>
        </w:rPr>
        <w:t xml:space="preserve"> and </w:t>
      </w:r>
      <w:proofErr w:type="spellStart"/>
      <w:r w:rsidR="00FF4318" w:rsidRPr="00FF4318">
        <w:rPr>
          <w:rFonts w:ascii="Arial" w:hAnsi="Arial" w:cs="Arial"/>
          <w:i/>
          <w:sz w:val="22"/>
          <w:szCs w:val="22"/>
        </w:rPr>
        <w:t>Noturus</w:t>
      </w:r>
      <w:proofErr w:type="spellEnd"/>
      <w:r w:rsidR="00FF4318" w:rsidRPr="00FF4318">
        <w:rPr>
          <w:rFonts w:ascii="Arial" w:hAnsi="Arial" w:cs="Arial"/>
          <w:i/>
          <w:sz w:val="22"/>
          <w:szCs w:val="22"/>
        </w:rPr>
        <w:t xml:space="preserve"> </w:t>
      </w:r>
      <w:proofErr w:type="spellStart"/>
      <w:r w:rsidR="00FF4318" w:rsidRPr="00FF4318">
        <w:rPr>
          <w:rFonts w:ascii="Arial" w:hAnsi="Arial" w:cs="Arial"/>
          <w:i/>
          <w:sz w:val="22"/>
          <w:szCs w:val="22"/>
        </w:rPr>
        <w:t>funebris</w:t>
      </w:r>
      <w:proofErr w:type="spellEnd"/>
      <w:r w:rsidR="00FF4318" w:rsidRPr="00FF4318">
        <w:rPr>
          <w:rFonts w:ascii="Arial" w:hAnsi="Arial" w:cs="Arial"/>
          <w:sz w:val="22"/>
          <w:szCs w:val="22"/>
        </w:rPr>
        <w:t xml:space="preserve"> in Southeast Louisiana</w:t>
      </w:r>
      <w:r w:rsidR="00FF4318">
        <w:rPr>
          <w:rFonts w:ascii="Arial" w:hAnsi="Arial" w:cs="Arial"/>
          <w:sz w:val="22"/>
          <w:szCs w:val="22"/>
        </w:rPr>
        <w:t>. LSU College of Agriculture Undergraduate Research Grant -$4,000</w:t>
      </w:r>
      <w:r w:rsidR="008208FF">
        <w:rPr>
          <w:rFonts w:ascii="Arial" w:hAnsi="Arial" w:cs="Arial"/>
          <w:sz w:val="22"/>
          <w:szCs w:val="22"/>
        </w:rPr>
        <w:t>, PI</w:t>
      </w:r>
      <w:r w:rsidR="00FF4318">
        <w:rPr>
          <w:rFonts w:ascii="Arial" w:hAnsi="Arial" w:cs="Arial"/>
          <w:sz w:val="22"/>
          <w:szCs w:val="22"/>
        </w:rPr>
        <w:t>)</w:t>
      </w:r>
    </w:p>
    <w:p w14:paraId="42182F8E" w14:textId="77777777" w:rsidR="00C83987" w:rsidRDefault="00C83987" w:rsidP="000B2C48">
      <w:pPr>
        <w:rPr>
          <w:rFonts w:ascii="Arial" w:hAnsi="Arial" w:cs="Arial"/>
          <w:sz w:val="22"/>
          <w:szCs w:val="22"/>
        </w:rPr>
      </w:pPr>
    </w:p>
    <w:p w14:paraId="34E5321A" w14:textId="2D7035A9" w:rsidR="00F95F2B" w:rsidRDefault="00F82441" w:rsidP="000B2C48">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34</w:t>
      </w:r>
      <w:r w:rsidRPr="00B50737">
        <w:rPr>
          <w:rFonts w:ascii="Arial" w:hAnsi="Arial" w:cs="Arial"/>
          <w:b/>
          <w:bCs/>
          <w:sz w:val="22"/>
          <w:szCs w:val="22"/>
        </w:rPr>
        <w:t>)</w:t>
      </w:r>
      <w:r>
        <w:rPr>
          <w:rFonts w:ascii="Arial" w:hAnsi="Arial" w:cs="Arial"/>
          <w:sz w:val="22"/>
          <w:szCs w:val="22"/>
        </w:rPr>
        <w:t xml:space="preserve"> </w:t>
      </w:r>
      <w:r w:rsidR="00FD7749">
        <w:rPr>
          <w:rFonts w:ascii="Arial" w:hAnsi="Arial" w:cs="Arial"/>
          <w:sz w:val="22"/>
          <w:szCs w:val="22"/>
        </w:rPr>
        <w:t>King, S.L.,</w:t>
      </w:r>
      <w:r w:rsidR="00FD7749" w:rsidRPr="00FD7749">
        <w:rPr>
          <w:rFonts w:ascii="Arial" w:hAnsi="Arial" w:cs="Arial"/>
          <w:b/>
          <w:sz w:val="22"/>
          <w:szCs w:val="22"/>
        </w:rPr>
        <w:t xml:space="preserve"> M.D. Kaller</w:t>
      </w:r>
      <w:r w:rsidR="00FD7749">
        <w:rPr>
          <w:rFonts w:ascii="Arial" w:hAnsi="Arial" w:cs="Arial"/>
          <w:sz w:val="22"/>
          <w:szCs w:val="22"/>
        </w:rPr>
        <w:t>, R.F. Keim, and W.E. Kelso. 2018-202</w:t>
      </w:r>
      <w:r w:rsidR="00904CCF">
        <w:rPr>
          <w:rFonts w:ascii="Arial" w:hAnsi="Arial" w:cs="Arial"/>
          <w:sz w:val="22"/>
          <w:szCs w:val="22"/>
        </w:rPr>
        <w:t>2</w:t>
      </w:r>
      <w:r w:rsidR="00FD7749">
        <w:rPr>
          <w:rFonts w:ascii="Arial" w:hAnsi="Arial" w:cs="Arial"/>
          <w:sz w:val="22"/>
          <w:szCs w:val="22"/>
        </w:rPr>
        <w:t xml:space="preserve">. Assessing hydrologic and biotic potential for conservation of Louisiana </w:t>
      </w:r>
      <w:proofErr w:type="spellStart"/>
      <w:r w:rsidR="00FD7749">
        <w:rPr>
          <w:rFonts w:ascii="Arial" w:hAnsi="Arial" w:cs="Arial"/>
          <w:sz w:val="22"/>
          <w:szCs w:val="22"/>
        </w:rPr>
        <w:t>Pearlshell</w:t>
      </w:r>
      <w:proofErr w:type="spellEnd"/>
      <w:r w:rsidR="00FD7749">
        <w:rPr>
          <w:rFonts w:ascii="Arial" w:hAnsi="Arial" w:cs="Arial"/>
          <w:sz w:val="22"/>
          <w:szCs w:val="22"/>
        </w:rPr>
        <w:t xml:space="preserve"> Mussels in small streams.</w:t>
      </w:r>
      <w:r w:rsidR="00F95F2B">
        <w:rPr>
          <w:rFonts w:ascii="Arial" w:hAnsi="Arial" w:cs="Arial"/>
          <w:sz w:val="22"/>
          <w:szCs w:val="22"/>
        </w:rPr>
        <w:t xml:space="preserve"> (U.S. Fish and Wildlife Service - $</w:t>
      </w:r>
      <w:r w:rsidR="00FD7749">
        <w:rPr>
          <w:rFonts w:ascii="Arial" w:hAnsi="Arial" w:cs="Arial"/>
          <w:sz w:val="22"/>
          <w:szCs w:val="22"/>
        </w:rPr>
        <w:t>37,000</w:t>
      </w:r>
      <w:r w:rsidR="008208FF">
        <w:rPr>
          <w:rFonts w:ascii="Arial" w:hAnsi="Arial" w:cs="Arial"/>
          <w:sz w:val="22"/>
          <w:szCs w:val="22"/>
        </w:rPr>
        <w:t>, Co-PI - $37,000</w:t>
      </w:r>
      <w:r w:rsidR="00F95F2B">
        <w:rPr>
          <w:rFonts w:ascii="Arial" w:hAnsi="Arial" w:cs="Arial"/>
          <w:sz w:val="22"/>
          <w:szCs w:val="22"/>
        </w:rPr>
        <w:t>)</w:t>
      </w:r>
    </w:p>
    <w:p w14:paraId="57BFEF47" w14:textId="77777777" w:rsidR="00FD7749" w:rsidRDefault="00FD7749" w:rsidP="000B2C48">
      <w:pPr>
        <w:rPr>
          <w:rFonts w:ascii="Arial" w:hAnsi="Arial" w:cs="Arial"/>
          <w:sz w:val="22"/>
          <w:szCs w:val="22"/>
        </w:rPr>
      </w:pPr>
    </w:p>
    <w:p w14:paraId="794B5CD8" w14:textId="3C5DDDAB" w:rsidR="00FD7749" w:rsidRDefault="00F82441" w:rsidP="000B2C48">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33</w:t>
      </w:r>
      <w:r w:rsidRPr="00B50737">
        <w:rPr>
          <w:rFonts w:ascii="Arial" w:hAnsi="Arial" w:cs="Arial"/>
          <w:b/>
          <w:bCs/>
          <w:sz w:val="22"/>
          <w:szCs w:val="22"/>
        </w:rPr>
        <w:t>)</w:t>
      </w:r>
      <w:r>
        <w:rPr>
          <w:rFonts w:ascii="Arial" w:hAnsi="Arial" w:cs="Arial"/>
          <w:sz w:val="22"/>
          <w:szCs w:val="22"/>
        </w:rPr>
        <w:t xml:space="preserve"> </w:t>
      </w:r>
      <w:r w:rsidR="00FD7749">
        <w:rPr>
          <w:rFonts w:ascii="Arial" w:hAnsi="Arial" w:cs="Arial"/>
          <w:sz w:val="22"/>
          <w:szCs w:val="22"/>
        </w:rPr>
        <w:t xml:space="preserve">Midway, S.R. and </w:t>
      </w:r>
      <w:r w:rsidR="00FD7749" w:rsidRPr="00FD7749">
        <w:rPr>
          <w:rFonts w:ascii="Arial" w:hAnsi="Arial" w:cs="Arial"/>
          <w:b/>
          <w:sz w:val="22"/>
          <w:szCs w:val="22"/>
        </w:rPr>
        <w:t>M.D. Kaller</w:t>
      </w:r>
      <w:r w:rsidR="00FD7749">
        <w:rPr>
          <w:rFonts w:ascii="Arial" w:hAnsi="Arial" w:cs="Arial"/>
          <w:sz w:val="22"/>
          <w:szCs w:val="22"/>
        </w:rPr>
        <w:t xml:space="preserve">. 2018-2019. Novel detection method for the imperiled </w:t>
      </w:r>
      <w:proofErr w:type="spellStart"/>
      <w:r w:rsidR="00FD7749">
        <w:rPr>
          <w:rFonts w:ascii="Arial" w:hAnsi="Arial" w:cs="Arial"/>
          <w:sz w:val="22"/>
          <w:szCs w:val="22"/>
        </w:rPr>
        <w:t>Frecklebelly</w:t>
      </w:r>
      <w:proofErr w:type="spellEnd"/>
      <w:r w:rsidR="00FD7749">
        <w:rPr>
          <w:rFonts w:ascii="Arial" w:hAnsi="Arial" w:cs="Arial"/>
          <w:sz w:val="22"/>
          <w:szCs w:val="22"/>
        </w:rPr>
        <w:t xml:space="preserve"> Madtom in the Pearl River basin. (State Wildlife Grant Program – Louisiana Department of Wildlife and Fisheries - $13,888</w:t>
      </w:r>
      <w:r w:rsidR="008208FF">
        <w:rPr>
          <w:rFonts w:ascii="Arial" w:hAnsi="Arial" w:cs="Arial"/>
          <w:sz w:val="22"/>
          <w:szCs w:val="22"/>
        </w:rPr>
        <w:t>, Co-PI-$6,944</w:t>
      </w:r>
      <w:r w:rsidR="00FD7749">
        <w:rPr>
          <w:rFonts w:ascii="Arial" w:hAnsi="Arial" w:cs="Arial"/>
          <w:sz w:val="22"/>
          <w:szCs w:val="22"/>
        </w:rPr>
        <w:t>)</w:t>
      </w:r>
    </w:p>
    <w:p w14:paraId="5B35B371" w14:textId="77777777" w:rsidR="00F95F2B" w:rsidRDefault="00F95F2B" w:rsidP="000B2C48">
      <w:pPr>
        <w:rPr>
          <w:rFonts w:ascii="Arial" w:hAnsi="Arial" w:cs="Arial"/>
          <w:sz w:val="22"/>
          <w:szCs w:val="22"/>
        </w:rPr>
      </w:pPr>
    </w:p>
    <w:p w14:paraId="3631E253" w14:textId="42B0B420" w:rsidR="00F95F2B" w:rsidRDefault="00F82441" w:rsidP="00E25E7A">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32</w:t>
      </w:r>
      <w:r w:rsidRPr="00B50737">
        <w:rPr>
          <w:rFonts w:ascii="Arial" w:hAnsi="Arial" w:cs="Arial"/>
          <w:b/>
          <w:bCs/>
          <w:sz w:val="22"/>
          <w:szCs w:val="22"/>
        </w:rPr>
        <w:t>)</w:t>
      </w:r>
      <w:r>
        <w:rPr>
          <w:rFonts w:ascii="Arial" w:hAnsi="Arial" w:cs="Arial"/>
          <w:sz w:val="22"/>
          <w:szCs w:val="22"/>
        </w:rPr>
        <w:t xml:space="preserve"> </w:t>
      </w:r>
      <w:r w:rsidR="00FD7749" w:rsidRPr="00FD7749">
        <w:rPr>
          <w:rFonts w:ascii="Arial" w:hAnsi="Arial" w:cs="Arial"/>
          <w:b/>
          <w:sz w:val="22"/>
          <w:szCs w:val="22"/>
        </w:rPr>
        <w:t>Kaller, M.D</w:t>
      </w:r>
      <w:r w:rsidR="00FD7749">
        <w:rPr>
          <w:rFonts w:ascii="Arial" w:hAnsi="Arial" w:cs="Arial"/>
          <w:sz w:val="22"/>
          <w:szCs w:val="22"/>
        </w:rPr>
        <w:t>., C.C. Green, and W.E. Kelso. 2018-2019.</w:t>
      </w:r>
      <w:r w:rsidR="00E25E7A" w:rsidRPr="00E25E7A">
        <w:rPr>
          <w:rFonts w:ascii="Arial" w:hAnsi="Arial" w:cs="Arial"/>
          <w:sz w:val="22"/>
          <w:szCs w:val="22"/>
        </w:rPr>
        <w:t>Population status and distribution of Bluenose Shiner (</w:t>
      </w:r>
      <w:proofErr w:type="spellStart"/>
      <w:r w:rsidR="00E25E7A" w:rsidRPr="00E25E7A">
        <w:rPr>
          <w:rFonts w:ascii="Arial" w:hAnsi="Arial" w:cs="Arial"/>
          <w:i/>
          <w:sz w:val="22"/>
          <w:szCs w:val="22"/>
        </w:rPr>
        <w:t>Pteronotropis</w:t>
      </w:r>
      <w:proofErr w:type="spellEnd"/>
      <w:r w:rsidR="00E25E7A" w:rsidRPr="00E25E7A">
        <w:rPr>
          <w:rFonts w:ascii="Arial" w:hAnsi="Arial" w:cs="Arial"/>
          <w:i/>
          <w:sz w:val="22"/>
          <w:szCs w:val="22"/>
        </w:rPr>
        <w:t xml:space="preserve"> </w:t>
      </w:r>
      <w:proofErr w:type="spellStart"/>
      <w:r w:rsidR="00E25E7A" w:rsidRPr="00E25E7A">
        <w:rPr>
          <w:rFonts w:ascii="Arial" w:hAnsi="Arial" w:cs="Arial"/>
          <w:i/>
          <w:sz w:val="22"/>
          <w:szCs w:val="22"/>
        </w:rPr>
        <w:t>welaka</w:t>
      </w:r>
      <w:proofErr w:type="spellEnd"/>
      <w:r w:rsidR="00E25E7A" w:rsidRPr="00E25E7A">
        <w:rPr>
          <w:rFonts w:ascii="Arial" w:hAnsi="Arial" w:cs="Arial"/>
          <w:sz w:val="22"/>
          <w:szCs w:val="22"/>
        </w:rPr>
        <w:t xml:space="preserve">), </w:t>
      </w:r>
      <w:proofErr w:type="spellStart"/>
      <w:r w:rsidR="00E25E7A" w:rsidRPr="00E25E7A">
        <w:rPr>
          <w:rFonts w:ascii="Arial" w:hAnsi="Arial" w:cs="Arial"/>
          <w:sz w:val="22"/>
          <w:szCs w:val="22"/>
        </w:rPr>
        <w:t>Flagfin</w:t>
      </w:r>
      <w:proofErr w:type="spellEnd"/>
      <w:r w:rsidR="00E25E7A" w:rsidRPr="00E25E7A">
        <w:rPr>
          <w:rFonts w:ascii="Arial" w:hAnsi="Arial" w:cs="Arial"/>
          <w:sz w:val="22"/>
          <w:szCs w:val="22"/>
        </w:rPr>
        <w:t xml:space="preserve"> Shiner (</w:t>
      </w:r>
      <w:proofErr w:type="spellStart"/>
      <w:r w:rsidR="00E25E7A" w:rsidRPr="00E25E7A">
        <w:rPr>
          <w:rFonts w:ascii="Arial" w:hAnsi="Arial" w:cs="Arial"/>
          <w:i/>
          <w:sz w:val="22"/>
          <w:szCs w:val="22"/>
        </w:rPr>
        <w:t>Pteronotropis</w:t>
      </w:r>
      <w:proofErr w:type="spellEnd"/>
      <w:r w:rsidR="00E25E7A" w:rsidRPr="00E25E7A">
        <w:rPr>
          <w:rFonts w:ascii="Arial" w:hAnsi="Arial" w:cs="Arial"/>
          <w:i/>
          <w:sz w:val="22"/>
          <w:szCs w:val="22"/>
        </w:rPr>
        <w:t xml:space="preserve"> </w:t>
      </w:r>
      <w:proofErr w:type="spellStart"/>
      <w:r w:rsidR="00E25E7A" w:rsidRPr="00E25E7A">
        <w:rPr>
          <w:rFonts w:ascii="Arial" w:hAnsi="Arial" w:cs="Arial"/>
          <w:i/>
          <w:sz w:val="22"/>
          <w:szCs w:val="22"/>
        </w:rPr>
        <w:t>signipinnis</w:t>
      </w:r>
      <w:proofErr w:type="spellEnd"/>
      <w:r w:rsidR="00E25E7A" w:rsidRPr="00E25E7A">
        <w:rPr>
          <w:rFonts w:ascii="Arial" w:hAnsi="Arial" w:cs="Arial"/>
          <w:sz w:val="22"/>
          <w:szCs w:val="22"/>
        </w:rPr>
        <w:t xml:space="preserve">), </w:t>
      </w:r>
      <w:proofErr w:type="spellStart"/>
      <w:r w:rsidR="00E25E7A" w:rsidRPr="00E25E7A">
        <w:rPr>
          <w:rFonts w:ascii="Arial" w:hAnsi="Arial" w:cs="Arial"/>
          <w:sz w:val="22"/>
          <w:szCs w:val="22"/>
        </w:rPr>
        <w:t>Ponchartrain</w:t>
      </w:r>
      <w:proofErr w:type="spellEnd"/>
      <w:r w:rsidR="00E25E7A" w:rsidRPr="00E25E7A">
        <w:rPr>
          <w:rFonts w:ascii="Arial" w:hAnsi="Arial" w:cs="Arial"/>
          <w:sz w:val="22"/>
          <w:szCs w:val="22"/>
        </w:rPr>
        <w:t xml:space="preserve"> Painted Crayfish (</w:t>
      </w:r>
      <w:proofErr w:type="spellStart"/>
      <w:r w:rsidR="00E25E7A" w:rsidRPr="00E25E7A">
        <w:rPr>
          <w:rFonts w:ascii="Arial" w:hAnsi="Arial" w:cs="Arial"/>
          <w:i/>
          <w:sz w:val="22"/>
          <w:szCs w:val="22"/>
        </w:rPr>
        <w:t>Orconectes</w:t>
      </w:r>
      <w:proofErr w:type="spellEnd"/>
      <w:r w:rsidR="00E25E7A" w:rsidRPr="00E25E7A">
        <w:rPr>
          <w:rFonts w:ascii="Arial" w:hAnsi="Arial" w:cs="Arial"/>
          <w:i/>
          <w:sz w:val="22"/>
          <w:szCs w:val="22"/>
        </w:rPr>
        <w:t xml:space="preserve"> </w:t>
      </w:r>
      <w:proofErr w:type="spellStart"/>
      <w:r w:rsidR="00E25E7A" w:rsidRPr="00E25E7A">
        <w:rPr>
          <w:rFonts w:ascii="Arial" w:hAnsi="Arial" w:cs="Arial"/>
          <w:i/>
          <w:sz w:val="22"/>
          <w:szCs w:val="22"/>
        </w:rPr>
        <w:t>hobbsi</w:t>
      </w:r>
      <w:proofErr w:type="spellEnd"/>
      <w:r w:rsidR="00E25E7A" w:rsidRPr="00E25E7A">
        <w:rPr>
          <w:rFonts w:ascii="Arial" w:hAnsi="Arial" w:cs="Arial"/>
          <w:sz w:val="22"/>
          <w:szCs w:val="22"/>
        </w:rPr>
        <w:t>), Pearl Blackwater Crayfish (</w:t>
      </w:r>
      <w:r w:rsidR="00E25E7A" w:rsidRPr="00E25E7A">
        <w:rPr>
          <w:rFonts w:ascii="Arial" w:hAnsi="Arial" w:cs="Arial"/>
          <w:i/>
          <w:sz w:val="22"/>
          <w:szCs w:val="22"/>
        </w:rPr>
        <w:t>Procambarus penni</w:t>
      </w:r>
      <w:r w:rsidR="00E25E7A" w:rsidRPr="00E25E7A">
        <w:rPr>
          <w:rFonts w:ascii="Arial" w:hAnsi="Arial" w:cs="Arial"/>
          <w:sz w:val="22"/>
          <w:szCs w:val="22"/>
        </w:rPr>
        <w:t>), Ribbon Crayfish (</w:t>
      </w:r>
      <w:r w:rsidR="00E25E7A" w:rsidRPr="00E25E7A">
        <w:rPr>
          <w:rFonts w:ascii="Arial" w:hAnsi="Arial" w:cs="Arial"/>
          <w:i/>
          <w:sz w:val="22"/>
          <w:szCs w:val="22"/>
        </w:rPr>
        <w:t xml:space="preserve">Procambarus </w:t>
      </w:r>
      <w:proofErr w:type="spellStart"/>
      <w:r w:rsidR="00E25E7A" w:rsidRPr="00E25E7A">
        <w:rPr>
          <w:rFonts w:ascii="Arial" w:hAnsi="Arial" w:cs="Arial"/>
          <w:i/>
          <w:sz w:val="22"/>
          <w:szCs w:val="22"/>
        </w:rPr>
        <w:t>bivittatus</w:t>
      </w:r>
      <w:proofErr w:type="spellEnd"/>
      <w:r w:rsidR="00E25E7A" w:rsidRPr="00E25E7A">
        <w:rPr>
          <w:rFonts w:ascii="Arial" w:hAnsi="Arial" w:cs="Arial"/>
          <w:sz w:val="22"/>
          <w:szCs w:val="22"/>
        </w:rPr>
        <w:t>), Plain Brown Crayfish (</w:t>
      </w:r>
      <w:r w:rsidR="00E25E7A" w:rsidRPr="00E25E7A">
        <w:rPr>
          <w:rFonts w:ascii="Arial" w:hAnsi="Arial" w:cs="Arial"/>
          <w:i/>
          <w:sz w:val="22"/>
          <w:szCs w:val="22"/>
        </w:rPr>
        <w:t xml:space="preserve">Procambarus </w:t>
      </w:r>
      <w:proofErr w:type="spellStart"/>
      <w:r w:rsidR="00E25E7A" w:rsidRPr="00E25E7A">
        <w:rPr>
          <w:rFonts w:ascii="Arial" w:hAnsi="Arial" w:cs="Arial"/>
          <w:i/>
          <w:sz w:val="22"/>
          <w:szCs w:val="22"/>
        </w:rPr>
        <w:t>shermani</w:t>
      </w:r>
      <w:proofErr w:type="spellEnd"/>
      <w:r w:rsidR="00E25E7A" w:rsidRPr="00E25E7A">
        <w:rPr>
          <w:rFonts w:ascii="Arial" w:hAnsi="Arial" w:cs="Arial"/>
          <w:sz w:val="22"/>
          <w:szCs w:val="22"/>
        </w:rPr>
        <w:t xml:space="preserve">), </w:t>
      </w:r>
      <w:proofErr w:type="spellStart"/>
      <w:r w:rsidR="00E25E7A" w:rsidRPr="00E25E7A">
        <w:rPr>
          <w:rFonts w:ascii="Arial" w:hAnsi="Arial" w:cs="Arial"/>
          <w:sz w:val="22"/>
          <w:szCs w:val="22"/>
        </w:rPr>
        <w:t>Flatnose</w:t>
      </w:r>
      <w:proofErr w:type="spellEnd"/>
      <w:r w:rsidR="00E25E7A" w:rsidRPr="00E25E7A">
        <w:rPr>
          <w:rFonts w:ascii="Arial" w:hAnsi="Arial" w:cs="Arial"/>
          <w:sz w:val="22"/>
          <w:szCs w:val="22"/>
        </w:rPr>
        <w:t xml:space="preserve"> Crayfish (</w:t>
      </w:r>
      <w:r w:rsidR="00E25E7A" w:rsidRPr="00E25E7A">
        <w:rPr>
          <w:rFonts w:ascii="Arial" w:hAnsi="Arial" w:cs="Arial"/>
          <w:i/>
          <w:sz w:val="22"/>
          <w:szCs w:val="22"/>
        </w:rPr>
        <w:t xml:space="preserve">Procambarus </w:t>
      </w:r>
      <w:proofErr w:type="spellStart"/>
      <w:r w:rsidR="00E25E7A" w:rsidRPr="00E25E7A">
        <w:rPr>
          <w:rFonts w:ascii="Arial" w:hAnsi="Arial" w:cs="Arial"/>
          <w:i/>
          <w:sz w:val="22"/>
          <w:szCs w:val="22"/>
        </w:rPr>
        <w:t>planirostris</w:t>
      </w:r>
      <w:proofErr w:type="spellEnd"/>
      <w:r w:rsidR="00E25E7A" w:rsidRPr="00E25E7A">
        <w:rPr>
          <w:rFonts w:ascii="Arial" w:hAnsi="Arial" w:cs="Arial"/>
          <w:sz w:val="22"/>
          <w:szCs w:val="22"/>
        </w:rPr>
        <w:t>), and Flatwoods Digger (</w:t>
      </w:r>
      <w:proofErr w:type="spellStart"/>
      <w:r w:rsidR="00E25E7A" w:rsidRPr="00E25E7A">
        <w:rPr>
          <w:rFonts w:ascii="Arial" w:hAnsi="Arial" w:cs="Arial"/>
          <w:i/>
          <w:sz w:val="22"/>
          <w:szCs w:val="22"/>
        </w:rPr>
        <w:t>Fallicambarus</w:t>
      </w:r>
      <w:proofErr w:type="spellEnd"/>
      <w:r w:rsidR="00E25E7A" w:rsidRPr="00E25E7A">
        <w:rPr>
          <w:rFonts w:ascii="Arial" w:hAnsi="Arial" w:cs="Arial"/>
          <w:i/>
          <w:sz w:val="22"/>
          <w:szCs w:val="22"/>
        </w:rPr>
        <w:t xml:space="preserve"> </w:t>
      </w:r>
      <w:proofErr w:type="spellStart"/>
      <w:r w:rsidR="00E25E7A" w:rsidRPr="00E25E7A">
        <w:rPr>
          <w:rFonts w:ascii="Arial" w:hAnsi="Arial" w:cs="Arial"/>
          <w:i/>
          <w:sz w:val="22"/>
          <w:szCs w:val="22"/>
        </w:rPr>
        <w:t>orkytes</w:t>
      </w:r>
      <w:proofErr w:type="spellEnd"/>
      <w:r w:rsidR="00E25E7A" w:rsidRPr="00E25E7A">
        <w:rPr>
          <w:rFonts w:ascii="Arial" w:hAnsi="Arial" w:cs="Arial"/>
          <w:sz w:val="22"/>
          <w:szCs w:val="22"/>
        </w:rPr>
        <w:t>) in the Pearl River basin</w:t>
      </w:r>
      <w:r w:rsidR="00E25E7A">
        <w:rPr>
          <w:rFonts w:ascii="Arial" w:hAnsi="Arial" w:cs="Arial"/>
          <w:sz w:val="22"/>
          <w:szCs w:val="22"/>
        </w:rPr>
        <w:t xml:space="preserve"> (State Wildlife Grant Program – Louisiana Department of Wildlife and Fisheries - $23,252</w:t>
      </w:r>
      <w:r w:rsidR="008208FF">
        <w:rPr>
          <w:rFonts w:ascii="Arial" w:hAnsi="Arial" w:cs="Arial"/>
          <w:sz w:val="22"/>
          <w:szCs w:val="22"/>
        </w:rPr>
        <w:t>, PI - $11,626</w:t>
      </w:r>
      <w:r w:rsidR="00E25E7A">
        <w:rPr>
          <w:rFonts w:ascii="Arial" w:hAnsi="Arial" w:cs="Arial"/>
          <w:sz w:val="22"/>
          <w:szCs w:val="22"/>
        </w:rPr>
        <w:t>)</w:t>
      </w:r>
    </w:p>
    <w:p w14:paraId="32C44FB0" w14:textId="77777777" w:rsidR="00E25E7A" w:rsidRPr="00E25E7A" w:rsidRDefault="00E25E7A" w:rsidP="00E25E7A">
      <w:pPr>
        <w:rPr>
          <w:rFonts w:ascii="Arial" w:hAnsi="Arial" w:cs="Arial"/>
          <w:sz w:val="22"/>
          <w:szCs w:val="22"/>
        </w:rPr>
      </w:pPr>
    </w:p>
    <w:p w14:paraId="3031DBFE" w14:textId="2A483020" w:rsidR="000B2C48" w:rsidRDefault="00F82441" w:rsidP="000B2C48">
      <w:pPr>
        <w:rPr>
          <w:rFonts w:ascii="Arial" w:hAnsi="Arial" w:cs="Arial"/>
          <w:sz w:val="22"/>
          <w:szCs w:val="22"/>
          <w:lang w:val="en-AU"/>
        </w:rPr>
      </w:pPr>
      <w:r w:rsidRPr="00B50737">
        <w:rPr>
          <w:rFonts w:ascii="Arial" w:hAnsi="Arial" w:cs="Arial"/>
          <w:b/>
          <w:bCs/>
          <w:sz w:val="22"/>
          <w:szCs w:val="22"/>
        </w:rPr>
        <w:t>(</w:t>
      </w:r>
      <w:r>
        <w:rPr>
          <w:rFonts w:ascii="Arial" w:hAnsi="Arial" w:cs="Arial"/>
          <w:b/>
          <w:bCs/>
          <w:sz w:val="22"/>
          <w:szCs w:val="22"/>
        </w:rPr>
        <w:t>31</w:t>
      </w:r>
      <w:r w:rsidRPr="00B50737">
        <w:rPr>
          <w:rFonts w:ascii="Arial" w:hAnsi="Arial" w:cs="Arial"/>
          <w:b/>
          <w:bCs/>
          <w:sz w:val="22"/>
          <w:szCs w:val="22"/>
        </w:rPr>
        <w:t>)</w:t>
      </w:r>
      <w:r>
        <w:rPr>
          <w:rFonts w:ascii="Arial" w:hAnsi="Arial" w:cs="Arial"/>
          <w:sz w:val="22"/>
          <w:szCs w:val="22"/>
        </w:rPr>
        <w:t xml:space="preserve"> </w:t>
      </w:r>
      <w:r w:rsidR="000B2C48" w:rsidRPr="00314A93">
        <w:rPr>
          <w:rFonts w:ascii="Arial" w:hAnsi="Arial" w:cs="Arial"/>
          <w:sz w:val="22"/>
          <w:szCs w:val="22"/>
        </w:rPr>
        <w:t xml:space="preserve">Kelso, W.E. and </w:t>
      </w:r>
      <w:r w:rsidR="000B2C48" w:rsidRPr="00314A93">
        <w:rPr>
          <w:rFonts w:ascii="Arial" w:hAnsi="Arial" w:cs="Arial"/>
          <w:b/>
          <w:sz w:val="22"/>
          <w:szCs w:val="22"/>
        </w:rPr>
        <w:t>M.D. Kaller.</w:t>
      </w:r>
      <w:r w:rsidR="000B2C48" w:rsidRPr="00314A93">
        <w:rPr>
          <w:rFonts w:ascii="Arial" w:hAnsi="Arial" w:cs="Arial"/>
          <w:sz w:val="22"/>
          <w:szCs w:val="22"/>
        </w:rPr>
        <w:t xml:space="preserve"> </w:t>
      </w:r>
      <w:r w:rsidR="000B2C48">
        <w:rPr>
          <w:rFonts w:ascii="Arial" w:hAnsi="Arial" w:cs="Arial"/>
          <w:sz w:val="22"/>
          <w:szCs w:val="22"/>
        </w:rPr>
        <w:t xml:space="preserve">2017-2022. </w:t>
      </w:r>
      <w:r w:rsidR="000B2C48" w:rsidRPr="00314A93">
        <w:rPr>
          <w:rFonts w:ascii="Arial" w:hAnsi="Arial" w:cs="Arial"/>
          <w:sz w:val="22"/>
          <w:szCs w:val="22"/>
          <w:lang w:val="en-AU"/>
        </w:rPr>
        <w:t xml:space="preserve">Pre- and </w:t>
      </w:r>
      <w:proofErr w:type="gramStart"/>
      <w:r w:rsidR="000B2C48" w:rsidRPr="00314A93">
        <w:rPr>
          <w:rFonts w:ascii="Arial" w:hAnsi="Arial" w:cs="Arial"/>
          <w:sz w:val="22"/>
          <w:szCs w:val="22"/>
          <w:lang w:val="en-AU"/>
        </w:rPr>
        <w:t>Post-Project</w:t>
      </w:r>
      <w:proofErr w:type="gramEnd"/>
      <w:r w:rsidR="000B2C48" w:rsidRPr="00314A93">
        <w:rPr>
          <w:rFonts w:ascii="Arial" w:hAnsi="Arial" w:cs="Arial"/>
          <w:sz w:val="22"/>
          <w:szCs w:val="22"/>
          <w:lang w:val="en-AU"/>
        </w:rPr>
        <w:t xml:space="preserve"> </w:t>
      </w:r>
      <w:r w:rsidR="00B74BD4">
        <w:rPr>
          <w:rFonts w:ascii="Arial" w:hAnsi="Arial" w:cs="Arial"/>
          <w:sz w:val="22"/>
          <w:szCs w:val="22"/>
          <w:lang w:val="en-AU"/>
        </w:rPr>
        <w:t>m</w:t>
      </w:r>
      <w:r w:rsidR="000B2C48" w:rsidRPr="00314A93">
        <w:rPr>
          <w:rFonts w:ascii="Arial" w:hAnsi="Arial" w:cs="Arial"/>
          <w:sz w:val="22"/>
          <w:szCs w:val="22"/>
          <w:lang w:val="en-AU"/>
        </w:rPr>
        <w:t xml:space="preserve">onitoring of </w:t>
      </w:r>
      <w:r w:rsidR="00B74BD4">
        <w:rPr>
          <w:rFonts w:ascii="Arial" w:hAnsi="Arial" w:cs="Arial"/>
          <w:sz w:val="22"/>
          <w:szCs w:val="22"/>
          <w:lang w:val="en-AU"/>
        </w:rPr>
        <w:t>w</w:t>
      </w:r>
      <w:r w:rsidR="000B2C48" w:rsidRPr="00314A93">
        <w:rPr>
          <w:rFonts w:ascii="Arial" w:hAnsi="Arial" w:cs="Arial"/>
          <w:sz w:val="22"/>
          <w:szCs w:val="22"/>
          <w:lang w:val="en-AU"/>
        </w:rPr>
        <w:t xml:space="preserve">ater </w:t>
      </w:r>
      <w:r w:rsidR="00B74BD4">
        <w:rPr>
          <w:rFonts w:ascii="Arial" w:hAnsi="Arial" w:cs="Arial"/>
          <w:sz w:val="22"/>
          <w:szCs w:val="22"/>
          <w:lang w:val="en-AU"/>
        </w:rPr>
        <w:t>q</w:t>
      </w:r>
      <w:r w:rsidR="000B2C48" w:rsidRPr="00314A93">
        <w:rPr>
          <w:rFonts w:ascii="Arial" w:hAnsi="Arial" w:cs="Arial"/>
          <w:sz w:val="22"/>
          <w:szCs w:val="22"/>
          <w:lang w:val="en-AU"/>
        </w:rPr>
        <w:t xml:space="preserve">uality, </w:t>
      </w:r>
      <w:r w:rsidR="00B74BD4">
        <w:rPr>
          <w:rFonts w:ascii="Arial" w:hAnsi="Arial" w:cs="Arial"/>
          <w:sz w:val="22"/>
          <w:szCs w:val="22"/>
          <w:lang w:val="en-AU"/>
        </w:rPr>
        <w:t>h</w:t>
      </w:r>
      <w:r w:rsidR="000B2C48" w:rsidRPr="00314A93">
        <w:rPr>
          <w:rFonts w:ascii="Arial" w:hAnsi="Arial" w:cs="Arial"/>
          <w:sz w:val="22"/>
          <w:szCs w:val="22"/>
          <w:lang w:val="en-AU"/>
        </w:rPr>
        <w:t xml:space="preserve">abitat, and </w:t>
      </w:r>
      <w:r w:rsidR="00B74BD4">
        <w:rPr>
          <w:rFonts w:ascii="Arial" w:hAnsi="Arial" w:cs="Arial"/>
          <w:sz w:val="22"/>
          <w:szCs w:val="22"/>
          <w:lang w:val="en-AU"/>
        </w:rPr>
        <w:t>f</w:t>
      </w:r>
      <w:r w:rsidR="000B2C48" w:rsidRPr="00314A93">
        <w:rPr>
          <w:rFonts w:ascii="Arial" w:hAnsi="Arial" w:cs="Arial"/>
          <w:sz w:val="22"/>
          <w:szCs w:val="22"/>
          <w:lang w:val="en-AU"/>
        </w:rPr>
        <w:t xml:space="preserve">ish </w:t>
      </w:r>
      <w:r w:rsidR="00B74BD4">
        <w:rPr>
          <w:rFonts w:ascii="Arial" w:hAnsi="Arial" w:cs="Arial"/>
          <w:sz w:val="22"/>
          <w:szCs w:val="22"/>
          <w:lang w:val="en-AU"/>
        </w:rPr>
        <w:t>c</w:t>
      </w:r>
      <w:r w:rsidR="000B2C48" w:rsidRPr="00314A93">
        <w:rPr>
          <w:rFonts w:ascii="Arial" w:hAnsi="Arial" w:cs="Arial"/>
          <w:sz w:val="22"/>
          <w:szCs w:val="22"/>
          <w:lang w:val="en-AU"/>
        </w:rPr>
        <w:t>ommunities in the Henderson Lake and Buffalo Cover Management Unit of the Atchafalaya River Basin.</w:t>
      </w:r>
      <w:r w:rsidR="000B2C48" w:rsidRPr="00314A93">
        <w:rPr>
          <w:sz w:val="22"/>
          <w:szCs w:val="22"/>
          <w:lang w:val="en-AU"/>
        </w:rPr>
        <w:t xml:space="preserve"> (</w:t>
      </w:r>
      <w:r w:rsidR="000B2C48" w:rsidRPr="00314A93">
        <w:rPr>
          <w:rFonts w:ascii="Arial" w:hAnsi="Arial" w:cs="Arial"/>
          <w:sz w:val="22"/>
          <w:szCs w:val="22"/>
          <w:lang w:val="en-AU"/>
        </w:rPr>
        <w:t>U.S. Army Corps of Engineers</w:t>
      </w:r>
      <w:r w:rsidR="000B2C48">
        <w:rPr>
          <w:rFonts w:ascii="Arial" w:hAnsi="Arial" w:cs="Arial"/>
          <w:sz w:val="22"/>
          <w:szCs w:val="22"/>
          <w:lang w:val="en-AU"/>
        </w:rPr>
        <w:t xml:space="preserve"> - </w:t>
      </w:r>
      <w:r w:rsidR="008208FF">
        <w:rPr>
          <w:rFonts w:ascii="Arial" w:hAnsi="Arial" w:cs="Arial"/>
          <w:sz w:val="22"/>
          <w:szCs w:val="22"/>
          <w:lang w:val="en-AU"/>
        </w:rPr>
        <w:t>$1,280,000, Co-PI $630,000</w:t>
      </w:r>
      <w:r w:rsidR="000B2C48">
        <w:rPr>
          <w:rFonts w:ascii="Arial" w:hAnsi="Arial" w:cs="Arial"/>
          <w:sz w:val="22"/>
          <w:szCs w:val="22"/>
          <w:lang w:val="en-AU"/>
        </w:rPr>
        <w:t>)</w:t>
      </w:r>
    </w:p>
    <w:bookmarkEnd w:id="3"/>
    <w:p w14:paraId="03D17CF0" w14:textId="77777777" w:rsidR="00F9015E" w:rsidRDefault="00F9015E" w:rsidP="000B2C48">
      <w:pPr>
        <w:rPr>
          <w:rFonts w:ascii="Arial" w:hAnsi="Arial" w:cs="Arial"/>
          <w:sz w:val="22"/>
          <w:szCs w:val="22"/>
          <w:lang w:val="en-AU"/>
        </w:rPr>
      </w:pPr>
    </w:p>
    <w:p w14:paraId="16B2B89D" w14:textId="13DD104C" w:rsidR="000B2C48" w:rsidRDefault="00F82441" w:rsidP="00EC40AD">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30</w:t>
      </w:r>
      <w:r w:rsidRPr="00B50737">
        <w:rPr>
          <w:rFonts w:ascii="Arial" w:hAnsi="Arial" w:cs="Arial"/>
          <w:b/>
          <w:bCs/>
          <w:sz w:val="22"/>
          <w:szCs w:val="22"/>
        </w:rPr>
        <w:t>)</w:t>
      </w:r>
      <w:r>
        <w:rPr>
          <w:rFonts w:ascii="Arial" w:hAnsi="Arial" w:cs="Arial"/>
          <w:sz w:val="22"/>
          <w:szCs w:val="22"/>
        </w:rPr>
        <w:t xml:space="preserve"> </w:t>
      </w:r>
      <w:r w:rsidR="00F9015E" w:rsidRPr="00F9015E">
        <w:rPr>
          <w:rFonts w:ascii="Arial" w:hAnsi="Arial" w:cs="Arial"/>
          <w:b/>
          <w:sz w:val="22"/>
          <w:szCs w:val="22"/>
          <w:lang w:val="en-AU"/>
        </w:rPr>
        <w:t>Kaller, M.D.</w:t>
      </w:r>
      <w:r w:rsidR="00F9015E">
        <w:rPr>
          <w:rFonts w:ascii="Arial" w:hAnsi="Arial" w:cs="Arial"/>
          <w:sz w:val="22"/>
          <w:szCs w:val="22"/>
          <w:lang w:val="en-AU"/>
        </w:rPr>
        <w:t xml:space="preserve"> 2016-2021. </w:t>
      </w:r>
      <w:r w:rsidR="00F9015E" w:rsidRPr="00F9015E">
        <w:rPr>
          <w:rFonts w:ascii="Arial" w:hAnsi="Arial" w:cs="Arial"/>
          <w:sz w:val="22"/>
          <w:szCs w:val="22"/>
        </w:rPr>
        <w:t xml:space="preserve">Evaluation of </w:t>
      </w:r>
      <w:r w:rsidR="00B74BD4">
        <w:rPr>
          <w:rFonts w:ascii="Arial" w:hAnsi="Arial" w:cs="Arial"/>
          <w:sz w:val="22"/>
          <w:szCs w:val="22"/>
        </w:rPr>
        <w:t>a</w:t>
      </w:r>
      <w:r w:rsidR="00F9015E" w:rsidRPr="00F9015E">
        <w:rPr>
          <w:rFonts w:ascii="Arial" w:hAnsi="Arial" w:cs="Arial"/>
          <w:sz w:val="22"/>
          <w:szCs w:val="22"/>
        </w:rPr>
        <w:t xml:space="preserve">quatic </w:t>
      </w:r>
      <w:r w:rsidR="00B74BD4">
        <w:rPr>
          <w:rFonts w:ascii="Arial" w:hAnsi="Arial" w:cs="Arial"/>
          <w:sz w:val="22"/>
          <w:szCs w:val="22"/>
        </w:rPr>
        <w:t>r</w:t>
      </w:r>
      <w:r w:rsidR="00F9015E" w:rsidRPr="00F9015E">
        <w:rPr>
          <w:rFonts w:ascii="Arial" w:hAnsi="Arial" w:cs="Arial"/>
          <w:sz w:val="22"/>
          <w:szCs w:val="22"/>
        </w:rPr>
        <w:t>esources on the Kisatchie National Forest</w:t>
      </w:r>
      <w:r w:rsidR="00F9015E">
        <w:rPr>
          <w:rFonts w:ascii="Arial" w:hAnsi="Arial" w:cs="Arial"/>
          <w:sz w:val="22"/>
          <w:szCs w:val="22"/>
        </w:rPr>
        <w:t xml:space="preserve"> (US Forest Service - $12,000</w:t>
      </w:r>
      <w:r w:rsidR="008208FF">
        <w:rPr>
          <w:rFonts w:ascii="Arial" w:hAnsi="Arial" w:cs="Arial"/>
          <w:sz w:val="22"/>
          <w:szCs w:val="22"/>
        </w:rPr>
        <w:t>, PI</w:t>
      </w:r>
      <w:r w:rsidR="00F9015E">
        <w:rPr>
          <w:rFonts w:ascii="Arial" w:hAnsi="Arial" w:cs="Arial"/>
          <w:sz w:val="22"/>
          <w:szCs w:val="22"/>
        </w:rPr>
        <w:t>)</w:t>
      </w:r>
    </w:p>
    <w:p w14:paraId="61612611" w14:textId="77777777" w:rsidR="00F9015E" w:rsidRDefault="00F9015E" w:rsidP="00EC40AD">
      <w:pPr>
        <w:rPr>
          <w:rFonts w:ascii="Arial" w:hAnsi="Arial" w:cs="Arial"/>
          <w:b/>
          <w:sz w:val="22"/>
          <w:szCs w:val="22"/>
        </w:rPr>
      </w:pPr>
    </w:p>
    <w:p w14:paraId="66FE3B81" w14:textId="7D545D8A" w:rsidR="003E0C82" w:rsidRPr="00C856EB" w:rsidRDefault="00F82441" w:rsidP="00EC40AD">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29</w:t>
      </w:r>
      <w:r w:rsidRPr="00B50737">
        <w:rPr>
          <w:rFonts w:ascii="Arial" w:hAnsi="Arial" w:cs="Arial"/>
          <w:b/>
          <w:bCs/>
          <w:sz w:val="22"/>
          <w:szCs w:val="22"/>
        </w:rPr>
        <w:t>)</w:t>
      </w:r>
      <w:r>
        <w:rPr>
          <w:rFonts w:ascii="Arial" w:hAnsi="Arial" w:cs="Arial"/>
          <w:sz w:val="22"/>
          <w:szCs w:val="22"/>
        </w:rPr>
        <w:t xml:space="preserve"> </w:t>
      </w:r>
      <w:r w:rsidR="003E0C82" w:rsidRPr="00C856EB">
        <w:rPr>
          <w:rFonts w:ascii="Arial" w:hAnsi="Arial" w:cs="Arial"/>
          <w:b/>
          <w:sz w:val="22"/>
          <w:szCs w:val="22"/>
        </w:rPr>
        <w:t>Kaller, M.D.,</w:t>
      </w:r>
      <w:r w:rsidR="003E0C82" w:rsidRPr="00C856EB">
        <w:rPr>
          <w:rFonts w:ascii="Arial" w:hAnsi="Arial" w:cs="Arial"/>
          <w:sz w:val="22"/>
          <w:szCs w:val="22"/>
        </w:rPr>
        <w:t xml:space="preserve"> E.A. Achberger, and B.A. Collier. 2015-2016. Detection of </w:t>
      </w:r>
      <w:r w:rsidR="00B74BD4">
        <w:rPr>
          <w:rFonts w:ascii="Arial" w:hAnsi="Arial" w:cs="Arial"/>
          <w:sz w:val="22"/>
          <w:szCs w:val="22"/>
        </w:rPr>
        <w:t>f</w:t>
      </w:r>
      <w:r w:rsidR="003E0C82" w:rsidRPr="00C856EB">
        <w:rPr>
          <w:rFonts w:ascii="Arial" w:hAnsi="Arial" w:cs="Arial"/>
          <w:sz w:val="22"/>
          <w:szCs w:val="22"/>
        </w:rPr>
        <w:t xml:space="preserve">eral </w:t>
      </w:r>
      <w:r w:rsidR="00B74BD4">
        <w:rPr>
          <w:rFonts w:ascii="Arial" w:hAnsi="Arial" w:cs="Arial"/>
          <w:sz w:val="22"/>
          <w:szCs w:val="22"/>
        </w:rPr>
        <w:t>h</w:t>
      </w:r>
      <w:r w:rsidR="003E0C82" w:rsidRPr="00C856EB">
        <w:rPr>
          <w:rFonts w:ascii="Arial" w:hAnsi="Arial" w:cs="Arial"/>
          <w:sz w:val="22"/>
          <w:szCs w:val="22"/>
        </w:rPr>
        <w:t xml:space="preserve">og </w:t>
      </w:r>
      <w:proofErr w:type="gramStart"/>
      <w:r w:rsidR="00B74BD4">
        <w:rPr>
          <w:rFonts w:ascii="Arial" w:hAnsi="Arial" w:cs="Arial"/>
          <w:sz w:val="22"/>
          <w:szCs w:val="22"/>
        </w:rPr>
        <w:t>i</w:t>
      </w:r>
      <w:r w:rsidR="003E0C82" w:rsidRPr="00C856EB">
        <w:rPr>
          <w:rFonts w:ascii="Arial" w:hAnsi="Arial" w:cs="Arial"/>
          <w:sz w:val="22"/>
          <w:szCs w:val="22"/>
        </w:rPr>
        <w:t>mpacts to</w:t>
      </w:r>
      <w:proofErr w:type="gramEnd"/>
      <w:r w:rsidR="003E0C82" w:rsidRPr="00C856EB">
        <w:rPr>
          <w:rFonts w:ascii="Arial" w:hAnsi="Arial" w:cs="Arial"/>
          <w:sz w:val="22"/>
          <w:szCs w:val="22"/>
        </w:rPr>
        <w:t xml:space="preserve"> </w:t>
      </w:r>
      <w:r w:rsidR="00B74BD4">
        <w:rPr>
          <w:rFonts w:ascii="Arial" w:hAnsi="Arial" w:cs="Arial"/>
          <w:sz w:val="22"/>
          <w:szCs w:val="22"/>
        </w:rPr>
        <w:t>w</w:t>
      </w:r>
      <w:r w:rsidR="003E0C82" w:rsidRPr="00C856EB">
        <w:rPr>
          <w:rFonts w:ascii="Arial" w:hAnsi="Arial" w:cs="Arial"/>
          <w:sz w:val="22"/>
          <w:szCs w:val="22"/>
        </w:rPr>
        <w:t xml:space="preserve">ater </w:t>
      </w:r>
      <w:r w:rsidR="00B74BD4">
        <w:rPr>
          <w:rFonts w:ascii="Arial" w:hAnsi="Arial" w:cs="Arial"/>
          <w:sz w:val="22"/>
          <w:szCs w:val="22"/>
        </w:rPr>
        <w:t>q</w:t>
      </w:r>
      <w:r w:rsidR="003E0C82" w:rsidRPr="00C856EB">
        <w:rPr>
          <w:rFonts w:ascii="Arial" w:hAnsi="Arial" w:cs="Arial"/>
          <w:sz w:val="22"/>
          <w:szCs w:val="22"/>
        </w:rPr>
        <w:t xml:space="preserve">uality and </w:t>
      </w:r>
      <w:r w:rsidR="00B74BD4">
        <w:rPr>
          <w:rFonts w:ascii="Arial" w:hAnsi="Arial" w:cs="Arial"/>
          <w:sz w:val="22"/>
          <w:szCs w:val="22"/>
        </w:rPr>
        <w:t>w</w:t>
      </w:r>
      <w:r w:rsidR="003E0C82" w:rsidRPr="00C856EB">
        <w:rPr>
          <w:rFonts w:ascii="Arial" w:hAnsi="Arial" w:cs="Arial"/>
          <w:sz w:val="22"/>
          <w:szCs w:val="22"/>
        </w:rPr>
        <w:t>ildlife. (Louisiana Department of Wildlife and Fisheries. -$59,130</w:t>
      </w:r>
      <w:r w:rsidR="008208FF">
        <w:rPr>
          <w:rFonts w:ascii="Arial" w:hAnsi="Arial" w:cs="Arial"/>
          <w:sz w:val="22"/>
          <w:szCs w:val="22"/>
        </w:rPr>
        <w:t>, PI - $59,130</w:t>
      </w:r>
      <w:r w:rsidR="003E0C82" w:rsidRPr="00C856EB">
        <w:rPr>
          <w:rFonts w:ascii="Arial" w:hAnsi="Arial" w:cs="Arial"/>
          <w:sz w:val="22"/>
          <w:szCs w:val="22"/>
        </w:rPr>
        <w:t>)</w:t>
      </w:r>
    </w:p>
    <w:p w14:paraId="423DC231" w14:textId="77777777" w:rsidR="003E0C82" w:rsidRDefault="003E0C82" w:rsidP="00EC40AD">
      <w:pPr>
        <w:rPr>
          <w:rFonts w:ascii="Arial" w:hAnsi="Arial" w:cs="Arial"/>
          <w:sz w:val="22"/>
          <w:szCs w:val="22"/>
        </w:rPr>
      </w:pPr>
    </w:p>
    <w:p w14:paraId="564FB514" w14:textId="3D3014B8" w:rsidR="00CD6E90" w:rsidRDefault="00F82441" w:rsidP="00EC40AD">
      <w:pPr>
        <w:rPr>
          <w:rFonts w:ascii="Arial" w:hAnsi="Arial" w:cs="Arial"/>
          <w:sz w:val="22"/>
          <w:szCs w:val="22"/>
        </w:rPr>
      </w:pPr>
      <w:r w:rsidRPr="00B50737">
        <w:rPr>
          <w:rFonts w:ascii="Arial" w:hAnsi="Arial" w:cs="Arial"/>
          <w:b/>
          <w:bCs/>
          <w:sz w:val="22"/>
          <w:szCs w:val="22"/>
        </w:rPr>
        <w:lastRenderedPageBreak/>
        <w:t>(</w:t>
      </w:r>
      <w:r>
        <w:rPr>
          <w:rFonts w:ascii="Arial" w:hAnsi="Arial" w:cs="Arial"/>
          <w:b/>
          <w:bCs/>
          <w:sz w:val="22"/>
          <w:szCs w:val="22"/>
        </w:rPr>
        <w:t>28</w:t>
      </w:r>
      <w:r w:rsidRPr="00B50737">
        <w:rPr>
          <w:rFonts w:ascii="Arial" w:hAnsi="Arial" w:cs="Arial"/>
          <w:b/>
          <w:bCs/>
          <w:sz w:val="22"/>
          <w:szCs w:val="22"/>
        </w:rPr>
        <w:t>)</w:t>
      </w:r>
      <w:r>
        <w:rPr>
          <w:rFonts w:ascii="Arial" w:hAnsi="Arial" w:cs="Arial"/>
          <w:sz w:val="22"/>
          <w:szCs w:val="22"/>
        </w:rPr>
        <w:t xml:space="preserve"> </w:t>
      </w:r>
      <w:r w:rsidR="00CD6E90">
        <w:rPr>
          <w:rFonts w:ascii="Arial" w:hAnsi="Arial" w:cs="Arial"/>
          <w:sz w:val="22"/>
          <w:szCs w:val="22"/>
        </w:rPr>
        <w:t xml:space="preserve">Laborde, Jr., L.P. and </w:t>
      </w:r>
      <w:r w:rsidR="00CD6E90" w:rsidRPr="00CD6E90">
        <w:rPr>
          <w:rFonts w:ascii="Arial" w:hAnsi="Arial" w:cs="Arial"/>
          <w:b/>
          <w:sz w:val="22"/>
          <w:szCs w:val="22"/>
        </w:rPr>
        <w:t>M.D. Kaller</w:t>
      </w:r>
      <w:r w:rsidR="00CD6E90">
        <w:rPr>
          <w:rFonts w:ascii="Arial" w:hAnsi="Arial" w:cs="Arial"/>
          <w:sz w:val="22"/>
          <w:szCs w:val="22"/>
        </w:rPr>
        <w:t xml:space="preserve">. 2015-2016. 2015 Survey of Louisiana </w:t>
      </w:r>
      <w:r w:rsidR="00B74BD4">
        <w:rPr>
          <w:rFonts w:ascii="Arial" w:hAnsi="Arial" w:cs="Arial"/>
          <w:sz w:val="22"/>
          <w:szCs w:val="22"/>
        </w:rPr>
        <w:t>w</w:t>
      </w:r>
      <w:r w:rsidR="00CD6E90">
        <w:rPr>
          <w:rFonts w:ascii="Arial" w:hAnsi="Arial" w:cs="Arial"/>
          <w:sz w:val="22"/>
          <w:szCs w:val="22"/>
        </w:rPr>
        <w:t xml:space="preserve">aterfowl </w:t>
      </w:r>
      <w:r w:rsidR="00B74BD4">
        <w:rPr>
          <w:rFonts w:ascii="Arial" w:hAnsi="Arial" w:cs="Arial"/>
          <w:sz w:val="22"/>
          <w:szCs w:val="22"/>
        </w:rPr>
        <w:t>h</w:t>
      </w:r>
      <w:r w:rsidR="00CD6E90">
        <w:rPr>
          <w:rFonts w:ascii="Arial" w:hAnsi="Arial" w:cs="Arial"/>
          <w:sz w:val="22"/>
          <w:szCs w:val="22"/>
        </w:rPr>
        <w:t>unters. Louisiana Department of Wildlife and Fisheries - $85,000</w:t>
      </w:r>
      <w:r w:rsidR="008208FF">
        <w:rPr>
          <w:rFonts w:ascii="Arial" w:hAnsi="Arial" w:cs="Arial"/>
          <w:sz w:val="22"/>
          <w:szCs w:val="22"/>
        </w:rPr>
        <w:t>, Co-PI $0</w:t>
      </w:r>
      <w:r w:rsidR="00CD6E90">
        <w:rPr>
          <w:rFonts w:ascii="Arial" w:hAnsi="Arial" w:cs="Arial"/>
          <w:sz w:val="22"/>
          <w:szCs w:val="22"/>
        </w:rPr>
        <w:t>)</w:t>
      </w:r>
    </w:p>
    <w:p w14:paraId="4AE2B3F4" w14:textId="77777777" w:rsidR="00CD6E90" w:rsidRDefault="00CD6E90" w:rsidP="00EC40AD">
      <w:pPr>
        <w:rPr>
          <w:rFonts w:ascii="Arial" w:hAnsi="Arial" w:cs="Arial"/>
          <w:sz w:val="22"/>
          <w:szCs w:val="22"/>
        </w:rPr>
      </w:pPr>
    </w:p>
    <w:p w14:paraId="761E82DC" w14:textId="0BD95890" w:rsidR="00EC40AD" w:rsidRPr="00CB2ADE" w:rsidRDefault="00F82441" w:rsidP="00EC40AD">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27</w:t>
      </w:r>
      <w:r w:rsidRPr="00B50737">
        <w:rPr>
          <w:rFonts w:ascii="Arial" w:hAnsi="Arial" w:cs="Arial"/>
          <w:b/>
          <w:bCs/>
          <w:sz w:val="22"/>
          <w:szCs w:val="22"/>
        </w:rPr>
        <w:t>)</w:t>
      </w:r>
      <w:r>
        <w:rPr>
          <w:rFonts w:ascii="Arial" w:hAnsi="Arial" w:cs="Arial"/>
          <w:sz w:val="22"/>
          <w:szCs w:val="22"/>
        </w:rPr>
        <w:t xml:space="preserve"> </w:t>
      </w:r>
      <w:r w:rsidR="00EC40AD">
        <w:rPr>
          <w:rFonts w:ascii="Arial" w:hAnsi="Arial" w:cs="Arial"/>
          <w:sz w:val="22"/>
          <w:szCs w:val="22"/>
        </w:rPr>
        <w:t xml:space="preserve">Kelso, W.E. and </w:t>
      </w:r>
      <w:r w:rsidR="00EC40AD" w:rsidRPr="005C62F8">
        <w:rPr>
          <w:rFonts w:ascii="Arial" w:hAnsi="Arial" w:cs="Arial"/>
          <w:b/>
          <w:sz w:val="22"/>
          <w:szCs w:val="22"/>
        </w:rPr>
        <w:t>M.D. Kaller</w:t>
      </w:r>
      <w:r w:rsidR="00EC40AD">
        <w:rPr>
          <w:rFonts w:ascii="Arial" w:hAnsi="Arial" w:cs="Arial"/>
          <w:sz w:val="22"/>
          <w:szCs w:val="22"/>
        </w:rPr>
        <w:t>. 201</w:t>
      </w:r>
      <w:r w:rsidR="00FF2892">
        <w:rPr>
          <w:rFonts w:ascii="Arial" w:hAnsi="Arial" w:cs="Arial"/>
          <w:sz w:val="22"/>
          <w:szCs w:val="22"/>
        </w:rPr>
        <w:t>5</w:t>
      </w:r>
      <w:r w:rsidR="00EC40AD">
        <w:rPr>
          <w:rFonts w:ascii="Arial" w:hAnsi="Arial" w:cs="Arial"/>
          <w:sz w:val="22"/>
          <w:szCs w:val="22"/>
        </w:rPr>
        <w:t>-201</w:t>
      </w:r>
      <w:r w:rsidR="00FF2892">
        <w:rPr>
          <w:rFonts w:ascii="Arial" w:hAnsi="Arial" w:cs="Arial"/>
          <w:sz w:val="22"/>
          <w:szCs w:val="22"/>
        </w:rPr>
        <w:t>8</w:t>
      </w:r>
      <w:r w:rsidR="00EC40AD">
        <w:rPr>
          <w:rFonts w:ascii="Arial" w:hAnsi="Arial" w:cs="Arial"/>
          <w:sz w:val="22"/>
          <w:szCs w:val="22"/>
        </w:rPr>
        <w:t xml:space="preserve">. </w:t>
      </w:r>
      <w:r w:rsidR="00EC40AD" w:rsidRPr="00A163B7">
        <w:rPr>
          <w:rFonts w:ascii="Arial" w:hAnsi="Arial" w:cs="Arial"/>
          <w:bCs/>
          <w:sz w:val="22"/>
          <w:szCs w:val="22"/>
        </w:rPr>
        <w:t xml:space="preserve">Stock </w:t>
      </w:r>
      <w:r w:rsidR="00B74BD4">
        <w:rPr>
          <w:rFonts w:ascii="Arial" w:hAnsi="Arial" w:cs="Arial"/>
          <w:bCs/>
          <w:sz w:val="22"/>
          <w:szCs w:val="22"/>
        </w:rPr>
        <w:t>i</w:t>
      </w:r>
      <w:r w:rsidR="00EC40AD" w:rsidRPr="00A163B7">
        <w:rPr>
          <w:rFonts w:ascii="Arial" w:hAnsi="Arial" w:cs="Arial"/>
          <w:bCs/>
          <w:sz w:val="22"/>
          <w:szCs w:val="22"/>
        </w:rPr>
        <w:t xml:space="preserve">dentification of Louisiana’s Largemouth Bass </w:t>
      </w:r>
      <w:r w:rsidR="00B74BD4">
        <w:rPr>
          <w:rFonts w:ascii="Arial" w:hAnsi="Arial" w:cs="Arial"/>
          <w:bCs/>
          <w:sz w:val="22"/>
          <w:szCs w:val="22"/>
        </w:rPr>
        <w:t>f</w:t>
      </w:r>
      <w:r w:rsidR="00EC40AD" w:rsidRPr="00A163B7">
        <w:rPr>
          <w:rFonts w:ascii="Arial" w:hAnsi="Arial" w:cs="Arial"/>
          <w:bCs/>
          <w:sz w:val="22"/>
          <w:szCs w:val="22"/>
        </w:rPr>
        <w:t>isheries</w:t>
      </w:r>
      <w:r w:rsidR="00EC40AD">
        <w:rPr>
          <w:rFonts w:ascii="Arial" w:hAnsi="Arial" w:cs="Arial"/>
          <w:bCs/>
          <w:sz w:val="22"/>
          <w:szCs w:val="22"/>
        </w:rPr>
        <w:t xml:space="preserve"> </w:t>
      </w:r>
      <w:r w:rsidR="00EC40AD">
        <w:rPr>
          <w:rFonts w:ascii="Arial" w:hAnsi="Arial" w:cs="Arial"/>
          <w:sz w:val="22"/>
          <w:szCs w:val="22"/>
        </w:rPr>
        <w:t>(Louisiana Department of Wildlife and Fisheries - $</w:t>
      </w:r>
      <w:r w:rsidR="00FF2892">
        <w:rPr>
          <w:rFonts w:ascii="Arial" w:hAnsi="Arial" w:cs="Arial"/>
          <w:sz w:val="22"/>
          <w:szCs w:val="22"/>
        </w:rPr>
        <w:t>192,000</w:t>
      </w:r>
      <w:r w:rsidR="008208FF">
        <w:rPr>
          <w:rFonts w:ascii="Arial" w:hAnsi="Arial" w:cs="Arial"/>
          <w:sz w:val="22"/>
          <w:szCs w:val="22"/>
        </w:rPr>
        <w:t>, Co-PI $96,000</w:t>
      </w:r>
      <w:r w:rsidR="00EC40AD">
        <w:rPr>
          <w:rFonts w:ascii="Arial" w:hAnsi="Arial" w:cs="Arial"/>
          <w:sz w:val="22"/>
          <w:szCs w:val="22"/>
        </w:rPr>
        <w:t>)</w:t>
      </w:r>
    </w:p>
    <w:p w14:paraId="0B8F2F5B" w14:textId="77777777" w:rsidR="00EC40AD" w:rsidRDefault="00EC40AD" w:rsidP="004068A7">
      <w:pPr>
        <w:rPr>
          <w:rFonts w:ascii="Arial" w:hAnsi="Arial" w:cs="Arial"/>
          <w:sz w:val="22"/>
          <w:szCs w:val="22"/>
        </w:rPr>
      </w:pPr>
    </w:p>
    <w:p w14:paraId="0F186C3C" w14:textId="062F7A73" w:rsidR="004068A7" w:rsidRPr="00503DF8" w:rsidRDefault="00F82441" w:rsidP="004068A7">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26</w:t>
      </w:r>
      <w:r w:rsidRPr="00B50737">
        <w:rPr>
          <w:rFonts w:ascii="Arial" w:hAnsi="Arial" w:cs="Arial"/>
          <w:b/>
          <w:bCs/>
          <w:sz w:val="22"/>
          <w:szCs w:val="22"/>
        </w:rPr>
        <w:t>)</w:t>
      </w:r>
      <w:r>
        <w:rPr>
          <w:rFonts w:ascii="Arial" w:hAnsi="Arial" w:cs="Arial"/>
          <w:sz w:val="22"/>
          <w:szCs w:val="22"/>
        </w:rPr>
        <w:t xml:space="preserve"> </w:t>
      </w:r>
      <w:r w:rsidR="004068A7" w:rsidRPr="00503DF8">
        <w:rPr>
          <w:rFonts w:ascii="Arial" w:hAnsi="Arial" w:cs="Arial"/>
          <w:sz w:val="22"/>
          <w:szCs w:val="22"/>
        </w:rPr>
        <w:t xml:space="preserve">Kelso, W.E. and </w:t>
      </w:r>
      <w:r w:rsidR="004068A7" w:rsidRPr="00503DF8">
        <w:rPr>
          <w:rFonts w:ascii="Arial" w:hAnsi="Arial" w:cs="Arial"/>
          <w:b/>
          <w:sz w:val="22"/>
          <w:szCs w:val="22"/>
        </w:rPr>
        <w:t>M.D. Kaller</w:t>
      </w:r>
      <w:r w:rsidR="004068A7" w:rsidRPr="00503DF8">
        <w:rPr>
          <w:rFonts w:ascii="Arial" w:hAnsi="Arial" w:cs="Arial"/>
          <w:sz w:val="22"/>
          <w:szCs w:val="22"/>
        </w:rPr>
        <w:t>. 2014-2016. Characterization of microhabitat associations of fish assemblages in the Pearl and Bogue Chitto rivers. (U.S. Fish and Wildlife Service - $</w:t>
      </w:r>
      <w:r w:rsidR="00794FBB">
        <w:rPr>
          <w:rFonts w:ascii="Arial" w:hAnsi="Arial" w:cs="Arial"/>
          <w:sz w:val="22"/>
          <w:szCs w:val="22"/>
        </w:rPr>
        <w:t>233,</w:t>
      </w:r>
      <w:r w:rsidR="00F95F2B">
        <w:rPr>
          <w:rFonts w:ascii="Arial" w:hAnsi="Arial" w:cs="Arial"/>
          <w:sz w:val="22"/>
          <w:szCs w:val="22"/>
        </w:rPr>
        <w:t>678</w:t>
      </w:r>
      <w:r w:rsidR="008208FF">
        <w:rPr>
          <w:rFonts w:ascii="Arial" w:hAnsi="Arial" w:cs="Arial"/>
          <w:sz w:val="22"/>
          <w:szCs w:val="22"/>
        </w:rPr>
        <w:t>, Co-PI $116,839</w:t>
      </w:r>
      <w:r w:rsidR="004068A7" w:rsidRPr="00503DF8">
        <w:rPr>
          <w:rFonts w:ascii="Arial" w:hAnsi="Arial" w:cs="Arial"/>
          <w:sz w:val="22"/>
          <w:szCs w:val="22"/>
        </w:rPr>
        <w:t>)</w:t>
      </w:r>
    </w:p>
    <w:p w14:paraId="36FCF9C9" w14:textId="77777777" w:rsidR="004068A7" w:rsidRPr="00503DF8" w:rsidRDefault="004068A7" w:rsidP="004068A7">
      <w:pPr>
        <w:rPr>
          <w:rFonts w:ascii="Arial" w:hAnsi="Arial" w:cs="Arial"/>
          <w:sz w:val="22"/>
          <w:szCs w:val="22"/>
        </w:rPr>
      </w:pPr>
    </w:p>
    <w:p w14:paraId="22077282" w14:textId="4EFCA2B9" w:rsidR="004068A7" w:rsidRPr="00503DF8" w:rsidRDefault="00F82441" w:rsidP="004068A7">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25</w:t>
      </w:r>
      <w:r w:rsidRPr="00B50737">
        <w:rPr>
          <w:rFonts w:ascii="Arial" w:hAnsi="Arial" w:cs="Arial"/>
          <w:b/>
          <w:bCs/>
          <w:sz w:val="22"/>
          <w:szCs w:val="22"/>
        </w:rPr>
        <w:t>)</w:t>
      </w:r>
      <w:r>
        <w:rPr>
          <w:rFonts w:ascii="Arial" w:hAnsi="Arial" w:cs="Arial"/>
          <w:sz w:val="22"/>
          <w:szCs w:val="22"/>
        </w:rPr>
        <w:t xml:space="preserve"> </w:t>
      </w:r>
      <w:r w:rsidR="004068A7" w:rsidRPr="00503DF8">
        <w:rPr>
          <w:rFonts w:ascii="Arial" w:hAnsi="Arial" w:cs="Arial"/>
          <w:b/>
          <w:sz w:val="22"/>
          <w:szCs w:val="22"/>
        </w:rPr>
        <w:t>Kaller, M.D.</w:t>
      </w:r>
      <w:r w:rsidR="004068A7" w:rsidRPr="00503DF8">
        <w:rPr>
          <w:rFonts w:ascii="Arial" w:hAnsi="Arial" w:cs="Arial"/>
          <w:sz w:val="22"/>
          <w:szCs w:val="22"/>
        </w:rPr>
        <w:t xml:space="preserve"> and W.E. Kelso. 2014-2017. Estimating </w:t>
      </w:r>
      <w:r w:rsidR="00B74BD4">
        <w:rPr>
          <w:rFonts w:ascii="Arial" w:hAnsi="Arial" w:cs="Arial"/>
          <w:sz w:val="22"/>
          <w:szCs w:val="22"/>
        </w:rPr>
        <w:t>f</w:t>
      </w:r>
      <w:r w:rsidR="004068A7" w:rsidRPr="00503DF8">
        <w:rPr>
          <w:rFonts w:ascii="Arial" w:hAnsi="Arial" w:cs="Arial"/>
          <w:sz w:val="22"/>
          <w:szCs w:val="22"/>
        </w:rPr>
        <w:t>arm-</w:t>
      </w:r>
      <w:r w:rsidR="00B74BD4">
        <w:rPr>
          <w:rFonts w:ascii="Arial" w:hAnsi="Arial" w:cs="Arial"/>
          <w:sz w:val="22"/>
          <w:szCs w:val="22"/>
        </w:rPr>
        <w:t>r</w:t>
      </w:r>
      <w:r w:rsidR="004068A7" w:rsidRPr="00503DF8">
        <w:rPr>
          <w:rFonts w:ascii="Arial" w:hAnsi="Arial" w:cs="Arial"/>
          <w:sz w:val="22"/>
          <w:szCs w:val="22"/>
        </w:rPr>
        <w:t xml:space="preserve">elease </w:t>
      </w:r>
      <w:r w:rsidR="00B74BD4">
        <w:rPr>
          <w:rFonts w:ascii="Arial" w:hAnsi="Arial" w:cs="Arial"/>
          <w:sz w:val="22"/>
          <w:szCs w:val="22"/>
        </w:rPr>
        <w:t>a</w:t>
      </w:r>
      <w:r w:rsidR="004068A7" w:rsidRPr="00503DF8">
        <w:rPr>
          <w:rFonts w:ascii="Arial" w:hAnsi="Arial" w:cs="Arial"/>
          <w:sz w:val="22"/>
          <w:szCs w:val="22"/>
        </w:rPr>
        <w:t xml:space="preserve">lligator </w:t>
      </w:r>
      <w:r w:rsidR="00B74BD4">
        <w:rPr>
          <w:rFonts w:ascii="Arial" w:hAnsi="Arial" w:cs="Arial"/>
          <w:sz w:val="22"/>
          <w:szCs w:val="22"/>
        </w:rPr>
        <w:t>s</w:t>
      </w:r>
      <w:r w:rsidR="004068A7" w:rsidRPr="00503DF8">
        <w:rPr>
          <w:rFonts w:ascii="Arial" w:hAnsi="Arial" w:cs="Arial"/>
          <w:sz w:val="22"/>
          <w:szCs w:val="22"/>
        </w:rPr>
        <w:t>urvival. (Louisiana Department of Wildlife and Fisheries - $135,000</w:t>
      </w:r>
      <w:r w:rsidR="008208FF">
        <w:rPr>
          <w:rFonts w:ascii="Arial" w:hAnsi="Arial" w:cs="Arial"/>
          <w:sz w:val="22"/>
          <w:szCs w:val="22"/>
        </w:rPr>
        <w:t>, PI - $67,500</w:t>
      </w:r>
      <w:r w:rsidR="004068A7" w:rsidRPr="00503DF8">
        <w:rPr>
          <w:rFonts w:ascii="Arial" w:hAnsi="Arial" w:cs="Arial"/>
          <w:sz w:val="22"/>
          <w:szCs w:val="22"/>
        </w:rPr>
        <w:t>)</w:t>
      </w:r>
    </w:p>
    <w:p w14:paraId="12C09A94" w14:textId="77777777" w:rsidR="004068A7" w:rsidRPr="00503DF8" w:rsidRDefault="004068A7" w:rsidP="004068A7">
      <w:pPr>
        <w:rPr>
          <w:rFonts w:ascii="Arial" w:hAnsi="Arial" w:cs="Arial"/>
          <w:sz w:val="22"/>
          <w:szCs w:val="22"/>
        </w:rPr>
      </w:pPr>
    </w:p>
    <w:p w14:paraId="01F6DFD5" w14:textId="52A322DA" w:rsidR="004068A7" w:rsidRPr="00503DF8" w:rsidRDefault="00B74BD4" w:rsidP="004068A7">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24</w:t>
      </w:r>
      <w:r w:rsidRPr="00B50737">
        <w:rPr>
          <w:rFonts w:ascii="Arial" w:hAnsi="Arial" w:cs="Arial"/>
          <w:b/>
          <w:bCs/>
          <w:sz w:val="22"/>
          <w:szCs w:val="22"/>
        </w:rPr>
        <w:t>)</w:t>
      </w:r>
      <w:r>
        <w:rPr>
          <w:rFonts w:ascii="Arial" w:hAnsi="Arial" w:cs="Arial"/>
          <w:sz w:val="22"/>
          <w:szCs w:val="22"/>
        </w:rPr>
        <w:t xml:space="preserve"> </w:t>
      </w:r>
      <w:r w:rsidR="004068A7" w:rsidRPr="00503DF8">
        <w:rPr>
          <w:rFonts w:ascii="Arial" w:hAnsi="Arial" w:cs="Arial"/>
          <w:b/>
          <w:sz w:val="22"/>
          <w:szCs w:val="22"/>
        </w:rPr>
        <w:t>Kaller, M.D.</w:t>
      </w:r>
      <w:r w:rsidR="004068A7" w:rsidRPr="00503DF8">
        <w:rPr>
          <w:rFonts w:ascii="Arial" w:hAnsi="Arial" w:cs="Arial"/>
          <w:sz w:val="22"/>
          <w:szCs w:val="22"/>
        </w:rPr>
        <w:t xml:space="preserve"> and W.E. Kelso. 2014-2015. Feral </w:t>
      </w:r>
      <w:r>
        <w:rPr>
          <w:rFonts w:ascii="Arial" w:hAnsi="Arial" w:cs="Arial"/>
          <w:sz w:val="22"/>
          <w:szCs w:val="22"/>
        </w:rPr>
        <w:t>h</w:t>
      </w:r>
      <w:r w:rsidR="004068A7" w:rsidRPr="00503DF8">
        <w:rPr>
          <w:rFonts w:ascii="Arial" w:hAnsi="Arial" w:cs="Arial"/>
          <w:sz w:val="22"/>
          <w:szCs w:val="22"/>
        </w:rPr>
        <w:t xml:space="preserve">og </w:t>
      </w:r>
      <w:r>
        <w:rPr>
          <w:rFonts w:ascii="Arial" w:hAnsi="Arial" w:cs="Arial"/>
          <w:sz w:val="22"/>
          <w:szCs w:val="22"/>
        </w:rPr>
        <w:t>i</w:t>
      </w:r>
      <w:r w:rsidR="004068A7" w:rsidRPr="00503DF8">
        <w:rPr>
          <w:rFonts w:ascii="Arial" w:hAnsi="Arial" w:cs="Arial"/>
          <w:sz w:val="22"/>
          <w:szCs w:val="22"/>
        </w:rPr>
        <w:t xml:space="preserve">mpacts to Kisatchie National Forest </w:t>
      </w:r>
      <w:r>
        <w:rPr>
          <w:rFonts w:ascii="Arial" w:hAnsi="Arial" w:cs="Arial"/>
          <w:sz w:val="22"/>
          <w:szCs w:val="22"/>
        </w:rPr>
        <w:t>s</w:t>
      </w:r>
      <w:r w:rsidR="004068A7" w:rsidRPr="00503DF8">
        <w:rPr>
          <w:rFonts w:ascii="Arial" w:hAnsi="Arial" w:cs="Arial"/>
          <w:sz w:val="22"/>
          <w:szCs w:val="22"/>
        </w:rPr>
        <w:t xml:space="preserve">tream </w:t>
      </w:r>
      <w:r>
        <w:rPr>
          <w:rFonts w:ascii="Arial" w:hAnsi="Arial" w:cs="Arial"/>
          <w:sz w:val="22"/>
          <w:szCs w:val="22"/>
        </w:rPr>
        <w:t>w</w:t>
      </w:r>
      <w:r w:rsidR="004068A7" w:rsidRPr="00503DF8">
        <w:rPr>
          <w:rFonts w:ascii="Arial" w:hAnsi="Arial" w:cs="Arial"/>
          <w:sz w:val="22"/>
          <w:szCs w:val="22"/>
        </w:rPr>
        <w:t xml:space="preserve">ater </w:t>
      </w:r>
      <w:r>
        <w:rPr>
          <w:rFonts w:ascii="Arial" w:hAnsi="Arial" w:cs="Arial"/>
          <w:sz w:val="22"/>
          <w:szCs w:val="22"/>
        </w:rPr>
        <w:t>q</w:t>
      </w:r>
      <w:r w:rsidR="004068A7" w:rsidRPr="00503DF8">
        <w:rPr>
          <w:rFonts w:ascii="Arial" w:hAnsi="Arial" w:cs="Arial"/>
          <w:sz w:val="22"/>
          <w:szCs w:val="22"/>
        </w:rPr>
        <w:t>uality (USDA Forest Service - $7,500</w:t>
      </w:r>
      <w:r w:rsidR="008208FF">
        <w:rPr>
          <w:rFonts w:ascii="Arial" w:hAnsi="Arial" w:cs="Arial"/>
          <w:sz w:val="22"/>
          <w:szCs w:val="22"/>
        </w:rPr>
        <w:t>, PI - $3,750</w:t>
      </w:r>
      <w:r w:rsidR="004068A7" w:rsidRPr="00503DF8">
        <w:rPr>
          <w:rFonts w:ascii="Arial" w:hAnsi="Arial" w:cs="Arial"/>
          <w:sz w:val="22"/>
          <w:szCs w:val="22"/>
        </w:rPr>
        <w:t>)</w:t>
      </w:r>
    </w:p>
    <w:p w14:paraId="76F5AD77" w14:textId="77777777" w:rsidR="004068A7" w:rsidRPr="00503DF8" w:rsidRDefault="004068A7" w:rsidP="004068A7">
      <w:pPr>
        <w:rPr>
          <w:rFonts w:ascii="Arial" w:hAnsi="Arial" w:cs="Arial"/>
          <w:sz w:val="22"/>
          <w:szCs w:val="22"/>
        </w:rPr>
      </w:pPr>
    </w:p>
    <w:p w14:paraId="4A0CAC30" w14:textId="741738A6" w:rsidR="004068A7" w:rsidRDefault="00B74BD4" w:rsidP="004068A7">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23</w:t>
      </w:r>
      <w:r w:rsidRPr="00B50737">
        <w:rPr>
          <w:rFonts w:ascii="Arial" w:hAnsi="Arial" w:cs="Arial"/>
          <w:b/>
          <w:bCs/>
          <w:sz w:val="22"/>
          <w:szCs w:val="22"/>
        </w:rPr>
        <w:t>)</w:t>
      </w:r>
      <w:r>
        <w:rPr>
          <w:rFonts w:ascii="Arial" w:hAnsi="Arial" w:cs="Arial"/>
          <w:sz w:val="22"/>
          <w:szCs w:val="22"/>
        </w:rPr>
        <w:t xml:space="preserve"> </w:t>
      </w:r>
      <w:r w:rsidR="00503DF8" w:rsidRPr="00503DF8">
        <w:rPr>
          <w:rFonts w:ascii="Arial" w:hAnsi="Arial" w:cs="Arial"/>
          <w:b/>
          <w:sz w:val="22"/>
          <w:szCs w:val="22"/>
        </w:rPr>
        <w:t>Kaller, M.D.</w:t>
      </w:r>
      <w:r w:rsidR="00503DF8" w:rsidRPr="00503DF8">
        <w:rPr>
          <w:rFonts w:ascii="Arial" w:hAnsi="Arial" w:cs="Arial"/>
          <w:sz w:val="22"/>
          <w:szCs w:val="22"/>
        </w:rPr>
        <w:t xml:space="preserve"> 2014-2015. </w:t>
      </w:r>
      <w:r w:rsidR="004068A7" w:rsidRPr="00503DF8">
        <w:rPr>
          <w:rFonts w:ascii="Arial" w:hAnsi="Arial" w:cs="Arial"/>
          <w:sz w:val="22"/>
          <w:szCs w:val="22"/>
        </w:rPr>
        <w:t xml:space="preserve">Establishment of a </w:t>
      </w:r>
      <w:r>
        <w:rPr>
          <w:rFonts w:ascii="Arial" w:hAnsi="Arial" w:cs="Arial"/>
          <w:sz w:val="22"/>
          <w:szCs w:val="22"/>
        </w:rPr>
        <w:t>f</w:t>
      </w:r>
      <w:r w:rsidR="004068A7" w:rsidRPr="00503DF8">
        <w:rPr>
          <w:rFonts w:ascii="Arial" w:hAnsi="Arial" w:cs="Arial"/>
          <w:sz w:val="22"/>
          <w:szCs w:val="22"/>
        </w:rPr>
        <w:t xml:space="preserve">ish and </w:t>
      </w:r>
      <w:r>
        <w:rPr>
          <w:rFonts w:ascii="Arial" w:hAnsi="Arial" w:cs="Arial"/>
          <w:sz w:val="22"/>
          <w:szCs w:val="22"/>
        </w:rPr>
        <w:t>i</w:t>
      </w:r>
      <w:r w:rsidR="004068A7" w:rsidRPr="00503DF8">
        <w:rPr>
          <w:rFonts w:ascii="Arial" w:hAnsi="Arial" w:cs="Arial"/>
          <w:sz w:val="22"/>
          <w:szCs w:val="22"/>
        </w:rPr>
        <w:t xml:space="preserve">nvertebrate </w:t>
      </w:r>
      <w:r>
        <w:rPr>
          <w:rFonts w:ascii="Arial" w:hAnsi="Arial" w:cs="Arial"/>
          <w:sz w:val="22"/>
          <w:szCs w:val="22"/>
        </w:rPr>
        <w:t>r</w:t>
      </w:r>
      <w:r w:rsidR="004068A7" w:rsidRPr="00503DF8">
        <w:rPr>
          <w:rFonts w:ascii="Arial" w:hAnsi="Arial" w:cs="Arial"/>
          <w:sz w:val="22"/>
          <w:szCs w:val="22"/>
        </w:rPr>
        <w:t xml:space="preserve">elationships with </w:t>
      </w:r>
      <w:r>
        <w:rPr>
          <w:rFonts w:ascii="Arial" w:hAnsi="Arial" w:cs="Arial"/>
          <w:sz w:val="22"/>
          <w:szCs w:val="22"/>
        </w:rPr>
        <w:t>w</w:t>
      </w:r>
      <w:r w:rsidR="004068A7" w:rsidRPr="00503DF8">
        <w:rPr>
          <w:rFonts w:ascii="Arial" w:hAnsi="Arial" w:cs="Arial"/>
          <w:sz w:val="22"/>
          <w:szCs w:val="22"/>
        </w:rPr>
        <w:t xml:space="preserve">ater </w:t>
      </w:r>
      <w:r>
        <w:rPr>
          <w:rFonts w:ascii="Arial" w:hAnsi="Arial" w:cs="Arial"/>
          <w:sz w:val="22"/>
          <w:szCs w:val="22"/>
        </w:rPr>
        <w:t>q</w:t>
      </w:r>
      <w:r w:rsidR="004068A7" w:rsidRPr="00503DF8">
        <w:rPr>
          <w:rFonts w:ascii="Arial" w:hAnsi="Arial" w:cs="Arial"/>
          <w:sz w:val="22"/>
          <w:szCs w:val="22"/>
        </w:rPr>
        <w:t>u</w:t>
      </w:r>
      <w:r w:rsidR="00503DF8">
        <w:rPr>
          <w:rFonts w:ascii="Arial" w:hAnsi="Arial" w:cs="Arial"/>
          <w:sz w:val="22"/>
          <w:szCs w:val="22"/>
        </w:rPr>
        <w:t xml:space="preserve">ality </w:t>
      </w:r>
      <w:r>
        <w:rPr>
          <w:rFonts w:ascii="Arial" w:hAnsi="Arial" w:cs="Arial"/>
          <w:sz w:val="22"/>
          <w:szCs w:val="22"/>
        </w:rPr>
        <w:t>d</w:t>
      </w:r>
      <w:r w:rsidR="00503DF8">
        <w:rPr>
          <w:rFonts w:ascii="Arial" w:hAnsi="Arial" w:cs="Arial"/>
          <w:sz w:val="22"/>
          <w:szCs w:val="22"/>
        </w:rPr>
        <w:t>atabase (</w:t>
      </w:r>
      <w:r w:rsidR="004068A7" w:rsidRPr="00503DF8">
        <w:rPr>
          <w:rFonts w:ascii="Arial" w:hAnsi="Arial" w:cs="Arial"/>
          <w:sz w:val="22"/>
          <w:szCs w:val="22"/>
        </w:rPr>
        <w:t>Louisiana Department of Environmental Quality</w:t>
      </w:r>
      <w:r w:rsidR="00503DF8">
        <w:rPr>
          <w:rFonts w:ascii="Arial" w:hAnsi="Arial" w:cs="Arial"/>
          <w:sz w:val="22"/>
          <w:szCs w:val="22"/>
        </w:rPr>
        <w:t>-</w:t>
      </w:r>
      <w:r w:rsidR="004068A7" w:rsidRPr="00503DF8">
        <w:rPr>
          <w:rFonts w:ascii="Arial" w:hAnsi="Arial" w:cs="Arial"/>
          <w:sz w:val="22"/>
          <w:szCs w:val="22"/>
        </w:rPr>
        <w:t xml:space="preserve"> $43,464</w:t>
      </w:r>
      <w:r w:rsidR="008208FF">
        <w:rPr>
          <w:rFonts w:ascii="Arial" w:hAnsi="Arial" w:cs="Arial"/>
          <w:sz w:val="22"/>
          <w:szCs w:val="22"/>
        </w:rPr>
        <w:t>, PI</w:t>
      </w:r>
      <w:r w:rsidR="004068A7" w:rsidRPr="00503DF8">
        <w:rPr>
          <w:rFonts w:ascii="Arial" w:hAnsi="Arial" w:cs="Arial"/>
          <w:sz w:val="22"/>
          <w:szCs w:val="22"/>
        </w:rPr>
        <w:t>)</w:t>
      </w:r>
    </w:p>
    <w:p w14:paraId="633684E1" w14:textId="77777777" w:rsidR="00715BB7" w:rsidRDefault="00715BB7" w:rsidP="004068A7">
      <w:pPr>
        <w:rPr>
          <w:rFonts w:ascii="Arial" w:hAnsi="Arial" w:cs="Arial"/>
          <w:sz w:val="22"/>
          <w:szCs w:val="22"/>
        </w:rPr>
      </w:pPr>
    </w:p>
    <w:p w14:paraId="3D94849B" w14:textId="31297848" w:rsidR="00715BB7" w:rsidRPr="00715BB7" w:rsidRDefault="00B50737" w:rsidP="00715BB7">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22</w:t>
      </w:r>
      <w:r w:rsidRPr="00B50737">
        <w:rPr>
          <w:rFonts w:ascii="Arial" w:hAnsi="Arial" w:cs="Arial"/>
          <w:b/>
          <w:bCs/>
          <w:sz w:val="22"/>
          <w:szCs w:val="22"/>
        </w:rPr>
        <w:t>)</w:t>
      </w:r>
      <w:r>
        <w:rPr>
          <w:rFonts w:ascii="Arial" w:hAnsi="Arial" w:cs="Arial"/>
          <w:sz w:val="22"/>
          <w:szCs w:val="22"/>
        </w:rPr>
        <w:t xml:space="preserve"> </w:t>
      </w:r>
      <w:r w:rsidR="00715BB7" w:rsidRPr="00715BB7">
        <w:rPr>
          <w:rFonts w:ascii="Arial" w:hAnsi="Arial" w:cs="Arial"/>
          <w:b/>
          <w:sz w:val="22"/>
          <w:szCs w:val="22"/>
        </w:rPr>
        <w:t>Kaller, M.D.</w:t>
      </w:r>
      <w:r w:rsidR="00715BB7">
        <w:rPr>
          <w:rFonts w:ascii="Arial" w:hAnsi="Arial" w:cs="Arial"/>
          <w:sz w:val="22"/>
          <w:szCs w:val="22"/>
        </w:rPr>
        <w:t xml:space="preserve"> 2014. </w:t>
      </w:r>
      <w:r w:rsidR="00715BB7" w:rsidRPr="00715BB7">
        <w:rPr>
          <w:rFonts w:ascii="Arial" w:hAnsi="Arial" w:cs="Arial"/>
          <w:sz w:val="22"/>
          <w:szCs w:val="22"/>
        </w:rPr>
        <w:t xml:space="preserve">Analyses of sediment invertebrate samples with emphasis on Gulf Sturgeon prey. </w:t>
      </w:r>
      <w:r w:rsidR="00715BB7">
        <w:rPr>
          <w:rFonts w:ascii="Arial" w:hAnsi="Arial" w:cs="Arial"/>
          <w:sz w:val="22"/>
          <w:szCs w:val="22"/>
        </w:rPr>
        <w:t>(</w:t>
      </w:r>
      <w:r w:rsidR="00715BB7" w:rsidRPr="00715BB7">
        <w:rPr>
          <w:rFonts w:ascii="Arial" w:hAnsi="Arial" w:cs="Arial"/>
          <w:sz w:val="22"/>
          <w:szCs w:val="22"/>
        </w:rPr>
        <w:t>BEM Systems, Inc./ Coastal Protection and Restoration Agency</w:t>
      </w:r>
      <w:r w:rsidR="00715BB7">
        <w:rPr>
          <w:rFonts w:ascii="Arial" w:hAnsi="Arial" w:cs="Arial"/>
          <w:sz w:val="22"/>
          <w:szCs w:val="22"/>
        </w:rPr>
        <w:t xml:space="preserve"> - $4,800, PI)</w:t>
      </w:r>
    </w:p>
    <w:p w14:paraId="05AFF21F" w14:textId="77777777" w:rsidR="00981DD8" w:rsidRDefault="00981DD8" w:rsidP="00F2103E">
      <w:pPr>
        <w:rPr>
          <w:rFonts w:ascii="Arial" w:hAnsi="Arial" w:cs="Arial"/>
          <w:b/>
          <w:sz w:val="22"/>
          <w:szCs w:val="22"/>
        </w:rPr>
      </w:pPr>
    </w:p>
    <w:p w14:paraId="49E85180" w14:textId="636AE273" w:rsidR="00981DD8" w:rsidRPr="00981DD8" w:rsidRDefault="00B50737" w:rsidP="00981DD8">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2</w:t>
      </w:r>
      <w:r w:rsidRPr="00B50737">
        <w:rPr>
          <w:rFonts w:ascii="Arial" w:hAnsi="Arial" w:cs="Arial"/>
          <w:b/>
          <w:bCs/>
          <w:sz w:val="22"/>
          <w:szCs w:val="22"/>
        </w:rPr>
        <w:t>1)</w:t>
      </w:r>
      <w:r>
        <w:rPr>
          <w:rFonts w:ascii="Arial" w:hAnsi="Arial" w:cs="Arial"/>
          <w:sz w:val="22"/>
          <w:szCs w:val="22"/>
        </w:rPr>
        <w:t xml:space="preserve"> </w:t>
      </w:r>
      <w:r w:rsidR="00981DD8" w:rsidRPr="00981DD8">
        <w:rPr>
          <w:rFonts w:ascii="Arial" w:hAnsi="Arial" w:cs="Arial"/>
          <w:b/>
          <w:sz w:val="22"/>
          <w:szCs w:val="22"/>
        </w:rPr>
        <w:t>Kaller, M.D.</w:t>
      </w:r>
      <w:r w:rsidR="00981DD8" w:rsidRPr="00981DD8">
        <w:rPr>
          <w:rFonts w:ascii="Arial" w:hAnsi="Arial" w:cs="Arial"/>
          <w:sz w:val="22"/>
          <w:szCs w:val="22"/>
        </w:rPr>
        <w:t xml:space="preserve"> and W.E. Kelso. 2013-2014. Urban </w:t>
      </w:r>
      <w:r>
        <w:rPr>
          <w:rFonts w:ascii="Arial" w:hAnsi="Arial" w:cs="Arial"/>
          <w:sz w:val="22"/>
          <w:szCs w:val="22"/>
        </w:rPr>
        <w:t>l</w:t>
      </w:r>
      <w:r w:rsidR="00981DD8" w:rsidRPr="00981DD8">
        <w:rPr>
          <w:rFonts w:ascii="Arial" w:hAnsi="Arial" w:cs="Arial"/>
          <w:sz w:val="22"/>
          <w:szCs w:val="22"/>
        </w:rPr>
        <w:t xml:space="preserve">ake </w:t>
      </w:r>
      <w:r>
        <w:rPr>
          <w:rFonts w:ascii="Arial" w:hAnsi="Arial" w:cs="Arial"/>
          <w:sz w:val="22"/>
          <w:szCs w:val="22"/>
        </w:rPr>
        <w:t>s</w:t>
      </w:r>
      <w:r w:rsidR="00981DD8" w:rsidRPr="00981DD8">
        <w:rPr>
          <w:rFonts w:ascii="Arial" w:hAnsi="Arial" w:cs="Arial"/>
          <w:sz w:val="22"/>
          <w:szCs w:val="22"/>
        </w:rPr>
        <w:t xml:space="preserve">ampling for </w:t>
      </w:r>
      <w:r>
        <w:rPr>
          <w:rFonts w:ascii="Arial" w:hAnsi="Arial" w:cs="Arial"/>
          <w:sz w:val="22"/>
          <w:szCs w:val="22"/>
        </w:rPr>
        <w:t>a</w:t>
      </w:r>
      <w:r w:rsidR="00981DD8" w:rsidRPr="00981DD8">
        <w:rPr>
          <w:rFonts w:ascii="Arial" w:hAnsi="Arial" w:cs="Arial"/>
          <w:sz w:val="22"/>
          <w:szCs w:val="22"/>
        </w:rPr>
        <w:t xml:space="preserve">quatic </w:t>
      </w:r>
      <w:r>
        <w:rPr>
          <w:rFonts w:ascii="Arial" w:hAnsi="Arial" w:cs="Arial"/>
          <w:sz w:val="22"/>
          <w:szCs w:val="22"/>
        </w:rPr>
        <w:t>i</w:t>
      </w:r>
      <w:r w:rsidR="00981DD8" w:rsidRPr="00981DD8">
        <w:rPr>
          <w:rFonts w:ascii="Arial" w:hAnsi="Arial" w:cs="Arial"/>
          <w:sz w:val="22"/>
          <w:szCs w:val="22"/>
        </w:rPr>
        <w:t xml:space="preserve">nvasive </w:t>
      </w:r>
      <w:r>
        <w:rPr>
          <w:rFonts w:ascii="Arial" w:hAnsi="Arial" w:cs="Arial"/>
          <w:sz w:val="22"/>
          <w:szCs w:val="22"/>
        </w:rPr>
        <w:t>s</w:t>
      </w:r>
      <w:r w:rsidR="00981DD8" w:rsidRPr="00981DD8">
        <w:rPr>
          <w:rFonts w:ascii="Arial" w:hAnsi="Arial" w:cs="Arial"/>
          <w:sz w:val="22"/>
          <w:szCs w:val="22"/>
        </w:rPr>
        <w:t xml:space="preserve">pecies in </w:t>
      </w:r>
      <w:r>
        <w:rPr>
          <w:rFonts w:ascii="Arial" w:hAnsi="Arial" w:cs="Arial"/>
          <w:sz w:val="22"/>
          <w:szCs w:val="22"/>
        </w:rPr>
        <w:t>t</w:t>
      </w:r>
      <w:r w:rsidR="00981DD8" w:rsidRPr="00981DD8">
        <w:rPr>
          <w:rFonts w:ascii="Arial" w:hAnsi="Arial" w:cs="Arial"/>
          <w:sz w:val="22"/>
          <w:szCs w:val="22"/>
        </w:rPr>
        <w:t xml:space="preserve">wo Louisiana </w:t>
      </w:r>
      <w:r>
        <w:rPr>
          <w:rFonts w:ascii="Arial" w:hAnsi="Arial" w:cs="Arial"/>
          <w:sz w:val="22"/>
          <w:szCs w:val="22"/>
        </w:rPr>
        <w:t>c</w:t>
      </w:r>
      <w:r w:rsidR="00981DD8" w:rsidRPr="00981DD8">
        <w:rPr>
          <w:rFonts w:ascii="Arial" w:hAnsi="Arial" w:cs="Arial"/>
          <w:sz w:val="22"/>
          <w:szCs w:val="22"/>
        </w:rPr>
        <w:t>ities. (U.S.</w:t>
      </w:r>
      <w:r w:rsidR="00BE4F6F">
        <w:rPr>
          <w:rFonts w:ascii="Arial" w:hAnsi="Arial" w:cs="Arial"/>
          <w:sz w:val="22"/>
          <w:szCs w:val="22"/>
        </w:rPr>
        <w:t xml:space="preserve"> </w:t>
      </w:r>
      <w:r w:rsidR="00981DD8" w:rsidRPr="00981DD8">
        <w:rPr>
          <w:rFonts w:ascii="Arial" w:hAnsi="Arial" w:cs="Arial"/>
          <w:sz w:val="22"/>
          <w:szCs w:val="22"/>
        </w:rPr>
        <w:t>Fish and Wildlife Service/Louisiana Department of Wildlife and Fisheries - $24,284</w:t>
      </w:r>
      <w:r w:rsidR="008208FF">
        <w:rPr>
          <w:rFonts w:ascii="Arial" w:hAnsi="Arial" w:cs="Arial"/>
          <w:sz w:val="22"/>
          <w:szCs w:val="22"/>
        </w:rPr>
        <w:t>, PI - $12,142</w:t>
      </w:r>
      <w:r w:rsidR="00981DD8" w:rsidRPr="00981DD8">
        <w:rPr>
          <w:rFonts w:ascii="Arial" w:hAnsi="Arial" w:cs="Arial"/>
          <w:sz w:val="22"/>
          <w:szCs w:val="22"/>
        </w:rPr>
        <w:t>).</w:t>
      </w:r>
    </w:p>
    <w:p w14:paraId="708B64DA" w14:textId="77777777" w:rsidR="00981DD8" w:rsidRDefault="00981DD8" w:rsidP="00F2103E">
      <w:pPr>
        <w:rPr>
          <w:rFonts w:ascii="Arial" w:hAnsi="Arial" w:cs="Arial"/>
          <w:b/>
          <w:sz w:val="22"/>
          <w:szCs w:val="22"/>
        </w:rPr>
      </w:pPr>
    </w:p>
    <w:p w14:paraId="2EA8F8BB" w14:textId="7AC05DD9" w:rsidR="00B15643" w:rsidRDefault="00B50737" w:rsidP="00F2103E">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20</w:t>
      </w:r>
      <w:r w:rsidRPr="00B50737">
        <w:rPr>
          <w:rFonts w:ascii="Arial" w:hAnsi="Arial" w:cs="Arial"/>
          <w:b/>
          <w:bCs/>
          <w:sz w:val="22"/>
          <w:szCs w:val="22"/>
        </w:rPr>
        <w:t>)</w:t>
      </w:r>
      <w:r>
        <w:rPr>
          <w:rFonts w:ascii="Arial" w:hAnsi="Arial" w:cs="Arial"/>
          <w:sz w:val="22"/>
          <w:szCs w:val="22"/>
        </w:rPr>
        <w:t xml:space="preserve"> </w:t>
      </w:r>
      <w:r w:rsidR="00B15643" w:rsidRPr="001C6BB8">
        <w:rPr>
          <w:rFonts w:ascii="Arial" w:hAnsi="Arial" w:cs="Arial"/>
          <w:b/>
          <w:sz w:val="22"/>
          <w:szCs w:val="22"/>
        </w:rPr>
        <w:t>Kaller, M.D.</w:t>
      </w:r>
      <w:r w:rsidR="00B15643">
        <w:rPr>
          <w:rFonts w:ascii="Arial" w:hAnsi="Arial" w:cs="Arial"/>
          <w:sz w:val="22"/>
          <w:szCs w:val="22"/>
        </w:rPr>
        <w:t xml:space="preserve"> and W.E. Kelso. 2013-201</w:t>
      </w:r>
      <w:r w:rsidR="0098312E">
        <w:rPr>
          <w:rFonts w:ascii="Arial" w:hAnsi="Arial" w:cs="Arial"/>
          <w:sz w:val="22"/>
          <w:szCs w:val="22"/>
        </w:rPr>
        <w:t>5</w:t>
      </w:r>
      <w:r w:rsidR="00B15643">
        <w:rPr>
          <w:rFonts w:ascii="Arial" w:hAnsi="Arial" w:cs="Arial"/>
          <w:sz w:val="22"/>
          <w:szCs w:val="22"/>
        </w:rPr>
        <w:t>. A survey of crayfishes, aquatic insects, and benthic fishes of concern inhabiting the Sabine, Red, and Calcasieu River systems in Louisiana.  (</w:t>
      </w:r>
      <w:r w:rsidR="00FD7749">
        <w:rPr>
          <w:rFonts w:ascii="Arial" w:hAnsi="Arial" w:cs="Arial"/>
          <w:sz w:val="22"/>
          <w:szCs w:val="22"/>
        </w:rPr>
        <w:t xml:space="preserve">State Wildlife Grant Program - </w:t>
      </w:r>
      <w:r w:rsidR="00B15643">
        <w:rPr>
          <w:rFonts w:ascii="Arial" w:hAnsi="Arial" w:cs="Arial"/>
          <w:sz w:val="22"/>
          <w:szCs w:val="22"/>
        </w:rPr>
        <w:t>Louisiana Department of Wildlife and Fisheries - $99,998</w:t>
      </w:r>
      <w:r w:rsidR="000A0476">
        <w:rPr>
          <w:rFonts w:ascii="Arial" w:hAnsi="Arial" w:cs="Arial"/>
          <w:sz w:val="22"/>
          <w:szCs w:val="22"/>
        </w:rPr>
        <w:t>, PI - $49,999</w:t>
      </w:r>
      <w:r w:rsidR="00B15643">
        <w:rPr>
          <w:rFonts w:ascii="Arial" w:hAnsi="Arial" w:cs="Arial"/>
          <w:sz w:val="22"/>
          <w:szCs w:val="22"/>
        </w:rPr>
        <w:t>)</w:t>
      </w:r>
    </w:p>
    <w:p w14:paraId="235AE963" w14:textId="77777777" w:rsidR="00B15643" w:rsidRPr="004C24F2" w:rsidRDefault="00B15643" w:rsidP="00F2103E">
      <w:pPr>
        <w:rPr>
          <w:sz w:val="22"/>
          <w:szCs w:val="22"/>
        </w:rPr>
      </w:pPr>
    </w:p>
    <w:p w14:paraId="71B8516E" w14:textId="143011C4" w:rsidR="001C6BB8" w:rsidRDefault="00B50737" w:rsidP="00BB6F7A">
      <w:pPr>
        <w:rPr>
          <w:rFonts w:ascii="Arial" w:hAnsi="Arial" w:cs="Arial"/>
          <w:sz w:val="22"/>
          <w:szCs w:val="22"/>
        </w:rPr>
      </w:pPr>
      <w:r w:rsidRPr="00B50737">
        <w:rPr>
          <w:rFonts w:ascii="Arial" w:hAnsi="Arial" w:cs="Arial"/>
          <w:b/>
          <w:bCs/>
          <w:sz w:val="22"/>
          <w:szCs w:val="22"/>
        </w:rPr>
        <w:t>(1</w:t>
      </w:r>
      <w:r>
        <w:rPr>
          <w:rFonts w:ascii="Arial" w:hAnsi="Arial" w:cs="Arial"/>
          <w:b/>
          <w:bCs/>
          <w:sz w:val="22"/>
          <w:szCs w:val="22"/>
        </w:rPr>
        <w:t>9</w:t>
      </w:r>
      <w:r w:rsidRPr="00B50737">
        <w:rPr>
          <w:rFonts w:ascii="Arial" w:hAnsi="Arial" w:cs="Arial"/>
          <w:b/>
          <w:bCs/>
          <w:sz w:val="22"/>
          <w:szCs w:val="22"/>
        </w:rPr>
        <w:t>)</w:t>
      </w:r>
      <w:r>
        <w:rPr>
          <w:rFonts w:ascii="Arial" w:hAnsi="Arial" w:cs="Arial"/>
          <w:sz w:val="22"/>
          <w:szCs w:val="22"/>
        </w:rPr>
        <w:t xml:space="preserve"> </w:t>
      </w:r>
      <w:r w:rsidR="001C6BB8" w:rsidRPr="001C6BB8">
        <w:rPr>
          <w:rFonts w:ascii="Arial" w:hAnsi="Arial" w:cs="Arial"/>
          <w:b/>
          <w:sz w:val="22"/>
          <w:szCs w:val="22"/>
        </w:rPr>
        <w:t>Kaller, M.D.</w:t>
      </w:r>
      <w:r w:rsidR="001C6BB8">
        <w:rPr>
          <w:rFonts w:ascii="Arial" w:hAnsi="Arial" w:cs="Arial"/>
          <w:sz w:val="22"/>
          <w:szCs w:val="22"/>
        </w:rPr>
        <w:t xml:space="preserve"> and W.E. Kelso. 2012-2015. </w:t>
      </w:r>
      <w:r w:rsidR="001C6BB8" w:rsidRPr="001C6BB8">
        <w:rPr>
          <w:rFonts w:ascii="Arial" w:hAnsi="Arial" w:cs="Arial"/>
          <w:sz w:val="22"/>
          <w:szCs w:val="22"/>
          <w:lang w:val="en-AU"/>
        </w:rPr>
        <w:t>Water</w:t>
      </w:r>
      <w:r w:rsidR="00B15643">
        <w:rPr>
          <w:rFonts w:ascii="Arial" w:hAnsi="Arial" w:cs="Arial"/>
          <w:sz w:val="22"/>
          <w:szCs w:val="22"/>
          <w:lang w:val="en-AU"/>
        </w:rPr>
        <w:t xml:space="preserve"> q</w:t>
      </w:r>
      <w:r w:rsidR="001C6BB8" w:rsidRPr="001C6BB8">
        <w:rPr>
          <w:rFonts w:ascii="Arial" w:hAnsi="Arial" w:cs="Arial"/>
          <w:sz w:val="22"/>
          <w:szCs w:val="22"/>
          <w:lang w:val="en-AU"/>
        </w:rPr>
        <w:t xml:space="preserve">uality and </w:t>
      </w:r>
      <w:r w:rsidR="00B15643">
        <w:rPr>
          <w:rFonts w:ascii="Arial" w:hAnsi="Arial" w:cs="Arial"/>
          <w:sz w:val="22"/>
          <w:szCs w:val="22"/>
          <w:lang w:val="en-AU"/>
        </w:rPr>
        <w:t>b</w:t>
      </w:r>
      <w:r w:rsidR="001C6BB8" w:rsidRPr="001C6BB8">
        <w:rPr>
          <w:rFonts w:ascii="Arial" w:hAnsi="Arial" w:cs="Arial"/>
          <w:sz w:val="22"/>
          <w:szCs w:val="22"/>
          <w:lang w:val="en-AU"/>
        </w:rPr>
        <w:t xml:space="preserve">athymetric </w:t>
      </w:r>
      <w:r w:rsidR="00B15643">
        <w:rPr>
          <w:rFonts w:ascii="Arial" w:hAnsi="Arial" w:cs="Arial"/>
          <w:sz w:val="22"/>
          <w:szCs w:val="22"/>
          <w:lang w:val="en-AU"/>
        </w:rPr>
        <w:t>a</w:t>
      </w:r>
      <w:r w:rsidR="001C6BB8" w:rsidRPr="001C6BB8">
        <w:rPr>
          <w:rFonts w:ascii="Arial" w:hAnsi="Arial" w:cs="Arial"/>
          <w:sz w:val="22"/>
          <w:szCs w:val="22"/>
          <w:lang w:val="en-AU"/>
        </w:rPr>
        <w:t xml:space="preserve">ssessment of </w:t>
      </w:r>
      <w:r w:rsidR="00B15643">
        <w:rPr>
          <w:rFonts w:ascii="Arial" w:hAnsi="Arial" w:cs="Arial"/>
          <w:sz w:val="22"/>
          <w:szCs w:val="22"/>
          <w:lang w:val="en-AU"/>
        </w:rPr>
        <w:t>s</w:t>
      </w:r>
      <w:r w:rsidR="001C6BB8" w:rsidRPr="001C6BB8">
        <w:rPr>
          <w:rFonts w:ascii="Arial" w:hAnsi="Arial" w:cs="Arial"/>
          <w:sz w:val="22"/>
          <w:szCs w:val="22"/>
          <w:lang w:val="en-AU"/>
        </w:rPr>
        <w:t xml:space="preserve">elected </w:t>
      </w:r>
      <w:r w:rsidR="00B15643">
        <w:rPr>
          <w:rFonts w:ascii="Arial" w:hAnsi="Arial" w:cs="Arial"/>
          <w:sz w:val="22"/>
          <w:szCs w:val="22"/>
          <w:lang w:val="en-AU"/>
        </w:rPr>
        <w:t>w</w:t>
      </w:r>
      <w:r w:rsidR="001C6BB8" w:rsidRPr="001C6BB8">
        <w:rPr>
          <w:rFonts w:ascii="Arial" w:hAnsi="Arial" w:cs="Arial"/>
          <w:sz w:val="22"/>
          <w:szCs w:val="22"/>
          <w:lang w:val="en-AU"/>
        </w:rPr>
        <w:t xml:space="preserve">ater </w:t>
      </w:r>
      <w:r w:rsidR="00B15643">
        <w:rPr>
          <w:rFonts w:ascii="Arial" w:hAnsi="Arial" w:cs="Arial"/>
          <w:sz w:val="22"/>
          <w:szCs w:val="22"/>
          <w:lang w:val="en-AU"/>
        </w:rPr>
        <w:t>q</w:t>
      </w:r>
      <w:r w:rsidR="001C6BB8" w:rsidRPr="001C6BB8">
        <w:rPr>
          <w:rFonts w:ascii="Arial" w:hAnsi="Arial" w:cs="Arial"/>
          <w:sz w:val="22"/>
          <w:szCs w:val="22"/>
          <w:lang w:val="en-AU"/>
        </w:rPr>
        <w:t>uality/</w:t>
      </w:r>
      <w:r w:rsidR="00B15643">
        <w:rPr>
          <w:rFonts w:ascii="Arial" w:hAnsi="Arial" w:cs="Arial"/>
          <w:sz w:val="22"/>
          <w:szCs w:val="22"/>
          <w:lang w:val="en-AU"/>
        </w:rPr>
        <w:t>w</w:t>
      </w:r>
      <w:r w:rsidR="001C6BB8" w:rsidRPr="001C6BB8">
        <w:rPr>
          <w:rFonts w:ascii="Arial" w:hAnsi="Arial" w:cs="Arial"/>
          <w:sz w:val="22"/>
          <w:szCs w:val="22"/>
          <w:lang w:val="en-AU"/>
        </w:rPr>
        <w:t xml:space="preserve">ater </w:t>
      </w:r>
      <w:r w:rsidR="00B15643">
        <w:rPr>
          <w:rFonts w:ascii="Arial" w:hAnsi="Arial" w:cs="Arial"/>
          <w:sz w:val="22"/>
          <w:szCs w:val="22"/>
          <w:lang w:val="en-AU"/>
        </w:rPr>
        <w:t>m</w:t>
      </w:r>
      <w:r w:rsidR="001C6BB8" w:rsidRPr="001C6BB8">
        <w:rPr>
          <w:rFonts w:ascii="Arial" w:hAnsi="Arial" w:cs="Arial"/>
          <w:sz w:val="22"/>
          <w:szCs w:val="22"/>
          <w:lang w:val="en-AU"/>
        </w:rPr>
        <w:t xml:space="preserve">anagement </w:t>
      </w:r>
      <w:r w:rsidR="00B15643">
        <w:rPr>
          <w:rFonts w:ascii="Arial" w:hAnsi="Arial" w:cs="Arial"/>
          <w:sz w:val="22"/>
          <w:szCs w:val="22"/>
          <w:lang w:val="en-AU"/>
        </w:rPr>
        <w:t>p</w:t>
      </w:r>
      <w:r w:rsidR="001C6BB8" w:rsidRPr="001C6BB8">
        <w:rPr>
          <w:rFonts w:ascii="Arial" w:hAnsi="Arial" w:cs="Arial"/>
          <w:sz w:val="22"/>
          <w:szCs w:val="22"/>
          <w:lang w:val="en-AU"/>
        </w:rPr>
        <w:t>rojects in the Atchafalaya River Basin</w:t>
      </w:r>
      <w:r w:rsidR="001C6BB8">
        <w:rPr>
          <w:rFonts w:ascii="Arial" w:hAnsi="Arial" w:cs="Arial"/>
          <w:sz w:val="22"/>
          <w:szCs w:val="22"/>
          <w:lang w:val="en-AU"/>
        </w:rPr>
        <w:t>. (Louisiana Department of Natural Resources - $99,898</w:t>
      </w:r>
      <w:r w:rsidR="008208FF">
        <w:rPr>
          <w:rFonts w:ascii="Arial" w:hAnsi="Arial" w:cs="Arial"/>
          <w:sz w:val="22"/>
          <w:szCs w:val="22"/>
          <w:lang w:val="en-AU"/>
        </w:rPr>
        <w:t>, PI - $49,949</w:t>
      </w:r>
      <w:r w:rsidR="001C6BB8">
        <w:rPr>
          <w:rFonts w:ascii="Arial" w:hAnsi="Arial" w:cs="Arial"/>
          <w:sz w:val="22"/>
          <w:szCs w:val="22"/>
          <w:lang w:val="en-AU"/>
        </w:rPr>
        <w:t>)</w:t>
      </w:r>
    </w:p>
    <w:p w14:paraId="4718DA54" w14:textId="77777777" w:rsidR="001C6BB8" w:rsidRDefault="001C6BB8" w:rsidP="00BB6F7A">
      <w:pPr>
        <w:rPr>
          <w:rFonts w:ascii="Arial" w:hAnsi="Arial" w:cs="Arial"/>
          <w:sz w:val="22"/>
          <w:szCs w:val="22"/>
        </w:rPr>
      </w:pPr>
    </w:p>
    <w:p w14:paraId="1F7C9B9D" w14:textId="02373F0C" w:rsidR="00314A93" w:rsidRPr="00314A93" w:rsidRDefault="00B50737" w:rsidP="00BB6F7A">
      <w:pPr>
        <w:rPr>
          <w:rFonts w:ascii="Arial" w:hAnsi="Arial" w:cs="Arial"/>
          <w:sz w:val="22"/>
          <w:szCs w:val="22"/>
        </w:rPr>
      </w:pPr>
      <w:r w:rsidRPr="00B50737">
        <w:rPr>
          <w:rFonts w:ascii="Arial" w:hAnsi="Arial" w:cs="Arial"/>
          <w:b/>
          <w:bCs/>
          <w:sz w:val="22"/>
          <w:szCs w:val="22"/>
        </w:rPr>
        <w:t>(1</w:t>
      </w:r>
      <w:r>
        <w:rPr>
          <w:rFonts w:ascii="Arial" w:hAnsi="Arial" w:cs="Arial"/>
          <w:b/>
          <w:bCs/>
          <w:sz w:val="22"/>
          <w:szCs w:val="22"/>
        </w:rPr>
        <w:t>8</w:t>
      </w:r>
      <w:r w:rsidRPr="00B50737">
        <w:rPr>
          <w:rFonts w:ascii="Arial" w:hAnsi="Arial" w:cs="Arial"/>
          <w:b/>
          <w:bCs/>
          <w:sz w:val="22"/>
          <w:szCs w:val="22"/>
        </w:rPr>
        <w:t>)</w:t>
      </w:r>
      <w:r>
        <w:rPr>
          <w:rFonts w:ascii="Arial" w:hAnsi="Arial" w:cs="Arial"/>
          <w:sz w:val="22"/>
          <w:szCs w:val="22"/>
        </w:rPr>
        <w:t xml:space="preserve"> </w:t>
      </w:r>
      <w:r w:rsidR="00314A93" w:rsidRPr="00314A93">
        <w:rPr>
          <w:rFonts w:ascii="Arial" w:hAnsi="Arial" w:cs="Arial"/>
          <w:sz w:val="22"/>
          <w:szCs w:val="22"/>
        </w:rPr>
        <w:t xml:space="preserve">Kelso, W.E. and </w:t>
      </w:r>
      <w:r w:rsidR="00314A93" w:rsidRPr="00314A93">
        <w:rPr>
          <w:rFonts w:ascii="Arial" w:hAnsi="Arial" w:cs="Arial"/>
          <w:b/>
          <w:sz w:val="22"/>
          <w:szCs w:val="22"/>
        </w:rPr>
        <w:t>M.D. Kaller.</w:t>
      </w:r>
      <w:r w:rsidR="00314A93" w:rsidRPr="00314A93">
        <w:rPr>
          <w:rFonts w:ascii="Arial" w:hAnsi="Arial" w:cs="Arial"/>
          <w:sz w:val="22"/>
          <w:szCs w:val="22"/>
        </w:rPr>
        <w:t xml:space="preserve"> </w:t>
      </w:r>
      <w:r w:rsidR="00314A93">
        <w:rPr>
          <w:rFonts w:ascii="Arial" w:hAnsi="Arial" w:cs="Arial"/>
          <w:sz w:val="22"/>
          <w:szCs w:val="22"/>
        </w:rPr>
        <w:t xml:space="preserve">2012-2017. </w:t>
      </w:r>
      <w:r w:rsidR="00314A93" w:rsidRPr="00314A93">
        <w:rPr>
          <w:rFonts w:ascii="Arial" w:hAnsi="Arial" w:cs="Arial"/>
          <w:sz w:val="22"/>
          <w:szCs w:val="22"/>
          <w:lang w:val="en-AU"/>
        </w:rPr>
        <w:t xml:space="preserve">Pre- and </w:t>
      </w:r>
      <w:proofErr w:type="gramStart"/>
      <w:r w:rsidR="00314A93" w:rsidRPr="00314A93">
        <w:rPr>
          <w:rFonts w:ascii="Arial" w:hAnsi="Arial" w:cs="Arial"/>
          <w:sz w:val="22"/>
          <w:szCs w:val="22"/>
          <w:lang w:val="en-AU"/>
        </w:rPr>
        <w:t>Post-Project</w:t>
      </w:r>
      <w:proofErr w:type="gramEnd"/>
      <w:r w:rsidR="00314A93" w:rsidRPr="00314A93">
        <w:rPr>
          <w:rFonts w:ascii="Arial" w:hAnsi="Arial" w:cs="Arial"/>
          <w:sz w:val="22"/>
          <w:szCs w:val="22"/>
          <w:lang w:val="en-AU"/>
        </w:rPr>
        <w:t xml:space="preserve"> </w:t>
      </w:r>
      <w:r>
        <w:rPr>
          <w:rFonts w:ascii="Arial" w:hAnsi="Arial" w:cs="Arial"/>
          <w:sz w:val="22"/>
          <w:szCs w:val="22"/>
          <w:lang w:val="en-AU"/>
        </w:rPr>
        <w:t>m</w:t>
      </w:r>
      <w:r w:rsidR="00314A93" w:rsidRPr="00314A93">
        <w:rPr>
          <w:rFonts w:ascii="Arial" w:hAnsi="Arial" w:cs="Arial"/>
          <w:sz w:val="22"/>
          <w:szCs w:val="22"/>
          <w:lang w:val="en-AU"/>
        </w:rPr>
        <w:t xml:space="preserve">onitoring of </w:t>
      </w:r>
      <w:r>
        <w:rPr>
          <w:rFonts w:ascii="Arial" w:hAnsi="Arial" w:cs="Arial"/>
          <w:sz w:val="22"/>
          <w:szCs w:val="22"/>
          <w:lang w:val="en-AU"/>
        </w:rPr>
        <w:t>w</w:t>
      </w:r>
      <w:r w:rsidR="00314A93" w:rsidRPr="00314A93">
        <w:rPr>
          <w:rFonts w:ascii="Arial" w:hAnsi="Arial" w:cs="Arial"/>
          <w:sz w:val="22"/>
          <w:szCs w:val="22"/>
          <w:lang w:val="en-AU"/>
        </w:rPr>
        <w:t xml:space="preserve">ater </w:t>
      </w:r>
      <w:r>
        <w:rPr>
          <w:rFonts w:ascii="Arial" w:hAnsi="Arial" w:cs="Arial"/>
          <w:sz w:val="22"/>
          <w:szCs w:val="22"/>
          <w:lang w:val="en-AU"/>
        </w:rPr>
        <w:t>q</w:t>
      </w:r>
      <w:r w:rsidR="00314A93" w:rsidRPr="00314A93">
        <w:rPr>
          <w:rFonts w:ascii="Arial" w:hAnsi="Arial" w:cs="Arial"/>
          <w:sz w:val="22"/>
          <w:szCs w:val="22"/>
          <w:lang w:val="en-AU"/>
        </w:rPr>
        <w:t xml:space="preserve">uality, </w:t>
      </w:r>
      <w:r>
        <w:rPr>
          <w:rFonts w:ascii="Arial" w:hAnsi="Arial" w:cs="Arial"/>
          <w:sz w:val="22"/>
          <w:szCs w:val="22"/>
          <w:lang w:val="en-AU"/>
        </w:rPr>
        <w:t>h</w:t>
      </w:r>
      <w:r w:rsidR="00314A93" w:rsidRPr="00314A93">
        <w:rPr>
          <w:rFonts w:ascii="Arial" w:hAnsi="Arial" w:cs="Arial"/>
          <w:sz w:val="22"/>
          <w:szCs w:val="22"/>
          <w:lang w:val="en-AU"/>
        </w:rPr>
        <w:t xml:space="preserve">abitat, and </w:t>
      </w:r>
      <w:r>
        <w:rPr>
          <w:rFonts w:ascii="Arial" w:hAnsi="Arial" w:cs="Arial"/>
          <w:sz w:val="22"/>
          <w:szCs w:val="22"/>
          <w:lang w:val="en-AU"/>
        </w:rPr>
        <w:t>f</w:t>
      </w:r>
      <w:r w:rsidR="00314A93" w:rsidRPr="00314A93">
        <w:rPr>
          <w:rFonts w:ascii="Arial" w:hAnsi="Arial" w:cs="Arial"/>
          <w:sz w:val="22"/>
          <w:szCs w:val="22"/>
          <w:lang w:val="en-AU"/>
        </w:rPr>
        <w:t xml:space="preserve">ish </w:t>
      </w:r>
      <w:r>
        <w:rPr>
          <w:rFonts w:ascii="Arial" w:hAnsi="Arial" w:cs="Arial"/>
          <w:sz w:val="22"/>
          <w:szCs w:val="22"/>
          <w:lang w:val="en-AU"/>
        </w:rPr>
        <w:t>c</w:t>
      </w:r>
      <w:r w:rsidR="00314A93" w:rsidRPr="00314A93">
        <w:rPr>
          <w:rFonts w:ascii="Arial" w:hAnsi="Arial" w:cs="Arial"/>
          <w:sz w:val="22"/>
          <w:szCs w:val="22"/>
          <w:lang w:val="en-AU"/>
        </w:rPr>
        <w:t>ommunities in the Henderson Lake and Buffalo Cover Management Unit of the Atchafalaya River Basin.</w:t>
      </w:r>
      <w:r w:rsidR="00314A93" w:rsidRPr="00314A93">
        <w:rPr>
          <w:sz w:val="22"/>
          <w:szCs w:val="22"/>
          <w:lang w:val="en-AU"/>
        </w:rPr>
        <w:t xml:space="preserve"> (</w:t>
      </w:r>
      <w:r w:rsidR="00314A93" w:rsidRPr="00314A93">
        <w:rPr>
          <w:rFonts w:ascii="Arial" w:hAnsi="Arial" w:cs="Arial"/>
          <w:sz w:val="22"/>
          <w:szCs w:val="22"/>
          <w:lang w:val="en-AU"/>
        </w:rPr>
        <w:t>U.S. Army Corps of Engineers</w:t>
      </w:r>
      <w:r w:rsidR="00314A93">
        <w:rPr>
          <w:rFonts w:ascii="Arial" w:hAnsi="Arial" w:cs="Arial"/>
          <w:sz w:val="22"/>
          <w:szCs w:val="22"/>
          <w:lang w:val="en-AU"/>
        </w:rPr>
        <w:t xml:space="preserve"> - $1</w:t>
      </w:r>
      <w:r w:rsidR="00CF7E0B">
        <w:rPr>
          <w:rFonts w:ascii="Arial" w:hAnsi="Arial" w:cs="Arial"/>
          <w:sz w:val="22"/>
          <w:szCs w:val="22"/>
          <w:lang w:val="en-AU"/>
        </w:rPr>
        <w:t>,</w:t>
      </w:r>
      <w:r w:rsidR="008208FF">
        <w:rPr>
          <w:rFonts w:ascii="Arial" w:hAnsi="Arial" w:cs="Arial"/>
          <w:sz w:val="22"/>
          <w:szCs w:val="22"/>
          <w:lang w:val="en-AU"/>
        </w:rPr>
        <w:t>700,000, Co-PI $850,000</w:t>
      </w:r>
      <w:r w:rsidR="00314A93">
        <w:rPr>
          <w:rFonts w:ascii="Arial" w:hAnsi="Arial" w:cs="Arial"/>
          <w:sz w:val="22"/>
          <w:szCs w:val="22"/>
          <w:lang w:val="en-AU"/>
        </w:rPr>
        <w:t>)</w:t>
      </w:r>
    </w:p>
    <w:p w14:paraId="0A6A9A60" w14:textId="77777777" w:rsidR="00314A93" w:rsidRDefault="00314A93" w:rsidP="00BB6F7A">
      <w:pPr>
        <w:rPr>
          <w:rFonts w:ascii="Arial" w:hAnsi="Arial" w:cs="Arial"/>
          <w:b/>
          <w:sz w:val="22"/>
          <w:szCs w:val="22"/>
        </w:rPr>
      </w:pPr>
    </w:p>
    <w:p w14:paraId="36B0FB2A" w14:textId="055FB86A" w:rsidR="00A163B7" w:rsidRPr="00CB2ADE" w:rsidRDefault="00B50737" w:rsidP="00A163B7">
      <w:pPr>
        <w:rPr>
          <w:rFonts w:ascii="Arial" w:hAnsi="Arial" w:cs="Arial"/>
          <w:sz w:val="22"/>
          <w:szCs w:val="22"/>
        </w:rPr>
      </w:pPr>
      <w:r w:rsidRPr="00B50737">
        <w:rPr>
          <w:rFonts w:ascii="Arial" w:hAnsi="Arial" w:cs="Arial"/>
          <w:b/>
          <w:bCs/>
          <w:sz w:val="22"/>
          <w:szCs w:val="22"/>
        </w:rPr>
        <w:t>(1</w:t>
      </w:r>
      <w:r>
        <w:rPr>
          <w:rFonts w:ascii="Arial" w:hAnsi="Arial" w:cs="Arial"/>
          <w:b/>
          <w:bCs/>
          <w:sz w:val="22"/>
          <w:szCs w:val="22"/>
        </w:rPr>
        <w:t>7</w:t>
      </w:r>
      <w:r w:rsidRPr="00B50737">
        <w:rPr>
          <w:rFonts w:ascii="Arial" w:hAnsi="Arial" w:cs="Arial"/>
          <w:b/>
          <w:bCs/>
          <w:sz w:val="22"/>
          <w:szCs w:val="22"/>
        </w:rPr>
        <w:t>)</w:t>
      </w:r>
      <w:r>
        <w:rPr>
          <w:rFonts w:ascii="Arial" w:hAnsi="Arial" w:cs="Arial"/>
          <w:sz w:val="22"/>
          <w:szCs w:val="22"/>
        </w:rPr>
        <w:t xml:space="preserve"> </w:t>
      </w:r>
      <w:r w:rsidR="00A163B7">
        <w:rPr>
          <w:rFonts w:ascii="Arial" w:hAnsi="Arial" w:cs="Arial"/>
          <w:sz w:val="22"/>
          <w:szCs w:val="22"/>
        </w:rPr>
        <w:t xml:space="preserve">Kelso, W.E. and </w:t>
      </w:r>
      <w:r w:rsidR="00A163B7" w:rsidRPr="005C62F8">
        <w:rPr>
          <w:rFonts w:ascii="Arial" w:hAnsi="Arial" w:cs="Arial"/>
          <w:b/>
          <w:sz w:val="22"/>
          <w:szCs w:val="22"/>
        </w:rPr>
        <w:t>M.D. Kaller</w:t>
      </w:r>
      <w:r w:rsidR="00A163B7">
        <w:rPr>
          <w:rFonts w:ascii="Arial" w:hAnsi="Arial" w:cs="Arial"/>
          <w:sz w:val="22"/>
          <w:szCs w:val="22"/>
        </w:rPr>
        <w:t xml:space="preserve">. 2011-2014. </w:t>
      </w:r>
      <w:r w:rsidR="00A163B7" w:rsidRPr="00A163B7">
        <w:rPr>
          <w:rFonts w:ascii="Arial" w:hAnsi="Arial" w:cs="Arial"/>
          <w:bCs/>
          <w:sz w:val="22"/>
          <w:szCs w:val="22"/>
        </w:rPr>
        <w:t>Stock Identification of Louisiana’s Largemouth Bass Fisheries</w:t>
      </w:r>
      <w:r w:rsidR="00A163B7">
        <w:rPr>
          <w:rFonts w:ascii="Arial" w:hAnsi="Arial" w:cs="Arial"/>
          <w:bCs/>
          <w:sz w:val="22"/>
          <w:szCs w:val="22"/>
        </w:rPr>
        <w:t xml:space="preserve"> </w:t>
      </w:r>
      <w:r w:rsidR="00A163B7">
        <w:rPr>
          <w:rFonts w:ascii="Arial" w:hAnsi="Arial" w:cs="Arial"/>
          <w:sz w:val="22"/>
          <w:szCs w:val="22"/>
        </w:rPr>
        <w:t>(Louisiana Department of Wildlife and Fisheries - $</w:t>
      </w:r>
      <w:r w:rsidR="00EC40AD" w:rsidRPr="004C24F2">
        <w:rPr>
          <w:rFonts w:ascii="Arial" w:hAnsi="Arial" w:cs="Arial"/>
          <w:sz w:val="22"/>
          <w:szCs w:val="22"/>
        </w:rPr>
        <w:t>180,000</w:t>
      </w:r>
      <w:r w:rsidR="008208FF">
        <w:rPr>
          <w:rFonts w:ascii="Arial" w:hAnsi="Arial" w:cs="Arial"/>
          <w:sz w:val="22"/>
          <w:szCs w:val="22"/>
        </w:rPr>
        <w:t>, Co-PI $90,000</w:t>
      </w:r>
      <w:r w:rsidR="00A163B7">
        <w:rPr>
          <w:rFonts w:ascii="Arial" w:hAnsi="Arial" w:cs="Arial"/>
          <w:sz w:val="22"/>
          <w:szCs w:val="22"/>
        </w:rPr>
        <w:t>)</w:t>
      </w:r>
    </w:p>
    <w:p w14:paraId="3EA04D21" w14:textId="77777777" w:rsidR="00A163B7" w:rsidRDefault="00A163B7" w:rsidP="00BB6F7A">
      <w:pPr>
        <w:rPr>
          <w:rFonts w:ascii="Arial" w:hAnsi="Arial" w:cs="Arial"/>
          <w:b/>
          <w:sz w:val="22"/>
          <w:szCs w:val="22"/>
        </w:rPr>
      </w:pPr>
    </w:p>
    <w:p w14:paraId="26BBC0C8" w14:textId="76C571D7" w:rsidR="00CB2ADE" w:rsidRPr="00CB2ADE" w:rsidRDefault="00B50737" w:rsidP="00BB6F7A">
      <w:pPr>
        <w:rPr>
          <w:rFonts w:ascii="Arial" w:hAnsi="Arial" w:cs="Arial"/>
          <w:sz w:val="22"/>
          <w:szCs w:val="22"/>
        </w:rPr>
      </w:pPr>
      <w:r w:rsidRPr="00B50737">
        <w:rPr>
          <w:rFonts w:ascii="Arial" w:hAnsi="Arial" w:cs="Arial"/>
          <w:b/>
          <w:bCs/>
          <w:sz w:val="22"/>
          <w:szCs w:val="22"/>
        </w:rPr>
        <w:t>(1</w:t>
      </w:r>
      <w:r>
        <w:rPr>
          <w:rFonts w:ascii="Arial" w:hAnsi="Arial" w:cs="Arial"/>
          <w:b/>
          <w:bCs/>
          <w:sz w:val="22"/>
          <w:szCs w:val="22"/>
        </w:rPr>
        <w:t>6</w:t>
      </w:r>
      <w:r w:rsidRPr="00B50737">
        <w:rPr>
          <w:rFonts w:ascii="Arial" w:hAnsi="Arial" w:cs="Arial"/>
          <w:b/>
          <w:bCs/>
          <w:sz w:val="22"/>
          <w:szCs w:val="22"/>
        </w:rPr>
        <w:t>)</w:t>
      </w:r>
      <w:r>
        <w:rPr>
          <w:rFonts w:ascii="Arial" w:hAnsi="Arial" w:cs="Arial"/>
          <w:sz w:val="22"/>
          <w:szCs w:val="22"/>
        </w:rPr>
        <w:t xml:space="preserve"> </w:t>
      </w:r>
      <w:r w:rsidR="00CB2ADE">
        <w:rPr>
          <w:rFonts w:ascii="Arial" w:hAnsi="Arial" w:cs="Arial"/>
          <w:b/>
          <w:sz w:val="22"/>
          <w:szCs w:val="22"/>
        </w:rPr>
        <w:t xml:space="preserve">Kaller, M.D. </w:t>
      </w:r>
      <w:r w:rsidR="00CB2ADE">
        <w:rPr>
          <w:rFonts w:ascii="Arial" w:hAnsi="Arial" w:cs="Arial"/>
          <w:sz w:val="22"/>
          <w:szCs w:val="22"/>
        </w:rPr>
        <w:t>and W.E. Kelso. 2011-2012. A survey of the prevalence of catch-and-release angling among Louisiana freshwater anglers.  (Louisiana Department of Wildlife and Fisheries - $35,357</w:t>
      </w:r>
      <w:r w:rsidR="00857B31">
        <w:rPr>
          <w:rFonts w:ascii="Arial" w:hAnsi="Arial" w:cs="Arial"/>
          <w:sz w:val="22"/>
          <w:szCs w:val="22"/>
        </w:rPr>
        <w:t>, PI $17,678</w:t>
      </w:r>
      <w:r w:rsidR="00CB2ADE">
        <w:rPr>
          <w:rFonts w:ascii="Arial" w:hAnsi="Arial" w:cs="Arial"/>
          <w:sz w:val="22"/>
          <w:szCs w:val="22"/>
        </w:rPr>
        <w:t>)</w:t>
      </w:r>
    </w:p>
    <w:p w14:paraId="33172F30" w14:textId="77777777" w:rsidR="00B50737" w:rsidRDefault="00B50737" w:rsidP="00BB6F7A">
      <w:pPr>
        <w:rPr>
          <w:rFonts w:ascii="Arial" w:hAnsi="Arial" w:cs="Arial"/>
          <w:b/>
          <w:sz w:val="22"/>
          <w:szCs w:val="22"/>
        </w:rPr>
      </w:pPr>
    </w:p>
    <w:p w14:paraId="0BDF91AD" w14:textId="19262A04" w:rsidR="00BB6F7A" w:rsidRPr="004C24F2" w:rsidRDefault="00B50737" w:rsidP="00BB6F7A">
      <w:pPr>
        <w:rPr>
          <w:rFonts w:ascii="Arial" w:hAnsi="Arial" w:cs="Arial"/>
          <w:sz w:val="22"/>
          <w:szCs w:val="22"/>
        </w:rPr>
      </w:pPr>
      <w:r w:rsidRPr="00B50737">
        <w:rPr>
          <w:rFonts w:ascii="Arial" w:hAnsi="Arial" w:cs="Arial"/>
          <w:b/>
          <w:bCs/>
          <w:sz w:val="22"/>
          <w:szCs w:val="22"/>
        </w:rPr>
        <w:t>(1</w:t>
      </w:r>
      <w:r>
        <w:rPr>
          <w:rFonts w:ascii="Arial" w:hAnsi="Arial" w:cs="Arial"/>
          <w:b/>
          <w:bCs/>
          <w:sz w:val="22"/>
          <w:szCs w:val="22"/>
        </w:rPr>
        <w:t>5</w:t>
      </w:r>
      <w:r w:rsidRPr="00B50737">
        <w:rPr>
          <w:rFonts w:ascii="Arial" w:hAnsi="Arial" w:cs="Arial"/>
          <w:b/>
          <w:bCs/>
          <w:sz w:val="22"/>
          <w:szCs w:val="22"/>
        </w:rPr>
        <w:t>)</w:t>
      </w:r>
      <w:r>
        <w:rPr>
          <w:rFonts w:ascii="Arial" w:hAnsi="Arial" w:cs="Arial"/>
          <w:sz w:val="22"/>
          <w:szCs w:val="22"/>
        </w:rPr>
        <w:t xml:space="preserve"> </w:t>
      </w:r>
      <w:r w:rsidR="00BB6F7A" w:rsidRPr="004C24F2">
        <w:rPr>
          <w:rFonts w:ascii="Arial" w:hAnsi="Arial" w:cs="Arial"/>
          <w:b/>
          <w:sz w:val="22"/>
          <w:szCs w:val="22"/>
        </w:rPr>
        <w:t>Kaller, M.D</w:t>
      </w:r>
      <w:r w:rsidR="00BB6F7A" w:rsidRPr="004C24F2">
        <w:rPr>
          <w:rFonts w:ascii="Arial" w:hAnsi="Arial" w:cs="Arial"/>
          <w:sz w:val="22"/>
          <w:szCs w:val="22"/>
        </w:rPr>
        <w:t xml:space="preserve">. and W.E. Kelso. 2010-2012. Fisheries </w:t>
      </w:r>
      <w:r>
        <w:rPr>
          <w:rFonts w:ascii="Arial" w:hAnsi="Arial" w:cs="Arial"/>
          <w:sz w:val="22"/>
          <w:szCs w:val="22"/>
        </w:rPr>
        <w:t>a</w:t>
      </w:r>
      <w:r w:rsidR="00BB6F7A" w:rsidRPr="004C24F2">
        <w:rPr>
          <w:rFonts w:ascii="Arial" w:hAnsi="Arial" w:cs="Arial"/>
          <w:sz w:val="22"/>
          <w:szCs w:val="22"/>
        </w:rPr>
        <w:t xml:space="preserve">ssessment and </w:t>
      </w:r>
      <w:r>
        <w:rPr>
          <w:rFonts w:ascii="Arial" w:hAnsi="Arial" w:cs="Arial"/>
          <w:sz w:val="22"/>
          <w:szCs w:val="22"/>
        </w:rPr>
        <w:t>b</w:t>
      </w:r>
      <w:r w:rsidR="00BB6F7A" w:rsidRPr="004C24F2">
        <w:rPr>
          <w:rFonts w:ascii="Arial" w:hAnsi="Arial" w:cs="Arial"/>
          <w:sz w:val="22"/>
          <w:szCs w:val="22"/>
        </w:rPr>
        <w:t xml:space="preserve">athymetric </w:t>
      </w:r>
      <w:r>
        <w:rPr>
          <w:rFonts w:ascii="Arial" w:hAnsi="Arial" w:cs="Arial"/>
          <w:sz w:val="22"/>
          <w:szCs w:val="22"/>
        </w:rPr>
        <w:t>i</w:t>
      </w:r>
      <w:r w:rsidR="00BB6F7A" w:rsidRPr="004C24F2">
        <w:rPr>
          <w:rFonts w:ascii="Arial" w:hAnsi="Arial" w:cs="Arial"/>
          <w:sz w:val="22"/>
          <w:szCs w:val="22"/>
        </w:rPr>
        <w:t xml:space="preserve">nvestigation of </w:t>
      </w:r>
      <w:r>
        <w:rPr>
          <w:rFonts w:ascii="Arial" w:hAnsi="Arial" w:cs="Arial"/>
          <w:sz w:val="22"/>
          <w:szCs w:val="22"/>
        </w:rPr>
        <w:t>s</w:t>
      </w:r>
      <w:r w:rsidR="00BB6F7A" w:rsidRPr="004C24F2">
        <w:rPr>
          <w:rFonts w:ascii="Arial" w:hAnsi="Arial" w:cs="Arial"/>
          <w:sz w:val="22"/>
          <w:szCs w:val="22"/>
        </w:rPr>
        <w:t xml:space="preserve">elected </w:t>
      </w:r>
      <w:r>
        <w:rPr>
          <w:rFonts w:ascii="Arial" w:hAnsi="Arial" w:cs="Arial"/>
          <w:sz w:val="22"/>
          <w:szCs w:val="22"/>
        </w:rPr>
        <w:t>W</w:t>
      </w:r>
      <w:r w:rsidR="00BB6F7A" w:rsidRPr="004C24F2">
        <w:rPr>
          <w:rFonts w:ascii="Arial" w:hAnsi="Arial" w:cs="Arial"/>
          <w:sz w:val="22"/>
          <w:szCs w:val="22"/>
        </w:rPr>
        <w:t>ater Management Units and Sub-Units in the Atchafalaya Basin (Louisiana Department of Natural Resources - $349,108</w:t>
      </w:r>
      <w:r w:rsidR="00857B31">
        <w:rPr>
          <w:rFonts w:ascii="Arial" w:hAnsi="Arial" w:cs="Arial"/>
          <w:sz w:val="22"/>
          <w:szCs w:val="22"/>
        </w:rPr>
        <w:t>, PI $174,554</w:t>
      </w:r>
      <w:r w:rsidR="00BB6F7A" w:rsidRPr="004C24F2">
        <w:rPr>
          <w:rFonts w:ascii="Arial" w:hAnsi="Arial" w:cs="Arial"/>
          <w:sz w:val="22"/>
          <w:szCs w:val="22"/>
        </w:rPr>
        <w:t>)</w:t>
      </w:r>
    </w:p>
    <w:p w14:paraId="1AE4453C" w14:textId="77777777" w:rsidR="00BB6F7A" w:rsidRDefault="00BB6F7A" w:rsidP="00BB6F7A">
      <w:pPr>
        <w:rPr>
          <w:rFonts w:ascii="Arial" w:hAnsi="Arial" w:cs="Arial"/>
          <w:b/>
          <w:sz w:val="22"/>
          <w:szCs w:val="22"/>
        </w:rPr>
      </w:pPr>
    </w:p>
    <w:p w14:paraId="4240C8CB" w14:textId="224E9922" w:rsidR="00BB6F7A" w:rsidRPr="004C24F2" w:rsidRDefault="00B50737" w:rsidP="00BB6F7A">
      <w:pPr>
        <w:rPr>
          <w:rFonts w:ascii="Arial" w:hAnsi="Arial" w:cs="Arial"/>
          <w:sz w:val="22"/>
          <w:szCs w:val="22"/>
        </w:rPr>
      </w:pPr>
      <w:r>
        <w:rPr>
          <w:rFonts w:ascii="Arial" w:hAnsi="Arial" w:cs="Arial"/>
          <w:b/>
          <w:sz w:val="22"/>
          <w:szCs w:val="22"/>
        </w:rPr>
        <w:lastRenderedPageBreak/>
        <w:t xml:space="preserve">(14) </w:t>
      </w:r>
      <w:r w:rsidR="00BB6F7A" w:rsidRPr="004C24F2">
        <w:rPr>
          <w:rFonts w:ascii="Arial" w:hAnsi="Arial" w:cs="Arial"/>
          <w:b/>
          <w:sz w:val="22"/>
          <w:szCs w:val="22"/>
        </w:rPr>
        <w:t xml:space="preserve">Kaller, M.D. </w:t>
      </w:r>
      <w:r w:rsidR="00BB6F7A" w:rsidRPr="004C24F2">
        <w:rPr>
          <w:rFonts w:ascii="Arial" w:hAnsi="Arial" w:cs="Arial"/>
          <w:sz w:val="22"/>
          <w:szCs w:val="22"/>
        </w:rPr>
        <w:t xml:space="preserve"> and W.E. Kelso. 2010-2012. Fisheries monitoring of the </w:t>
      </w:r>
      <w:proofErr w:type="spellStart"/>
      <w:r w:rsidR="00BB6F7A" w:rsidRPr="004C24F2">
        <w:rPr>
          <w:rFonts w:ascii="Arial" w:hAnsi="Arial" w:cs="Arial"/>
          <w:sz w:val="22"/>
          <w:szCs w:val="22"/>
        </w:rPr>
        <w:t>Mollicy</w:t>
      </w:r>
      <w:proofErr w:type="spellEnd"/>
      <w:r w:rsidR="00BB6F7A" w:rsidRPr="004C24F2">
        <w:rPr>
          <w:rFonts w:ascii="Arial" w:hAnsi="Arial" w:cs="Arial"/>
          <w:sz w:val="22"/>
          <w:szCs w:val="22"/>
        </w:rPr>
        <w:t xml:space="preserve"> Farms Tract in the Upper Ouachita River National Wildlife Refuge – Years 2 and 3 (The Nature Conservancy -$197,228</w:t>
      </w:r>
      <w:r w:rsidR="00857B31">
        <w:rPr>
          <w:rFonts w:ascii="Arial" w:hAnsi="Arial" w:cs="Arial"/>
          <w:sz w:val="22"/>
          <w:szCs w:val="22"/>
        </w:rPr>
        <w:t>, PI</w:t>
      </w:r>
      <w:r w:rsidR="00CF172B">
        <w:rPr>
          <w:rFonts w:ascii="Arial" w:hAnsi="Arial" w:cs="Arial"/>
          <w:sz w:val="22"/>
          <w:szCs w:val="22"/>
        </w:rPr>
        <w:t xml:space="preserve"> $98,614</w:t>
      </w:r>
      <w:r w:rsidR="00BB6F7A" w:rsidRPr="004C24F2">
        <w:rPr>
          <w:rFonts w:ascii="Arial" w:hAnsi="Arial" w:cs="Arial"/>
          <w:sz w:val="22"/>
          <w:szCs w:val="22"/>
        </w:rPr>
        <w:t>)</w:t>
      </w:r>
    </w:p>
    <w:p w14:paraId="4A63DDDA" w14:textId="77777777" w:rsidR="00BB6F7A" w:rsidRDefault="00BB6F7A" w:rsidP="00F2103E">
      <w:pPr>
        <w:rPr>
          <w:rFonts w:ascii="Arial" w:hAnsi="Arial" w:cs="Arial"/>
          <w:b/>
          <w:sz w:val="22"/>
          <w:szCs w:val="22"/>
        </w:rPr>
      </w:pPr>
    </w:p>
    <w:p w14:paraId="7442C052" w14:textId="383ED690" w:rsidR="00F2103E" w:rsidRDefault="00B50737" w:rsidP="00F2103E">
      <w:pPr>
        <w:rPr>
          <w:rFonts w:ascii="Arial" w:hAnsi="Arial" w:cs="Arial"/>
          <w:sz w:val="22"/>
          <w:szCs w:val="22"/>
        </w:rPr>
      </w:pPr>
      <w:r w:rsidRPr="00B50737">
        <w:rPr>
          <w:rFonts w:ascii="Arial" w:hAnsi="Arial" w:cs="Arial"/>
          <w:b/>
          <w:bCs/>
          <w:sz w:val="22"/>
          <w:szCs w:val="22"/>
        </w:rPr>
        <w:t>(1</w:t>
      </w:r>
      <w:r>
        <w:rPr>
          <w:rFonts w:ascii="Arial" w:hAnsi="Arial" w:cs="Arial"/>
          <w:b/>
          <w:bCs/>
          <w:sz w:val="22"/>
          <w:szCs w:val="22"/>
        </w:rPr>
        <w:t>3</w:t>
      </w:r>
      <w:r w:rsidRPr="00B50737">
        <w:rPr>
          <w:rFonts w:ascii="Arial" w:hAnsi="Arial" w:cs="Arial"/>
          <w:b/>
          <w:bCs/>
          <w:sz w:val="22"/>
          <w:szCs w:val="22"/>
        </w:rPr>
        <w:t>)</w:t>
      </w:r>
      <w:r>
        <w:rPr>
          <w:rFonts w:ascii="Arial" w:hAnsi="Arial" w:cs="Arial"/>
          <w:sz w:val="22"/>
          <w:szCs w:val="22"/>
        </w:rPr>
        <w:t xml:space="preserve"> </w:t>
      </w:r>
      <w:r w:rsidR="00F2103E" w:rsidRPr="004C24F2">
        <w:rPr>
          <w:rFonts w:ascii="Arial" w:hAnsi="Arial" w:cs="Arial"/>
          <w:b/>
          <w:sz w:val="22"/>
          <w:szCs w:val="22"/>
        </w:rPr>
        <w:t xml:space="preserve">Kaller, M.D. </w:t>
      </w:r>
      <w:r w:rsidR="00F2103E" w:rsidRPr="004C24F2">
        <w:rPr>
          <w:rFonts w:ascii="Arial" w:hAnsi="Arial" w:cs="Arial"/>
          <w:sz w:val="22"/>
          <w:szCs w:val="22"/>
        </w:rPr>
        <w:t>2010-2011</w:t>
      </w:r>
      <w:r w:rsidR="00F2103E" w:rsidRPr="004C24F2">
        <w:rPr>
          <w:rFonts w:ascii="Arial" w:hAnsi="Arial" w:cs="Arial"/>
          <w:b/>
          <w:sz w:val="22"/>
          <w:szCs w:val="22"/>
        </w:rPr>
        <w:t xml:space="preserve">. </w:t>
      </w:r>
      <w:r w:rsidR="00F2103E" w:rsidRPr="004C24F2">
        <w:rPr>
          <w:rFonts w:ascii="Arial" w:hAnsi="Arial" w:cs="Arial"/>
          <w:sz w:val="22"/>
          <w:szCs w:val="22"/>
        </w:rPr>
        <w:t>2012 Master Plan Revision:  Modeling Tools to Predict Effects of Coastal Protection and Restoration Projects. Upper Trophic Level Module, Largemouth Bass.  (Louisiana Office of Coastal Protection and Restoration - $</w:t>
      </w:r>
      <w:r w:rsidR="008C329C">
        <w:rPr>
          <w:rFonts w:ascii="Arial" w:hAnsi="Arial" w:cs="Arial"/>
          <w:sz w:val="22"/>
          <w:szCs w:val="22"/>
        </w:rPr>
        <w:t>35,801</w:t>
      </w:r>
      <w:r w:rsidR="00CF172B">
        <w:rPr>
          <w:rFonts w:ascii="Arial" w:hAnsi="Arial" w:cs="Arial"/>
          <w:sz w:val="22"/>
          <w:szCs w:val="22"/>
        </w:rPr>
        <w:t>, PI</w:t>
      </w:r>
      <w:r w:rsidR="00F2103E" w:rsidRPr="004C24F2">
        <w:rPr>
          <w:rFonts w:ascii="Arial" w:hAnsi="Arial" w:cs="Arial"/>
          <w:sz w:val="22"/>
          <w:szCs w:val="22"/>
        </w:rPr>
        <w:t>).</w:t>
      </w:r>
    </w:p>
    <w:p w14:paraId="76E192E6" w14:textId="77777777" w:rsidR="00F16FFA" w:rsidRPr="004C24F2" w:rsidRDefault="00F16FFA" w:rsidP="00F2103E">
      <w:pPr>
        <w:rPr>
          <w:rFonts w:ascii="Arial" w:hAnsi="Arial" w:cs="Arial"/>
          <w:b/>
          <w:sz w:val="22"/>
          <w:szCs w:val="22"/>
        </w:rPr>
      </w:pPr>
    </w:p>
    <w:p w14:paraId="01C64507" w14:textId="40ACEBB3" w:rsidR="00732D62" w:rsidRPr="004C24F2" w:rsidRDefault="00B50737" w:rsidP="00732D62">
      <w:pPr>
        <w:rPr>
          <w:rFonts w:ascii="Arial" w:hAnsi="Arial" w:cs="Arial"/>
          <w:sz w:val="22"/>
          <w:szCs w:val="22"/>
        </w:rPr>
      </w:pPr>
      <w:r w:rsidRPr="00B50737">
        <w:rPr>
          <w:rFonts w:ascii="Arial" w:hAnsi="Arial" w:cs="Arial"/>
          <w:b/>
          <w:bCs/>
          <w:sz w:val="22"/>
          <w:szCs w:val="22"/>
        </w:rPr>
        <w:t>(1</w:t>
      </w:r>
      <w:r>
        <w:rPr>
          <w:rFonts w:ascii="Arial" w:hAnsi="Arial" w:cs="Arial"/>
          <w:b/>
          <w:bCs/>
          <w:sz w:val="22"/>
          <w:szCs w:val="22"/>
        </w:rPr>
        <w:t>2</w:t>
      </w:r>
      <w:r w:rsidRPr="00B50737">
        <w:rPr>
          <w:rFonts w:ascii="Arial" w:hAnsi="Arial" w:cs="Arial"/>
          <w:b/>
          <w:bCs/>
          <w:sz w:val="22"/>
          <w:szCs w:val="22"/>
        </w:rPr>
        <w:t>)</w:t>
      </w:r>
      <w:r>
        <w:rPr>
          <w:rFonts w:ascii="Arial" w:hAnsi="Arial" w:cs="Arial"/>
          <w:sz w:val="22"/>
          <w:szCs w:val="22"/>
        </w:rPr>
        <w:t xml:space="preserve"> </w:t>
      </w:r>
      <w:r w:rsidR="00732D62" w:rsidRPr="004C24F2">
        <w:rPr>
          <w:rFonts w:ascii="Arial" w:hAnsi="Arial" w:cs="Arial"/>
          <w:sz w:val="22"/>
          <w:szCs w:val="22"/>
        </w:rPr>
        <w:t xml:space="preserve">Kelso, W.E. and </w:t>
      </w:r>
      <w:r w:rsidR="00732D62" w:rsidRPr="004C24F2">
        <w:rPr>
          <w:rFonts w:ascii="Arial" w:hAnsi="Arial" w:cs="Arial"/>
          <w:b/>
          <w:sz w:val="22"/>
          <w:szCs w:val="22"/>
        </w:rPr>
        <w:t>M.D. Kaller</w:t>
      </w:r>
      <w:r w:rsidR="00732D62" w:rsidRPr="004C24F2">
        <w:rPr>
          <w:rFonts w:ascii="Arial" w:hAnsi="Arial" w:cs="Arial"/>
          <w:sz w:val="22"/>
          <w:szCs w:val="22"/>
        </w:rPr>
        <w:t xml:space="preserve">. 2010-2011. </w:t>
      </w:r>
      <w:r w:rsidR="00732D62" w:rsidRPr="004C24F2">
        <w:rPr>
          <w:rFonts w:ascii="Arial" w:hAnsi="Arial" w:cs="Arial"/>
          <w:sz w:val="22"/>
          <w:szCs w:val="22"/>
          <w:lang w:val="en-AU"/>
        </w:rPr>
        <w:t xml:space="preserve">Pre- and </w:t>
      </w:r>
      <w:proofErr w:type="gramStart"/>
      <w:r w:rsidR="00732D62" w:rsidRPr="004C24F2">
        <w:rPr>
          <w:rFonts w:ascii="Arial" w:hAnsi="Arial" w:cs="Arial"/>
          <w:sz w:val="22"/>
          <w:szCs w:val="22"/>
          <w:lang w:val="en-AU"/>
        </w:rPr>
        <w:t>Post-Project</w:t>
      </w:r>
      <w:proofErr w:type="gramEnd"/>
      <w:r w:rsidR="00732D62" w:rsidRPr="004C24F2">
        <w:rPr>
          <w:rFonts w:ascii="Arial" w:hAnsi="Arial" w:cs="Arial"/>
          <w:sz w:val="22"/>
          <w:szCs w:val="22"/>
          <w:lang w:val="en-AU"/>
        </w:rPr>
        <w:t xml:space="preserve"> </w:t>
      </w:r>
      <w:r>
        <w:rPr>
          <w:rFonts w:ascii="Arial" w:hAnsi="Arial" w:cs="Arial"/>
          <w:sz w:val="22"/>
          <w:szCs w:val="22"/>
          <w:lang w:val="en-AU"/>
        </w:rPr>
        <w:t>m</w:t>
      </w:r>
      <w:r w:rsidR="00732D62" w:rsidRPr="004C24F2">
        <w:rPr>
          <w:rFonts w:ascii="Arial" w:hAnsi="Arial" w:cs="Arial"/>
          <w:sz w:val="22"/>
          <w:szCs w:val="22"/>
          <w:lang w:val="en-AU"/>
        </w:rPr>
        <w:t xml:space="preserve">onitoring of </w:t>
      </w:r>
      <w:r>
        <w:rPr>
          <w:rFonts w:ascii="Arial" w:hAnsi="Arial" w:cs="Arial"/>
          <w:sz w:val="22"/>
          <w:szCs w:val="22"/>
          <w:lang w:val="en-AU"/>
        </w:rPr>
        <w:t>w</w:t>
      </w:r>
      <w:r w:rsidR="00732D62" w:rsidRPr="004C24F2">
        <w:rPr>
          <w:rFonts w:ascii="Arial" w:hAnsi="Arial" w:cs="Arial"/>
          <w:sz w:val="22"/>
          <w:szCs w:val="22"/>
          <w:lang w:val="en-AU"/>
        </w:rPr>
        <w:t xml:space="preserve">ater </w:t>
      </w:r>
      <w:r>
        <w:rPr>
          <w:rFonts w:ascii="Arial" w:hAnsi="Arial" w:cs="Arial"/>
          <w:sz w:val="22"/>
          <w:szCs w:val="22"/>
          <w:lang w:val="en-AU"/>
        </w:rPr>
        <w:t>q</w:t>
      </w:r>
      <w:r w:rsidR="00732D62" w:rsidRPr="004C24F2">
        <w:rPr>
          <w:rFonts w:ascii="Arial" w:hAnsi="Arial" w:cs="Arial"/>
          <w:sz w:val="22"/>
          <w:szCs w:val="22"/>
          <w:lang w:val="en-AU"/>
        </w:rPr>
        <w:t xml:space="preserve">uality, </w:t>
      </w:r>
      <w:r>
        <w:rPr>
          <w:rFonts w:ascii="Arial" w:hAnsi="Arial" w:cs="Arial"/>
          <w:sz w:val="22"/>
          <w:szCs w:val="22"/>
          <w:lang w:val="en-AU"/>
        </w:rPr>
        <w:t>h</w:t>
      </w:r>
      <w:r w:rsidR="00732D62" w:rsidRPr="004C24F2">
        <w:rPr>
          <w:rFonts w:ascii="Arial" w:hAnsi="Arial" w:cs="Arial"/>
          <w:sz w:val="22"/>
          <w:szCs w:val="22"/>
          <w:lang w:val="en-AU"/>
        </w:rPr>
        <w:t xml:space="preserve">abitat, and </w:t>
      </w:r>
      <w:r>
        <w:rPr>
          <w:rFonts w:ascii="Arial" w:hAnsi="Arial" w:cs="Arial"/>
          <w:sz w:val="22"/>
          <w:szCs w:val="22"/>
          <w:lang w:val="en-AU"/>
        </w:rPr>
        <w:t>f</w:t>
      </w:r>
      <w:r w:rsidR="00732D62" w:rsidRPr="004C24F2">
        <w:rPr>
          <w:rFonts w:ascii="Arial" w:hAnsi="Arial" w:cs="Arial"/>
          <w:sz w:val="22"/>
          <w:szCs w:val="22"/>
          <w:lang w:val="en-AU"/>
        </w:rPr>
        <w:t xml:space="preserve">ish </w:t>
      </w:r>
      <w:proofErr w:type="gramStart"/>
      <w:r>
        <w:rPr>
          <w:rFonts w:ascii="Arial" w:hAnsi="Arial" w:cs="Arial"/>
          <w:sz w:val="22"/>
          <w:szCs w:val="22"/>
          <w:lang w:val="en-AU"/>
        </w:rPr>
        <w:t>c</w:t>
      </w:r>
      <w:r w:rsidR="00732D62" w:rsidRPr="004C24F2">
        <w:rPr>
          <w:rFonts w:ascii="Arial" w:hAnsi="Arial" w:cs="Arial"/>
          <w:sz w:val="22"/>
          <w:szCs w:val="22"/>
          <w:lang w:val="en-AU"/>
        </w:rPr>
        <w:t>ommunities  in</w:t>
      </w:r>
      <w:proofErr w:type="gramEnd"/>
      <w:r w:rsidR="00732D62" w:rsidRPr="004C24F2">
        <w:rPr>
          <w:rFonts w:ascii="Arial" w:hAnsi="Arial" w:cs="Arial"/>
          <w:sz w:val="22"/>
          <w:szCs w:val="22"/>
          <w:lang w:val="en-AU"/>
        </w:rPr>
        <w:t xml:space="preserve"> the Buffalo Cove, Henderson Lake, and Greater East Grand Lake Management Units of the Atchafalaya River Basin (JESCO Environmental/U.S. Army Corps of Engineers - $296,472</w:t>
      </w:r>
      <w:r w:rsidR="00CF172B">
        <w:rPr>
          <w:rFonts w:ascii="Arial" w:hAnsi="Arial" w:cs="Arial"/>
          <w:sz w:val="22"/>
          <w:szCs w:val="22"/>
          <w:lang w:val="en-AU"/>
        </w:rPr>
        <w:t>, Co-PI $148,236</w:t>
      </w:r>
      <w:r w:rsidR="00732D62" w:rsidRPr="004C24F2">
        <w:rPr>
          <w:rFonts w:ascii="Arial" w:hAnsi="Arial" w:cs="Arial"/>
          <w:sz w:val="22"/>
          <w:szCs w:val="22"/>
          <w:lang w:val="en-AU"/>
        </w:rPr>
        <w:t>)</w:t>
      </w:r>
    </w:p>
    <w:p w14:paraId="2E52D48B" w14:textId="77777777" w:rsidR="009053C7" w:rsidRPr="004C24F2" w:rsidRDefault="009053C7" w:rsidP="00670A82">
      <w:pPr>
        <w:rPr>
          <w:rFonts w:ascii="Arial" w:hAnsi="Arial" w:cs="Arial"/>
          <w:sz w:val="22"/>
          <w:szCs w:val="22"/>
        </w:rPr>
      </w:pPr>
    </w:p>
    <w:p w14:paraId="3AB0986A" w14:textId="77B06B11" w:rsidR="00670A82" w:rsidRPr="004C24F2" w:rsidRDefault="00B50737" w:rsidP="00670A82">
      <w:pPr>
        <w:rPr>
          <w:rFonts w:ascii="Arial" w:hAnsi="Arial" w:cs="Arial"/>
          <w:sz w:val="22"/>
          <w:szCs w:val="22"/>
        </w:rPr>
      </w:pPr>
      <w:r w:rsidRPr="00B50737">
        <w:rPr>
          <w:rFonts w:ascii="Arial" w:hAnsi="Arial" w:cs="Arial"/>
          <w:b/>
          <w:bCs/>
          <w:sz w:val="22"/>
          <w:szCs w:val="22"/>
        </w:rPr>
        <w:t>(1</w:t>
      </w:r>
      <w:r>
        <w:rPr>
          <w:rFonts w:ascii="Arial" w:hAnsi="Arial" w:cs="Arial"/>
          <w:b/>
          <w:bCs/>
          <w:sz w:val="22"/>
          <w:szCs w:val="22"/>
        </w:rPr>
        <w:t>1</w:t>
      </w:r>
      <w:r w:rsidRPr="00B50737">
        <w:rPr>
          <w:rFonts w:ascii="Arial" w:hAnsi="Arial" w:cs="Arial"/>
          <w:b/>
          <w:bCs/>
          <w:sz w:val="22"/>
          <w:szCs w:val="22"/>
        </w:rPr>
        <w:t>)</w:t>
      </w:r>
      <w:r>
        <w:rPr>
          <w:rFonts w:ascii="Arial" w:hAnsi="Arial" w:cs="Arial"/>
          <w:sz w:val="22"/>
          <w:szCs w:val="22"/>
        </w:rPr>
        <w:t xml:space="preserve"> </w:t>
      </w:r>
      <w:r w:rsidR="00670A82" w:rsidRPr="004C24F2">
        <w:rPr>
          <w:rFonts w:ascii="Arial" w:hAnsi="Arial" w:cs="Arial"/>
          <w:b/>
          <w:sz w:val="22"/>
          <w:szCs w:val="22"/>
        </w:rPr>
        <w:t>Kaller, M.D.</w:t>
      </w:r>
      <w:r w:rsidR="00670A82" w:rsidRPr="004C24F2">
        <w:rPr>
          <w:rFonts w:ascii="Arial" w:hAnsi="Arial" w:cs="Arial"/>
          <w:sz w:val="22"/>
          <w:szCs w:val="22"/>
        </w:rPr>
        <w:t xml:space="preserve"> 2009-2010.  Fisheries </w:t>
      </w:r>
      <w:r>
        <w:rPr>
          <w:rFonts w:ascii="Arial" w:hAnsi="Arial" w:cs="Arial"/>
          <w:sz w:val="22"/>
          <w:szCs w:val="22"/>
        </w:rPr>
        <w:t>a</w:t>
      </w:r>
      <w:r w:rsidR="00670A82" w:rsidRPr="004C24F2">
        <w:rPr>
          <w:rFonts w:ascii="Arial" w:hAnsi="Arial" w:cs="Arial"/>
          <w:sz w:val="22"/>
          <w:szCs w:val="22"/>
        </w:rPr>
        <w:t xml:space="preserve">ssessment and </w:t>
      </w:r>
      <w:r>
        <w:rPr>
          <w:rFonts w:ascii="Arial" w:hAnsi="Arial" w:cs="Arial"/>
          <w:sz w:val="22"/>
          <w:szCs w:val="22"/>
        </w:rPr>
        <w:t>b</w:t>
      </w:r>
      <w:r w:rsidR="00670A82" w:rsidRPr="004C24F2">
        <w:rPr>
          <w:rFonts w:ascii="Arial" w:hAnsi="Arial" w:cs="Arial"/>
          <w:sz w:val="22"/>
          <w:szCs w:val="22"/>
        </w:rPr>
        <w:t xml:space="preserve">athymetric </w:t>
      </w:r>
      <w:r>
        <w:rPr>
          <w:rFonts w:ascii="Arial" w:hAnsi="Arial" w:cs="Arial"/>
          <w:sz w:val="22"/>
          <w:szCs w:val="22"/>
        </w:rPr>
        <w:t>i</w:t>
      </w:r>
      <w:r w:rsidR="00670A82" w:rsidRPr="004C24F2">
        <w:rPr>
          <w:rFonts w:ascii="Arial" w:hAnsi="Arial" w:cs="Arial"/>
          <w:sz w:val="22"/>
          <w:szCs w:val="22"/>
        </w:rPr>
        <w:t xml:space="preserve">nvestigation of </w:t>
      </w:r>
      <w:r>
        <w:rPr>
          <w:rFonts w:ascii="Arial" w:hAnsi="Arial" w:cs="Arial"/>
          <w:sz w:val="22"/>
          <w:szCs w:val="22"/>
        </w:rPr>
        <w:t>s</w:t>
      </w:r>
      <w:r w:rsidR="00670A82" w:rsidRPr="004C24F2">
        <w:rPr>
          <w:rFonts w:ascii="Arial" w:hAnsi="Arial" w:cs="Arial"/>
          <w:sz w:val="22"/>
          <w:szCs w:val="22"/>
        </w:rPr>
        <w:t>elected Water Management Units and Sub-Units in the Atchafalaya Basin.  (Louisiana Department of Natural Resources - $101,979</w:t>
      </w:r>
      <w:r w:rsidR="00CF172B">
        <w:rPr>
          <w:rFonts w:ascii="Arial" w:hAnsi="Arial" w:cs="Arial"/>
          <w:sz w:val="22"/>
          <w:szCs w:val="22"/>
        </w:rPr>
        <w:t>, PI</w:t>
      </w:r>
      <w:r w:rsidR="00670A82" w:rsidRPr="004C24F2">
        <w:rPr>
          <w:rFonts w:ascii="Arial" w:hAnsi="Arial" w:cs="Arial"/>
          <w:sz w:val="22"/>
          <w:szCs w:val="22"/>
        </w:rPr>
        <w:t>)</w:t>
      </w:r>
    </w:p>
    <w:p w14:paraId="23D3E2AA" w14:textId="77777777" w:rsidR="00C9031D" w:rsidRPr="004C24F2" w:rsidRDefault="00C9031D" w:rsidP="00E0538D">
      <w:pPr>
        <w:rPr>
          <w:sz w:val="22"/>
          <w:szCs w:val="22"/>
        </w:rPr>
      </w:pPr>
    </w:p>
    <w:p w14:paraId="12AB6A87" w14:textId="3A2FCDB0" w:rsidR="00670A82" w:rsidRPr="004C24F2" w:rsidRDefault="00B50737" w:rsidP="00670A82">
      <w:pPr>
        <w:rPr>
          <w:rFonts w:ascii="Arial" w:hAnsi="Arial" w:cs="Arial"/>
          <w:sz w:val="22"/>
          <w:szCs w:val="22"/>
        </w:rPr>
      </w:pPr>
      <w:r w:rsidRPr="00B50737">
        <w:rPr>
          <w:rFonts w:ascii="Arial" w:hAnsi="Arial" w:cs="Arial"/>
          <w:b/>
          <w:bCs/>
          <w:sz w:val="22"/>
          <w:szCs w:val="22"/>
        </w:rPr>
        <w:t>(1</w:t>
      </w:r>
      <w:r>
        <w:rPr>
          <w:rFonts w:ascii="Arial" w:hAnsi="Arial" w:cs="Arial"/>
          <w:b/>
          <w:bCs/>
          <w:sz w:val="22"/>
          <w:szCs w:val="22"/>
        </w:rPr>
        <w:t>0</w:t>
      </w:r>
      <w:r w:rsidRPr="00B50737">
        <w:rPr>
          <w:rFonts w:ascii="Arial" w:hAnsi="Arial" w:cs="Arial"/>
          <w:b/>
          <w:bCs/>
          <w:sz w:val="22"/>
          <w:szCs w:val="22"/>
        </w:rPr>
        <w:t>)</w:t>
      </w:r>
      <w:r>
        <w:rPr>
          <w:rFonts w:ascii="Arial" w:hAnsi="Arial" w:cs="Arial"/>
          <w:sz w:val="22"/>
          <w:szCs w:val="22"/>
        </w:rPr>
        <w:t xml:space="preserve"> </w:t>
      </w:r>
      <w:r w:rsidR="00670A82" w:rsidRPr="004C24F2">
        <w:rPr>
          <w:rFonts w:ascii="Arial" w:hAnsi="Arial" w:cs="Arial"/>
          <w:b/>
          <w:sz w:val="22"/>
          <w:szCs w:val="22"/>
        </w:rPr>
        <w:t>Kaller, M.D.</w:t>
      </w:r>
      <w:r w:rsidR="00670A82" w:rsidRPr="004C24F2">
        <w:rPr>
          <w:rFonts w:ascii="Arial" w:hAnsi="Arial" w:cs="Arial"/>
          <w:sz w:val="22"/>
          <w:szCs w:val="22"/>
        </w:rPr>
        <w:t xml:space="preserve"> 2010.</w:t>
      </w:r>
      <w:r w:rsidR="00670A82" w:rsidRPr="004C24F2">
        <w:rPr>
          <w:rFonts w:ascii="Arial" w:eastAsia="Calibri" w:hAnsi="Arial" w:cs="Arial"/>
          <w:sz w:val="22"/>
          <w:szCs w:val="22"/>
        </w:rPr>
        <w:t xml:space="preserve"> </w:t>
      </w:r>
      <w:r w:rsidR="00670A82" w:rsidRPr="004C24F2">
        <w:rPr>
          <w:rFonts w:ascii="Arial" w:hAnsi="Arial" w:cs="Arial"/>
          <w:sz w:val="22"/>
          <w:szCs w:val="22"/>
        </w:rPr>
        <w:t xml:space="preserve">Analysis of 2009 Louisiana Department of Agriculture and Forestry Best Management Practices </w:t>
      </w:r>
      <w:r>
        <w:rPr>
          <w:rFonts w:ascii="Arial" w:hAnsi="Arial" w:cs="Arial"/>
          <w:sz w:val="22"/>
          <w:szCs w:val="22"/>
        </w:rPr>
        <w:t>i</w:t>
      </w:r>
      <w:r w:rsidR="00670A82" w:rsidRPr="004C24F2">
        <w:rPr>
          <w:rFonts w:ascii="Arial" w:hAnsi="Arial" w:cs="Arial"/>
          <w:sz w:val="22"/>
          <w:szCs w:val="22"/>
        </w:rPr>
        <w:t xml:space="preserve">mplementation </w:t>
      </w:r>
      <w:r>
        <w:rPr>
          <w:rFonts w:ascii="Arial" w:hAnsi="Arial" w:cs="Arial"/>
          <w:sz w:val="22"/>
          <w:szCs w:val="22"/>
        </w:rPr>
        <w:t>s</w:t>
      </w:r>
      <w:r w:rsidR="00670A82" w:rsidRPr="004C24F2">
        <w:rPr>
          <w:rFonts w:ascii="Arial" w:hAnsi="Arial" w:cs="Arial"/>
          <w:sz w:val="22"/>
          <w:szCs w:val="22"/>
        </w:rPr>
        <w:t>urvey (Louisiana Department of Agriculture and Forestry - $6,000</w:t>
      </w:r>
      <w:r w:rsidR="00CF172B">
        <w:rPr>
          <w:rFonts w:ascii="Arial" w:hAnsi="Arial" w:cs="Arial"/>
          <w:sz w:val="22"/>
          <w:szCs w:val="22"/>
        </w:rPr>
        <w:t>, PI</w:t>
      </w:r>
      <w:r w:rsidR="00670A82" w:rsidRPr="004C24F2">
        <w:rPr>
          <w:rFonts w:ascii="Arial" w:hAnsi="Arial" w:cs="Arial"/>
          <w:sz w:val="22"/>
          <w:szCs w:val="22"/>
        </w:rPr>
        <w:t>)</w:t>
      </w:r>
    </w:p>
    <w:p w14:paraId="55227D8E" w14:textId="77777777" w:rsidR="00670A82" w:rsidRPr="004C24F2" w:rsidRDefault="00670A82" w:rsidP="00E0538D">
      <w:pPr>
        <w:rPr>
          <w:rFonts w:ascii="Arial" w:hAnsi="Arial" w:cs="Arial"/>
          <w:sz w:val="22"/>
          <w:szCs w:val="22"/>
        </w:rPr>
      </w:pPr>
    </w:p>
    <w:p w14:paraId="2737997D" w14:textId="3DC243CC" w:rsidR="00670A82" w:rsidRPr="004C24F2" w:rsidRDefault="00B50737" w:rsidP="00E0538D">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9</w:t>
      </w:r>
      <w:r w:rsidRPr="00B50737">
        <w:rPr>
          <w:rFonts w:ascii="Arial" w:hAnsi="Arial" w:cs="Arial"/>
          <w:b/>
          <w:bCs/>
          <w:sz w:val="22"/>
          <w:szCs w:val="22"/>
        </w:rPr>
        <w:t>)</w:t>
      </w:r>
      <w:r>
        <w:rPr>
          <w:rFonts w:ascii="Arial" w:hAnsi="Arial" w:cs="Arial"/>
          <w:sz w:val="22"/>
          <w:szCs w:val="22"/>
        </w:rPr>
        <w:t xml:space="preserve"> </w:t>
      </w:r>
      <w:r w:rsidR="00670A82" w:rsidRPr="004C24F2">
        <w:rPr>
          <w:rFonts w:ascii="Arial" w:hAnsi="Arial" w:cs="Arial"/>
          <w:sz w:val="22"/>
          <w:szCs w:val="22"/>
        </w:rPr>
        <w:t xml:space="preserve">Green, C.G, </w:t>
      </w:r>
      <w:r w:rsidR="00670A82" w:rsidRPr="004C24F2">
        <w:rPr>
          <w:rFonts w:ascii="Arial" w:hAnsi="Arial" w:cs="Arial"/>
          <w:b/>
          <w:sz w:val="22"/>
          <w:szCs w:val="22"/>
        </w:rPr>
        <w:t>M.D. Kaller</w:t>
      </w:r>
      <w:r w:rsidR="00670A82" w:rsidRPr="004C24F2">
        <w:rPr>
          <w:rFonts w:ascii="Arial" w:hAnsi="Arial" w:cs="Arial"/>
          <w:sz w:val="22"/>
          <w:szCs w:val="22"/>
        </w:rPr>
        <w:t xml:space="preserve">, and W.E. Kelso. 2009. Salinity and </w:t>
      </w:r>
      <w:r>
        <w:rPr>
          <w:rFonts w:ascii="Arial" w:hAnsi="Arial" w:cs="Arial"/>
          <w:sz w:val="22"/>
          <w:szCs w:val="22"/>
        </w:rPr>
        <w:t>t</w:t>
      </w:r>
      <w:r w:rsidR="00670A82" w:rsidRPr="004C24F2">
        <w:rPr>
          <w:rFonts w:ascii="Arial" w:hAnsi="Arial" w:cs="Arial"/>
          <w:sz w:val="22"/>
          <w:szCs w:val="22"/>
        </w:rPr>
        <w:t xml:space="preserve">hermal tolerances of a </w:t>
      </w:r>
      <w:r>
        <w:rPr>
          <w:rFonts w:ascii="Arial" w:hAnsi="Arial" w:cs="Arial"/>
          <w:sz w:val="22"/>
          <w:szCs w:val="22"/>
        </w:rPr>
        <w:t>p</w:t>
      </w:r>
      <w:r w:rsidR="00670A82" w:rsidRPr="004C24F2">
        <w:rPr>
          <w:rFonts w:ascii="Arial" w:hAnsi="Arial" w:cs="Arial"/>
          <w:sz w:val="22"/>
          <w:szCs w:val="22"/>
        </w:rPr>
        <w:t xml:space="preserve">otentially </w:t>
      </w:r>
      <w:r>
        <w:rPr>
          <w:rFonts w:ascii="Arial" w:hAnsi="Arial" w:cs="Arial"/>
          <w:sz w:val="22"/>
          <w:szCs w:val="22"/>
        </w:rPr>
        <w:t>n</w:t>
      </w:r>
      <w:r w:rsidR="00670A82" w:rsidRPr="004C24F2">
        <w:rPr>
          <w:rFonts w:ascii="Arial" w:hAnsi="Arial" w:cs="Arial"/>
          <w:sz w:val="22"/>
          <w:szCs w:val="22"/>
        </w:rPr>
        <w:t xml:space="preserve">aturalized </w:t>
      </w:r>
      <w:r>
        <w:rPr>
          <w:rFonts w:ascii="Arial" w:hAnsi="Arial" w:cs="Arial"/>
          <w:sz w:val="22"/>
          <w:szCs w:val="22"/>
        </w:rPr>
        <w:t>p</w:t>
      </w:r>
      <w:r w:rsidR="00670A82" w:rsidRPr="004C24F2">
        <w:rPr>
          <w:rFonts w:ascii="Arial" w:hAnsi="Arial" w:cs="Arial"/>
          <w:sz w:val="22"/>
          <w:szCs w:val="22"/>
        </w:rPr>
        <w:t>opulation of Tilapia (</w:t>
      </w:r>
      <w:r w:rsidR="00670A82" w:rsidRPr="004C24F2">
        <w:rPr>
          <w:rFonts w:ascii="Arial" w:hAnsi="Arial" w:cs="Arial"/>
          <w:i/>
          <w:iCs/>
          <w:sz w:val="22"/>
          <w:szCs w:val="22"/>
        </w:rPr>
        <w:t xml:space="preserve">Oreochromis sp.) </w:t>
      </w:r>
      <w:r w:rsidR="00670A82" w:rsidRPr="004C24F2">
        <w:rPr>
          <w:rFonts w:ascii="Arial" w:hAnsi="Arial" w:cs="Arial"/>
          <w:iCs/>
          <w:sz w:val="22"/>
          <w:szCs w:val="22"/>
        </w:rPr>
        <w:t xml:space="preserve">from Port Sulphur, Louisiana. (Louisiana Department of </w:t>
      </w:r>
      <w:r w:rsidR="00760EF2" w:rsidRPr="004C24F2">
        <w:rPr>
          <w:rFonts w:ascii="Arial" w:hAnsi="Arial" w:cs="Arial"/>
          <w:iCs/>
          <w:sz w:val="22"/>
          <w:szCs w:val="22"/>
        </w:rPr>
        <w:t>Wildlife and Fisheries</w:t>
      </w:r>
      <w:r w:rsidR="00670A82" w:rsidRPr="004C24F2">
        <w:rPr>
          <w:rFonts w:ascii="Arial" w:hAnsi="Arial" w:cs="Arial"/>
          <w:iCs/>
          <w:sz w:val="22"/>
          <w:szCs w:val="22"/>
        </w:rPr>
        <w:t xml:space="preserve"> - $13,272</w:t>
      </w:r>
      <w:r w:rsidR="00CF172B">
        <w:rPr>
          <w:rFonts w:ascii="Arial" w:hAnsi="Arial" w:cs="Arial"/>
          <w:iCs/>
          <w:sz w:val="22"/>
          <w:szCs w:val="22"/>
        </w:rPr>
        <w:t>, Co-PI $0</w:t>
      </w:r>
      <w:r w:rsidR="00670A82" w:rsidRPr="004C24F2">
        <w:rPr>
          <w:rFonts w:ascii="Arial" w:hAnsi="Arial" w:cs="Arial"/>
          <w:iCs/>
          <w:sz w:val="22"/>
          <w:szCs w:val="22"/>
        </w:rPr>
        <w:t>)</w:t>
      </w:r>
    </w:p>
    <w:p w14:paraId="1B080F47" w14:textId="77777777" w:rsidR="00670A82" w:rsidRPr="004C24F2" w:rsidRDefault="00670A82" w:rsidP="00E0538D">
      <w:pPr>
        <w:rPr>
          <w:rFonts w:ascii="Arial" w:hAnsi="Arial" w:cs="Arial"/>
          <w:sz w:val="22"/>
          <w:szCs w:val="22"/>
        </w:rPr>
      </w:pPr>
    </w:p>
    <w:p w14:paraId="1F3ED97B" w14:textId="7762BDF2" w:rsidR="00C9031D" w:rsidRPr="004C24F2" w:rsidRDefault="00B50737" w:rsidP="00E0538D">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8</w:t>
      </w:r>
      <w:r w:rsidRPr="00B50737">
        <w:rPr>
          <w:rFonts w:ascii="Arial" w:hAnsi="Arial" w:cs="Arial"/>
          <w:b/>
          <w:bCs/>
          <w:sz w:val="22"/>
          <w:szCs w:val="22"/>
        </w:rPr>
        <w:t>)</w:t>
      </w:r>
      <w:r>
        <w:rPr>
          <w:rFonts w:ascii="Arial" w:hAnsi="Arial" w:cs="Arial"/>
          <w:sz w:val="22"/>
          <w:szCs w:val="22"/>
        </w:rPr>
        <w:t xml:space="preserve"> </w:t>
      </w:r>
      <w:r w:rsidR="00C9031D" w:rsidRPr="004C24F2">
        <w:rPr>
          <w:rFonts w:ascii="Arial" w:hAnsi="Arial" w:cs="Arial"/>
          <w:sz w:val="22"/>
          <w:szCs w:val="22"/>
        </w:rPr>
        <w:t xml:space="preserve">Kelso, W.E. and </w:t>
      </w:r>
      <w:r w:rsidR="00C9031D" w:rsidRPr="004C24F2">
        <w:rPr>
          <w:rFonts w:ascii="Arial" w:hAnsi="Arial" w:cs="Arial"/>
          <w:b/>
          <w:sz w:val="22"/>
          <w:szCs w:val="22"/>
        </w:rPr>
        <w:t>M.D. Kaller</w:t>
      </w:r>
      <w:r w:rsidR="00C9031D" w:rsidRPr="004C24F2">
        <w:rPr>
          <w:rFonts w:ascii="Arial" w:hAnsi="Arial" w:cs="Arial"/>
          <w:sz w:val="22"/>
          <w:szCs w:val="22"/>
        </w:rPr>
        <w:t xml:space="preserve">. 2009-2010. </w:t>
      </w:r>
      <w:r w:rsidR="00C9031D" w:rsidRPr="004C24F2">
        <w:rPr>
          <w:rFonts w:ascii="Arial" w:hAnsi="Arial" w:cs="Arial"/>
          <w:sz w:val="22"/>
          <w:szCs w:val="22"/>
          <w:lang w:val="en-AU"/>
        </w:rPr>
        <w:t xml:space="preserve">Pre- and Post-Project Monitoring of </w:t>
      </w:r>
      <w:r>
        <w:rPr>
          <w:rFonts w:ascii="Arial" w:hAnsi="Arial" w:cs="Arial"/>
          <w:sz w:val="22"/>
          <w:szCs w:val="22"/>
          <w:lang w:val="en-AU"/>
        </w:rPr>
        <w:t>w</w:t>
      </w:r>
      <w:r w:rsidR="00C9031D" w:rsidRPr="004C24F2">
        <w:rPr>
          <w:rFonts w:ascii="Arial" w:hAnsi="Arial" w:cs="Arial"/>
          <w:sz w:val="22"/>
          <w:szCs w:val="22"/>
          <w:lang w:val="en-AU"/>
        </w:rPr>
        <w:t xml:space="preserve">ater </w:t>
      </w:r>
      <w:r>
        <w:rPr>
          <w:rFonts w:ascii="Arial" w:hAnsi="Arial" w:cs="Arial"/>
          <w:sz w:val="22"/>
          <w:szCs w:val="22"/>
          <w:lang w:val="en-AU"/>
        </w:rPr>
        <w:t>q</w:t>
      </w:r>
      <w:r w:rsidR="00C9031D" w:rsidRPr="004C24F2">
        <w:rPr>
          <w:rFonts w:ascii="Arial" w:hAnsi="Arial" w:cs="Arial"/>
          <w:sz w:val="22"/>
          <w:szCs w:val="22"/>
          <w:lang w:val="en-AU"/>
        </w:rPr>
        <w:t xml:space="preserve">uality, </w:t>
      </w:r>
      <w:r>
        <w:rPr>
          <w:rFonts w:ascii="Arial" w:hAnsi="Arial" w:cs="Arial"/>
          <w:sz w:val="22"/>
          <w:szCs w:val="22"/>
          <w:lang w:val="en-AU"/>
        </w:rPr>
        <w:t>h</w:t>
      </w:r>
      <w:r w:rsidR="00C9031D" w:rsidRPr="004C24F2">
        <w:rPr>
          <w:rFonts w:ascii="Arial" w:hAnsi="Arial" w:cs="Arial"/>
          <w:sz w:val="22"/>
          <w:szCs w:val="22"/>
          <w:lang w:val="en-AU"/>
        </w:rPr>
        <w:t xml:space="preserve">abitat, and </w:t>
      </w:r>
      <w:r>
        <w:rPr>
          <w:rFonts w:ascii="Arial" w:hAnsi="Arial" w:cs="Arial"/>
          <w:sz w:val="22"/>
          <w:szCs w:val="22"/>
          <w:lang w:val="en-AU"/>
        </w:rPr>
        <w:t>f</w:t>
      </w:r>
      <w:r w:rsidR="00C9031D" w:rsidRPr="004C24F2">
        <w:rPr>
          <w:rFonts w:ascii="Arial" w:hAnsi="Arial" w:cs="Arial"/>
          <w:sz w:val="22"/>
          <w:szCs w:val="22"/>
          <w:lang w:val="en-AU"/>
        </w:rPr>
        <w:t xml:space="preserve">ish </w:t>
      </w:r>
      <w:proofErr w:type="gramStart"/>
      <w:r>
        <w:rPr>
          <w:rFonts w:ascii="Arial" w:hAnsi="Arial" w:cs="Arial"/>
          <w:sz w:val="22"/>
          <w:szCs w:val="22"/>
          <w:lang w:val="en-AU"/>
        </w:rPr>
        <w:t>c</w:t>
      </w:r>
      <w:r w:rsidR="00C9031D" w:rsidRPr="004C24F2">
        <w:rPr>
          <w:rFonts w:ascii="Arial" w:hAnsi="Arial" w:cs="Arial"/>
          <w:sz w:val="22"/>
          <w:szCs w:val="22"/>
          <w:lang w:val="en-AU"/>
        </w:rPr>
        <w:t>ommunities  in</w:t>
      </w:r>
      <w:proofErr w:type="gramEnd"/>
      <w:r w:rsidR="00C9031D" w:rsidRPr="004C24F2">
        <w:rPr>
          <w:rFonts w:ascii="Arial" w:hAnsi="Arial" w:cs="Arial"/>
          <w:sz w:val="22"/>
          <w:szCs w:val="22"/>
          <w:lang w:val="en-AU"/>
        </w:rPr>
        <w:t xml:space="preserve"> the Buffalo Cove, Henderson Lake, and Greater East Grand Lake Management Units of the Atchafalaya River Basin (JESCO Environmental/U.S. Army Corps of Engineers - $296,472</w:t>
      </w:r>
      <w:r w:rsidR="00CF172B">
        <w:rPr>
          <w:rFonts w:ascii="Arial" w:hAnsi="Arial" w:cs="Arial"/>
          <w:sz w:val="22"/>
          <w:szCs w:val="22"/>
          <w:lang w:val="en-AU"/>
        </w:rPr>
        <w:t>, Co-PI $148,236</w:t>
      </w:r>
      <w:r w:rsidR="00C9031D" w:rsidRPr="004C24F2">
        <w:rPr>
          <w:rFonts w:ascii="Arial" w:hAnsi="Arial" w:cs="Arial"/>
          <w:sz w:val="22"/>
          <w:szCs w:val="22"/>
          <w:lang w:val="en-AU"/>
        </w:rPr>
        <w:t>)</w:t>
      </w:r>
    </w:p>
    <w:p w14:paraId="492A107C" w14:textId="77777777" w:rsidR="00C9031D" w:rsidRPr="004C24F2" w:rsidRDefault="00C9031D" w:rsidP="00E0538D">
      <w:pPr>
        <w:rPr>
          <w:rFonts w:ascii="Arial" w:hAnsi="Arial" w:cs="Arial"/>
          <w:sz w:val="22"/>
          <w:szCs w:val="22"/>
        </w:rPr>
      </w:pPr>
    </w:p>
    <w:p w14:paraId="6DC745DA" w14:textId="302D0CB5" w:rsidR="00E0538D" w:rsidRPr="004C24F2" w:rsidRDefault="00B50737" w:rsidP="00E0538D">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7</w:t>
      </w:r>
      <w:r w:rsidRPr="00B50737">
        <w:rPr>
          <w:rFonts w:ascii="Arial" w:hAnsi="Arial" w:cs="Arial"/>
          <w:b/>
          <w:bCs/>
          <w:sz w:val="22"/>
          <w:szCs w:val="22"/>
        </w:rPr>
        <w:t>)</w:t>
      </w:r>
      <w:r>
        <w:rPr>
          <w:rFonts w:ascii="Arial" w:hAnsi="Arial" w:cs="Arial"/>
          <w:sz w:val="22"/>
          <w:szCs w:val="22"/>
        </w:rPr>
        <w:t xml:space="preserve"> </w:t>
      </w:r>
      <w:r w:rsidR="00E0538D" w:rsidRPr="004C24F2">
        <w:rPr>
          <w:rFonts w:ascii="Arial" w:hAnsi="Arial" w:cs="Arial"/>
          <w:b/>
          <w:sz w:val="22"/>
          <w:szCs w:val="22"/>
        </w:rPr>
        <w:t>Kaller, M.D.,</w:t>
      </w:r>
      <w:r w:rsidR="00E0538D" w:rsidRPr="004C24F2">
        <w:rPr>
          <w:rFonts w:ascii="Arial" w:hAnsi="Arial" w:cs="Arial"/>
          <w:sz w:val="22"/>
          <w:szCs w:val="22"/>
        </w:rPr>
        <w:t xml:space="preserve"> W.E. K</w:t>
      </w:r>
      <w:r w:rsidR="00163382" w:rsidRPr="004C24F2">
        <w:rPr>
          <w:rFonts w:ascii="Arial" w:hAnsi="Arial" w:cs="Arial"/>
          <w:sz w:val="22"/>
          <w:szCs w:val="22"/>
        </w:rPr>
        <w:t>elso, and D.A. Pollet. 2009-2010</w:t>
      </w:r>
      <w:r w:rsidR="00E0538D" w:rsidRPr="004C24F2">
        <w:rPr>
          <w:rFonts w:ascii="Arial" w:hAnsi="Arial" w:cs="Arial"/>
          <w:sz w:val="22"/>
          <w:szCs w:val="22"/>
        </w:rPr>
        <w:t xml:space="preserve">. Fisheries monitoring of the </w:t>
      </w:r>
      <w:proofErr w:type="spellStart"/>
      <w:r w:rsidR="00E0538D" w:rsidRPr="004C24F2">
        <w:rPr>
          <w:rFonts w:ascii="Arial" w:hAnsi="Arial" w:cs="Arial"/>
          <w:sz w:val="22"/>
          <w:szCs w:val="22"/>
        </w:rPr>
        <w:t>Mollicy</w:t>
      </w:r>
      <w:proofErr w:type="spellEnd"/>
      <w:r w:rsidR="00E0538D" w:rsidRPr="004C24F2">
        <w:rPr>
          <w:rFonts w:ascii="Arial" w:hAnsi="Arial" w:cs="Arial"/>
          <w:sz w:val="22"/>
          <w:szCs w:val="22"/>
        </w:rPr>
        <w:t xml:space="preserve"> Farms Tract in the Upper Ouachita River National Wildlife Refuge</w:t>
      </w:r>
      <w:r w:rsidR="00163382" w:rsidRPr="004C24F2">
        <w:rPr>
          <w:rFonts w:ascii="Arial" w:hAnsi="Arial" w:cs="Arial"/>
          <w:sz w:val="22"/>
          <w:szCs w:val="22"/>
        </w:rPr>
        <w:t xml:space="preserve"> – Year 1</w:t>
      </w:r>
      <w:r w:rsidR="00E0538D" w:rsidRPr="004C24F2">
        <w:rPr>
          <w:rFonts w:ascii="Arial" w:hAnsi="Arial" w:cs="Arial"/>
          <w:sz w:val="22"/>
          <w:szCs w:val="22"/>
        </w:rPr>
        <w:t>.  (The Nature Conservancy - $</w:t>
      </w:r>
      <w:r w:rsidR="00163382" w:rsidRPr="004C24F2">
        <w:rPr>
          <w:rFonts w:ascii="Arial" w:hAnsi="Arial" w:cs="Arial"/>
          <w:sz w:val="22"/>
          <w:szCs w:val="22"/>
        </w:rPr>
        <w:t>98,614</w:t>
      </w:r>
      <w:r w:rsidR="00CF172B">
        <w:rPr>
          <w:rFonts w:ascii="Arial" w:hAnsi="Arial" w:cs="Arial"/>
          <w:sz w:val="22"/>
          <w:szCs w:val="22"/>
        </w:rPr>
        <w:t>, PI $49,307</w:t>
      </w:r>
      <w:r w:rsidR="00E0538D" w:rsidRPr="004C24F2">
        <w:rPr>
          <w:rFonts w:ascii="Arial" w:hAnsi="Arial" w:cs="Arial"/>
          <w:sz w:val="22"/>
          <w:szCs w:val="22"/>
        </w:rPr>
        <w:t>)</w:t>
      </w:r>
    </w:p>
    <w:p w14:paraId="10CFB01D" w14:textId="77777777" w:rsidR="00E0538D" w:rsidRPr="004C24F2" w:rsidRDefault="00E0538D" w:rsidP="003900F1">
      <w:pPr>
        <w:rPr>
          <w:rFonts w:ascii="Arial" w:hAnsi="Arial" w:cs="Arial"/>
          <w:sz w:val="22"/>
          <w:szCs w:val="22"/>
        </w:rPr>
      </w:pPr>
    </w:p>
    <w:p w14:paraId="0AA3FC04" w14:textId="54B6731F" w:rsidR="003C0319" w:rsidRPr="004C24F2" w:rsidRDefault="00B50737" w:rsidP="003C0319">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6</w:t>
      </w:r>
      <w:r w:rsidRPr="00B50737">
        <w:rPr>
          <w:rFonts w:ascii="Arial" w:hAnsi="Arial" w:cs="Arial"/>
          <w:b/>
          <w:bCs/>
          <w:sz w:val="22"/>
          <w:szCs w:val="22"/>
        </w:rPr>
        <w:t>)</w:t>
      </w:r>
      <w:r>
        <w:rPr>
          <w:rFonts w:ascii="Arial" w:hAnsi="Arial" w:cs="Arial"/>
          <w:sz w:val="22"/>
          <w:szCs w:val="22"/>
        </w:rPr>
        <w:t xml:space="preserve"> </w:t>
      </w:r>
      <w:r w:rsidR="003C0319" w:rsidRPr="004C24F2">
        <w:rPr>
          <w:rFonts w:ascii="Arial" w:hAnsi="Arial" w:cs="Arial"/>
          <w:sz w:val="22"/>
          <w:szCs w:val="22"/>
        </w:rPr>
        <w:t xml:space="preserve">Kelso, W.E. and </w:t>
      </w:r>
      <w:r w:rsidR="003C0319" w:rsidRPr="004C24F2">
        <w:rPr>
          <w:rFonts w:ascii="Arial" w:hAnsi="Arial" w:cs="Arial"/>
          <w:b/>
          <w:sz w:val="22"/>
          <w:szCs w:val="22"/>
        </w:rPr>
        <w:t>M.D. Kaller</w:t>
      </w:r>
      <w:r w:rsidR="003C0319" w:rsidRPr="004C24F2">
        <w:rPr>
          <w:rFonts w:ascii="Arial" w:hAnsi="Arial" w:cs="Arial"/>
          <w:sz w:val="22"/>
          <w:szCs w:val="22"/>
        </w:rPr>
        <w:t>. 2009-201</w:t>
      </w:r>
      <w:r w:rsidR="003B0D10">
        <w:rPr>
          <w:rFonts w:ascii="Arial" w:hAnsi="Arial" w:cs="Arial"/>
          <w:sz w:val="22"/>
          <w:szCs w:val="22"/>
        </w:rPr>
        <w:t>2</w:t>
      </w:r>
      <w:r w:rsidR="003C0319" w:rsidRPr="004C24F2">
        <w:rPr>
          <w:rFonts w:ascii="Arial" w:hAnsi="Arial" w:cs="Arial"/>
          <w:sz w:val="22"/>
          <w:szCs w:val="22"/>
        </w:rPr>
        <w:t>. Stock identification of Louisiana’s largemouth bass fishery (Louisiana Department of Wildlife and Fisheries- $180,000</w:t>
      </w:r>
      <w:r w:rsidR="00CF172B">
        <w:rPr>
          <w:rFonts w:ascii="Arial" w:hAnsi="Arial" w:cs="Arial"/>
          <w:sz w:val="22"/>
          <w:szCs w:val="22"/>
        </w:rPr>
        <w:t>, Co-PI $90,000</w:t>
      </w:r>
      <w:r w:rsidR="003C0319" w:rsidRPr="004C24F2">
        <w:rPr>
          <w:rFonts w:ascii="Arial" w:hAnsi="Arial" w:cs="Arial"/>
          <w:sz w:val="22"/>
          <w:szCs w:val="22"/>
        </w:rPr>
        <w:t>)</w:t>
      </w:r>
    </w:p>
    <w:p w14:paraId="5007D0C3" w14:textId="77777777" w:rsidR="003C0319" w:rsidRPr="004C24F2" w:rsidRDefault="003C0319" w:rsidP="003900F1">
      <w:pPr>
        <w:rPr>
          <w:rFonts w:ascii="Arial" w:hAnsi="Arial" w:cs="Arial"/>
          <w:sz w:val="22"/>
          <w:szCs w:val="22"/>
        </w:rPr>
      </w:pPr>
    </w:p>
    <w:p w14:paraId="56E0A23A" w14:textId="5B4C966D" w:rsidR="003900F1" w:rsidRPr="004C24F2" w:rsidRDefault="00B50737" w:rsidP="003900F1">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5</w:t>
      </w:r>
      <w:r w:rsidRPr="00B50737">
        <w:rPr>
          <w:rFonts w:ascii="Arial" w:hAnsi="Arial" w:cs="Arial"/>
          <w:b/>
          <w:bCs/>
          <w:sz w:val="22"/>
          <w:szCs w:val="22"/>
        </w:rPr>
        <w:t>)</w:t>
      </w:r>
      <w:r>
        <w:rPr>
          <w:rFonts w:ascii="Arial" w:hAnsi="Arial" w:cs="Arial"/>
          <w:sz w:val="22"/>
          <w:szCs w:val="22"/>
        </w:rPr>
        <w:t xml:space="preserve"> </w:t>
      </w:r>
      <w:r w:rsidR="001F31F4" w:rsidRPr="004C24F2">
        <w:rPr>
          <w:rFonts w:ascii="Arial" w:hAnsi="Arial" w:cs="Arial"/>
          <w:sz w:val="22"/>
          <w:szCs w:val="22"/>
        </w:rPr>
        <w:t xml:space="preserve">Kelso, W.E. and </w:t>
      </w:r>
      <w:r w:rsidR="001F31F4" w:rsidRPr="004C24F2">
        <w:rPr>
          <w:rFonts w:ascii="Arial" w:hAnsi="Arial" w:cs="Arial"/>
          <w:b/>
          <w:sz w:val="22"/>
          <w:szCs w:val="22"/>
        </w:rPr>
        <w:t>M.D. Kaller</w:t>
      </w:r>
      <w:r w:rsidR="001F31F4" w:rsidRPr="004C24F2">
        <w:rPr>
          <w:rFonts w:ascii="Arial" w:hAnsi="Arial" w:cs="Arial"/>
          <w:sz w:val="22"/>
          <w:szCs w:val="22"/>
        </w:rPr>
        <w:t xml:space="preserve">. 2008. </w:t>
      </w:r>
      <w:r w:rsidR="00AE32CA" w:rsidRPr="004C24F2">
        <w:rPr>
          <w:rFonts w:ascii="Arial" w:hAnsi="Arial" w:cs="Arial"/>
          <w:sz w:val="22"/>
          <w:szCs w:val="22"/>
        </w:rPr>
        <w:t>Evaluation of the effects of dredging on water quality, flow velocity, and macrophyte abundance in the Bayou Postillion drainage area</w:t>
      </w:r>
      <w:r w:rsidR="003900F1" w:rsidRPr="004C24F2">
        <w:rPr>
          <w:rFonts w:ascii="Arial" w:hAnsi="Arial" w:cs="Arial"/>
          <w:sz w:val="22"/>
          <w:szCs w:val="22"/>
        </w:rPr>
        <w:t xml:space="preserve">. (Louisiana Department </w:t>
      </w:r>
      <w:r w:rsidR="00E0538D" w:rsidRPr="004C24F2">
        <w:rPr>
          <w:rFonts w:ascii="Arial" w:hAnsi="Arial" w:cs="Arial"/>
          <w:sz w:val="22"/>
          <w:szCs w:val="22"/>
        </w:rPr>
        <w:t>of Natural Resources - $5,000</w:t>
      </w:r>
      <w:r w:rsidR="00CF172B">
        <w:rPr>
          <w:rFonts w:ascii="Arial" w:hAnsi="Arial" w:cs="Arial"/>
          <w:sz w:val="22"/>
          <w:szCs w:val="22"/>
        </w:rPr>
        <w:t>, Co-PI $2,500</w:t>
      </w:r>
      <w:r w:rsidR="003900F1" w:rsidRPr="004C24F2">
        <w:rPr>
          <w:rFonts w:ascii="Arial" w:hAnsi="Arial" w:cs="Arial"/>
          <w:sz w:val="22"/>
          <w:szCs w:val="22"/>
        </w:rPr>
        <w:t>)</w:t>
      </w:r>
    </w:p>
    <w:p w14:paraId="02BC7FAA" w14:textId="77777777" w:rsidR="0055763A" w:rsidRPr="004C24F2" w:rsidRDefault="0055763A" w:rsidP="0055763A">
      <w:pPr>
        <w:rPr>
          <w:rFonts w:ascii="Arial" w:hAnsi="Arial" w:cs="Arial"/>
          <w:sz w:val="22"/>
          <w:szCs w:val="22"/>
        </w:rPr>
      </w:pPr>
    </w:p>
    <w:p w14:paraId="147A4226" w14:textId="1712A0D9" w:rsidR="0055763A" w:rsidRPr="004C24F2" w:rsidRDefault="00B50737" w:rsidP="0055763A">
      <w:pPr>
        <w:tabs>
          <w:tab w:val="center" w:pos="4680"/>
        </w:tabs>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4</w:t>
      </w:r>
      <w:r w:rsidRPr="00B50737">
        <w:rPr>
          <w:rFonts w:ascii="Arial" w:hAnsi="Arial" w:cs="Arial"/>
          <w:b/>
          <w:bCs/>
          <w:sz w:val="22"/>
          <w:szCs w:val="22"/>
        </w:rPr>
        <w:t>)</w:t>
      </w:r>
      <w:r>
        <w:rPr>
          <w:rFonts w:ascii="Arial" w:hAnsi="Arial" w:cs="Arial"/>
          <w:sz w:val="22"/>
          <w:szCs w:val="22"/>
        </w:rPr>
        <w:t xml:space="preserve"> </w:t>
      </w:r>
      <w:r w:rsidR="0055763A" w:rsidRPr="004C24F2">
        <w:rPr>
          <w:rFonts w:ascii="Arial" w:hAnsi="Arial" w:cs="Arial"/>
          <w:sz w:val="22"/>
          <w:szCs w:val="22"/>
        </w:rPr>
        <w:t xml:space="preserve">Kelso, W.E., </w:t>
      </w:r>
      <w:r w:rsidR="0055763A" w:rsidRPr="004C24F2">
        <w:rPr>
          <w:rFonts w:ascii="Arial" w:hAnsi="Arial" w:cs="Arial"/>
          <w:b/>
          <w:sz w:val="22"/>
          <w:szCs w:val="22"/>
        </w:rPr>
        <w:t>M.D. Kaller,</w:t>
      </w:r>
      <w:r w:rsidR="0055763A" w:rsidRPr="004C24F2">
        <w:rPr>
          <w:rFonts w:ascii="Arial" w:hAnsi="Arial" w:cs="Arial"/>
          <w:sz w:val="22"/>
          <w:szCs w:val="22"/>
        </w:rPr>
        <w:t xml:space="preserve"> R.A. Harlan, and</w:t>
      </w:r>
      <w:r w:rsidR="00E0538D" w:rsidRPr="004C24F2">
        <w:rPr>
          <w:rFonts w:ascii="Arial" w:hAnsi="Arial" w:cs="Arial"/>
          <w:sz w:val="22"/>
          <w:szCs w:val="22"/>
        </w:rPr>
        <w:t xml:space="preserve"> D.A. Rutherford. 2008-2010. A s</w:t>
      </w:r>
      <w:r w:rsidR="0055763A" w:rsidRPr="004C24F2">
        <w:rPr>
          <w:rFonts w:ascii="Arial" w:hAnsi="Arial" w:cs="Arial"/>
          <w:sz w:val="22"/>
          <w:szCs w:val="22"/>
        </w:rPr>
        <w:t>urvey</w:t>
      </w:r>
      <w:r w:rsidR="00E0538D" w:rsidRPr="004C24F2">
        <w:rPr>
          <w:rFonts w:ascii="Arial" w:hAnsi="Arial" w:cs="Arial"/>
          <w:sz w:val="22"/>
          <w:szCs w:val="22"/>
        </w:rPr>
        <w:t xml:space="preserve"> of fishes and mussels i</w:t>
      </w:r>
      <w:r w:rsidR="0055763A" w:rsidRPr="004C24F2">
        <w:rPr>
          <w:rFonts w:ascii="Arial" w:hAnsi="Arial" w:cs="Arial"/>
          <w:sz w:val="22"/>
          <w:szCs w:val="22"/>
        </w:rPr>
        <w:t xml:space="preserve">nhabiting the Calcasieu, </w:t>
      </w:r>
      <w:proofErr w:type="spellStart"/>
      <w:r w:rsidR="0055763A" w:rsidRPr="004C24F2">
        <w:rPr>
          <w:rFonts w:ascii="Arial" w:hAnsi="Arial" w:cs="Arial"/>
          <w:sz w:val="22"/>
          <w:szCs w:val="22"/>
        </w:rPr>
        <w:t>Mermentau</w:t>
      </w:r>
      <w:proofErr w:type="spellEnd"/>
      <w:r w:rsidR="0055763A" w:rsidRPr="004C24F2">
        <w:rPr>
          <w:rFonts w:ascii="Arial" w:hAnsi="Arial" w:cs="Arial"/>
          <w:sz w:val="22"/>
          <w:szCs w:val="22"/>
        </w:rPr>
        <w:t>, Vermillion</w:t>
      </w:r>
      <w:r w:rsidR="00E0538D" w:rsidRPr="004C24F2">
        <w:rPr>
          <w:rFonts w:ascii="Arial" w:hAnsi="Arial" w:cs="Arial"/>
          <w:sz w:val="22"/>
          <w:szCs w:val="22"/>
        </w:rPr>
        <w:t>, and Lower Sabine River s</w:t>
      </w:r>
      <w:r w:rsidR="0055763A" w:rsidRPr="004C24F2">
        <w:rPr>
          <w:rFonts w:ascii="Arial" w:hAnsi="Arial" w:cs="Arial"/>
          <w:sz w:val="22"/>
          <w:szCs w:val="22"/>
        </w:rPr>
        <w:t>ystems in Louisiana (</w:t>
      </w:r>
      <w:r w:rsidR="00FD7749">
        <w:rPr>
          <w:rFonts w:ascii="Arial" w:hAnsi="Arial" w:cs="Arial"/>
          <w:sz w:val="22"/>
          <w:szCs w:val="22"/>
        </w:rPr>
        <w:t xml:space="preserve">State Wildlife Grant Program - </w:t>
      </w:r>
      <w:r w:rsidR="0055763A" w:rsidRPr="004C24F2">
        <w:rPr>
          <w:rFonts w:ascii="Arial" w:hAnsi="Arial" w:cs="Arial"/>
          <w:sz w:val="22"/>
          <w:szCs w:val="22"/>
        </w:rPr>
        <w:t>Louisiana Department of Wildlife and Fisheries - $191,152</w:t>
      </w:r>
      <w:r w:rsidR="00CF172B">
        <w:rPr>
          <w:rFonts w:ascii="Arial" w:hAnsi="Arial" w:cs="Arial"/>
          <w:sz w:val="22"/>
          <w:szCs w:val="22"/>
        </w:rPr>
        <w:t>, Co-PI $95,576</w:t>
      </w:r>
      <w:r w:rsidR="0055763A" w:rsidRPr="004C24F2">
        <w:rPr>
          <w:rFonts w:ascii="Arial" w:hAnsi="Arial" w:cs="Arial"/>
          <w:sz w:val="22"/>
          <w:szCs w:val="22"/>
        </w:rPr>
        <w:t>).</w:t>
      </w:r>
    </w:p>
    <w:p w14:paraId="314877C9" w14:textId="77777777" w:rsidR="00BD4F60" w:rsidRPr="004C24F2" w:rsidRDefault="00BD4F60" w:rsidP="00BD4F60">
      <w:pPr>
        <w:rPr>
          <w:rFonts w:ascii="Arial" w:hAnsi="Arial" w:cs="Arial"/>
          <w:sz w:val="22"/>
          <w:szCs w:val="22"/>
        </w:rPr>
      </w:pPr>
    </w:p>
    <w:p w14:paraId="44282B8B" w14:textId="2E8F9EF9" w:rsidR="00605282" w:rsidRPr="004C24F2" w:rsidRDefault="00B50737" w:rsidP="00605282">
      <w:pPr>
        <w:rPr>
          <w:rFonts w:ascii="Arial" w:hAnsi="Arial" w:cs="Arial"/>
          <w:sz w:val="22"/>
          <w:szCs w:val="22"/>
        </w:rPr>
      </w:pPr>
      <w:r w:rsidRPr="00B50737">
        <w:rPr>
          <w:rFonts w:ascii="Arial" w:hAnsi="Arial" w:cs="Arial"/>
          <w:b/>
          <w:bCs/>
          <w:sz w:val="22"/>
          <w:szCs w:val="22"/>
        </w:rPr>
        <w:t>(</w:t>
      </w:r>
      <w:r>
        <w:rPr>
          <w:rFonts w:ascii="Arial" w:hAnsi="Arial" w:cs="Arial"/>
          <w:b/>
          <w:bCs/>
          <w:sz w:val="22"/>
          <w:szCs w:val="22"/>
        </w:rPr>
        <w:t>2</w:t>
      </w:r>
      <w:r w:rsidRPr="00B50737">
        <w:rPr>
          <w:rFonts w:ascii="Arial" w:hAnsi="Arial" w:cs="Arial"/>
          <w:b/>
          <w:bCs/>
          <w:sz w:val="22"/>
          <w:szCs w:val="22"/>
        </w:rPr>
        <w:t>)</w:t>
      </w:r>
      <w:r>
        <w:rPr>
          <w:rFonts w:ascii="Arial" w:hAnsi="Arial" w:cs="Arial"/>
          <w:sz w:val="22"/>
          <w:szCs w:val="22"/>
        </w:rPr>
        <w:t xml:space="preserve"> </w:t>
      </w:r>
      <w:r w:rsidR="00605282" w:rsidRPr="004C24F2">
        <w:rPr>
          <w:rFonts w:ascii="Arial" w:hAnsi="Arial" w:cs="Arial"/>
          <w:b/>
          <w:sz w:val="22"/>
          <w:szCs w:val="22"/>
        </w:rPr>
        <w:t>Kaller, M.D.</w:t>
      </w:r>
      <w:r w:rsidR="00605282" w:rsidRPr="004C24F2">
        <w:rPr>
          <w:rFonts w:ascii="Arial" w:hAnsi="Arial" w:cs="Arial"/>
          <w:sz w:val="22"/>
          <w:szCs w:val="22"/>
        </w:rPr>
        <w:t xml:space="preserve"> 2008-2009. Development of </w:t>
      </w:r>
      <w:r w:rsidR="00161EAC" w:rsidRPr="004C24F2">
        <w:rPr>
          <w:rFonts w:ascii="Arial" w:hAnsi="Arial" w:cs="Arial"/>
          <w:sz w:val="22"/>
          <w:szCs w:val="22"/>
        </w:rPr>
        <w:t>biological indicators and identification of reference condition in Louisiana water bodies using e</w:t>
      </w:r>
      <w:r w:rsidR="0055763A" w:rsidRPr="004C24F2">
        <w:rPr>
          <w:rFonts w:ascii="Arial" w:hAnsi="Arial" w:cs="Arial"/>
          <w:sz w:val="22"/>
          <w:szCs w:val="22"/>
        </w:rPr>
        <w:t xml:space="preserve">xisting </w:t>
      </w:r>
      <w:r w:rsidR="00161EAC" w:rsidRPr="004C24F2">
        <w:rPr>
          <w:rFonts w:ascii="Arial" w:hAnsi="Arial" w:cs="Arial"/>
          <w:sz w:val="22"/>
          <w:szCs w:val="22"/>
        </w:rPr>
        <w:t>d</w:t>
      </w:r>
      <w:r w:rsidR="0055763A" w:rsidRPr="004C24F2">
        <w:rPr>
          <w:rFonts w:ascii="Arial" w:hAnsi="Arial" w:cs="Arial"/>
          <w:sz w:val="22"/>
          <w:szCs w:val="22"/>
        </w:rPr>
        <w:t>ata (United States Environmental Protection Agency</w:t>
      </w:r>
      <w:r w:rsidR="003C0319" w:rsidRPr="004C24F2">
        <w:rPr>
          <w:rFonts w:ascii="Arial" w:hAnsi="Arial" w:cs="Arial"/>
          <w:sz w:val="22"/>
          <w:szCs w:val="22"/>
        </w:rPr>
        <w:t>/United States Geological Survey</w:t>
      </w:r>
      <w:r w:rsidR="00605282" w:rsidRPr="004C24F2">
        <w:rPr>
          <w:rFonts w:ascii="Arial" w:hAnsi="Arial" w:cs="Arial"/>
          <w:sz w:val="22"/>
          <w:szCs w:val="22"/>
        </w:rPr>
        <w:t xml:space="preserve"> - $100,000)</w:t>
      </w:r>
    </w:p>
    <w:p w14:paraId="541B3EF3" w14:textId="77777777" w:rsidR="003C0319" w:rsidRPr="004C24F2" w:rsidRDefault="003C0319" w:rsidP="00605282">
      <w:pPr>
        <w:rPr>
          <w:rFonts w:ascii="Arial" w:hAnsi="Arial" w:cs="Arial"/>
          <w:sz w:val="22"/>
          <w:szCs w:val="22"/>
        </w:rPr>
      </w:pPr>
    </w:p>
    <w:p w14:paraId="344AC6BF" w14:textId="240ACFBA" w:rsidR="00165550" w:rsidRPr="004C24F2" w:rsidRDefault="00B50737" w:rsidP="00605282">
      <w:pPr>
        <w:rPr>
          <w:rFonts w:ascii="Arial" w:hAnsi="Arial" w:cs="Arial"/>
          <w:sz w:val="22"/>
          <w:szCs w:val="22"/>
        </w:rPr>
      </w:pPr>
      <w:r w:rsidRPr="00B50737">
        <w:rPr>
          <w:rFonts w:ascii="Arial" w:hAnsi="Arial" w:cs="Arial"/>
          <w:b/>
          <w:bCs/>
          <w:sz w:val="22"/>
          <w:szCs w:val="22"/>
        </w:rPr>
        <w:lastRenderedPageBreak/>
        <w:t>(</w:t>
      </w:r>
      <w:r>
        <w:rPr>
          <w:rFonts w:ascii="Arial" w:hAnsi="Arial" w:cs="Arial"/>
          <w:b/>
          <w:bCs/>
          <w:sz w:val="22"/>
          <w:szCs w:val="22"/>
        </w:rPr>
        <w:t>2</w:t>
      </w:r>
      <w:r w:rsidRPr="00B50737">
        <w:rPr>
          <w:rFonts w:ascii="Arial" w:hAnsi="Arial" w:cs="Arial"/>
          <w:b/>
          <w:bCs/>
          <w:sz w:val="22"/>
          <w:szCs w:val="22"/>
        </w:rPr>
        <w:t>)</w:t>
      </w:r>
      <w:r>
        <w:rPr>
          <w:rFonts w:ascii="Arial" w:hAnsi="Arial" w:cs="Arial"/>
          <w:sz w:val="22"/>
          <w:szCs w:val="22"/>
        </w:rPr>
        <w:t xml:space="preserve"> </w:t>
      </w:r>
      <w:r w:rsidR="003900F1" w:rsidRPr="004C24F2">
        <w:rPr>
          <w:rFonts w:ascii="Arial" w:hAnsi="Arial" w:cs="Arial"/>
          <w:sz w:val="22"/>
          <w:szCs w:val="22"/>
        </w:rPr>
        <w:t>Kelso, W.E.</w:t>
      </w:r>
      <w:r w:rsidR="00165550" w:rsidRPr="004C24F2">
        <w:rPr>
          <w:rFonts w:ascii="Arial" w:hAnsi="Arial" w:cs="Arial"/>
          <w:sz w:val="22"/>
          <w:szCs w:val="22"/>
        </w:rPr>
        <w:t xml:space="preserve"> and </w:t>
      </w:r>
      <w:r w:rsidR="00165550" w:rsidRPr="004C24F2">
        <w:rPr>
          <w:rFonts w:ascii="Arial" w:hAnsi="Arial" w:cs="Arial"/>
          <w:b/>
          <w:sz w:val="22"/>
          <w:szCs w:val="22"/>
        </w:rPr>
        <w:t>M.D. Kaller</w:t>
      </w:r>
      <w:r w:rsidR="00165550" w:rsidRPr="004C24F2">
        <w:rPr>
          <w:rFonts w:ascii="Arial" w:hAnsi="Arial" w:cs="Arial"/>
          <w:sz w:val="22"/>
          <w:szCs w:val="22"/>
        </w:rPr>
        <w:t>. 2008-2009. Stock identification of Louisiana’s largemouth bass fishery</w:t>
      </w:r>
      <w:r w:rsidR="0055763A" w:rsidRPr="004C24F2">
        <w:rPr>
          <w:rFonts w:ascii="Arial" w:hAnsi="Arial" w:cs="Arial"/>
          <w:sz w:val="22"/>
          <w:szCs w:val="22"/>
        </w:rPr>
        <w:t xml:space="preserve"> (Louisiana Department of Wildlife and Fisheries</w:t>
      </w:r>
      <w:r w:rsidR="00165550" w:rsidRPr="004C24F2">
        <w:rPr>
          <w:rFonts w:ascii="Arial" w:hAnsi="Arial" w:cs="Arial"/>
          <w:sz w:val="22"/>
          <w:szCs w:val="22"/>
        </w:rPr>
        <w:t>- $60,000</w:t>
      </w:r>
      <w:r w:rsidR="00CF172B">
        <w:rPr>
          <w:rFonts w:ascii="Arial" w:hAnsi="Arial" w:cs="Arial"/>
          <w:sz w:val="22"/>
          <w:szCs w:val="22"/>
        </w:rPr>
        <w:t>, Co-PI $30,000</w:t>
      </w:r>
      <w:r w:rsidR="00165550" w:rsidRPr="004C24F2">
        <w:rPr>
          <w:rFonts w:ascii="Arial" w:hAnsi="Arial" w:cs="Arial"/>
          <w:sz w:val="22"/>
          <w:szCs w:val="22"/>
        </w:rPr>
        <w:t>)</w:t>
      </w:r>
    </w:p>
    <w:p w14:paraId="33B75864" w14:textId="77777777" w:rsidR="00605282" w:rsidRPr="004C24F2" w:rsidRDefault="00605282" w:rsidP="00605282">
      <w:pPr>
        <w:rPr>
          <w:rFonts w:ascii="Arial" w:hAnsi="Arial" w:cs="Arial"/>
          <w:sz w:val="22"/>
          <w:szCs w:val="22"/>
        </w:rPr>
      </w:pPr>
    </w:p>
    <w:p w14:paraId="1BC6C75A" w14:textId="349C24C9" w:rsidR="00BD4F60" w:rsidRDefault="00B50737" w:rsidP="00605282">
      <w:pPr>
        <w:rPr>
          <w:rFonts w:ascii="Arial" w:hAnsi="Arial" w:cs="Arial"/>
          <w:bCs/>
          <w:iCs/>
          <w:sz w:val="22"/>
          <w:szCs w:val="22"/>
        </w:rPr>
      </w:pPr>
      <w:r w:rsidRPr="00B50737">
        <w:rPr>
          <w:rFonts w:ascii="Arial" w:hAnsi="Arial" w:cs="Arial"/>
          <w:b/>
          <w:bCs/>
          <w:sz w:val="22"/>
          <w:szCs w:val="22"/>
        </w:rPr>
        <w:t>(1)</w:t>
      </w:r>
      <w:r>
        <w:rPr>
          <w:rFonts w:ascii="Arial" w:hAnsi="Arial" w:cs="Arial"/>
          <w:sz w:val="22"/>
          <w:szCs w:val="22"/>
        </w:rPr>
        <w:t xml:space="preserve"> </w:t>
      </w:r>
      <w:r w:rsidR="00BD4F60" w:rsidRPr="004C24F2">
        <w:rPr>
          <w:rFonts w:ascii="Arial" w:hAnsi="Arial" w:cs="Arial"/>
          <w:sz w:val="22"/>
          <w:szCs w:val="22"/>
        </w:rPr>
        <w:t xml:space="preserve">Rutherford, D.A. and </w:t>
      </w:r>
      <w:r w:rsidR="00BD4F60" w:rsidRPr="004C24F2">
        <w:rPr>
          <w:rFonts w:ascii="Arial" w:hAnsi="Arial" w:cs="Arial"/>
          <w:b/>
          <w:sz w:val="22"/>
          <w:szCs w:val="22"/>
        </w:rPr>
        <w:t>M.D. Kaller</w:t>
      </w:r>
      <w:r w:rsidR="00BD4F60" w:rsidRPr="004C24F2">
        <w:rPr>
          <w:rFonts w:ascii="Arial" w:hAnsi="Arial" w:cs="Arial"/>
          <w:sz w:val="22"/>
          <w:szCs w:val="22"/>
        </w:rPr>
        <w:t xml:space="preserve">. </w:t>
      </w:r>
      <w:r w:rsidR="00605282" w:rsidRPr="004C24F2">
        <w:rPr>
          <w:rFonts w:ascii="Arial" w:hAnsi="Arial" w:cs="Arial"/>
          <w:sz w:val="22"/>
          <w:szCs w:val="22"/>
        </w:rPr>
        <w:t xml:space="preserve">2007-2008. </w:t>
      </w:r>
      <w:r w:rsidR="00BD4F60" w:rsidRPr="004C24F2">
        <w:rPr>
          <w:rFonts w:ascii="Arial" w:hAnsi="Arial" w:cs="Arial"/>
          <w:sz w:val="22"/>
          <w:szCs w:val="22"/>
        </w:rPr>
        <w:t>Food habits of Gulf Sturgeon (</w:t>
      </w:r>
      <w:r w:rsidR="00BD4F60" w:rsidRPr="004C24F2">
        <w:rPr>
          <w:rFonts w:ascii="Arial" w:hAnsi="Arial" w:cs="Arial"/>
          <w:i/>
          <w:sz w:val="22"/>
          <w:szCs w:val="22"/>
        </w:rPr>
        <w:t xml:space="preserve">Acipenser </w:t>
      </w:r>
      <w:proofErr w:type="spellStart"/>
      <w:r w:rsidR="00BD4F60" w:rsidRPr="004C24F2">
        <w:rPr>
          <w:rFonts w:ascii="Arial" w:hAnsi="Arial" w:cs="Arial"/>
          <w:bCs/>
          <w:i/>
          <w:iCs/>
          <w:sz w:val="22"/>
          <w:szCs w:val="22"/>
        </w:rPr>
        <w:t>oxyrinchus</w:t>
      </w:r>
      <w:proofErr w:type="spellEnd"/>
      <w:r w:rsidR="00BD4F60" w:rsidRPr="004C24F2">
        <w:rPr>
          <w:rFonts w:ascii="Arial" w:hAnsi="Arial" w:cs="Arial"/>
          <w:bCs/>
          <w:i/>
          <w:iCs/>
          <w:sz w:val="22"/>
          <w:szCs w:val="22"/>
        </w:rPr>
        <w:t xml:space="preserve"> </w:t>
      </w:r>
      <w:proofErr w:type="spellStart"/>
      <w:r w:rsidR="00BD4F60" w:rsidRPr="004C24F2">
        <w:rPr>
          <w:rFonts w:ascii="Arial" w:hAnsi="Arial" w:cs="Arial"/>
          <w:bCs/>
          <w:i/>
          <w:iCs/>
          <w:sz w:val="22"/>
          <w:szCs w:val="22"/>
        </w:rPr>
        <w:t>desotoi</w:t>
      </w:r>
      <w:proofErr w:type="spellEnd"/>
      <w:r w:rsidR="00BD4F60" w:rsidRPr="004C24F2">
        <w:rPr>
          <w:rFonts w:ascii="Arial" w:hAnsi="Arial" w:cs="Arial"/>
          <w:bCs/>
          <w:iCs/>
          <w:sz w:val="22"/>
          <w:szCs w:val="22"/>
        </w:rPr>
        <w:t>) in Louisiana (U</w:t>
      </w:r>
      <w:r w:rsidR="0055763A" w:rsidRPr="004C24F2">
        <w:rPr>
          <w:rFonts w:ascii="Arial" w:hAnsi="Arial" w:cs="Arial"/>
          <w:bCs/>
          <w:iCs/>
          <w:sz w:val="22"/>
          <w:szCs w:val="22"/>
        </w:rPr>
        <w:t>nited States Fish and Wildlife Service</w:t>
      </w:r>
      <w:r w:rsidR="00BD4F60" w:rsidRPr="004C24F2">
        <w:rPr>
          <w:rFonts w:ascii="Arial" w:hAnsi="Arial" w:cs="Arial"/>
          <w:bCs/>
          <w:iCs/>
          <w:sz w:val="22"/>
          <w:szCs w:val="22"/>
        </w:rPr>
        <w:t xml:space="preserve"> - $13,210</w:t>
      </w:r>
      <w:r w:rsidR="00CF172B">
        <w:rPr>
          <w:rFonts w:ascii="Arial" w:hAnsi="Arial" w:cs="Arial"/>
          <w:bCs/>
          <w:iCs/>
          <w:sz w:val="22"/>
          <w:szCs w:val="22"/>
        </w:rPr>
        <w:t>, Co-PI $13,210</w:t>
      </w:r>
      <w:r w:rsidR="00BD4F60" w:rsidRPr="004C24F2">
        <w:rPr>
          <w:rFonts w:ascii="Arial" w:hAnsi="Arial" w:cs="Arial"/>
          <w:bCs/>
          <w:iCs/>
          <w:sz w:val="22"/>
          <w:szCs w:val="22"/>
        </w:rPr>
        <w:t>)</w:t>
      </w:r>
    </w:p>
    <w:p w14:paraId="02EA0F57" w14:textId="2F19CE0F" w:rsidR="00C97DDD" w:rsidRDefault="00C97DDD" w:rsidP="00605282">
      <w:pPr>
        <w:rPr>
          <w:rFonts w:ascii="Arial" w:hAnsi="Arial" w:cs="Arial"/>
          <w:bCs/>
          <w:iCs/>
          <w:sz w:val="22"/>
          <w:szCs w:val="22"/>
        </w:rPr>
      </w:pPr>
    </w:p>
    <w:bookmarkEnd w:id="1"/>
    <w:p w14:paraId="612F8795" w14:textId="77777777" w:rsidR="000E5738" w:rsidRDefault="000E5738" w:rsidP="000E5738">
      <w:pPr>
        <w:pStyle w:val="Heading2"/>
        <w:rPr>
          <w:sz w:val="22"/>
          <w:szCs w:val="22"/>
        </w:rPr>
      </w:pPr>
      <w:r>
        <w:rPr>
          <w:sz w:val="22"/>
          <w:szCs w:val="22"/>
        </w:rPr>
        <w:t>PEER-REVIEWED JOURNAL ARTICLES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900"/>
      </w:tblGrid>
      <w:tr w:rsidR="009453CA" w14:paraId="09B6CC65" w14:textId="77777777" w:rsidTr="00162830">
        <w:tc>
          <w:tcPr>
            <w:tcW w:w="7285" w:type="dxa"/>
          </w:tcPr>
          <w:p w14:paraId="52495E39" w14:textId="173C657B" w:rsidR="009453CA" w:rsidRPr="000D664B" w:rsidRDefault="009453CA" w:rsidP="000D664B">
            <w:pPr>
              <w:rPr>
                <w:rFonts w:ascii="Arial" w:hAnsi="Arial" w:cs="Arial"/>
                <w:b/>
                <w:bCs/>
                <w:iCs/>
                <w:sz w:val="22"/>
                <w:szCs w:val="22"/>
              </w:rPr>
            </w:pPr>
            <w:r w:rsidRPr="000D664B">
              <w:rPr>
                <w:rFonts w:ascii="Arial" w:hAnsi="Arial" w:cs="Arial"/>
                <w:b/>
                <w:bCs/>
                <w:iCs/>
                <w:sz w:val="22"/>
                <w:szCs w:val="22"/>
              </w:rPr>
              <w:t xml:space="preserve">Number of </w:t>
            </w:r>
            <w:r w:rsidR="000D664B" w:rsidRPr="000D664B">
              <w:rPr>
                <w:rFonts w:ascii="Arial" w:hAnsi="Arial" w:cs="Arial"/>
                <w:b/>
                <w:bCs/>
                <w:iCs/>
                <w:sz w:val="22"/>
                <w:szCs w:val="22"/>
              </w:rPr>
              <w:t>Peer-Reviewed Journal Articles Published</w:t>
            </w:r>
            <w:r w:rsidR="00E54C1E">
              <w:rPr>
                <w:rFonts w:ascii="Arial" w:hAnsi="Arial" w:cs="Arial"/>
                <w:b/>
                <w:bCs/>
                <w:iCs/>
                <w:sz w:val="22"/>
                <w:szCs w:val="22"/>
              </w:rPr>
              <w:t>/Accepted</w:t>
            </w:r>
          </w:p>
        </w:tc>
        <w:tc>
          <w:tcPr>
            <w:tcW w:w="900" w:type="dxa"/>
          </w:tcPr>
          <w:p w14:paraId="63B09E53" w14:textId="177ED120" w:rsidR="009453CA" w:rsidRPr="00F8216F" w:rsidRDefault="001B079E" w:rsidP="005719CD">
            <w:pPr>
              <w:rPr>
                <w:rFonts w:ascii="Arial" w:hAnsi="Arial" w:cs="Arial"/>
                <w:bCs/>
                <w:iCs/>
                <w:sz w:val="22"/>
                <w:szCs w:val="22"/>
              </w:rPr>
            </w:pPr>
            <w:r>
              <w:rPr>
                <w:rFonts w:ascii="Arial" w:hAnsi="Arial" w:cs="Arial"/>
                <w:bCs/>
                <w:iCs/>
                <w:sz w:val="22"/>
                <w:szCs w:val="22"/>
              </w:rPr>
              <w:t>70</w:t>
            </w:r>
          </w:p>
        </w:tc>
      </w:tr>
      <w:tr w:rsidR="009453CA" w14:paraId="1891D86A" w14:textId="77777777" w:rsidTr="00162830">
        <w:tc>
          <w:tcPr>
            <w:tcW w:w="7285" w:type="dxa"/>
          </w:tcPr>
          <w:p w14:paraId="44CBE3EE" w14:textId="77777777" w:rsidR="009453CA" w:rsidRPr="000D664B" w:rsidRDefault="009453CA" w:rsidP="00605282">
            <w:pPr>
              <w:rPr>
                <w:rFonts w:ascii="Arial" w:hAnsi="Arial" w:cs="Arial"/>
                <w:b/>
                <w:bCs/>
                <w:iCs/>
                <w:sz w:val="22"/>
                <w:szCs w:val="22"/>
              </w:rPr>
            </w:pPr>
            <w:r w:rsidRPr="000D664B">
              <w:rPr>
                <w:rFonts w:ascii="Arial" w:hAnsi="Arial" w:cs="Arial"/>
                <w:b/>
                <w:bCs/>
                <w:iCs/>
                <w:sz w:val="22"/>
                <w:szCs w:val="22"/>
              </w:rPr>
              <w:t>Number of Citations</w:t>
            </w:r>
          </w:p>
        </w:tc>
        <w:tc>
          <w:tcPr>
            <w:tcW w:w="900" w:type="dxa"/>
          </w:tcPr>
          <w:p w14:paraId="5CF405DD" w14:textId="59E4E0CA" w:rsidR="009453CA" w:rsidRPr="00F8216F" w:rsidRDefault="00D97355" w:rsidP="00F8216F">
            <w:pPr>
              <w:rPr>
                <w:rFonts w:ascii="Arial" w:hAnsi="Arial" w:cs="Arial"/>
                <w:bCs/>
                <w:iCs/>
                <w:sz w:val="22"/>
                <w:szCs w:val="22"/>
              </w:rPr>
            </w:pPr>
            <w:r>
              <w:rPr>
                <w:rFonts w:ascii="Arial" w:hAnsi="Arial" w:cs="Arial"/>
                <w:bCs/>
                <w:iCs/>
                <w:sz w:val="22"/>
                <w:szCs w:val="22"/>
              </w:rPr>
              <w:t>1813</w:t>
            </w:r>
          </w:p>
        </w:tc>
      </w:tr>
      <w:tr w:rsidR="009453CA" w14:paraId="1C571298" w14:textId="77777777" w:rsidTr="00162830">
        <w:tc>
          <w:tcPr>
            <w:tcW w:w="7285" w:type="dxa"/>
          </w:tcPr>
          <w:p w14:paraId="2E2807EA" w14:textId="77777777" w:rsidR="009453CA" w:rsidRPr="000D664B" w:rsidRDefault="009453CA" w:rsidP="00605282">
            <w:pPr>
              <w:rPr>
                <w:rFonts w:ascii="Arial" w:hAnsi="Arial" w:cs="Arial"/>
                <w:b/>
                <w:bCs/>
                <w:iCs/>
                <w:sz w:val="22"/>
                <w:szCs w:val="22"/>
              </w:rPr>
            </w:pPr>
            <w:r w:rsidRPr="000D664B">
              <w:rPr>
                <w:rFonts w:ascii="Arial" w:hAnsi="Arial" w:cs="Arial"/>
                <w:b/>
                <w:bCs/>
                <w:iCs/>
                <w:sz w:val="22"/>
                <w:szCs w:val="22"/>
              </w:rPr>
              <w:t>Citations per Year</w:t>
            </w:r>
          </w:p>
        </w:tc>
        <w:tc>
          <w:tcPr>
            <w:tcW w:w="900" w:type="dxa"/>
          </w:tcPr>
          <w:p w14:paraId="50C478B2" w14:textId="7D7D6DEC" w:rsidR="009453CA" w:rsidRPr="00F8216F" w:rsidRDefault="00D97355" w:rsidP="00B150C9">
            <w:pPr>
              <w:rPr>
                <w:rFonts w:ascii="Arial" w:hAnsi="Arial" w:cs="Arial"/>
                <w:bCs/>
                <w:iCs/>
                <w:sz w:val="22"/>
                <w:szCs w:val="22"/>
              </w:rPr>
            </w:pPr>
            <w:r>
              <w:rPr>
                <w:rFonts w:ascii="Arial" w:hAnsi="Arial" w:cs="Arial"/>
                <w:bCs/>
                <w:iCs/>
                <w:sz w:val="22"/>
                <w:szCs w:val="22"/>
              </w:rPr>
              <w:t>75.5</w:t>
            </w:r>
          </w:p>
        </w:tc>
      </w:tr>
      <w:tr w:rsidR="009453CA" w14:paraId="17A2CBE2" w14:textId="77777777" w:rsidTr="00162830">
        <w:tc>
          <w:tcPr>
            <w:tcW w:w="7285" w:type="dxa"/>
          </w:tcPr>
          <w:p w14:paraId="53710119" w14:textId="77777777" w:rsidR="009453CA" w:rsidRPr="000D664B" w:rsidRDefault="009453CA" w:rsidP="00C17D54">
            <w:pPr>
              <w:rPr>
                <w:rFonts w:ascii="Arial" w:hAnsi="Arial" w:cs="Arial"/>
                <w:b/>
                <w:bCs/>
                <w:iCs/>
                <w:sz w:val="22"/>
                <w:szCs w:val="22"/>
              </w:rPr>
            </w:pPr>
            <w:r w:rsidRPr="000D664B">
              <w:rPr>
                <w:rFonts w:ascii="Arial" w:hAnsi="Arial" w:cs="Arial"/>
                <w:b/>
                <w:bCs/>
                <w:iCs/>
                <w:sz w:val="22"/>
                <w:szCs w:val="22"/>
              </w:rPr>
              <w:t xml:space="preserve">Citations per </w:t>
            </w:r>
            <w:r w:rsidR="00C17D54">
              <w:rPr>
                <w:rFonts w:ascii="Arial" w:hAnsi="Arial" w:cs="Arial"/>
                <w:b/>
                <w:bCs/>
                <w:iCs/>
                <w:sz w:val="22"/>
                <w:szCs w:val="22"/>
              </w:rPr>
              <w:t>Journal Article</w:t>
            </w:r>
            <w:r w:rsidR="000D664B" w:rsidRPr="000D664B">
              <w:rPr>
                <w:rFonts w:ascii="Arial" w:hAnsi="Arial" w:cs="Arial"/>
                <w:b/>
                <w:bCs/>
                <w:iCs/>
                <w:sz w:val="22"/>
                <w:szCs w:val="22"/>
              </w:rPr>
              <w:t>:</w:t>
            </w:r>
          </w:p>
        </w:tc>
        <w:tc>
          <w:tcPr>
            <w:tcW w:w="900" w:type="dxa"/>
          </w:tcPr>
          <w:p w14:paraId="3143F88B" w14:textId="65DF0F20" w:rsidR="009453CA" w:rsidRPr="00F8216F" w:rsidRDefault="00B048CD" w:rsidP="00B150C9">
            <w:pPr>
              <w:rPr>
                <w:rFonts w:ascii="Arial" w:hAnsi="Arial" w:cs="Arial"/>
                <w:bCs/>
                <w:iCs/>
                <w:sz w:val="22"/>
                <w:szCs w:val="22"/>
              </w:rPr>
            </w:pPr>
            <w:r>
              <w:rPr>
                <w:rFonts w:ascii="Arial" w:hAnsi="Arial" w:cs="Arial"/>
                <w:bCs/>
                <w:iCs/>
                <w:sz w:val="22"/>
                <w:szCs w:val="22"/>
              </w:rPr>
              <w:t>25.9</w:t>
            </w:r>
          </w:p>
        </w:tc>
      </w:tr>
      <w:tr w:rsidR="009453CA" w14:paraId="6C3F7A48" w14:textId="77777777" w:rsidTr="00162830">
        <w:tc>
          <w:tcPr>
            <w:tcW w:w="7285" w:type="dxa"/>
          </w:tcPr>
          <w:p w14:paraId="5B745958" w14:textId="77777777" w:rsidR="009453CA" w:rsidRPr="000D664B" w:rsidRDefault="000D664B" w:rsidP="00605282">
            <w:pPr>
              <w:rPr>
                <w:rFonts w:ascii="Arial" w:hAnsi="Arial" w:cs="Arial"/>
                <w:b/>
                <w:bCs/>
                <w:iCs/>
                <w:sz w:val="22"/>
                <w:szCs w:val="22"/>
              </w:rPr>
            </w:pPr>
            <w:r w:rsidRPr="000D664B">
              <w:rPr>
                <w:rFonts w:ascii="Arial" w:hAnsi="Arial" w:cs="Arial"/>
                <w:b/>
                <w:bCs/>
                <w:iCs/>
                <w:sz w:val="22"/>
                <w:szCs w:val="22"/>
              </w:rPr>
              <w:t>h-index</w:t>
            </w:r>
          </w:p>
        </w:tc>
        <w:tc>
          <w:tcPr>
            <w:tcW w:w="900" w:type="dxa"/>
          </w:tcPr>
          <w:p w14:paraId="1994604F" w14:textId="0FFBD719" w:rsidR="009453CA" w:rsidRPr="00F8216F" w:rsidRDefault="00D97355" w:rsidP="00605282">
            <w:pPr>
              <w:rPr>
                <w:rFonts w:ascii="Arial" w:hAnsi="Arial" w:cs="Arial"/>
                <w:bCs/>
                <w:iCs/>
                <w:sz w:val="22"/>
                <w:szCs w:val="22"/>
              </w:rPr>
            </w:pPr>
            <w:r>
              <w:rPr>
                <w:rFonts w:ascii="Arial" w:hAnsi="Arial" w:cs="Arial"/>
                <w:bCs/>
                <w:iCs/>
                <w:sz w:val="22"/>
                <w:szCs w:val="22"/>
              </w:rPr>
              <w:t>19</w:t>
            </w:r>
          </w:p>
        </w:tc>
      </w:tr>
    </w:tbl>
    <w:tbl>
      <w:tblPr>
        <w:tblW w:w="9468" w:type="dxa"/>
        <w:tblLayout w:type="fixed"/>
        <w:tblLook w:val="04A0" w:firstRow="1" w:lastRow="0" w:firstColumn="1" w:lastColumn="0" w:noHBand="0" w:noVBand="1"/>
      </w:tblPr>
      <w:tblGrid>
        <w:gridCol w:w="4625"/>
        <w:gridCol w:w="775"/>
        <w:gridCol w:w="1355"/>
        <w:gridCol w:w="1357"/>
        <w:gridCol w:w="1356"/>
      </w:tblGrid>
      <w:tr w:rsidR="005D7772" w:rsidRPr="004D4377" w14:paraId="000DFD3E" w14:textId="77777777" w:rsidTr="006B6736">
        <w:tc>
          <w:tcPr>
            <w:tcW w:w="5400" w:type="dxa"/>
            <w:gridSpan w:val="2"/>
            <w:tcBorders>
              <w:top w:val="single" w:sz="4" w:space="0" w:color="auto"/>
              <w:bottom w:val="single" w:sz="4" w:space="0" w:color="auto"/>
            </w:tcBorders>
            <w:vAlign w:val="bottom"/>
          </w:tcPr>
          <w:p w14:paraId="174D62AA" w14:textId="77777777" w:rsidR="005D7772" w:rsidRPr="00742D7E" w:rsidRDefault="005D7772" w:rsidP="00742D7E">
            <w:pPr>
              <w:jc w:val="center"/>
              <w:rPr>
                <w:rFonts w:ascii="Arial" w:eastAsia="Calibri" w:hAnsi="Arial" w:cs="Arial"/>
                <w:b/>
                <w:sz w:val="22"/>
                <w:szCs w:val="22"/>
              </w:rPr>
            </w:pPr>
            <w:r w:rsidRPr="00742D7E">
              <w:rPr>
                <w:rFonts w:ascii="Arial" w:eastAsia="Calibri" w:hAnsi="Arial" w:cs="Arial"/>
                <w:b/>
                <w:sz w:val="22"/>
                <w:szCs w:val="22"/>
              </w:rPr>
              <w:t>Journal</w:t>
            </w:r>
          </w:p>
        </w:tc>
        <w:tc>
          <w:tcPr>
            <w:tcW w:w="1355" w:type="dxa"/>
            <w:tcBorders>
              <w:top w:val="single" w:sz="4" w:space="0" w:color="auto"/>
              <w:bottom w:val="single" w:sz="4" w:space="0" w:color="auto"/>
            </w:tcBorders>
            <w:vAlign w:val="bottom"/>
          </w:tcPr>
          <w:p w14:paraId="0ECECDC1" w14:textId="6FD43BF0" w:rsidR="005D7772" w:rsidRPr="00742D7E" w:rsidRDefault="005D7772" w:rsidP="00A97CEB">
            <w:pPr>
              <w:jc w:val="center"/>
              <w:rPr>
                <w:rFonts w:ascii="Arial" w:eastAsia="Calibri" w:hAnsi="Arial" w:cs="Arial"/>
                <w:b/>
                <w:sz w:val="22"/>
                <w:szCs w:val="22"/>
              </w:rPr>
            </w:pPr>
            <w:r>
              <w:rPr>
                <w:rFonts w:ascii="Arial" w:eastAsia="Calibri" w:hAnsi="Arial" w:cs="Arial"/>
                <w:b/>
                <w:sz w:val="22"/>
                <w:szCs w:val="22"/>
              </w:rPr>
              <w:t>Impact Factor</w:t>
            </w:r>
            <w:r w:rsidRPr="00A97CEB">
              <w:rPr>
                <w:rFonts w:ascii="Arial" w:eastAsia="Calibri" w:hAnsi="Arial" w:cs="Arial"/>
                <w:b/>
                <w:sz w:val="22"/>
                <w:szCs w:val="22"/>
                <w:vertAlign w:val="superscript"/>
              </w:rPr>
              <w:t>1</w:t>
            </w:r>
          </w:p>
        </w:tc>
        <w:tc>
          <w:tcPr>
            <w:tcW w:w="1357" w:type="dxa"/>
            <w:tcBorders>
              <w:top w:val="single" w:sz="4" w:space="0" w:color="auto"/>
              <w:bottom w:val="single" w:sz="4" w:space="0" w:color="auto"/>
            </w:tcBorders>
            <w:vAlign w:val="bottom"/>
          </w:tcPr>
          <w:p w14:paraId="2EB82F38" w14:textId="77777777" w:rsidR="005D7772" w:rsidRPr="00742D7E" w:rsidRDefault="005D7772" w:rsidP="00742D7E">
            <w:pPr>
              <w:jc w:val="center"/>
              <w:rPr>
                <w:rFonts w:ascii="Arial" w:eastAsia="Calibri" w:hAnsi="Arial" w:cs="Arial"/>
                <w:b/>
                <w:sz w:val="22"/>
                <w:szCs w:val="22"/>
              </w:rPr>
            </w:pPr>
            <w:r w:rsidRPr="00742D7E">
              <w:rPr>
                <w:rFonts w:ascii="Arial" w:eastAsia="Calibri" w:hAnsi="Arial" w:cs="Arial"/>
                <w:b/>
                <w:sz w:val="22"/>
                <w:szCs w:val="22"/>
              </w:rPr>
              <w:t>Number</w:t>
            </w:r>
            <w:r>
              <w:rPr>
                <w:rFonts w:ascii="Arial" w:eastAsia="Calibri" w:hAnsi="Arial" w:cs="Arial"/>
                <w:b/>
                <w:sz w:val="22"/>
                <w:szCs w:val="22"/>
              </w:rPr>
              <w:t xml:space="preserve"> </w:t>
            </w:r>
            <w:r w:rsidRPr="00742D7E">
              <w:rPr>
                <w:rFonts w:ascii="Arial" w:eastAsia="Calibri" w:hAnsi="Arial" w:cs="Arial"/>
                <w:b/>
                <w:sz w:val="22"/>
                <w:szCs w:val="22"/>
              </w:rPr>
              <w:t>of Papers</w:t>
            </w:r>
          </w:p>
        </w:tc>
        <w:tc>
          <w:tcPr>
            <w:tcW w:w="1356" w:type="dxa"/>
            <w:tcBorders>
              <w:top w:val="single" w:sz="4" w:space="0" w:color="auto"/>
              <w:bottom w:val="single" w:sz="4" w:space="0" w:color="auto"/>
            </w:tcBorders>
            <w:vAlign w:val="bottom"/>
          </w:tcPr>
          <w:p w14:paraId="6AF84378" w14:textId="77777777" w:rsidR="005D7772" w:rsidRPr="00742D7E" w:rsidRDefault="005D7772" w:rsidP="00742D7E">
            <w:pPr>
              <w:jc w:val="center"/>
              <w:rPr>
                <w:rFonts w:ascii="Arial" w:eastAsia="Calibri" w:hAnsi="Arial" w:cs="Arial"/>
                <w:b/>
                <w:sz w:val="22"/>
                <w:szCs w:val="22"/>
              </w:rPr>
            </w:pPr>
            <w:r w:rsidRPr="00742D7E">
              <w:rPr>
                <w:rFonts w:ascii="Arial" w:eastAsia="Calibri" w:hAnsi="Arial" w:cs="Arial"/>
                <w:b/>
                <w:sz w:val="22"/>
                <w:szCs w:val="22"/>
              </w:rPr>
              <w:t>Total Citations</w:t>
            </w:r>
          </w:p>
        </w:tc>
      </w:tr>
      <w:tr w:rsidR="00E54C1E" w:rsidRPr="00967593" w14:paraId="5F5F5CDA" w14:textId="77777777" w:rsidTr="006B6736">
        <w:tc>
          <w:tcPr>
            <w:tcW w:w="5400" w:type="dxa"/>
            <w:gridSpan w:val="2"/>
            <w:tcBorders>
              <w:top w:val="single" w:sz="4" w:space="0" w:color="auto"/>
            </w:tcBorders>
          </w:tcPr>
          <w:p w14:paraId="2B7F834E" w14:textId="759B5EA0" w:rsidR="00E54C1E" w:rsidRPr="00554794" w:rsidRDefault="00E54C1E" w:rsidP="008D1103">
            <w:pPr>
              <w:rPr>
                <w:rFonts w:ascii="Arial" w:eastAsia="Calibri" w:hAnsi="Arial" w:cs="Arial"/>
                <w:sz w:val="20"/>
                <w:szCs w:val="20"/>
              </w:rPr>
            </w:pPr>
            <w:r w:rsidRPr="00554794">
              <w:rPr>
                <w:rFonts w:ascii="Arial" w:eastAsia="Calibri" w:hAnsi="Arial" w:cs="Arial"/>
                <w:sz w:val="20"/>
                <w:szCs w:val="20"/>
              </w:rPr>
              <w:t>Water Resources Research</w:t>
            </w:r>
          </w:p>
        </w:tc>
        <w:tc>
          <w:tcPr>
            <w:tcW w:w="1355" w:type="dxa"/>
            <w:tcBorders>
              <w:top w:val="single" w:sz="4" w:space="0" w:color="auto"/>
            </w:tcBorders>
          </w:tcPr>
          <w:p w14:paraId="55DD0AC5" w14:textId="640A8FCD" w:rsidR="00E54C1E" w:rsidRPr="00554794" w:rsidRDefault="00E54C1E" w:rsidP="008D1103">
            <w:pPr>
              <w:jc w:val="center"/>
              <w:rPr>
                <w:rFonts w:ascii="Arial" w:eastAsia="Calibri" w:hAnsi="Arial" w:cs="Arial"/>
                <w:sz w:val="20"/>
                <w:szCs w:val="20"/>
              </w:rPr>
            </w:pPr>
            <w:r w:rsidRPr="00554794">
              <w:rPr>
                <w:rFonts w:ascii="Arial" w:eastAsia="Calibri" w:hAnsi="Arial" w:cs="Arial"/>
                <w:sz w:val="20"/>
                <w:szCs w:val="20"/>
              </w:rPr>
              <w:t>6.16</w:t>
            </w:r>
          </w:p>
        </w:tc>
        <w:tc>
          <w:tcPr>
            <w:tcW w:w="1357" w:type="dxa"/>
            <w:tcBorders>
              <w:top w:val="single" w:sz="4" w:space="0" w:color="auto"/>
            </w:tcBorders>
          </w:tcPr>
          <w:p w14:paraId="1BF313B1" w14:textId="043B968D" w:rsidR="00E54C1E" w:rsidRPr="00554794" w:rsidRDefault="00E54C1E" w:rsidP="008D1103">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Borders>
              <w:top w:val="single" w:sz="4" w:space="0" w:color="auto"/>
            </w:tcBorders>
          </w:tcPr>
          <w:p w14:paraId="574724E5" w14:textId="4A9014D0" w:rsidR="00E54C1E" w:rsidRPr="00554794" w:rsidRDefault="009330C5" w:rsidP="005D7772">
            <w:pPr>
              <w:jc w:val="center"/>
              <w:rPr>
                <w:rFonts w:ascii="Arial" w:eastAsia="Calibri" w:hAnsi="Arial" w:cs="Arial"/>
                <w:sz w:val="20"/>
                <w:szCs w:val="20"/>
              </w:rPr>
            </w:pPr>
            <w:r>
              <w:rPr>
                <w:rFonts w:ascii="Arial" w:eastAsia="Calibri" w:hAnsi="Arial" w:cs="Arial"/>
                <w:sz w:val="20"/>
                <w:szCs w:val="20"/>
              </w:rPr>
              <w:t>7</w:t>
            </w:r>
          </w:p>
        </w:tc>
      </w:tr>
      <w:tr w:rsidR="00000236" w:rsidRPr="00967593" w14:paraId="3596CDC8" w14:textId="77777777" w:rsidTr="006B6736">
        <w:tc>
          <w:tcPr>
            <w:tcW w:w="5400" w:type="dxa"/>
            <w:gridSpan w:val="2"/>
          </w:tcPr>
          <w:p w14:paraId="4E1BDC9D" w14:textId="3758689B" w:rsidR="00000236" w:rsidRPr="00554794" w:rsidRDefault="00000236" w:rsidP="008D1103">
            <w:pPr>
              <w:rPr>
                <w:rFonts w:ascii="Arial" w:eastAsia="Calibri" w:hAnsi="Arial" w:cs="Arial"/>
                <w:sz w:val="20"/>
                <w:szCs w:val="20"/>
              </w:rPr>
            </w:pPr>
            <w:r w:rsidRPr="00554794">
              <w:rPr>
                <w:rFonts w:ascii="Arial" w:eastAsia="Calibri" w:hAnsi="Arial" w:cs="Arial"/>
                <w:sz w:val="20"/>
                <w:szCs w:val="20"/>
              </w:rPr>
              <w:t>Aquatic Toxicology</w:t>
            </w:r>
          </w:p>
        </w:tc>
        <w:tc>
          <w:tcPr>
            <w:tcW w:w="1355" w:type="dxa"/>
          </w:tcPr>
          <w:p w14:paraId="1DEB47A2" w14:textId="119B4E3A" w:rsidR="00000236" w:rsidRPr="00554794" w:rsidRDefault="00000236" w:rsidP="008D1103">
            <w:pPr>
              <w:jc w:val="center"/>
              <w:rPr>
                <w:rFonts w:ascii="Arial" w:eastAsia="Calibri" w:hAnsi="Arial" w:cs="Arial"/>
                <w:sz w:val="20"/>
                <w:szCs w:val="20"/>
              </w:rPr>
            </w:pPr>
            <w:r w:rsidRPr="00554794">
              <w:rPr>
                <w:rFonts w:ascii="Arial" w:eastAsia="Calibri" w:hAnsi="Arial" w:cs="Arial"/>
                <w:sz w:val="20"/>
                <w:szCs w:val="20"/>
              </w:rPr>
              <w:t>4.96</w:t>
            </w:r>
          </w:p>
        </w:tc>
        <w:tc>
          <w:tcPr>
            <w:tcW w:w="1357" w:type="dxa"/>
          </w:tcPr>
          <w:p w14:paraId="6627C819" w14:textId="0E14B96D" w:rsidR="00000236" w:rsidRPr="00554794" w:rsidRDefault="00000236" w:rsidP="008D1103">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1F345468" w14:textId="50B42511" w:rsidR="00000236" w:rsidRPr="00554794" w:rsidRDefault="006E35A5" w:rsidP="005D7772">
            <w:pPr>
              <w:jc w:val="center"/>
              <w:rPr>
                <w:rFonts w:ascii="Arial" w:eastAsia="Calibri" w:hAnsi="Arial" w:cs="Arial"/>
                <w:sz w:val="20"/>
                <w:szCs w:val="20"/>
              </w:rPr>
            </w:pPr>
            <w:r>
              <w:rPr>
                <w:rFonts w:ascii="Arial" w:eastAsia="Calibri" w:hAnsi="Arial" w:cs="Arial"/>
                <w:sz w:val="20"/>
                <w:szCs w:val="20"/>
              </w:rPr>
              <w:t>5</w:t>
            </w:r>
          </w:p>
        </w:tc>
      </w:tr>
      <w:tr w:rsidR="005D7772" w:rsidRPr="00967593" w14:paraId="5A7623D8" w14:textId="77777777" w:rsidTr="006B6736">
        <w:tc>
          <w:tcPr>
            <w:tcW w:w="5400" w:type="dxa"/>
            <w:gridSpan w:val="2"/>
          </w:tcPr>
          <w:p w14:paraId="33B8F623" w14:textId="77777777" w:rsidR="005D7772" w:rsidRPr="00554794" w:rsidRDefault="005D7772" w:rsidP="008D1103">
            <w:pPr>
              <w:rPr>
                <w:rFonts w:ascii="Arial" w:eastAsia="Calibri" w:hAnsi="Arial" w:cs="Arial"/>
                <w:sz w:val="20"/>
                <w:szCs w:val="20"/>
              </w:rPr>
            </w:pPr>
            <w:r w:rsidRPr="00554794">
              <w:rPr>
                <w:rFonts w:ascii="Arial" w:eastAsia="Calibri" w:hAnsi="Arial" w:cs="Arial"/>
                <w:sz w:val="20"/>
                <w:szCs w:val="20"/>
              </w:rPr>
              <w:t>Biological Conservation</w:t>
            </w:r>
          </w:p>
        </w:tc>
        <w:tc>
          <w:tcPr>
            <w:tcW w:w="1355" w:type="dxa"/>
          </w:tcPr>
          <w:p w14:paraId="59C7628C" w14:textId="77777777" w:rsidR="005D7772" w:rsidRPr="00554794" w:rsidRDefault="005D7772" w:rsidP="008D1103">
            <w:pPr>
              <w:jc w:val="center"/>
              <w:rPr>
                <w:rFonts w:ascii="Arial" w:eastAsia="Calibri" w:hAnsi="Arial" w:cs="Arial"/>
                <w:sz w:val="20"/>
                <w:szCs w:val="20"/>
              </w:rPr>
            </w:pPr>
            <w:r w:rsidRPr="00554794">
              <w:rPr>
                <w:rFonts w:ascii="Arial" w:eastAsia="Calibri" w:hAnsi="Arial" w:cs="Arial"/>
                <w:sz w:val="20"/>
                <w:szCs w:val="20"/>
              </w:rPr>
              <w:t>4.66</w:t>
            </w:r>
          </w:p>
        </w:tc>
        <w:tc>
          <w:tcPr>
            <w:tcW w:w="1357" w:type="dxa"/>
          </w:tcPr>
          <w:p w14:paraId="511C876D" w14:textId="77777777" w:rsidR="005D7772" w:rsidRPr="00554794" w:rsidRDefault="005D7772" w:rsidP="008D1103">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4E843005" w14:textId="301BD6A5" w:rsidR="005D7772" w:rsidRPr="00554794" w:rsidRDefault="00AC68E3" w:rsidP="005D7772">
            <w:pPr>
              <w:jc w:val="center"/>
              <w:rPr>
                <w:rFonts w:ascii="Arial" w:eastAsia="Calibri" w:hAnsi="Arial" w:cs="Arial"/>
                <w:sz w:val="20"/>
                <w:szCs w:val="20"/>
              </w:rPr>
            </w:pPr>
            <w:r>
              <w:rPr>
                <w:rFonts w:ascii="Arial" w:eastAsia="Calibri" w:hAnsi="Arial" w:cs="Arial"/>
                <w:sz w:val="20"/>
                <w:szCs w:val="20"/>
              </w:rPr>
              <w:t>40</w:t>
            </w:r>
          </w:p>
        </w:tc>
      </w:tr>
      <w:tr w:rsidR="005D7772" w:rsidRPr="00967593" w14:paraId="60C02770" w14:textId="77777777" w:rsidTr="006B6736">
        <w:tc>
          <w:tcPr>
            <w:tcW w:w="5400" w:type="dxa"/>
            <w:gridSpan w:val="2"/>
          </w:tcPr>
          <w:p w14:paraId="0149FAB3" w14:textId="77777777" w:rsidR="005D7772" w:rsidRPr="00554794" w:rsidRDefault="005D7772" w:rsidP="008D1103">
            <w:pPr>
              <w:rPr>
                <w:rFonts w:ascii="Arial" w:eastAsia="Calibri" w:hAnsi="Arial" w:cs="Arial"/>
                <w:sz w:val="20"/>
                <w:szCs w:val="20"/>
              </w:rPr>
            </w:pPr>
            <w:r w:rsidRPr="00554794">
              <w:rPr>
                <w:rFonts w:ascii="Arial" w:eastAsia="Calibri" w:hAnsi="Arial" w:cs="Arial"/>
                <w:sz w:val="20"/>
                <w:szCs w:val="20"/>
              </w:rPr>
              <w:t>Environmental Toxicology and Chemistry</w:t>
            </w:r>
          </w:p>
        </w:tc>
        <w:tc>
          <w:tcPr>
            <w:tcW w:w="1355" w:type="dxa"/>
          </w:tcPr>
          <w:p w14:paraId="0E2367B8" w14:textId="78D6749F" w:rsidR="005D7772" w:rsidRPr="00554794" w:rsidRDefault="005D7772" w:rsidP="008D1103">
            <w:pPr>
              <w:jc w:val="center"/>
              <w:rPr>
                <w:rFonts w:ascii="Arial" w:eastAsia="Calibri" w:hAnsi="Arial" w:cs="Arial"/>
                <w:sz w:val="20"/>
                <w:szCs w:val="20"/>
              </w:rPr>
            </w:pPr>
            <w:r w:rsidRPr="00554794">
              <w:rPr>
                <w:rFonts w:ascii="Arial" w:eastAsia="Calibri" w:hAnsi="Arial" w:cs="Arial"/>
                <w:sz w:val="20"/>
                <w:szCs w:val="20"/>
              </w:rPr>
              <w:t>3.</w:t>
            </w:r>
            <w:r w:rsidR="00ED74FC" w:rsidRPr="00554794">
              <w:rPr>
                <w:rFonts w:ascii="Arial" w:eastAsia="Calibri" w:hAnsi="Arial" w:cs="Arial"/>
                <w:sz w:val="20"/>
                <w:szCs w:val="20"/>
              </w:rPr>
              <w:t>72</w:t>
            </w:r>
          </w:p>
        </w:tc>
        <w:tc>
          <w:tcPr>
            <w:tcW w:w="1357" w:type="dxa"/>
          </w:tcPr>
          <w:p w14:paraId="7F4EA448" w14:textId="77777777" w:rsidR="005D7772" w:rsidRPr="00554794" w:rsidRDefault="005D7772" w:rsidP="008D1103">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07014A78" w14:textId="22F59435" w:rsidR="005D7772" w:rsidRPr="00554794" w:rsidRDefault="00AC68E3" w:rsidP="008D1103">
            <w:pPr>
              <w:jc w:val="center"/>
              <w:rPr>
                <w:rFonts w:ascii="Arial" w:eastAsia="Calibri" w:hAnsi="Arial" w:cs="Arial"/>
                <w:sz w:val="20"/>
                <w:szCs w:val="20"/>
              </w:rPr>
            </w:pPr>
            <w:r>
              <w:rPr>
                <w:rFonts w:ascii="Arial" w:eastAsia="Calibri" w:hAnsi="Arial" w:cs="Arial"/>
                <w:sz w:val="20"/>
                <w:szCs w:val="20"/>
              </w:rPr>
              <w:t>48</w:t>
            </w:r>
          </w:p>
        </w:tc>
      </w:tr>
      <w:tr w:rsidR="005D7772" w:rsidRPr="00967593" w14:paraId="05932B2F" w14:textId="77777777" w:rsidTr="006B6736">
        <w:tc>
          <w:tcPr>
            <w:tcW w:w="5400" w:type="dxa"/>
            <w:gridSpan w:val="2"/>
          </w:tcPr>
          <w:p w14:paraId="46B5E833" w14:textId="77777777" w:rsidR="005D7772" w:rsidRPr="00554794" w:rsidRDefault="005D7772" w:rsidP="00EA7D44">
            <w:pPr>
              <w:rPr>
                <w:rFonts w:ascii="Arial" w:eastAsia="Calibri" w:hAnsi="Arial" w:cs="Arial"/>
                <w:sz w:val="20"/>
                <w:szCs w:val="20"/>
              </w:rPr>
            </w:pPr>
            <w:r w:rsidRPr="00554794">
              <w:rPr>
                <w:rFonts w:ascii="Arial" w:eastAsia="Calibri" w:hAnsi="Arial" w:cs="Arial"/>
                <w:sz w:val="20"/>
                <w:szCs w:val="20"/>
              </w:rPr>
              <w:t>Forest Ecology and Management</w:t>
            </w:r>
          </w:p>
        </w:tc>
        <w:tc>
          <w:tcPr>
            <w:tcW w:w="1355" w:type="dxa"/>
          </w:tcPr>
          <w:p w14:paraId="4B99D7AD" w14:textId="2C3D2D24" w:rsidR="005D7772" w:rsidRPr="00554794" w:rsidRDefault="005D7772" w:rsidP="00EA7D44">
            <w:pPr>
              <w:jc w:val="center"/>
              <w:rPr>
                <w:rFonts w:ascii="Arial" w:eastAsia="Calibri" w:hAnsi="Arial" w:cs="Arial"/>
                <w:sz w:val="20"/>
                <w:szCs w:val="20"/>
              </w:rPr>
            </w:pPr>
            <w:r w:rsidRPr="00554794">
              <w:rPr>
                <w:rFonts w:ascii="Arial" w:eastAsia="Calibri" w:hAnsi="Arial" w:cs="Arial"/>
                <w:sz w:val="20"/>
                <w:szCs w:val="20"/>
              </w:rPr>
              <w:t>3</w:t>
            </w:r>
            <w:r w:rsidR="00ED74FC" w:rsidRPr="00554794">
              <w:rPr>
                <w:rFonts w:ascii="Arial" w:eastAsia="Calibri" w:hAnsi="Arial" w:cs="Arial"/>
                <w:sz w:val="20"/>
                <w:szCs w:val="20"/>
              </w:rPr>
              <w:t>.56</w:t>
            </w:r>
          </w:p>
        </w:tc>
        <w:tc>
          <w:tcPr>
            <w:tcW w:w="1357" w:type="dxa"/>
          </w:tcPr>
          <w:p w14:paraId="67F3D7F2" w14:textId="77777777" w:rsidR="005D7772" w:rsidRPr="00554794" w:rsidRDefault="005D7772" w:rsidP="00EA7D44">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10B03F6D" w14:textId="47041775" w:rsidR="005D7772" w:rsidRPr="00554794" w:rsidRDefault="006D54F1" w:rsidP="00EA7D44">
            <w:pPr>
              <w:jc w:val="center"/>
              <w:rPr>
                <w:rFonts w:ascii="Arial" w:eastAsia="Calibri" w:hAnsi="Arial" w:cs="Arial"/>
                <w:sz w:val="20"/>
                <w:szCs w:val="20"/>
              </w:rPr>
            </w:pPr>
            <w:r>
              <w:rPr>
                <w:rFonts w:ascii="Arial" w:eastAsia="Calibri" w:hAnsi="Arial" w:cs="Arial"/>
                <w:sz w:val="20"/>
                <w:szCs w:val="20"/>
              </w:rPr>
              <w:t>22</w:t>
            </w:r>
          </w:p>
        </w:tc>
      </w:tr>
      <w:tr w:rsidR="005D7772" w:rsidRPr="00967593" w14:paraId="1C92DBC3" w14:textId="77777777" w:rsidTr="006B6736">
        <w:tc>
          <w:tcPr>
            <w:tcW w:w="5400" w:type="dxa"/>
            <w:gridSpan w:val="2"/>
          </w:tcPr>
          <w:p w14:paraId="79EC5E39" w14:textId="77777777" w:rsidR="005D7772" w:rsidRPr="00554794" w:rsidRDefault="005D7772" w:rsidP="00EA7D44">
            <w:pPr>
              <w:rPr>
                <w:rFonts w:ascii="Arial" w:eastAsia="Calibri" w:hAnsi="Arial" w:cs="Arial"/>
                <w:sz w:val="20"/>
                <w:szCs w:val="20"/>
              </w:rPr>
            </w:pPr>
            <w:r w:rsidRPr="00554794">
              <w:rPr>
                <w:rFonts w:ascii="Arial" w:eastAsia="Calibri" w:hAnsi="Arial" w:cs="Arial"/>
                <w:sz w:val="20"/>
                <w:szCs w:val="20"/>
              </w:rPr>
              <w:t>Phytopathology</w:t>
            </w:r>
          </w:p>
        </w:tc>
        <w:tc>
          <w:tcPr>
            <w:tcW w:w="1355" w:type="dxa"/>
          </w:tcPr>
          <w:p w14:paraId="7BE79ABA" w14:textId="77777777" w:rsidR="005D7772" w:rsidRPr="00554794" w:rsidRDefault="005D7772" w:rsidP="00EA7D44">
            <w:pPr>
              <w:jc w:val="center"/>
              <w:rPr>
                <w:rFonts w:ascii="Arial" w:eastAsia="Calibri" w:hAnsi="Arial" w:cs="Arial"/>
                <w:sz w:val="20"/>
                <w:szCs w:val="20"/>
              </w:rPr>
            </w:pPr>
            <w:r w:rsidRPr="00554794">
              <w:rPr>
                <w:rFonts w:ascii="Arial" w:eastAsia="Calibri" w:hAnsi="Arial" w:cs="Arial"/>
                <w:sz w:val="20"/>
                <w:szCs w:val="20"/>
              </w:rPr>
              <w:t>2.97</w:t>
            </w:r>
          </w:p>
        </w:tc>
        <w:tc>
          <w:tcPr>
            <w:tcW w:w="1357" w:type="dxa"/>
          </w:tcPr>
          <w:p w14:paraId="7F27D2AB" w14:textId="2B31C5BD" w:rsidR="005D7772" w:rsidRPr="00554794" w:rsidRDefault="00ED74FC" w:rsidP="00EA7D44">
            <w:pPr>
              <w:jc w:val="center"/>
              <w:rPr>
                <w:rFonts w:ascii="Arial" w:eastAsia="Calibri" w:hAnsi="Arial" w:cs="Arial"/>
                <w:sz w:val="20"/>
                <w:szCs w:val="20"/>
              </w:rPr>
            </w:pPr>
            <w:r w:rsidRPr="00554794">
              <w:rPr>
                <w:rFonts w:ascii="Arial" w:eastAsia="Calibri" w:hAnsi="Arial" w:cs="Arial"/>
                <w:sz w:val="20"/>
                <w:szCs w:val="20"/>
              </w:rPr>
              <w:t>2</w:t>
            </w:r>
          </w:p>
        </w:tc>
        <w:tc>
          <w:tcPr>
            <w:tcW w:w="1356" w:type="dxa"/>
          </w:tcPr>
          <w:p w14:paraId="35C9E920" w14:textId="3684BC4E" w:rsidR="005D7772" w:rsidRPr="00554794" w:rsidRDefault="004525D3" w:rsidP="00EA7D44">
            <w:pPr>
              <w:jc w:val="center"/>
              <w:rPr>
                <w:rFonts w:ascii="Arial" w:eastAsia="Calibri" w:hAnsi="Arial" w:cs="Arial"/>
                <w:sz w:val="20"/>
                <w:szCs w:val="20"/>
              </w:rPr>
            </w:pPr>
            <w:r>
              <w:rPr>
                <w:rFonts w:ascii="Arial" w:eastAsia="Calibri" w:hAnsi="Arial" w:cs="Arial"/>
                <w:sz w:val="20"/>
                <w:szCs w:val="20"/>
              </w:rPr>
              <w:t>97</w:t>
            </w:r>
          </w:p>
        </w:tc>
      </w:tr>
      <w:tr w:rsidR="00823324" w:rsidRPr="00967593" w14:paraId="024D912D" w14:textId="77777777" w:rsidTr="006B6736">
        <w:tc>
          <w:tcPr>
            <w:tcW w:w="5400" w:type="dxa"/>
            <w:gridSpan w:val="2"/>
          </w:tcPr>
          <w:p w14:paraId="550EABEA" w14:textId="672C2695" w:rsidR="00823324" w:rsidRPr="00554794" w:rsidRDefault="00000236" w:rsidP="00823324">
            <w:pPr>
              <w:rPr>
                <w:rFonts w:ascii="Arial" w:eastAsia="Calibri" w:hAnsi="Arial" w:cs="Arial"/>
                <w:sz w:val="20"/>
                <w:szCs w:val="20"/>
              </w:rPr>
            </w:pPr>
            <w:r w:rsidRPr="00554794">
              <w:rPr>
                <w:rFonts w:ascii="Arial" w:eastAsia="Calibri" w:hAnsi="Arial" w:cs="Arial"/>
                <w:sz w:val="20"/>
                <w:szCs w:val="20"/>
              </w:rPr>
              <w:t>Agriculture</w:t>
            </w:r>
          </w:p>
        </w:tc>
        <w:tc>
          <w:tcPr>
            <w:tcW w:w="1355" w:type="dxa"/>
          </w:tcPr>
          <w:p w14:paraId="2EE60295" w14:textId="1BF8E6B1" w:rsidR="00823324" w:rsidRPr="00554794" w:rsidRDefault="00000236" w:rsidP="00823324">
            <w:pPr>
              <w:jc w:val="center"/>
              <w:rPr>
                <w:rFonts w:ascii="Arial" w:eastAsia="Calibri" w:hAnsi="Arial" w:cs="Arial"/>
                <w:sz w:val="20"/>
                <w:szCs w:val="20"/>
              </w:rPr>
            </w:pPr>
            <w:r w:rsidRPr="00554794">
              <w:rPr>
                <w:rFonts w:ascii="Arial" w:eastAsia="Calibri" w:hAnsi="Arial" w:cs="Arial"/>
                <w:sz w:val="20"/>
                <w:szCs w:val="20"/>
              </w:rPr>
              <w:t>2.92</w:t>
            </w:r>
          </w:p>
        </w:tc>
        <w:tc>
          <w:tcPr>
            <w:tcW w:w="1357" w:type="dxa"/>
          </w:tcPr>
          <w:p w14:paraId="48FDC80C" w14:textId="36B6D138" w:rsidR="00823324" w:rsidRPr="00554794" w:rsidRDefault="00000236" w:rsidP="00823324">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4AF05DDC" w14:textId="3265D0CA" w:rsidR="00823324" w:rsidRPr="00554794" w:rsidRDefault="006E35A5" w:rsidP="00823324">
            <w:pPr>
              <w:tabs>
                <w:tab w:val="left" w:pos="285"/>
                <w:tab w:val="center" w:pos="477"/>
              </w:tabs>
              <w:jc w:val="center"/>
              <w:rPr>
                <w:rFonts w:ascii="Arial" w:eastAsia="Calibri" w:hAnsi="Arial" w:cs="Arial"/>
                <w:sz w:val="20"/>
                <w:szCs w:val="20"/>
              </w:rPr>
            </w:pPr>
            <w:r>
              <w:rPr>
                <w:rFonts w:ascii="Arial" w:eastAsia="Calibri" w:hAnsi="Arial" w:cs="Arial"/>
                <w:sz w:val="20"/>
                <w:szCs w:val="20"/>
              </w:rPr>
              <w:t>5</w:t>
            </w:r>
          </w:p>
        </w:tc>
      </w:tr>
      <w:tr w:rsidR="00302345" w:rsidRPr="00967593" w14:paraId="4D47EF94" w14:textId="77777777" w:rsidTr="006B6736">
        <w:tc>
          <w:tcPr>
            <w:tcW w:w="5400" w:type="dxa"/>
            <w:gridSpan w:val="2"/>
          </w:tcPr>
          <w:p w14:paraId="1D7E08C2" w14:textId="555C0A53" w:rsidR="00302345" w:rsidRPr="00554794" w:rsidRDefault="00302345" w:rsidP="00823324">
            <w:pPr>
              <w:rPr>
                <w:rFonts w:ascii="Arial" w:eastAsia="Calibri" w:hAnsi="Arial" w:cs="Arial"/>
                <w:sz w:val="20"/>
                <w:szCs w:val="20"/>
              </w:rPr>
            </w:pPr>
            <w:r w:rsidRPr="00554794">
              <w:rPr>
                <w:rFonts w:ascii="Arial" w:eastAsia="Calibri" w:hAnsi="Arial" w:cs="Arial"/>
                <w:sz w:val="20"/>
                <w:szCs w:val="20"/>
              </w:rPr>
              <w:t>Journal of Experimental Biology</w:t>
            </w:r>
          </w:p>
        </w:tc>
        <w:tc>
          <w:tcPr>
            <w:tcW w:w="1355" w:type="dxa"/>
          </w:tcPr>
          <w:p w14:paraId="0722B91F" w14:textId="7275B24D" w:rsidR="00302345" w:rsidRPr="00554794" w:rsidRDefault="00302345" w:rsidP="00823324">
            <w:pPr>
              <w:jc w:val="center"/>
              <w:rPr>
                <w:rFonts w:ascii="Arial" w:eastAsia="Calibri" w:hAnsi="Arial" w:cs="Arial"/>
                <w:sz w:val="20"/>
                <w:szCs w:val="20"/>
              </w:rPr>
            </w:pPr>
            <w:r w:rsidRPr="00554794">
              <w:rPr>
                <w:rFonts w:ascii="Arial" w:eastAsia="Calibri" w:hAnsi="Arial" w:cs="Arial"/>
                <w:sz w:val="20"/>
                <w:szCs w:val="20"/>
              </w:rPr>
              <w:t>2.80</w:t>
            </w:r>
          </w:p>
        </w:tc>
        <w:tc>
          <w:tcPr>
            <w:tcW w:w="1357" w:type="dxa"/>
          </w:tcPr>
          <w:p w14:paraId="5A24880B" w14:textId="28461BD3" w:rsidR="00302345" w:rsidRPr="00554794" w:rsidRDefault="00302345" w:rsidP="00823324">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4683E729" w14:textId="1AEEC669" w:rsidR="00302345" w:rsidRPr="00554794" w:rsidRDefault="001337F6" w:rsidP="00823324">
            <w:pPr>
              <w:tabs>
                <w:tab w:val="left" w:pos="285"/>
                <w:tab w:val="center" w:pos="477"/>
              </w:tabs>
              <w:jc w:val="center"/>
              <w:rPr>
                <w:rFonts w:ascii="Arial" w:eastAsia="Calibri" w:hAnsi="Arial" w:cs="Arial"/>
                <w:sz w:val="20"/>
                <w:szCs w:val="20"/>
              </w:rPr>
            </w:pPr>
            <w:r>
              <w:rPr>
                <w:rFonts w:ascii="Arial" w:eastAsia="Calibri" w:hAnsi="Arial" w:cs="Arial"/>
                <w:sz w:val="20"/>
                <w:szCs w:val="20"/>
              </w:rPr>
              <w:t>3</w:t>
            </w:r>
          </w:p>
        </w:tc>
      </w:tr>
      <w:tr w:rsidR="00B75506" w:rsidRPr="00967593" w14:paraId="134D2203" w14:textId="77777777" w:rsidTr="006B6736">
        <w:tc>
          <w:tcPr>
            <w:tcW w:w="5400" w:type="dxa"/>
            <w:gridSpan w:val="2"/>
          </w:tcPr>
          <w:p w14:paraId="3A80A810" w14:textId="0CA766F4" w:rsidR="00B75506" w:rsidRPr="00554794" w:rsidRDefault="00B75506" w:rsidP="00823324">
            <w:pPr>
              <w:rPr>
                <w:rFonts w:ascii="Arial" w:eastAsia="Calibri" w:hAnsi="Arial" w:cs="Arial"/>
                <w:sz w:val="20"/>
                <w:szCs w:val="20"/>
              </w:rPr>
            </w:pPr>
            <w:r w:rsidRPr="00554794">
              <w:rPr>
                <w:rFonts w:ascii="Arial" w:eastAsia="Calibri" w:hAnsi="Arial" w:cs="Arial"/>
                <w:sz w:val="20"/>
                <w:szCs w:val="20"/>
              </w:rPr>
              <w:t>Applied Sciences</w:t>
            </w:r>
          </w:p>
        </w:tc>
        <w:tc>
          <w:tcPr>
            <w:tcW w:w="1355" w:type="dxa"/>
          </w:tcPr>
          <w:p w14:paraId="74BC3ECF" w14:textId="06DC5A53" w:rsidR="00B75506" w:rsidRPr="00554794" w:rsidRDefault="00B75506" w:rsidP="00823324">
            <w:pPr>
              <w:jc w:val="center"/>
              <w:rPr>
                <w:rFonts w:ascii="Arial" w:eastAsia="Calibri" w:hAnsi="Arial" w:cs="Arial"/>
                <w:sz w:val="20"/>
                <w:szCs w:val="20"/>
              </w:rPr>
            </w:pPr>
            <w:r w:rsidRPr="00554794">
              <w:rPr>
                <w:rFonts w:ascii="Arial" w:eastAsia="Calibri" w:hAnsi="Arial" w:cs="Arial"/>
                <w:sz w:val="20"/>
                <w:szCs w:val="20"/>
              </w:rPr>
              <w:t>2.84</w:t>
            </w:r>
          </w:p>
        </w:tc>
        <w:tc>
          <w:tcPr>
            <w:tcW w:w="1357" w:type="dxa"/>
          </w:tcPr>
          <w:p w14:paraId="74C27299" w14:textId="4E81DD6C" w:rsidR="00B75506" w:rsidRPr="00554794" w:rsidRDefault="00B75506" w:rsidP="00823324">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62B34AE5" w14:textId="602D7794" w:rsidR="00B75506" w:rsidRPr="00554794" w:rsidRDefault="00C60023" w:rsidP="00823324">
            <w:pPr>
              <w:tabs>
                <w:tab w:val="left" w:pos="285"/>
                <w:tab w:val="center" w:pos="477"/>
              </w:tabs>
              <w:jc w:val="center"/>
              <w:rPr>
                <w:rFonts w:ascii="Arial" w:eastAsia="Calibri" w:hAnsi="Arial" w:cs="Arial"/>
                <w:sz w:val="20"/>
                <w:szCs w:val="20"/>
              </w:rPr>
            </w:pPr>
            <w:r>
              <w:rPr>
                <w:rFonts w:ascii="Arial" w:eastAsia="Calibri" w:hAnsi="Arial" w:cs="Arial"/>
                <w:sz w:val="20"/>
                <w:szCs w:val="20"/>
              </w:rPr>
              <w:t>8</w:t>
            </w:r>
          </w:p>
        </w:tc>
      </w:tr>
      <w:tr w:rsidR="000C4D9F" w:rsidRPr="00967593" w14:paraId="7CAE5D80" w14:textId="77777777" w:rsidTr="006B6736">
        <w:tc>
          <w:tcPr>
            <w:tcW w:w="5400" w:type="dxa"/>
            <w:gridSpan w:val="2"/>
          </w:tcPr>
          <w:p w14:paraId="140D5BD6" w14:textId="2F4AC75E" w:rsidR="000C4D9F" w:rsidRPr="00554794" w:rsidRDefault="000C4D9F" w:rsidP="000C4D9F">
            <w:pPr>
              <w:rPr>
                <w:rFonts w:ascii="Arial" w:eastAsia="Calibri" w:hAnsi="Arial" w:cs="Arial"/>
                <w:sz w:val="20"/>
                <w:szCs w:val="20"/>
              </w:rPr>
            </w:pPr>
            <w:r w:rsidRPr="00554794">
              <w:rPr>
                <w:rFonts w:ascii="Arial" w:eastAsia="Calibri" w:hAnsi="Arial" w:cs="Arial"/>
                <w:sz w:val="20"/>
                <w:szCs w:val="20"/>
              </w:rPr>
              <w:t>River Research and Applications</w:t>
            </w:r>
          </w:p>
        </w:tc>
        <w:tc>
          <w:tcPr>
            <w:tcW w:w="1355" w:type="dxa"/>
          </w:tcPr>
          <w:p w14:paraId="5F88E4C7" w14:textId="62CF1F0A"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2.80</w:t>
            </w:r>
          </w:p>
        </w:tc>
        <w:tc>
          <w:tcPr>
            <w:tcW w:w="1357" w:type="dxa"/>
          </w:tcPr>
          <w:p w14:paraId="21BD7D70" w14:textId="3EE69DD2"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7D81EEAD" w14:textId="1B1F9291" w:rsidR="000C4D9F" w:rsidRPr="00554794" w:rsidRDefault="005628DE" w:rsidP="000C4D9F">
            <w:pPr>
              <w:tabs>
                <w:tab w:val="left" w:pos="285"/>
                <w:tab w:val="center" w:pos="477"/>
              </w:tabs>
              <w:jc w:val="center"/>
              <w:rPr>
                <w:rFonts w:ascii="Arial" w:eastAsia="Calibri" w:hAnsi="Arial" w:cs="Arial"/>
                <w:sz w:val="20"/>
                <w:szCs w:val="20"/>
              </w:rPr>
            </w:pPr>
            <w:r>
              <w:rPr>
                <w:rFonts w:ascii="Arial" w:eastAsia="Calibri" w:hAnsi="Arial" w:cs="Arial"/>
                <w:sz w:val="20"/>
                <w:szCs w:val="20"/>
              </w:rPr>
              <w:t>24</w:t>
            </w:r>
          </w:p>
        </w:tc>
      </w:tr>
      <w:tr w:rsidR="00302345" w:rsidRPr="00967593" w14:paraId="403D8A5F" w14:textId="77777777" w:rsidTr="006B6736">
        <w:tc>
          <w:tcPr>
            <w:tcW w:w="5400" w:type="dxa"/>
            <w:gridSpan w:val="2"/>
          </w:tcPr>
          <w:p w14:paraId="7FEC19AE" w14:textId="358AA652" w:rsidR="00302345" w:rsidRPr="00554794" w:rsidRDefault="00302345" w:rsidP="000C4D9F">
            <w:pPr>
              <w:rPr>
                <w:rFonts w:ascii="Arial" w:eastAsia="Calibri" w:hAnsi="Arial" w:cs="Arial"/>
                <w:sz w:val="20"/>
                <w:szCs w:val="20"/>
              </w:rPr>
            </w:pPr>
            <w:r w:rsidRPr="00554794">
              <w:rPr>
                <w:rFonts w:ascii="Arial" w:eastAsia="Calibri" w:hAnsi="Arial" w:cs="Arial"/>
                <w:sz w:val="20"/>
                <w:szCs w:val="20"/>
              </w:rPr>
              <w:t>Journal of Medical Entomology</w:t>
            </w:r>
          </w:p>
        </w:tc>
        <w:tc>
          <w:tcPr>
            <w:tcW w:w="1355" w:type="dxa"/>
          </w:tcPr>
          <w:p w14:paraId="1FA235FA" w14:textId="323FBB29" w:rsidR="00302345" w:rsidRPr="00554794" w:rsidRDefault="00302345" w:rsidP="000C4D9F">
            <w:pPr>
              <w:jc w:val="center"/>
              <w:rPr>
                <w:rFonts w:ascii="Arial" w:eastAsia="Calibri" w:hAnsi="Arial" w:cs="Arial"/>
                <w:sz w:val="20"/>
                <w:szCs w:val="20"/>
              </w:rPr>
            </w:pPr>
            <w:r w:rsidRPr="00554794">
              <w:rPr>
                <w:rFonts w:ascii="Arial" w:eastAsia="Calibri" w:hAnsi="Arial" w:cs="Arial"/>
                <w:sz w:val="20"/>
                <w:szCs w:val="20"/>
              </w:rPr>
              <w:t>2.44</w:t>
            </w:r>
          </w:p>
        </w:tc>
        <w:tc>
          <w:tcPr>
            <w:tcW w:w="1357" w:type="dxa"/>
          </w:tcPr>
          <w:p w14:paraId="2CFD84C6" w14:textId="51FBD4A2" w:rsidR="00302345" w:rsidRPr="00554794" w:rsidRDefault="00302345" w:rsidP="000C4D9F">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14DB6850" w14:textId="0CBDD5D1" w:rsidR="00302345" w:rsidRPr="00554794" w:rsidRDefault="002068A6" w:rsidP="000C4D9F">
            <w:pPr>
              <w:tabs>
                <w:tab w:val="left" w:pos="285"/>
                <w:tab w:val="center" w:pos="477"/>
              </w:tabs>
              <w:jc w:val="center"/>
              <w:rPr>
                <w:rFonts w:ascii="Arial" w:eastAsia="Calibri" w:hAnsi="Arial" w:cs="Arial"/>
                <w:sz w:val="20"/>
                <w:szCs w:val="20"/>
              </w:rPr>
            </w:pPr>
            <w:r>
              <w:rPr>
                <w:rFonts w:ascii="Arial" w:eastAsia="Calibri" w:hAnsi="Arial" w:cs="Arial"/>
                <w:sz w:val="20"/>
                <w:szCs w:val="20"/>
              </w:rPr>
              <w:t>9</w:t>
            </w:r>
          </w:p>
        </w:tc>
      </w:tr>
      <w:tr w:rsidR="005F21CE" w:rsidRPr="00967593" w14:paraId="0AE292A3" w14:textId="77777777" w:rsidTr="006B6736">
        <w:tc>
          <w:tcPr>
            <w:tcW w:w="5400" w:type="dxa"/>
            <w:gridSpan w:val="2"/>
          </w:tcPr>
          <w:p w14:paraId="17675C89" w14:textId="68EA0ACA" w:rsidR="005F21CE" w:rsidRPr="00554794" w:rsidRDefault="005F21CE" w:rsidP="000C4D9F">
            <w:pPr>
              <w:rPr>
                <w:rFonts w:ascii="Arial" w:eastAsia="Calibri" w:hAnsi="Arial" w:cs="Arial"/>
                <w:sz w:val="20"/>
                <w:szCs w:val="20"/>
              </w:rPr>
            </w:pPr>
            <w:r>
              <w:rPr>
                <w:rFonts w:ascii="Arial" w:eastAsia="Calibri" w:hAnsi="Arial" w:cs="Arial"/>
                <w:sz w:val="20"/>
                <w:szCs w:val="20"/>
              </w:rPr>
              <w:t>Fisheries Research</w:t>
            </w:r>
          </w:p>
        </w:tc>
        <w:tc>
          <w:tcPr>
            <w:tcW w:w="1355" w:type="dxa"/>
          </w:tcPr>
          <w:p w14:paraId="7355BCF9" w14:textId="62E18606" w:rsidR="005F21CE" w:rsidRPr="00554794" w:rsidRDefault="005F21CE" w:rsidP="000C4D9F">
            <w:pPr>
              <w:jc w:val="center"/>
              <w:rPr>
                <w:rFonts w:ascii="Arial" w:eastAsia="Calibri" w:hAnsi="Arial" w:cs="Arial"/>
                <w:sz w:val="20"/>
                <w:szCs w:val="20"/>
              </w:rPr>
            </w:pPr>
            <w:r>
              <w:rPr>
                <w:rFonts w:ascii="Arial" w:eastAsia="Calibri" w:hAnsi="Arial" w:cs="Arial"/>
                <w:sz w:val="20"/>
                <w:szCs w:val="20"/>
              </w:rPr>
              <w:t>2.40</w:t>
            </w:r>
          </w:p>
        </w:tc>
        <w:tc>
          <w:tcPr>
            <w:tcW w:w="1357" w:type="dxa"/>
          </w:tcPr>
          <w:p w14:paraId="3B3F880E" w14:textId="00DF9164" w:rsidR="005F21CE" w:rsidRPr="00554794" w:rsidRDefault="005F21CE" w:rsidP="000C4D9F">
            <w:pPr>
              <w:jc w:val="center"/>
              <w:rPr>
                <w:rFonts w:ascii="Arial" w:eastAsia="Calibri" w:hAnsi="Arial" w:cs="Arial"/>
                <w:sz w:val="20"/>
                <w:szCs w:val="20"/>
              </w:rPr>
            </w:pPr>
            <w:r>
              <w:rPr>
                <w:rFonts w:ascii="Arial" w:eastAsia="Calibri" w:hAnsi="Arial" w:cs="Arial"/>
                <w:sz w:val="20"/>
                <w:szCs w:val="20"/>
              </w:rPr>
              <w:t>1</w:t>
            </w:r>
          </w:p>
        </w:tc>
        <w:tc>
          <w:tcPr>
            <w:tcW w:w="1356" w:type="dxa"/>
          </w:tcPr>
          <w:p w14:paraId="0F5354A2" w14:textId="2675E6E5" w:rsidR="005F21CE" w:rsidRPr="00554794" w:rsidRDefault="00C451C1" w:rsidP="000C4D9F">
            <w:pPr>
              <w:tabs>
                <w:tab w:val="left" w:pos="285"/>
                <w:tab w:val="center" w:pos="477"/>
              </w:tabs>
              <w:jc w:val="center"/>
              <w:rPr>
                <w:rFonts w:ascii="Arial" w:eastAsia="Calibri" w:hAnsi="Arial" w:cs="Arial"/>
                <w:sz w:val="20"/>
                <w:szCs w:val="20"/>
              </w:rPr>
            </w:pPr>
            <w:r>
              <w:rPr>
                <w:rFonts w:ascii="Arial" w:eastAsia="Calibri" w:hAnsi="Arial" w:cs="Arial"/>
                <w:sz w:val="20"/>
                <w:szCs w:val="20"/>
              </w:rPr>
              <w:t>4</w:t>
            </w:r>
          </w:p>
        </w:tc>
      </w:tr>
      <w:tr w:rsidR="000C4D9F" w:rsidRPr="00967593" w14:paraId="5C238FE7" w14:textId="77777777" w:rsidTr="006B6736">
        <w:tc>
          <w:tcPr>
            <w:tcW w:w="5400" w:type="dxa"/>
            <w:gridSpan w:val="2"/>
          </w:tcPr>
          <w:p w14:paraId="38B58D05" w14:textId="08C4045B" w:rsidR="000C4D9F" w:rsidRPr="00554794" w:rsidRDefault="000C4D9F" w:rsidP="000C4D9F">
            <w:pPr>
              <w:rPr>
                <w:rFonts w:ascii="Arial" w:eastAsia="Calibri" w:hAnsi="Arial" w:cs="Arial"/>
                <w:sz w:val="20"/>
                <w:szCs w:val="20"/>
              </w:rPr>
            </w:pPr>
            <w:proofErr w:type="spellStart"/>
            <w:r w:rsidRPr="00554794">
              <w:rPr>
                <w:rFonts w:ascii="Arial" w:eastAsia="Calibri" w:hAnsi="Arial" w:cs="Arial"/>
                <w:sz w:val="20"/>
                <w:szCs w:val="20"/>
              </w:rPr>
              <w:t>Hydrobiologia</w:t>
            </w:r>
            <w:proofErr w:type="spellEnd"/>
          </w:p>
        </w:tc>
        <w:tc>
          <w:tcPr>
            <w:tcW w:w="1355" w:type="dxa"/>
          </w:tcPr>
          <w:p w14:paraId="27EFBD9A" w14:textId="62E7DB9E"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2.39</w:t>
            </w:r>
          </w:p>
        </w:tc>
        <w:tc>
          <w:tcPr>
            <w:tcW w:w="1357" w:type="dxa"/>
          </w:tcPr>
          <w:p w14:paraId="33498D0B" w14:textId="3D42CFA5" w:rsidR="000C4D9F" w:rsidRPr="00554794" w:rsidRDefault="00384CC7" w:rsidP="000C4D9F">
            <w:pPr>
              <w:jc w:val="center"/>
              <w:rPr>
                <w:rFonts w:ascii="Arial" w:eastAsia="Calibri" w:hAnsi="Arial" w:cs="Arial"/>
                <w:sz w:val="20"/>
                <w:szCs w:val="20"/>
              </w:rPr>
            </w:pPr>
            <w:r>
              <w:rPr>
                <w:rFonts w:ascii="Arial" w:eastAsia="Calibri" w:hAnsi="Arial" w:cs="Arial"/>
                <w:sz w:val="20"/>
                <w:szCs w:val="20"/>
              </w:rPr>
              <w:t>10</w:t>
            </w:r>
          </w:p>
        </w:tc>
        <w:tc>
          <w:tcPr>
            <w:tcW w:w="1356" w:type="dxa"/>
          </w:tcPr>
          <w:p w14:paraId="27B4BF81" w14:textId="6FA0A29B" w:rsidR="000C4D9F" w:rsidRPr="00554794" w:rsidRDefault="00EF4AC4" w:rsidP="000C4D9F">
            <w:pPr>
              <w:tabs>
                <w:tab w:val="left" w:pos="285"/>
                <w:tab w:val="center" w:pos="477"/>
              </w:tabs>
              <w:jc w:val="center"/>
              <w:rPr>
                <w:rFonts w:ascii="Arial" w:eastAsia="Calibri" w:hAnsi="Arial" w:cs="Arial"/>
                <w:sz w:val="20"/>
                <w:szCs w:val="20"/>
              </w:rPr>
            </w:pPr>
            <w:r>
              <w:rPr>
                <w:rFonts w:ascii="Arial" w:eastAsia="Calibri" w:hAnsi="Arial" w:cs="Arial"/>
                <w:sz w:val="20"/>
                <w:szCs w:val="20"/>
              </w:rPr>
              <w:t>526</w:t>
            </w:r>
          </w:p>
        </w:tc>
      </w:tr>
      <w:tr w:rsidR="000C4D9F" w:rsidRPr="00967593" w14:paraId="314E5664" w14:textId="77777777" w:rsidTr="006B6736">
        <w:tc>
          <w:tcPr>
            <w:tcW w:w="5400" w:type="dxa"/>
            <w:gridSpan w:val="2"/>
          </w:tcPr>
          <w:p w14:paraId="48612A8E" w14:textId="25D1A695" w:rsidR="000C4D9F" w:rsidRPr="00554794" w:rsidRDefault="000C4D9F" w:rsidP="000C4D9F">
            <w:pPr>
              <w:rPr>
                <w:rFonts w:ascii="Arial" w:eastAsia="Calibri" w:hAnsi="Arial" w:cs="Arial"/>
                <w:sz w:val="20"/>
                <w:szCs w:val="20"/>
              </w:rPr>
            </w:pPr>
            <w:r w:rsidRPr="00554794">
              <w:rPr>
                <w:rFonts w:ascii="Arial" w:eastAsia="Calibri" w:hAnsi="Arial" w:cs="Arial"/>
                <w:sz w:val="20"/>
                <w:szCs w:val="20"/>
              </w:rPr>
              <w:t>Estuaries and Coasts</w:t>
            </w:r>
          </w:p>
        </w:tc>
        <w:tc>
          <w:tcPr>
            <w:tcW w:w="1355" w:type="dxa"/>
          </w:tcPr>
          <w:p w14:paraId="52AA582F" w14:textId="76F0778B"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2.39</w:t>
            </w:r>
          </w:p>
        </w:tc>
        <w:tc>
          <w:tcPr>
            <w:tcW w:w="1357" w:type="dxa"/>
          </w:tcPr>
          <w:p w14:paraId="6C05F1AA" w14:textId="02271266"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3B150ADB" w14:textId="410FB04F" w:rsidR="000C4D9F" w:rsidRPr="00554794" w:rsidRDefault="00464D7F" w:rsidP="000C4D9F">
            <w:pPr>
              <w:tabs>
                <w:tab w:val="left" w:pos="285"/>
                <w:tab w:val="center" w:pos="477"/>
              </w:tabs>
              <w:jc w:val="center"/>
              <w:rPr>
                <w:rFonts w:ascii="Arial" w:eastAsia="Calibri" w:hAnsi="Arial" w:cs="Arial"/>
                <w:sz w:val="20"/>
                <w:szCs w:val="20"/>
              </w:rPr>
            </w:pPr>
            <w:r>
              <w:rPr>
                <w:rFonts w:ascii="Arial" w:eastAsia="Calibri" w:hAnsi="Arial" w:cs="Arial"/>
                <w:sz w:val="20"/>
                <w:szCs w:val="20"/>
              </w:rPr>
              <w:t>9</w:t>
            </w:r>
          </w:p>
        </w:tc>
      </w:tr>
      <w:tr w:rsidR="000C4D9F" w:rsidRPr="00967593" w14:paraId="6D157502" w14:textId="77777777" w:rsidTr="006B6736">
        <w:tc>
          <w:tcPr>
            <w:tcW w:w="5400" w:type="dxa"/>
            <w:gridSpan w:val="2"/>
          </w:tcPr>
          <w:p w14:paraId="1F3FD70B" w14:textId="148DCB5B" w:rsidR="000C4D9F" w:rsidRPr="00554794" w:rsidRDefault="000C4D9F" w:rsidP="000C4D9F">
            <w:pPr>
              <w:rPr>
                <w:rFonts w:ascii="Arial" w:eastAsia="Calibri" w:hAnsi="Arial" w:cs="Arial"/>
                <w:sz w:val="20"/>
                <w:szCs w:val="20"/>
              </w:rPr>
            </w:pPr>
            <w:proofErr w:type="spellStart"/>
            <w:r w:rsidRPr="00554794">
              <w:rPr>
                <w:rFonts w:ascii="Arial" w:eastAsia="Calibri" w:hAnsi="Arial" w:cs="Arial"/>
                <w:sz w:val="20"/>
                <w:szCs w:val="20"/>
              </w:rPr>
              <w:t>PeerJ</w:t>
            </w:r>
            <w:proofErr w:type="spellEnd"/>
          </w:p>
        </w:tc>
        <w:tc>
          <w:tcPr>
            <w:tcW w:w="1355" w:type="dxa"/>
          </w:tcPr>
          <w:p w14:paraId="6F297B5D" w14:textId="1EBF2A4B"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2.38</w:t>
            </w:r>
          </w:p>
        </w:tc>
        <w:tc>
          <w:tcPr>
            <w:tcW w:w="1357" w:type="dxa"/>
          </w:tcPr>
          <w:p w14:paraId="256E8BBC" w14:textId="26C6369F"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1CF362F9" w14:textId="0AB1FAE0" w:rsidR="000C4D9F" w:rsidRPr="00554794" w:rsidRDefault="00B20099" w:rsidP="000C4D9F">
            <w:pPr>
              <w:tabs>
                <w:tab w:val="left" w:pos="285"/>
                <w:tab w:val="center" w:pos="477"/>
              </w:tabs>
              <w:jc w:val="center"/>
              <w:rPr>
                <w:rFonts w:ascii="Arial" w:eastAsia="Calibri" w:hAnsi="Arial" w:cs="Arial"/>
                <w:sz w:val="20"/>
                <w:szCs w:val="20"/>
              </w:rPr>
            </w:pPr>
            <w:r>
              <w:rPr>
                <w:rFonts w:ascii="Arial" w:eastAsia="Calibri" w:hAnsi="Arial" w:cs="Arial"/>
                <w:sz w:val="20"/>
                <w:szCs w:val="20"/>
              </w:rPr>
              <w:t>359</w:t>
            </w:r>
          </w:p>
        </w:tc>
      </w:tr>
      <w:tr w:rsidR="000C4D9F" w:rsidRPr="00967593" w14:paraId="542270D6" w14:textId="77777777" w:rsidTr="006B6736">
        <w:tc>
          <w:tcPr>
            <w:tcW w:w="5400" w:type="dxa"/>
            <w:gridSpan w:val="2"/>
          </w:tcPr>
          <w:p w14:paraId="27B80E10" w14:textId="76397770" w:rsidR="000C4D9F" w:rsidRPr="00554794" w:rsidRDefault="000C4D9F" w:rsidP="000C4D9F">
            <w:pPr>
              <w:rPr>
                <w:rFonts w:ascii="Arial" w:eastAsia="Calibri" w:hAnsi="Arial" w:cs="Arial"/>
                <w:sz w:val="20"/>
                <w:szCs w:val="20"/>
              </w:rPr>
            </w:pPr>
            <w:r w:rsidRPr="00554794">
              <w:rPr>
                <w:rFonts w:ascii="Arial" w:eastAsia="Calibri" w:hAnsi="Arial" w:cs="Arial"/>
                <w:sz w:val="20"/>
                <w:szCs w:val="20"/>
              </w:rPr>
              <w:t>Aquatic Ecology</w:t>
            </w:r>
          </w:p>
        </w:tc>
        <w:tc>
          <w:tcPr>
            <w:tcW w:w="1355" w:type="dxa"/>
          </w:tcPr>
          <w:p w14:paraId="5B004A30" w14:textId="15A80BC3"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2.29</w:t>
            </w:r>
          </w:p>
        </w:tc>
        <w:tc>
          <w:tcPr>
            <w:tcW w:w="1357" w:type="dxa"/>
          </w:tcPr>
          <w:p w14:paraId="352AED21" w14:textId="6AD7E5EB"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4AD7CEB9" w14:textId="0F34088E" w:rsidR="000C4D9F" w:rsidRPr="00554794" w:rsidRDefault="00D04E7E" w:rsidP="000C4D9F">
            <w:pPr>
              <w:tabs>
                <w:tab w:val="left" w:pos="285"/>
                <w:tab w:val="center" w:pos="477"/>
              </w:tabs>
              <w:jc w:val="center"/>
              <w:rPr>
                <w:rFonts w:ascii="Arial" w:eastAsia="Calibri" w:hAnsi="Arial" w:cs="Arial"/>
                <w:sz w:val="20"/>
                <w:szCs w:val="20"/>
              </w:rPr>
            </w:pPr>
            <w:r>
              <w:rPr>
                <w:rFonts w:ascii="Arial" w:eastAsia="Calibri" w:hAnsi="Arial" w:cs="Arial"/>
                <w:sz w:val="20"/>
                <w:szCs w:val="20"/>
              </w:rPr>
              <w:t>67</w:t>
            </w:r>
          </w:p>
        </w:tc>
      </w:tr>
      <w:tr w:rsidR="000C4D9F" w:rsidRPr="00967593" w14:paraId="39B23D19" w14:textId="77777777" w:rsidTr="006B6736">
        <w:tc>
          <w:tcPr>
            <w:tcW w:w="5400" w:type="dxa"/>
            <w:gridSpan w:val="2"/>
          </w:tcPr>
          <w:p w14:paraId="397FF8C2" w14:textId="0B4C7B4C" w:rsidR="000C4D9F" w:rsidRPr="00554794" w:rsidRDefault="000C4D9F" w:rsidP="000C4D9F">
            <w:pPr>
              <w:rPr>
                <w:rFonts w:ascii="Arial" w:eastAsia="Calibri" w:hAnsi="Arial" w:cs="Arial"/>
                <w:sz w:val="20"/>
                <w:szCs w:val="20"/>
              </w:rPr>
            </w:pPr>
            <w:r w:rsidRPr="00554794">
              <w:rPr>
                <w:rFonts w:ascii="Arial" w:eastAsia="Calibri" w:hAnsi="Arial" w:cs="Arial"/>
                <w:sz w:val="20"/>
                <w:szCs w:val="20"/>
              </w:rPr>
              <w:t>The Condor: Ornithological Applications</w:t>
            </w:r>
          </w:p>
        </w:tc>
        <w:tc>
          <w:tcPr>
            <w:tcW w:w="1355" w:type="dxa"/>
          </w:tcPr>
          <w:p w14:paraId="7D76F58D" w14:textId="1022CEDB"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2.14</w:t>
            </w:r>
          </w:p>
        </w:tc>
        <w:tc>
          <w:tcPr>
            <w:tcW w:w="1357" w:type="dxa"/>
          </w:tcPr>
          <w:p w14:paraId="57B72293" w14:textId="22665C89"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27B64116" w14:textId="704253DC" w:rsidR="000C4D9F" w:rsidRPr="00554794" w:rsidRDefault="0012644C" w:rsidP="000C4D9F">
            <w:pPr>
              <w:jc w:val="center"/>
              <w:rPr>
                <w:rFonts w:ascii="Arial" w:eastAsia="Calibri" w:hAnsi="Arial" w:cs="Arial"/>
                <w:sz w:val="20"/>
                <w:szCs w:val="20"/>
              </w:rPr>
            </w:pPr>
            <w:r>
              <w:rPr>
                <w:rFonts w:ascii="Arial" w:eastAsia="Calibri" w:hAnsi="Arial" w:cs="Arial"/>
                <w:sz w:val="20"/>
                <w:szCs w:val="20"/>
              </w:rPr>
              <w:t>12</w:t>
            </w:r>
          </w:p>
        </w:tc>
      </w:tr>
      <w:tr w:rsidR="000C4D9F" w:rsidRPr="00967593" w14:paraId="45D35FA9" w14:textId="77777777" w:rsidTr="006B6736">
        <w:trPr>
          <w:trHeight w:val="70"/>
        </w:trPr>
        <w:tc>
          <w:tcPr>
            <w:tcW w:w="5400" w:type="dxa"/>
            <w:gridSpan w:val="2"/>
          </w:tcPr>
          <w:p w14:paraId="5C4D7AC2" w14:textId="78DAC1AC" w:rsidR="000C4D9F" w:rsidRPr="00554794" w:rsidRDefault="000C4D9F" w:rsidP="000C4D9F">
            <w:pPr>
              <w:rPr>
                <w:rFonts w:ascii="Arial" w:eastAsia="Calibri" w:hAnsi="Arial" w:cs="Arial"/>
                <w:sz w:val="20"/>
                <w:szCs w:val="20"/>
              </w:rPr>
            </w:pPr>
            <w:r w:rsidRPr="00554794">
              <w:rPr>
                <w:rFonts w:ascii="Arial" w:eastAsia="Calibri" w:hAnsi="Arial" w:cs="Arial"/>
                <w:sz w:val="20"/>
                <w:szCs w:val="20"/>
              </w:rPr>
              <w:t>Human Wildlife Interactions</w:t>
            </w:r>
          </w:p>
        </w:tc>
        <w:tc>
          <w:tcPr>
            <w:tcW w:w="1355" w:type="dxa"/>
          </w:tcPr>
          <w:p w14:paraId="236B45E3" w14:textId="7B44CE1B"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2.12</w:t>
            </w:r>
          </w:p>
        </w:tc>
        <w:tc>
          <w:tcPr>
            <w:tcW w:w="1357" w:type="dxa"/>
          </w:tcPr>
          <w:p w14:paraId="6564CE09" w14:textId="19A3CDEF"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67410E6D" w14:textId="2590CB23" w:rsidR="000C4D9F" w:rsidRPr="00554794" w:rsidRDefault="000A5059" w:rsidP="000C4D9F">
            <w:pPr>
              <w:jc w:val="center"/>
              <w:rPr>
                <w:rFonts w:ascii="Arial" w:eastAsia="Calibri" w:hAnsi="Arial" w:cs="Arial"/>
                <w:sz w:val="20"/>
                <w:szCs w:val="20"/>
              </w:rPr>
            </w:pPr>
            <w:r>
              <w:rPr>
                <w:rFonts w:ascii="Arial" w:eastAsia="Calibri" w:hAnsi="Arial" w:cs="Arial"/>
                <w:sz w:val="20"/>
                <w:szCs w:val="20"/>
              </w:rPr>
              <w:t>56</w:t>
            </w:r>
          </w:p>
        </w:tc>
      </w:tr>
      <w:tr w:rsidR="000C4D9F" w:rsidRPr="00967593" w14:paraId="6C0B4CB5" w14:textId="77777777" w:rsidTr="006B6736">
        <w:trPr>
          <w:trHeight w:val="70"/>
        </w:trPr>
        <w:tc>
          <w:tcPr>
            <w:tcW w:w="5400" w:type="dxa"/>
            <w:gridSpan w:val="2"/>
          </w:tcPr>
          <w:p w14:paraId="05DEB81C" w14:textId="58659EA3" w:rsidR="000C4D9F" w:rsidRPr="00554794" w:rsidRDefault="000C4D9F" w:rsidP="000C4D9F">
            <w:pPr>
              <w:rPr>
                <w:rFonts w:ascii="Arial" w:eastAsia="Calibri" w:hAnsi="Arial" w:cs="Arial"/>
                <w:sz w:val="20"/>
                <w:szCs w:val="20"/>
              </w:rPr>
            </w:pPr>
            <w:r w:rsidRPr="00554794">
              <w:rPr>
                <w:rFonts w:ascii="Arial" w:eastAsia="Calibri" w:hAnsi="Arial" w:cs="Arial"/>
                <w:sz w:val="20"/>
                <w:szCs w:val="20"/>
              </w:rPr>
              <w:t>Transactions of the American Fisheries Society</w:t>
            </w:r>
          </w:p>
        </w:tc>
        <w:tc>
          <w:tcPr>
            <w:tcW w:w="1355" w:type="dxa"/>
          </w:tcPr>
          <w:p w14:paraId="4C49BD59" w14:textId="4D83CA93"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2.09</w:t>
            </w:r>
          </w:p>
        </w:tc>
        <w:tc>
          <w:tcPr>
            <w:tcW w:w="1357" w:type="dxa"/>
          </w:tcPr>
          <w:p w14:paraId="43F1DB7E" w14:textId="53FF50CD"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2</w:t>
            </w:r>
          </w:p>
        </w:tc>
        <w:tc>
          <w:tcPr>
            <w:tcW w:w="1356" w:type="dxa"/>
          </w:tcPr>
          <w:p w14:paraId="307E5AA6" w14:textId="60169831" w:rsidR="000C4D9F" w:rsidRPr="00554794" w:rsidRDefault="00EE3725" w:rsidP="000C4D9F">
            <w:pPr>
              <w:jc w:val="center"/>
              <w:rPr>
                <w:rFonts w:ascii="Arial" w:eastAsia="Calibri" w:hAnsi="Arial" w:cs="Arial"/>
                <w:sz w:val="20"/>
                <w:szCs w:val="20"/>
              </w:rPr>
            </w:pPr>
            <w:r>
              <w:rPr>
                <w:rFonts w:ascii="Arial" w:eastAsia="Calibri" w:hAnsi="Arial" w:cs="Arial"/>
                <w:sz w:val="20"/>
                <w:szCs w:val="20"/>
              </w:rPr>
              <w:t>20</w:t>
            </w:r>
          </w:p>
        </w:tc>
      </w:tr>
      <w:tr w:rsidR="000C4D9F" w:rsidRPr="00967593" w14:paraId="3206CADB" w14:textId="77777777" w:rsidTr="006B6736">
        <w:tc>
          <w:tcPr>
            <w:tcW w:w="5400" w:type="dxa"/>
            <w:gridSpan w:val="2"/>
          </w:tcPr>
          <w:p w14:paraId="614675E5" w14:textId="61D53607" w:rsidR="000C4D9F" w:rsidRPr="00554794" w:rsidRDefault="000C4D9F" w:rsidP="000C4D9F">
            <w:pPr>
              <w:rPr>
                <w:rFonts w:ascii="Arial" w:eastAsia="Calibri" w:hAnsi="Arial" w:cs="Arial"/>
                <w:sz w:val="20"/>
                <w:szCs w:val="20"/>
              </w:rPr>
            </w:pPr>
            <w:r w:rsidRPr="00554794">
              <w:rPr>
                <w:rFonts w:ascii="Arial" w:eastAsia="Calibri" w:hAnsi="Arial" w:cs="Arial"/>
                <w:sz w:val="20"/>
                <w:szCs w:val="20"/>
              </w:rPr>
              <w:t>Journal of Wildlife Management</w:t>
            </w:r>
          </w:p>
        </w:tc>
        <w:tc>
          <w:tcPr>
            <w:tcW w:w="1355" w:type="dxa"/>
          </w:tcPr>
          <w:p w14:paraId="6725BEE9" w14:textId="4B86976A"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2.06</w:t>
            </w:r>
          </w:p>
        </w:tc>
        <w:tc>
          <w:tcPr>
            <w:tcW w:w="1357" w:type="dxa"/>
          </w:tcPr>
          <w:p w14:paraId="2E19DFFD" w14:textId="056B946E"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31B2C39A" w14:textId="50E68BF2" w:rsidR="000C4D9F" w:rsidRPr="00554794" w:rsidRDefault="008F1E1F" w:rsidP="000C4D9F">
            <w:pPr>
              <w:jc w:val="center"/>
              <w:rPr>
                <w:rFonts w:ascii="Arial" w:eastAsia="Calibri" w:hAnsi="Arial" w:cs="Arial"/>
                <w:sz w:val="20"/>
                <w:szCs w:val="20"/>
              </w:rPr>
            </w:pPr>
            <w:r>
              <w:rPr>
                <w:rFonts w:ascii="Arial" w:eastAsia="Calibri" w:hAnsi="Arial" w:cs="Arial"/>
                <w:sz w:val="20"/>
                <w:szCs w:val="20"/>
              </w:rPr>
              <w:t>13</w:t>
            </w:r>
          </w:p>
        </w:tc>
      </w:tr>
      <w:tr w:rsidR="000C4D9F" w:rsidRPr="00967593" w14:paraId="7D0DF9AC" w14:textId="77777777" w:rsidTr="006B6736">
        <w:tc>
          <w:tcPr>
            <w:tcW w:w="5400" w:type="dxa"/>
            <w:gridSpan w:val="2"/>
          </w:tcPr>
          <w:p w14:paraId="088AAC3A" w14:textId="332B771A" w:rsidR="000C4D9F" w:rsidRPr="00554794" w:rsidRDefault="000C4D9F" w:rsidP="000C4D9F">
            <w:pPr>
              <w:rPr>
                <w:rFonts w:ascii="Arial" w:eastAsia="Calibri" w:hAnsi="Arial" w:cs="Arial"/>
                <w:sz w:val="20"/>
                <w:szCs w:val="20"/>
              </w:rPr>
            </w:pPr>
            <w:r w:rsidRPr="00554794">
              <w:rPr>
                <w:rFonts w:ascii="Arial" w:eastAsia="Calibri" w:hAnsi="Arial" w:cs="Arial"/>
                <w:sz w:val="20"/>
                <w:szCs w:val="20"/>
              </w:rPr>
              <w:t>Wetlands</w:t>
            </w:r>
          </w:p>
        </w:tc>
        <w:tc>
          <w:tcPr>
            <w:tcW w:w="1355" w:type="dxa"/>
          </w:tcPr>
          <w:p w14:paraId="4AFDD2E9" w14:textId="4185A59F" w:rsidR="000C4D9F" w:rsidRPr="00554794" w:rsidRDefault="000C4D9F" w:rsidP="000C4D9F">
            <w:pPr>
              <w:jc w:val="center"/>
              <w:rPr>
                <w:rFonts w:ascii="Arial" w:eastAsia="Calibri" w:hAnsi="Arial" w:cs="Arial"/>
                <w:sz w:val="20"/>
                <w:szCs w:val="20"/>
              </w:rPr>
            </w:pPr>
            <w:r w:rsidRPr="00554794">
              <w:rPr>
                <w:rFonts w:ascii="Arial" w:eastAsia="Calibri" w:hAnsi="Arial" w:cs="Arial"/>
                <w:sz w:val="20"/>
                <w:szCs w:val="20"/>
              </w:rPr>
              <w:t>2.00</w:t>
            </w:r>
          </w:p>
        </w:tc>
        <w:tc>
          <w:tcPr>
            <w:tcW w:w="1357" w:type="dxa"/>
          </w:tcPr>
          <w:p w14:paraId="06910413" w14:textId="0B30A135" w:rsidR="000C4D9F" w:rsidRPr="00554794" w:rsidRDefault="002D60E6" w:rsidP="000C4D9F">
            <w:pPr>
              <w:jc w:val="center"/>
              <w:rPr>
                <w:rFonts w:ascii="Arial" w:eastAsia="Calibri" w:hAnsi="Arial" w:cs="Arial"/>
                <w:sz w:val="20"/>
                <w:szCs w:val="20"/>
              </w:rPr>
            </w:pPr>
            <w:r>
              <w:rPr>
                <w:rFonts w:ascii="Arial" w:eastAsia="Calibri" w:hAnsi="Arial" w:cs="Arial"/>
                <w:sz w:val="20"/>
                <w:szCs w:val="20"/>
              </w:rPr>
              <w:t>4</w:t>
            </w:r>
          </w:p>
        </w:tc>
        <w:tc>
          <w:tcPr>
            <w:tcW w:w="1356" w:type="dxa"/>
          </w:tcPr>
          <w:p w14:paraId="0455EEB3" w14:textId="17E1FB7E" w:rsidR="000C4D9F" w:rsidRPr="00554794" w:rsidRDefault="0090654B" w:rsidP="000C4D9F">
            <w:pPr>
              <w:jc w:val="center"/>
              <w:rPr>
                <w:rFonts w:ascii="Arial" w:eastAsia="Calibri" w:hAnsi="Arial" w:cs="Arial"/>
                <w:sz w:val="20"/>
                <w:szCs w:val="20"/>
              </w:rPr>
            </w:pPr>
            <w:r>
              <w:rPr>
                <w:rFonts w:ascii="Arial" w:eastAsia="Calibri" w:hAnsi="Arial" w:cs="Arial"/>
                <w:sz w:val="20"/>
                <w:szCs w:val="20"/>
              </w:rPr>
              <w:t>28</w:t>
            </w:r>
          </w:p>
        </w:tc>
      </w:tr>
      <w:tr w:rsidR="000C4D9F" w:rsidRPr="00967593" w14:paraId="68F949DD" w14:textId="77777777" w:rsidTr="006B6736">
        <w:tc>
          <w:tcPr>
            <w:tcW w:w="5400" w:type="dxa"/>
            <w:gridSpan w:val="2"/>
          </w:tcPr>
          <w:p w14:paraId="1C3046C7" w14:textId="7FCCE3DA" w:rsidR="000C4D9F" w:rsidRPr="00554794" w:rsidRDefault="00873367" w:rsidP="000C4D9F">
            <w:pPr>
              <w:rPr>
                <w:rFonts w:ascii="Arial" w:eastAsia="Calibri" w:hAnsi="Arial" w:cs="Arial"/>
                <w:sz w:val="20"/>
                <w:szCs w:val="20"/>
              </w:rPr>
            </w:pPr>
            <w:r w:rsidRPr="00554794">
              <w:rPr>
                <w:rFonts w:ascii="Arial" w:eastAsia="Calibri" w:hAnsi="Arial" w:cs="Arial"/>
                <w:sz w:val="20"/>
                <w:szCs w:val="20"/>
              </w:rPr>
              <w:t>Biocontrol Science and Technology</w:t>
            </w:r>
          </w:p>
        </w:tc>
        <w:tc>
          <w:tcPr>
            <w:tcW w:w="1355" w:type="dxa"/>
          </w:tcPr>
          <w:p w14:paraId="03180D8C" w14:textId="5482A3C9" w:rsidR="000C4D9F" w:rsidRPr="00554794" w:rsidRDefault="00873367" w:rsidP="000C4D9F">
            <w:pPr>
              <w:jc w:val="center"/>
              <w:rPr>
                <w:rFonts w:ascii="Arial" w:eastAsia="Calibri" w:hAnsi="Arial" w:cs="Arial"/>
                <w:sz w:val="20"/>
                <w:szCs w:val="20"/>
              </w:rPr>
            </w:pPr>
            <w:r w:rsidRPr="00554794">
              <w:rPr>
                <w:rFonts w:ascii="Arial" w:eastAsia="Calibri" w:hAnsi="Arial" w:cs="Arial"/>
                <w:sz w:val="20"/>
                <w:szCs w:val="20"/>
              </w:rPr>
              <w:t>1.92</w:t>
            </w:r>
          </w:p>
        </w:tc>
        <w:tc>
          <w:tcPr>
            <w:tcW w:w="1357" w:type="dxa"/>
          </w:tcPr>
          <w:p w14:paraId="4CCC71C0" w14:textId="40E71896" w:rsidR="000C4D9F" w:rsidRPr="00554794" w:rsidRDefault="008B4CAF" w:rsidP="000C4D9F">
            <w:pPr>
              <w:jc w:val="center"/>
              <w:rPr>
                <w:rFonts w:ascii="Arial" w:eastAsia="Calibri" w:hAnsi="Arial" w:cs="Arial"/>
                <w:sz w:val="20"/>
                <w:szCs w:val="20"/>
              </w:rPr>
            </w:pPr>
            <w:r>
              <w:rPr>
                <w:rFonts w:ascii="Arial" w:eastAsia="Calibri" w:hAnsi="Arial" w:cs="Arial"/>
                <w:sz w:val="20"/>
                <w:szCs w:val="20"/>
              </w:rPr>
              <w:t>2</w:t>
            </w:r>
          </w:p>
        </w:tc>
        <w:tc>
          <w:tcPr>
            <w:tcW w:w="1356" w:type="dxa"/>
          </w:tcPr>
          <w:p w14:paraId="5A34ADF0" w14:textId="56609A00" w:rsidR="000C4D9F" w:rsidRPr="00554794" w:rsidRDefault="001337F6" w:rsidP="000C4D9F">
            <w:pPr>
              <w:jc w:val="center"/>
              <w:rPr>
                <w:rFonts w:ascii="Arial" w:eastAsia="Calibri" w:hAnsi="Arial" w:cs="Arial"/>
                <w:sz w:val="20"/>
                <w:szCs w:val="20"/>
              </w:rPr>
            </w:pPr>
            <w:r>
              <w:rPr>
                <w:rFonts w:ascii="Arial" w:eastAsia="Calibri" w:hAnsi="Arial" w:cs="Arial"/>
                <w:sz w:val="20"/>
                <w:szCs w:val="20"/>
              </w:rPr>
              <w:t>3</w:t>
            </w:r>
          </w:p>
        </w:tc>
      </w:tr>
      <w:tr w:rsidR="00873367" w:rsidRPr="00967593" w14:paraId="1849F563" w14:textId="77777777" w:rsidTr="006B6736">
        <w:tc>
          <w:tcPr>
            <w:tcW w:w="5400" w:type="dxa"/>
            <w:gridSpan w:val="2"/>
          </w:tcPr>
          <w:p w14:paraId="72A044F9" w14:textId="4090A18A"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Fisheries Management and Ecology</w:t>
            </w:r>
          </w:p>
        </w:tc>
        <w:tc>
          <w:tcPr>
            <w:tcW w:w="1355" w:type="dxa"/>
          </w:tcPr>
          <w:p w14:paraId="0982FEF8" w14:textId="07920F3E"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1.89</w:t>
            </w:r>
          </w:p>
        </w:tc>
        <w:tc>
          <w:tcPr>
            <w:tcW w:w="1357" w:type="dxa"/>
          </w:tcPr>
          <w:p w14:paraId="017C22F9" w14:textId="095F7B6B"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2</w:t>
            </w:r>
          </w:p>
        </w:tc>
        <w:tc>
          <w:tcPr>
            <w:tcW w:w="1356" w:type="dxa"/>
          </w:tcPr>
          <w:p w14:paraId="12566AC0" w14:textId="0D56BE62" w:rsidR="00873367" w:rsidRPr="00554794" w:rsidRDefault="0055535A" w:rsidP="00873367">
            <w:pPr>
              <w:jc w:val="center"/>
              <w:rPr>
                <w:rFonts w:ascii="Arial" w:eastAsia="Calibri" w:hAnsi="Arial" w:cs="Arial"/>
                <w:sz w:val="20"/>
                <w:szCs w:val="20"/>
              </w:rPr>
            </w:pPr>
            <w:r>
              <w:rPr>
                <w:rFonts w:ascii="Arial" w:eastAsia="Calibri" w:hAnsi="Arial" w:cs="Arial"/>
                <w:sz w:val="20"/>
                <w:szCs w:val="20"/>
              </w:rPr>
              <w:t>18</w:t>
            </w:r>
          </w:p>
        </w:tc>
      </w:tr>
      <w:tr w:rsidR="00873367" w:rsidRPr="00967593" w14:paraId="246335F7" w14:textId="77777777" w:rsidTr="006B6736">
        <w:tc>
          <w:tcPr>
            <w:tcW w:w="5400" w:type="dxa"/>
            <w:gridSpan w:val="2"/>
          </w:tcPr>
          <w:p w14:paraId="3E939B65" w14:textId="07BC322E"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Polar Biology</w:t>
            </w:r>
          </w:p>
        </w:tc>
        <w:tc>
          <w:tcPr>
            <w:tcW w:w="1355" w:type="dxa"/>
          </w:tcPr>
          <w:p w14:paraId="3FBD520D" w14:textId="59DDB3E0"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1.71</w:t>
            </w:r>
          </w:p>
        </w:tc>
        <w:tc>
          <w:tcPr>
            <w:tcW w:w="1357" w:type="dxa"/>
          </w:tcPr>
          <w:p w14:paraId="5D0186D3" w14:textId="3F73B40D" w:rsidR="00873367" w:rsidRPr="00554794" w:rsidRDefault="00AE69D3" w:rsidP="00873367">
            <w:pPr>
              <w:jc w:val="center"/>
              <w:rPr>
                <w:rFonts w:ascii="Arial" w:eastAsia="Calibri" w:hAnsi="Arial" w:cs="Arial"/>
                <w:sz w:val="20"/>
                <w:szCs w:val="20"/>
              </w:rPr>
            </w:pPr>
            <w:r>
              <w:rPr>
                <w:rFonts w:ascii="Arial" w:eastAsia="Calibri" w:hAnsi="Arial" w:cs="Arial"/>
                <w:sz w:val="20"/>
                <w:szCs w:val="20"/>
              </w:rPr>
              <w:t>1</w:t>
            </w:r>
          </w:p>
        </w:tc>
        <w:tc>
          <w:tcPr>
            <w:tcW w:w="1356" w:type="dxa"/>
          </w:tcPr>
          <w:p w14:paraId="1E9E3F25" w14:textId="3BFBC038" w:rsidR="00873367" w:rsidRPr="00554794" w:rsidRDefault="00AE69D3" w:rsidP="00873367">
            <w:pPr>
              <w:jc w:val="center"/>
              <w:rPr>
                <w:rFonts w:ascii="Arial" w:eastAsia="Calibri" w:hAnsi="Arial" w:cs="Arial"/>
                <w:sz w:val="20"/>
                <w:szCs w:val="20"/>
              </w:rPr>
            </w:pPr>
            <w:r>
              <w:rPr>
                <w:rFonts w:ascii="Arial" w:eastAsia="Calibri" w:hAnsi="Arial" w:cs="Arial"/>
                <w:sz w:val="20"/>
                <w:szCs w:val="20"/>
              </w:rPr>
              <w:t>10</w:t>
            </w:r>
          </w:p>
        </w:tc>
      </w:tr>
      <w:tr w:rsidR="00873367" w:rsidRPr="00967593" w14:paraId="194F6C27" w14:textId="77777777" w:rsidTr="006B6736">
        <w:tc>
          <w:tcPr>
            <w:tcW w:w="5400" w:type="dxa"/>
            <w:gridSpan w:val="2"/>
          </w:tcPr>
          <w:p w14:paraId="0D1A1BE0" w14:textId="64D46587"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Journal of Freshwater Ecology</w:t>
            </w:r>
          </w:p>
        </w:tc>
        <w:tc>
          <w:tcPr>
            <w:tcW w:w="1355" w:type="dxa"/>
          </w:tcPr>
          <w:p w14:paraId="3DAC1D5E" w14:textId="4347D4DE"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1.66</w:t>
            </w:r>
          </w:p>
        </w:tc>
        <w:tc>
          <w:tcPr>
            <w:tcW w:w="1357" w:type="dxa"/>
          </w:tcPr>
          <w:p w14:paraId="0EEF7372" w14:textId="54FBA8B8"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3</w:t>
            </w:r>
          </w:p>
        </w:tc>
        <w:tc>
          <w:tcPr>
            <w:tcW w:w="1356" w:type="dxa"/>
          </w:tcPr>
          <w:p w14:paraId="132C9D28" w14:textId="4C304427" w:rsidR="00873367" w:rsidRPr="00554794" w:rsidRDefault="001835E1" w:rsidP="00873367">
            <w:pPr>
              <w:jc w:val="center"/>
              <w:rPr>
                <w:rFonts w:ascii="Arial" w:eastAsia="Calibri" w:hAnsi="Arial" w:cs="Arial"/>
                <w:sz w:val="20"/>
                <w:szCs w:val="20"/>
              </w:rPr>
            </w:pPr>
            <w:r>
              <w:rPr>
                <w:rFonts w:ascii="Arial" w:eastAsia="Calibri" w:hAnsi="Arial" w:cs="Arial"/>
                <w:sz w:val="20"/>
                <w:szCs w:val="20"/>
              </w:rPr>
              <w:t>25</w:t>
            </w:r>
          </w:p>
        </w:tc>
      </w:tr>
      <w:tr w:rsidR="00873367" w:rsidRPr="00967593" w14:paraId="26C4EC92" w14:textId="77777777" w:rsidTr="006B6736">
        <w:tc>
          <w:tcPr>
            <w:tcW w:w="5400" w:type="dxa"/>
            <w:gridSpan w:val="2"/>
          </w:tcPr>
          <w:p w14:paraId="03E49D9C" w14:textId="3728DAA2"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Journal of Field Ornithology</w:t>
            </w:r>
          </w:p>
        </w:tc>
        <w:tc>
          <w:tcPr>
            <w:tcW w:w="1355" w:type="dxa"/>
          </w:tcPr>
          <w:p w14:paraId="747F1115" w14:textId="35583FE2"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1.55</w:t>
            </w:r>
          </w:p>
        </w:tc>
        <w:tc>
          <w:tcPr>
            <w:tcW w:w="1357" w:type="dxa"/>
          </w:tcPr>
          <w:p w14:paraId="49BF414C" w14:textId="1597A270"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4938E563" w14:textId="549D5D5B" w:rsidR="00873367" w:rsidRPr="00554794" w:rsidRDefault="00235818" w:rsidP="00873367">
            <w:pPr>
              <w:jc w:val="center"/>
              <w:rPr>
                <w:rFonts w:ascii="Arial" w:eastAsia="Calibri" w:hAnsi="Arial" w:cs="Arial"/>
                <w:sz w:val="20"/>
                <w:szCs w:val="20"/>
              </w:rPr>
            </w:pPr>
            <w:r>
              <w:rPr>
                <w:rFonts w:ascii="Arial" w:eastAsia="Calibri" w:hAnsi="Arial" w:cs="Arial"/>
                <w:sz w:val="20"/>
                <w:szCs w:val="20"/>
              </w:rPr>
              <w:t>9</w:t>
            </w:r>
          </w:p>
        </w:tc>
      </w:tr>
      <w:tr w:rsidR="00873367" w:rsidRPr="00967593" w14:paraId="2EB7B760" w14:textId="77777777" w:rsidTr="006B6736">
        <w:tc>
          <w:tcPr>
            <w:tcW w:w="5400" w:type="dxa"/>
            <w:gridSpan w:val="2"/>
          </w:tcPr>
          <w:p w14:paraId="152078A6" w14:textId="77777777"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North American Journal of Fisheries Management</w:t>
            </w:r>
          </w:p>
        </w:tc>
        <w:tc>
          <w:tcPr>
            <w:tcW w:w="1355" w:type="dxa"/>
          </w:tcPr>
          <w:p w14:paraId="19C12FFB" w14:textId="07F06D08"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1.42</w:t>
            </w:r>
          </w:p>
        </w:tc>
        <w:tc>
          <w:tcPr>
            <w:tcW w:w="1357" w:type="dxa"/>
          </w:tcPr>
          <w:p w14:paraId="235A6217" w14:textId="77777777"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2</w:t>
            </w:r>
          </w:p>
        </w:tc>
        <w:tc>
          <w:tcPr>
            <w:tcW w:w="1356" w:type="dxa"/>
          </w:tcPr>
          <w:p w14:paraId="5D71BEC8" w14:textId="3B086400" w:rsidR="00873367" w:rsidRPr="00554794" w:rsidRDefault="00E07C2D" w:rsidP="00873367">
            <w:pPr>
              <w:jc w:val="center"/>
              <w:rPr>
                <w:rFonts w:ascii="Arial" w:eastAsia="Calibri" w:hAnsi="Arial" w:cs="Arial"/>
                <w:sz w:val="20"/>
                <w:szCs w:val="20"/>
              </w:rPr>
            </w:pPr>
            <w:r>
              <w:rPr>
                <w:rFonts w:ascii="Arial" w:eastAsia="Calibri" w:hAnsi="Arial" w:cs="Arial"/>
                <w:sz w:val="20"/>
                <w:szCs w:val="20"/>
              </w:rPr>
              <w:t>27</w:t>
            </w:r>
          </w:p>
        </w:tc>
      </w:tr>
      <w:tr w:rsidR="00873367" w:rsidRPr="00967593" w14:paraId="4650E079" w14:textId="77777777" w:rsidTr="006B6736">
        <w:tc>
          <w:tcPr>
            <w:tcW w:w="5400" w:type="dxa"/>
            <w:gridSpan w:val="2"/>
          </w:tcPr>
          <w:p w14:paraId="38532C69" w14:textId="4091314B"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Marine and Freshwater Research</w:t>
            </w:r>
          </w:p>
        </w:tc>
        <w:tc>
          <w:tcPr>
            <w:tcW w:w="1355" w:type="dxa"/>
          </w:tcPr>
          <w:p w14:paraId="69DB9607" w14:textId="2E3D42F2"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1.49</w:t>
            </w:r>
          </w:p>
        </w:tc>
        <w:tc>
          <w:tcPr>
            <w:tcW w:w="1357" w:type="dxa"/>
          </w:tcPr>
          <w:p w14:paraId="28177B3D" w14:textId="7F3E05B1"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27DF8DD5" w14:textId="3045E0E7" w:rsidR="00873367" w:rsidRPr="00554794" w:rsidRDefault="00090C68" w:rsidP="00873367">
            <w:pPr>
              <w:jc w:val="center"/>
              <w:rPr>
                <w:rFonts w:ascii="Arial" w:eastAsia="Calibri" w:hAnsi="Arial" w:cs="Arial"/>
                <w:sz w:val="20"/>
                <w:szCs w:val="20"/>
              </w:rPr>
            </w:pPr>
            <w:r>
              <w:rPr>
                <w:rFonts w:ascii="Arial" w:eastAsia="Calibri" w:hAnsi="Arial" w:cs="Arial"/>
                <w:sz w:val="20"/>
                <w:szCs w:val="20"/>
              </w:rPr>
              <w:t>2</w:t>
            </w:r>
          </w:p>
        </w:tc>
      </w:tr>
      <w:tr w:rsidR="00873367" w:rsidRPr="00967593" w14:paraId="76CAEAFE" w14:textId="77777777" w:rsidTr="006B6736">
        <w:tc>
          <w:tcPr>
            <w:tcW w:w="5400" w:type="dxa"/>
            <w:gridSpan w:val="2"/>
          </w:tcPr>
          <w:p w14:paraId="59029A57" w14:textId="5806BB47"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Fundamental and Applied Limnology</w:t>
            </w:r>
          </w:p>
        </w:tc>
        <w:tc>
          <w:tcPr>
            <w:tcW w:w="1355" w:type="dxa"/>
          </w:tcPr>
          <w:p w14:paraId="53E7EBD9" w14:textId="154B873C"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1.31</w:t>
            </w:r>
          </w:p>
        </w:tc>
        <w:tc>
          <w:tcPr>
            <w:tcW w:w="1357" w:type="dxa"/>
          </w:tcPr>
          <w:p w14:paraId="034FC16C" w14:textId="0D8FC69E"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2</w:t>
            </w:r>
          </w:p>
        </w:tc>
        <w:tc>
          <w:tcPr>
            <w:tcW w:w="1356" w:type="dxa"/>
          </w:tcPr>
          <w:p w14:paraId="25BBFAB1" w14:textId="4DF70A7E" w:rsidR="00873367" w:rsidRPr="00554794" w:rsidRDefault="006E35A5" w:rsidP="00873367">
            <w:pPr>
              <w:jc w:val="center"/>
              <w:rPr>
                <w:rFonts w:ascii="Arial" w:eastAsia="Calibri" w:hAnsi="Arial" w:cs="Arial"/>
                <w:sz w:val="20"/>
                <w:szCs w:val="20"/>
              </w:rPr>
            </w:pPr>
            <w:r>
              <w:rPr>
                <w:rFonts w:ascii="Arial" w:eastAsia="Calibri" w:hAnsi="Arial" w:cs="Arial"/>
                <w:sz w:val="20"/>
                <w:szCs w:val="20"/>
              </w:rPr>
              <w:t>10</w:t>
            </w:r>
          </w:p>
        </w:tc>
      </w:tr>
      <w:tr w:rsidR="00873367" w:rsidRPr="00967593" w14:paraId="429B7990" w14:textId="77777777" w:rsidTr="006B6736">
        <w:tc>
          <w:tcPr>
            <w:tcW w:w="5400" w:type="dxa"/>
            <w:gridSpan w:val="2"/>
          </w:tcPr>
          <w:p w14:paraId="61A60403" w14:textId="534AD96C"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Open Journal of Ecology</w:t>
            </w:r>
          </w:p>
        </w:tc>
        <w:tc>
          <w:tcPr>
            <w:tcW w:w="1355" w:type="dxa"/>
          </w:tcPr>
          <w:p w14:paraId="38F4DD1A" w14:textId="7983DF58"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1.25</w:t>
            </w:r>
          </w:p>
        </w:tc>
        <w:tc>
          <w:tcPr>
            <w:tcW w:w="1357" w:type="dxa"/>
          </w:tcPr>
          <w:p w14:paraId="24D30B82" w14:textId="531C2E60"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4F6D44A1" w14:textId="0888F992" w:rsidR="00873367" w:rsidRPr="00554794" w:rsidRDefault="00C60023" w:rsidP="00873367">
            <w:pPr>
              <w:jc w:val="center"/>
              <w:rPr>
                <w:rFonts w:ascii="Arial" w:eastAsia="Calibri" w:hAnsi="Arial" w:cs="Arial"/>
                <w:sz w:val="20"/>
                <w:szCs w:val="20"/>
              </w:rPr>
            </w:pPr>
            <w:r>
              <w:rPr>
                <w:rFonts w:ascii="Arial" w:eastAsia="Calibri" w:hAnsi="Arial" w:cs="Arial"/>
                <w:sz w:val="20"/>
                <w:szCs w:val="20"/>
              </w:rPr>
              <w:t>7</w:t>
            </w:r>
          </w:p>
        </w:tc>
      </w:tr>
      <w:tr w:rsidR="00873367" w:rsidRPr="00967593" w14:paraId="7496EC35" w14:textId="77777777" w:rsidTr="006B6736">
        <w:tc>
          <w:tcPr>
            <w:tcW w:w="5400" w:type="dxa"/>
            <w:gridSpan w:val="2"/>
          </w:tcPr>
          <w:p w14:paraId="08BF5DF3" w14:textId="0BF3F0EB"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Journal of Aquatic Plant Management</w:t>
            </w:r>
          </w:p>
        </w:tc>
        <w:tc>
          <w:tcPr>
            <w:tcW w:w="1355" w:type="dxa"/>
          </w:tcPr>
          <w:p w14:paraId="3083D78B" w14:textId="03B04117"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1.00</w:t>
            </w:r>
          </w:p>
        </w:tc>
        <w:tc>
          <w:tcPr>
            <w:tcW w:w="1357" w:type="dxa"/>
          </w:tcPr>
          <w:p w14:paraId="4CF0C60A" w14:textId="286E2962"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4BEA3F9B" w14:textId="40E93A4F" w:rsidR="00873367" w:rsidRPr="00554794" w:rsidRDefault="003412EE" w:rsidP="00873367">
            <w:pPr>
              <w:jc w:val="center"/>
              <w:rPr>
                <w:rFonts w:ascii="Arial" w:eastAsia="Calibri" w:hAnsi="Arial" w:cs="Arial"/>
                <w:sz w:val="20"/>
                <w:szCs w:val="20"/>
              </w:rPr>
            </w:pPr>
            <w:r>
              <w:rPr>
                <w:rFonts w:ascii="Arial" w:eastAsia="Calibri" w:hAnsi="Arial" w:cs="Arial"/>
                <w:sz w:val="20"/>
                <w:szCs w:val="20"/>
              </w:rPr>
              <w:t>2</w:t>
            </w:r>
          </w:p>
        </w:tc>
      </w:tr>
      <w:tr w:rsidR="00873367" w:rsidRPr="00967593" w14:paraId="3D950923" w14:textId="77777777" w:rsidTr="006B6736">
        <w:tc>
          <w:tcPr>
            <w:tcW w:w="5400" w:type="dxa"/>
            <w:gridSpan w:val="2"/>
          </w:tcPr>
          <w:p w14:paraId="61936E04" w14:textId="6967DDCC"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Wildlife Society Bulletin</w:t>
            </w:r>
          </w:p>
        </w:tc>
        <w:tc>
          <w:tcPr>
            <w:tcW w:w="1355" w:type="dxa"/>
          </w:tcPr>
          <w:p w14:paraId="6FF06E16" w14:textId="50B4D5EB"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0.97</w:t>
            </w:r>
          </w:p>
        </w:tc>
        <w:tc>
          <w:tcPr>
            <w:tcW w:w="1357" w:type="dxa"/>
          </w:tcPr>
          <w:p w14:paraId="75BC2BA3" w14:textId="510EC577" w:rsidR="00873367" w:rsidRPr="00554794" w:rsidRDefault="00903CF6" w:rsidP="00873367">
            <w:pPr>
              <w:jc w:val="center"/>
              <w:rPr>
                <w:rFonts w:ascii="Arial" w:eastAsia="Calibri" w:hAnsi="Arial" w:cs="Arial"/>
                <w:sz w:val="20"/>
                <w:szCs w:val="20"/>
              </w:rPr>
            </w:pPr>
            <w:r>
              <w:rPr>
                <w:rFonts w:ascii="Arial" w:eastAsia="Calibri" w:hAnsi="Arial" w:cs="Arial"/>
                <w:sz w:val="20"/>
                <w:szCs w:val="20"/>
              </w:rPr>
              <w:t>2</w:t>
            </w:r>
          </w:p>
        </w:tc>
        <w:tc>
          <w:tcPr>
            <w:tcW w:w="1356" w:type="dxa"/>
          </w:tcPr>
          <w:p w14:paraId="4EE310EA" w14:textId="2B27DCDC" w:rsidR="00873367" w:rsidRPr="00554794" w:rsidRDefault="00A23103" w:rsidP="00873367">
            <w:pPr>
              <w:jc w:val="center"/>
              <w:rPr>
                <w:rFonts w:ascii="Arial" w:eastAsia="Calibri" w:hAnsi="Arial" w:cs="Arial"/>
                <w:sz w:val="20"/>
                <w:szCs w:val="20"/>
              </w:rPr>
            </w:pPr>
            <w:r>
              <w:rPr>
                <w:rFonts w:ascii="Arial" w:eastAsia="Calibri" w:hAnsi="Arial" w:cs="Arial"/>
                <w:sz w:val="20"/>
                <w:szCs w:val="20"/>
              </w:rPr>
              <w:t>16</w:t>
            </w:r>
          </w:p>
        </w:tc>
      </w:tr>
      <w:tr w:rsidR="00873367" w:rsidRPr="00967593" w14:paraId="0BE78FCC" w14:textId="77777777" w:rsidTr="006B6736">
        <w:tc>
          <w:tcPr>
            <w:tcW w:w="5400" w:type="dxa"/>
            <w:gridSpan w:val="2"/>
          </w:tcPr>
          <w:p w14:paraId="198C619A" w14:textId="4A857590"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Journal of Coastal Research</w:t>
            </w:r>
          </w:p>
        </w:tc>
        <w:tc>
          <w:tcPr>
            <w:tcW w:w="1355" w:type="dxa"/>
          </w:tcPr>
          <w:p w14:paraId="39891B46" w14:textId="7CFBF870"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0.92</w:t>
            </w:r>
          </w:p>
        </w:tc>
        <w:tc>
          <w:tcPr>
            <w:tcW w:w="1357" w:type="dxa"/>
          </w:tcPr>
          <w:p w14:paraId="5BE82D76" w14:textId="6976ECCD"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7524EA52" w14:textId="1D30AB83" w:rsidR="00873367" w:rsidRPr="00554794" w:rsidRDefault="005628DE" w:rsidP="00873367">
            <w:pPr>
              <w:jc w:val="center"/>
              <w:rPr>
                <w:rFonts w:ascii="Arial" w:eastAsia="Calibri" w:hAnsi="Arial" w:cs="Arial"/>
                <w:sz w:val="20"/>
                <w:szCs w:val="20"/>
              </w:rPr>
            </w:pPr>
            <w:r>
              <w:rPr>
                <w:rFonts w:ascii="Arial" w:eastAsia="Calibri" w:hAnsi="Arial" w:cs="Arial"/>
                <w:sz w:val="20"/>
                <w:szCs w:val="20"/>
              </w:rPr>
              <w:t>29</w:t>
            </w:r>
          </w:p>
        </w:tc>
      </w:tr>
      <w:tr w:rsidR="00873367" w:rsidRPr="00967593" w14:paraId="6A2E5116" w14:textId="77777777" w:rsidTr="006B6736">
        <w:tc>
          <w:tcPr>
            <w:tcW w:w="5400" w:type="dxa"/>
            <w:gridSpan w:val="2"/>
          </w:tcPr>
          <w:p w14:paraId="4D844B04" w14:textId="5F6037FF"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Northwest Science</w:t>
            </w:r>
          </w:p>
        </w:tc>
        <w:tc>
          <w:tcPr>
            <w:tcW w:w="1355" w:type="dxa"/>
          </w:tcPr>
          <w:p w14:paraId="673EC459" w14:textId="095119F1"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0.88</w:t>
            </w:r>
          </w:p>
        </w:tc>
        <w:tc>
          <w:tcPr>
            <w:tcW w:w="1357" w:type="dxa"/>
          </w:tcPr>
          <w:p w14:paraId="6DFF79BF" w14:textId="075CE009"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7CEE9868" w14:textId="10779928" w:rsidR="00873367" w:rsidRPr="00554794" w:rsidRDefault="005628DE" w:rsidP="00873367">
            <w:pPr>
              <w:jc w:val="center"/>
              <w:rPr>
                <w:rFonts w:ascii="Arial" w:eastAsia="Calibri" w:hAnsi="Arial" w:cs="Arial"/>
                <w:sz w:val="20"/>
                <w:szCs w:val="20"/>
              </w:rPr>
            </w:pPr>
            <w:r>
              <w:rPr>
                <w:rFonts w:ascii="Arial" w:eastAsia="Calibri" w:hAnsi="Arial" w:cs="Arial"/>
                <w:sz w:val="20"/>
                <w:szCs w:val="20"/>
              </w:rPr>
              <w:t>35</w:t>
            </w:r>
          </w:p>
        </w:tc>
      </w:tr>
      <w:tr w:rsidR="00873367" w:rsidRPr="00967593" w14:paraId="5B9C0205" w14:textId="77777777" w:rsidTr="006B6736">
        <w:tc>
          <w:tcPr>
            <w:tcW w:w="5400" w:type="dxa"/>
            <w:gridSpan w:val="2"/>
          </w:tcPr>
          <w:p w14:paraId="472AD376" w14:textId="073EDB58"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Herpetological Conservation and Biology</w:t>
            </w:r>
          </w:p>
        </w:tc>
        <w:tc>
          <w:tcPr>
            <w:tcW w:w="1355" w:type="dxa"/>
          </w:tcPr>
          <w:p w14:paraId="50FF33FA" w14:textId="0D49FE65"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0.60</w:t>
            </w:r>
          </w:p>
        </w:tc>
        <w:tc>
          <w:tcPr>
            <w:tcW w:w="1357" w:type="dxa"/>
          </w:tcPr>
          <w:p w14:paraId="6979DD0D" w14:textId="47715A66"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032236C2" w14:textId="30CCEE0F"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2</w:t>
            </w:r>
          </w:p>
        </w:tc>
      </w:tr>
      <w:tr w:rsidR="00873367" w:rsidRPr="00967593" w14:paraId="22DE22D0" w14:textId="77777777" w:rsidTr="006B6736">
        <w:tc>
          <w:tcPr>
            <w:tcW w:w="5400" w:type="dxa"/>
            <w:gridSpan w:val="2"/>
          </w:tcPr>
          <w:p w14:paraId="0B066F4F" w14:textId="050A21B5"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The American Midland Naturalist</w:t>
            </w:r>
          </w:p>
        </w:tc>
        <w:tc>
          <w:tcPr>
            <w:tcW w:w="1355" w:type="dxa"/>
          </w:tcPr>
          <w:p w14:paraId="10E8D5FC" w14:textId="70BBE0B6"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0.64</w:t>
            </w:r>
          </w:p>
        </w:tc>
        <w:tc>
          <w:tcPr>
            <w:tcW w:w="1357" w:type="dxa"/>
          </w:tcPr>
          <w:p w14:paraId="4F65E56F" w14:textId="72A89CA7"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3</w:t>
            </w:r>
          </w:p>
        </w:tc>
        <w:tc>
          <w:tcPr>
            <w:tcW w:w="1356" w:type="dxa"/>
          </w:tcPr>
          <w:p w14:paraId="131FB8B5" w14:textId="18874A54" w:rsidR="00873367" w:rsidRPr="00554794" w:rsidRDefault="005B6E35" w:rsidP="00873367">
            <w:pPr>
              <w:jc w:val="center"/>
              <w:rPr>
                <w:rFonts w:ascii="Arial" w:eastAsia="Calibri" w:hAnsi="Arial" w:cs="Arial"/>
                <w:sz w:val="20"/>
                <w:szCs w:val="20"/>
              </w:rPr>
            </w:pPr>
            <w:r>
              <w:rPr>
                <w:rFonts w:ascii="Arial" w:eastAsia="Calibri" w:hAnsi="Arial" w:cs="Arial"/>
                <w:sz w:val="20"/>
                <w:szCs w:val="20"/>
              </w:rPr>
              <w:t>90</w:t>
            </w:r>
          </w:p>
        </w:tc>
      </w:tr>
      <w:tr w:rsidR="00675282" w:rsidRPr="00967593" w14:paraId="26EEFB5A" w14:textId="77777777" w:rsidTr="006B6736">
        <w:tc>
          <w:tcPr>
            <w:tcW w:w="5400" w:type="dxa"/>
            <w:gridSpan w:val="2"/>
          </w:tcPr>
          <w:p w14:paraId="60482F42" w14:textId="0030BCC7" w:rsidR="00675282" w:rsidRPr="00554794" w:rsidRDefault="00675282" w:rsidP="00873367">
            <w:pPr>
              <w:rPr>
                <w:rFonts w:ascii="Arial" w:eastAsia="Calibri" w:hAnsi="Arial" w:cs="Arial"/>
                <w:sz w:val="20"/>
                <w:szCs w:val="20"/>
              </w:rPr>
            </w:pPr>
            <w:r>
              <w:rPr>
                <w:rFonts w:ascii="Arial" w:eastAsia="Calibri" w:hAnsi="Arial" w:cs="Arial"/>
                <w:sz w:val="20"/>
                <w:szCs w:val="20"/>
              </w:rPr>
              <w:t>Natural Sciences Education</w:t>
            </w:r>
          </w:p>
        </w:tc>
        <w:tc>
          <w:tcPr>
            <w:tcW w:w="1355" w:type="dxa"/>
          </w:tcPr>
          <w:p w14:paraId="4C49D815" w14:textId="692A440F" w:rsidR="00675282" w:rsidRPr="00554794" w:rsidRDefault="00675282" w:rsidP="00873367">
            <w:pPr>
              <w:jc w:val="center"/>
              <w:rPr>
                <w:rFonts w:ascii="Arial" w:eastAsia="Calibri" w:hAnsi="Arial" w:cs="Arial"/>
                <w:sz w:val="20"/>
                <w:szCs w:val="20"/>
              </w:rPr>
            </w:pPr>
            <w:r>
              <w:rPr>
                <w:rFonts w:ascii="Arial" w:eastAsia="Calibri" w:hAnsi="Arial" w:cs="Arial"/>
                <w:sz w:val="20"/>
                <w:szCs w:val="20"/>
              </w:rPr>
              <w:t>0.58</w:t>
            </w:r>
          </w:p>
        </w:tc>
        <w:tc>
          <w:tcPr>
            <w:tcW w:w="1357" w:type="dxa"/>
          </w:tcPr>
          <w:p w14:paraId="47F3870E" w14:textId="1581D994" w:rsidR="00675282" w:rsidRPr="00554794" w:rsidRDefault="00675282" w:rsidP="00873367">
            <w:pPr>
              <w:jc w:val="center"/>
              <w:rPr>
                <w:rFonts w:ascii="Arial" w:eastAsia="Calibri" w:hAnsi="Arial" w:cs="Arial"/>
                <w:sz w:val="20"/>
                <w:szCs w:val="20"/>
              </w:rPr>
            </w:pPr>
            <w:r>
              <w:rPr>
                <w:rFonts w:ascii="Arial" w:eastAsia="Calibri" w:hAnsi="Arial" w:cs="Arial"/>
                <w:sz w:val="20"/>
                <w:szCs w:val="20"/>
              </w:rPr>
              <w:t>1</w:t>
            </w:r>
          </w:p>
        </w:tc>
        <w:tc>
          <w:tcPr>
            <w:tcW w:w="1356" w:type="dxa"/>
          </w:tcPr>
          <w:p w14:paraId="6490ED5D" w14:textId="08489202" w:rsidR="00675282" w:rsidRDefault="00C60023" w:rsidP="00873367">
            <w:pPr>
              <w:jc w:val="center"/>
              <w:rPr>
                <w:rFonts w:ascii="Arial" w:eastAsia="Calibri" w:hAnsi="Arial" w:cs="Arial"/>
                <w:sz w:val="20"/>
                <w:szCs w:val="20"/>
              </w:rPr>
            </w:pPr>
            <w:r>
              <w:rPr>
                <w:rFonts w:ascii="Arial" w:eastAsia="Calibri" w:hAnsi="Arial" w:cs="Arial"/>
                <w:sz w:val="20"/>
                <w:szCs w:val="20"/>
              </w:rPr>
              <w:t>8</w:t>
            </w:r>
          </w:p>
        </w:tc>
      </w:tr>
      <w:tr w:rsidR="00873367" w:rsidRPr="00967593" w14:paraId="1A54516D" w14:textId="77777777" w:rsidTr="006B6736">
        <w:tc>
          <w:tcPr>
            <w:tcW w:w="5400" w:type="dxa"/>
            <w:gridSpan w:val="2"/>
          </w:tcPr>
          <w:p w14:paraId="0F00177F" w14:textId="0AD2FE15"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Southeastern Naturalist</w:t>
            </w:r>
          </w:p>
        </w:tc>
        <w:tc>
          <w:tcPr>
            <w:tcW w:w="1355" w:type="dxa"/>
          </w:tcPr>
          <w:p w14:paraId="1192156B" w14:textId="1BA963EF"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0.57</w:t>
            </w:r>
          </w:p>
        </w:tc>
        <w:tc>
          <w:tcPr>
            <w:tcW w:w="1357" w:type="dxa"/>
          </w:tcPr>
          <w:p w14:paraId="2C4C58C7" w14:textId="4C6B8B8F"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07F698E6" w14:textId="4BAB08DD" w:rsidR="00873367" w:rsidRPr="00554794" w:rsidRDefault="0092360D" w:rsidP="00873367">
            <w:pPr>
              <w:jc w:val="center"/>
              <w:rPr>
                <w:rFonts w:ascii="Arial" w:eastAsia="Calibri" w:hAnsi="Arial" w:cs="Arial"/>
                <w:sz w:val="20"/>
                <w:szCs w:val="20"/>
              </w:rPr>
            </w:pPr>
            <w:r w:rsidRPr="00554794">
              <w:rPr>
                <w:rFonts w:ascii="Arial" w:eastAsia="Calibri" w:hAnsi="Arial" w:cs="Arial"/>
                <w:sz w:val="20"/>
                <w:szCs w:val="20"/>
              </w:rPr>
              <w:t>0</w:t>
            </w:r>
          </w:p>
        </w:tc>
      </w:tr>
      <w:tr w:rsidR="00873367" w:rsidRPr="00967593" w14:paraId="06BF03FD" w14:textId="77777777" w:rsidTr="006B6736">
        <w:tc>
          <w:tcPr>
            <w:tcW w:w="5400" w:type="dxa"/>
            <w:gridSpan w:val="2"/>
          </w:tcPr>
          <w:p w14:paraId="33244DA2" w14:textId="018D5D3B"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The Wilson Journal of Ornithology</w:t>
            </w:r>
          </w:p>
        </w:tc>
        <w:tc>
          <w:tcPr>
            <w:tcW w:w="1355" w:type="dxa"/>
          </w:tcPr>
          <w:p w14:paraId="12C30204" w14:textId="5F6729F5"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0.57</w:t>
            </w:r>
          </w:p>
        </w:tc>
        <w:tc>
          <w:tcPr>
            <w:tcW w:w="1357" w:type="dxa"/>
          </w:tcPr>
          <w:p w14:paraId="5E3115D7" w14:textId="273E3EA2"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1C1FB066" w14:textId="3C66EEF5" w:rsidR="00873367" w:rsidRPr="00554794" w:rsidRDefault="006E35A5" w:rsidP="00873367">
            <w:pPr>
              <w:jc w:val="center"/>
              <w:rPr>
                <w:rFonts w:ascii="Arial" w:eastAsia="Calibri" w:hAnsi="Arial" w:cs="Arial"/>
                <w:sz w:val="20"/>
                <w:szCs w:val="20"/>
              </w:rPr>
            </w:pPr>
            <w:r>
              <w:rPr>
                <w:rFonts w:ascii="Arial" w:eastAsia="Calibri" w:hAnsi="Arial" w:cs="Arial"/>
                <w:sz w:val="20"/>
                <w:szCs w:val="20"/>
              </w:rPr>
              <w:t>5</w:t>
            </w:r>
          </w:p>
        </w:tc>
      </w:tr>
      <w:tr w:rsidR="00873367" w:rsidRPr="00967593" w14:paraId="19B771DB" w14:textId="77777777" w:rsidTr="006B6736">
        <w:tc>
          <w:tcPr>
            <w:tcW w:w="5400" w:type="dxa"/>
            <w:gridSpan w:val="2"/>
          </w:tcPr>
          <w:p w14:paraId="3EEA5C7B" w14:textId="3921E4B8"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lastRenderedPageBreak/>
              <w:t>Waterbirds</w:t>
            </w:r>
          </w:p>
        </w:tc>
        <w:tc>
          <w:tcPr>
            <w:tcW w:w="1355" w:type="dxa"/>
          </w:tcPr>
          <w:p w14:paraId="3FEAA922" w14:textId="4FF1A8C0"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0.53</w:t>
            </w:r>
          </w:p>
        </w:tc>
        <w:tc>
          <w:tcPr>
            <w:tcW w:w="1357" w:type="dxa"/>
          </w:tcPr>
          <w:p w14:paraId="28675E03" w14:textId="73CBC264"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Pr>
          <w:p w14:paraId="208E58B5" w14:textId="74EB4B04"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9</w:t>
            </w:r>
          </w:p>
        </w:tc>
      </w:tr>
      <w:tr w:rsidR="00873367" w:rsidRPr="00967593" w14:paraId="6B2E4191" w14:textId="77777777" w:rsidTr="006B6736">
        <w:tc>
          <w:tcPr>
            <w:tcW w:w="5400" w:type="dxa"/>
            <w:gridSpan w:val="2"/>
          </w:tcPr>
          <w:p w14:paraId="4C74DD76" w14:textId="77777777"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The Southwestern Naturalist</w:t>
            </w:r>
          </w:p>
        </w:tc>
        <w:tc>
          <w:tcPr>
            <w:tcW w:w="1355" w:type="dxa"/>
          </w:tcPr>
          <w:p w14:paraId="3A60E856" w14:textId="70CBA5B0"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0.22</w:t>
            </w:r>
          </w:p>
        </w:tc>
        <w:tc>
          <w:tcPr>
            <w:tcW w:w="1357" w:type="dxa"/>
          </w:tcPr>
          <w:p w14:paraId="32BDF75F" w14:textId="384903BC" w:rsidR="00873367" w:rsidRPr="00554794" w:rsidRDefault="008B4CAF" w:rsidP="00873367">
            <w:pPr>
              <w:jc w:val="center"/>
              <w:rPr>
                <w:rFonts w:ascii="Arial" w:eastAsia="Calibri" w:hAnsi="Arial" w:cs="Arial"/>
                <w:sz w:val="20"/>
                <w:szCs w:val="20"/>
              </w:rPr>
            </w:pPr>
            <w:r>
              <w:rPr>
                <w:rFonts w:ascii="Arial" w:eastAsia="Calibri" w:hAnsi="Arial" w:cs="Arial"/>
                <w:sz w:val="20"/>
                <w:szCs w:val="20"/>
              </w:rPr>
              <w:t>1</w:t>
            </w:r>
          </w:p>
        </w:tc>
        <w:tc>
          <w:tcPr>
            <w:tcW w:w="1356" w:type="dxa"/>
          </w:tcPr>
          <w:p w14:paraId="3CC7BFF8" w14:textId="549962A2" w:rsidR="00873367" w:rsidRPr="00554794" w:rsidRDefault="008B4CAF" w:rsidP="00873367">
            <w:pPr>
              <w:jc w:val="center"/>
              <w:rPr>
                <w:rFonts w:ascii="Arial" w:eastAsia="Calibri" w:hAnsi="Arial" w:cs="Arial"/>
                <w:sz w:val="20"/>
                <w:szCs w:val="20"/>
              </w:rPr>
            </w:pPr>
            <w:r>
              <w:rPr>
                <w:rFonts w:ascii="Arial" w:eastAsia="Calibri" w:hAnsi="Arial" w:cs="Arial"/>
                <w:sz w:val="20"/>
                <w:szCs w:val="20"/>
              </w:rPr>
              <w:t>12</w:t>
            </w:r>
          </w:p>
        </w:tc>
      </w:tr>
      <w:tr w:rsidR="00873367" w:rsidRPr="00967593" w14:paraId="500EE151" w14:textId="77777777" w:rsidTr="006B6736">
        <w:tc>
          <w:tcPr>
            <w:tcW w:w="5400" w:type="dxa"/>
            <w:gridSpan w:val="2"/>
          </w:tcPr>
          <w:p w14:paraId="30391FAC" w14:textId="77777777"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Journal/ Proceedings of the Annual Conference of the SEAFWA</w:t>
            </w:r>
          </w:p>
        </w:tc>
        <w:tc>
          <w:tcPr>
            <w:tcW w:w="1355" w:type="dxa"/>
          </w:tcPr>
          <w:p w14:paraId="1A80D4CA" w14:textId="77777777"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N/A</w:t>
            </w:r>
          </w:p>
        </w:tc>
        <w:tc>
          <w:tcPr>
            <w:tcW w:w="1357" w:type="dxa"/>
          </w:tcPr>
          <w:p w14:paraId="5B7011E9" w14:textId="0D679355" w:rsidR="00873367" w:rsidRPr="00554794" w:rsidRDefault="001540AA" w:rsidP="00873367">
            <w:pPr>
              <w:jc w:val="center"/>
              <w:rPr>
                <w:rFonts w:ascii="Arial" w:eastAsia="Calibri" w:hAnsi="Arial" w:cs="Arial"/>
                <w:sz w:val="20"/>
                <w:szCs w:val="20"/>
              </w:rPr>
            </w:pPr>
            <w:r>
              <w:rPr>
                <w:rFonts w:ascii="Arial" w:eastAsia="Calibri" w:hAnsi="Arial" w:cs="Arial"/>
                <w:sz w:val="20"/>
                <w:szCs w:val="20"/>
              </w:rPr>
              <w:t>3</w:t>
            </w:r>
          </w:p>
        </w:tc>
        <w:tc>
          <w:tcPr>
            <w:tcW w:w="1356" w:type="dxa"/>
          </w:tcPr>
          <w:p w14:paraId="756C1140" w14:textId="0BCF1824" w:rsidR="00873367" w:rsidRPr="00554794" w:rsidRDefault="00DD3D34" w:rsidP="00873367">
            <w:pPr>
              <w:jc w:val="center"/>
              <w:rPr>
                <w:rFonts w:ascii="Arial" w:eastAsia="Calibri" w:hAnsi="Arial" w:cs="Arial"/>
                <w:sz w:val="20"/>
                <w:szCs w:val="20"/>
              </w:rPr>
            </w:pPr>
            <w:r>
              <w:rPr>
                <w:rFonts w:ascii="Arial" w:eastAsia="Calibri" w:hAnsi="Arial" w:cs="Arial"/>
                <w:sz w:val="20"/>
                <w:szCs w:val="20"/>
              </w:rPr>
              <w:t>29</w:t>
            </w:r>
          </w:p>
        </w:tc>
      </w:tr>
      <w:tr w:rsidR="00873367" w:rsidRPr="00967593" w14:paraId="0958BCAF" w14:textId="77777777" w:rsidTr="00ED74FC">
        <w:tc>
          <w:tcPr>
            <w:tcW w:w="4625" w:type="dxa"/>
            <w:tcBorders>
              <w:bottom w:val="single" w:sz="4" w:space="0" w:color="auto"/>
            </w:tcBorders>
          </w:tcPr>
          <w:p w14:paraId="65E6C547" w14:textId="5F3C363D" w:rsidR="00873367" w:rsidRPr="00554794" w:rsidRDefault="00873367" w:rsidP="00873367">
            <w:pPr>
              <w:rPr>
                <w:rFonts w:ascii="Arial" w:eastAsia="Calibri" w:hAnsi="Arial" w:cs="Arial"/>
                <w:sz w:val="20"/>
                <w:szCs w:val="20"/>
              </w:rPr>
            </w:pPr>
            <w:r w:rsidRPr="00554794">
              <w:rPr>
                <w:rFonts w:ascii="Arial" w:eastAsia="Calibri" w:hAnsi="Arial" w:cs="Arial"/>
                <w:sz w:val="20"/>
                <w:szCs w:val="20"/>
              </w:rPr>
              <w:t>Riparian Ecology and Conservation*</w:t>
            </w:r>
          </w:p>
        </w:tc>
        <w:tc>
          <w:tcPr>
            <w:tcW w:w="2130" w:type="dxa"/>
            <w:gridSpan w:val="2"/>
            <w:tcBorders>
              <w:bottom w:val="single" w:sz="4" w:space="0" w:color="auto"/>
            </w:tcBorders>
          </w:tcPr>
          <w:p w14:paraId="612B215D" w14:textId="1C2919EC" w:rsidR="00873367" w:rsidRPr="00554794" w:rsidRDefault="006B6736" w:rsidP="006B6736">
            <w:pPr>
              <w:jc w:val="center"/>
              <w:rPr>
                <w:rFonts w:ascii="Arial" w:eastAsia="Calibri" w:hAnsi="Arial" w:cs="Arial"/>
                <w:sz w:val="20"/>
                <w:szCs w:val="20"/>
              </w:rPr>
            </w:pPr>
            <w:r w:rsidRPr="00554794">
              <w:rPr>
                <w:rFonts w:ascii="Arial" w:eastAsia="Calibri" w:hAnsi="Arial" w:cs="Arial"/>
                <w:sz w:val="20"/>
                <w:szCs w:val="20"/>
              </w:rPr>
              <w:t xml:space="preserve">             </w:t>
            </w:r>
            <w:r w:rsidR="00873367" w:rsidRPr="00554794">
              <w:rPr>
                <w:rFonts w:ascii="Arial" w:eastAsia="Calibri" w:hAnsi="Arial" w:cs="Arial"/>
                <w:sz w:val="20"/>
                <w:szCs w:val="20"/>
              </w:rPr>
              <w:t>N/A</w:t>
            </w:r>
          </w:p>
        </w:tc>
        <w:tc>
          <w:tcPr>
            <w:tcW w:w="1357" w:type="dxa"/>
            <w:tcBorders>
              <w:bottom w:val="single" w:sz="4" w:space="0" w:color="auto"/>
            </w:tcBorders>
          </w:tcPr>
          <w:p w14:paraId="4EABCE31" w14:textId="77777777" w:rsidR="00873367" w:rsidRPr="00554794" w:rsidRDefault="00873367" w:rsidP="00873367">
            <w:pPr>
              <w:jc w:val="center"/>
              <w:rPr>
                <w:rFonts w:ascii="Arial" w:eastAsia="Calibri" w:hAnsi="Arial" w:cs="Arial"/>
                <w:sz w:val="20"/>
                <w:szCs w:val="20"/>
              </w:rPr>
            </w:pPr>
            <w:r w:rsidRPr="00554794">
              <w:rPr>
                <w:rFonts w:ascii="Arial" w:eastAsia="Calibri" w:hAnsi="Arial" w:cs="Arial"/>
                <w:sz w:val="20"/>
                <w:szCs w:val="20"/>
              </w:rPr>
              <w:t>1</w:t>
            </w:r>
          </w:p>
        </w:tc>
        <w:tc>
          <w:tcPr>
            <w:tcW w:w="1356" w:type="dxa"/>
            <w:tcBorders>
              <w:bottom w:val="single" w:sz="4" w:space="0" w:color="auto"/>
            </w:tcBorders>
          </w:tcPr>
          <w:p w14:paraId="30120CBC" w14:textId="0390E575" w:rsidR="00873367" w:rsidRPr="00554794" w:rsidRDefault="00D5707B" w:rsidP="00873367">
            <w:pPr>
              <w:jc w:val="center"/>
              <w:rPr>
                <w:rFonts w:ascii="Arial" w:eastAsia="Calibri" w:hAnsi="Arial" w:cs="Arial"/>
                <w:sz w:val="20"/>
                <w:szCs w:val="20"/>
              </w:rPr>
            </w:pPr>
            <w:r w:rsidRPr="00554794">
              <w:rPr>
                <w:rFonts w:ascii="Arial" w:eastAsia="Calibri" w:hAnsi="Arial" w:cs="Arial"/>
                <w:sz w:val="20"/>
                <w:szCs w:val="20"/>
              </w:rPr>
              <w:t>2</w:t>
            </w:r>
          </w:p>
        </w:tc>
      </w:tr>
    </w:tbl>
    <w:p w14:paraId="61FC5846" w14:textId="224F7829" w:rsidR="003A06FE" w:rsidRPr="00742D7E" w:rsidRDefault="00CA513F" w:rsidP="003A06FE">
      <w:pPr>
        <w:rPr>
          <w:rFonts w:ascii="Arial" w:eastAsia="Calibri" w:hAnsi="Arial" w:cs="Arial"/>
          <w:sz w:val="22"/>
          <w:szCs w:val="22"/>
        </w:rPr>
      </w:pPr>
      <w:r>
        <w:rPr>
          <w:rFonts w:ascii="Arial" w:hAnsi="Arial" w:cs="Arial"/>
          <w:sz w:val="16"/>
          <w:szCs w:val="16"/>
          <w:vertAlign w:val="superscript"/>
        </w:rPr>
        <w:t>2</w:t>
      </w:r>
      <w:r w:rsidR="003A06FE" w:rsidRPr="0009217D">
        <w:rPr>
          <w:rFonts w:ascii="Arial" w:hAnsi="Arial" w:cs="Arial"/>
          <w:sz w:val="16"/>
          <w:szCs w:val="16"/>
          <w:vertAlign w:val="superscript"/>
        </w:rPr>
        <w:t>1</w:t>
      </w:r>
      <w:r w:rsidR="003A06FE" w:rsidRPr="0009217D">
        <w:rPr>
          <w:rFonts w:ascii="Arial" w:hAnsi="Arial" w:cs="Arial"/>
          <w:sz w:val="16"/>
          <w:szCs w:val="16"/>
        </w:rPr>
        <w:t xml:space="preserve"> Based on </w:t>
      </w:r>
      <w:r w:rsidR="003A06FE">
        <w:rPr>
          <w:rFonts w:ascii="Arial" w:hAnsi="Arial" w:cs="Arial"/>
          <w:sz w:val="16"/>
          <w:szCs w:val="16"/>
        </w:rPr>
        <w:t xml:space="preserve">publisher provided Impact </w:t>
      </w:r>
      <w:r w:rsidR="00BE4F6F">
        <w:rPr>
          <w:rFonts w:ascii="Arial" w:hAnsi="Arial" w:cs="Arial"/>
          <w:sz w:val="16"/>
          <w:szCs w:val="16"/>
        </w:rPr>
        <w:t xml:space="preserve">Factors </w:t>
      </w:r>
      <w:r w:rsidR="00BE4F6F" w:rsidRPr="0009217D">
        <w:rPr>
          <w:rFonts w:ascii="Arial" w:hAnsi="Arial" w:cs="Arial"/>
          <w:i/>
          <w:sz w:val="16"/>
          <w:szCs w:val="16"/>
        </w:rPr>
        <w:t>*</w:t>
      </w:r>
      <w:r w:rsidR="003A06FE" w:rsidRPr="0009217D">
        <w:rPr>
          <w:rFonts w:ascii="Arial" w:hAnsi="Arial" w:cs="Arial"/>
          <w:bCs/>
          <w:sz w:val="16"/>
          <w:szCs w:val="16"/>
        </w:rPr>
        <w:t xml:space="preserve"> Journal is not tracked by Google Scholar or Publish or Perish</w:t>
      </w:r>
    </w:p>
    <w:p w14:paraId="486987B9" w14:textId="77777777" w:rsidR="00554794" w:rsidRDefault="00554794" w:rsidP="008D226C">
      <w:pPr>
        <w:rPr>
          <w:rFonts w:ascii="Arial" w:hAnsi="Arial" w:cs="Arial"/>
          <w:bCs/>
          <w:sz w:val="22"/>
          <w:szCs w:val="22"/>
          <w:u w:val="single"/>
        </w:rPr>
      </w:pPr>
    </w:p>
    <w:p w14:paraId="5085F9DB" w14:textId="204DD117" w:rsidR="00A14551" w:rsidRPr="0071616B" w:rsidRDefault="0071616B" w:rsidP="008D226C">
      <w:pPr>
        <w:rPr>
          <w:rFonts w:ascii="Arial" w:hAnsi="Arial" w:cs="Arial"/>
          <w:bCs/>
          <w:sz w:val="22"/>
          <w:szCs w:val="22"/>
        </w:rPr>
      </w:pPr>
      <w:r>
        <w:rPr>
          <w:rFonts w:ascii="Arial" w:hAnsi="Arial" w:cs="Arial"/>
          <w:bCs/>
          <w:sz w:val="22"/>
          <w:szCs w:val="22"/>
          <w:u w:val="single"/>
        </w:rPr>
        <w:t xml:space="preserve">Graduate </w:t>
      </w:r>
      <w:r w:rsidR="00AD5BD1" w:rsidRPr="00C15C0F">
        <w:rPr>
          <w:rFonts w:ascii="Arial" w:hAnsi="Arial" w:cs="Arial"/>
          <w:bCs/>
          <w:sz w:val="22"/>
          <w:szCs w:val="22"/>
          <w:u w:val="single"/>
        </w:rPr>
        <w:t>Student author</w:t>
      </w:r>
      <w:r>
        <w:rPr>
          <w:rFonts w:ascii="Arial" w:hAnsi="Arial" w:cs="Arial"/>
          <w:bCs/>
          <w:sz w:val="22"/>
          <w:szCs w:val="22"/>
        </w:rPr>
        <w:t xml:space="preserve"> </w:t>
      </w:r>
      <w:r w:rsidRPr="0071616B">
        <w:rPr>
          <w:rFonts w:ascii="Arial" w:hAnsi="Arial" w:cs="Arial"/>
          <w:bCs/>
          <w:i/>
          <w:iCs/>
          <w:sz w:val="22"/>
          <w:szCs w:val="22"/>
          <w:u w:val="single"/>
        </w:rPr>
        <w:t>Undergraduate Student Author</w:t>
      </w:r>
    </w:p>
    <w:p w14:paraId="5683663B" w14:textId="09F5BFE0" w:rsidR="003061D8" w:rsidRDefault="003061D8" w:rsidP="008D226C">
      <w:pPr>
        <w:rPr>
          <w:rFonts w:ascii="Arial" w:hAnsi="Arial" w:cs="Arial"/>
          <w:bCs/>
          <w:sz w:val="22"/>
          <w:szCs w:val="22"/>
          <w:u w:val="single"/>
        </w:rPr>
      </w:pPr>
    </w:p>
    <w:p w14:paraId="08E73755" w14:textId="39EAB28C" w:rsidR="00FB12D5" w:rsidRPr="00BB1C27" w:rsidRDefault="00FB12D5" w:rsidP="005413D5">
      <w:pPr>
        <w:rPr>
          <w:rFonts w:ascii="Arial" w:hAnsi="Arial" w:cs="Arial"/>
          <w:bCs/>
          <w:sz w:val="22"/>
          <w:szCs w:val="22"/>
        </w:rPr>
      </w:pPr>
      <w:r>
        <w:rPr>
          <w:rFonts w:ascii="Arial" w:hAnsi="Arial" w:cs="Arial"/>
          <w:b/>
          <w:sz w:val="22"/>
          <w:szCs w:val="22"/>
        </w:rPr>
        <w:t>(70)</w:t>
      </w:r>
      <w:r w:rsidR="00BB1C27">
        <w:rPr>
          <w:rFonts w:ascii="Arial" w:hAnsi="Arial" w:cs="Arial"/>
          <w:b/>
          <w:sz w:val="22"/>
          <w:szCs w:val="22"/>
        </w:rPr>
        <w:t xml:space="preserve"> </w:t>
      </w:r>
      <w:r w:rsidR="00BB1C27" w:rsidRPr="00BB1C27">
        <w:rPr>
          <w:rFonts w:ascii="Arial" w:hAnsi="Arial" w:cs="Arial"/>
          <w:bCs/>
          <w:sz w:val="22"/>
          <w:szCs w:val="22"/>
          <w:u w:val="single"/>
        </w:rPr>
        <w:t>Brown, J.V.,</w:t>
      </w:r>
      <w:r w:rsidR="00BB1C27">
        <w:rPr>
          <w:rFonts w:ascii="Arial" w:hAnsi="Arial" w:cs="Arial"/>
          <w:bCs/>
          <w:sz w:val="22"/>
          <w:szCs w:val="22"/>
        </w:rPr>
        <w:t xml:space="preserve"> W.E. Kelso, R. Diaz, W.M. Daniel, </w:t>
      </w:r>
      <w:r w:rsidR="00BB1C27" w:rsidRPr="0071616B">
        <w:rPr>
          <w:rFonts w:ascii="Arial" w:hAnsi="Arial" w:cs="Arial"/>
          <w:bCs/>
          <w:i/>
          <w:iCs/>
          <w:sz w:val="22"/>
          <w:szCs w:val="22"/>
          <w:u w:val="single"/>
        </w:rPr>
        <w:t>H.M. Brassard</w:t>
      </w:r>
      <w:r w:rsidR="00BB1C27">
        <w:rPr>
          <w:rFonts w:ascii="Arial" w:hAnsi="Arial" w:cs="Arial"/>
          <w:bCs/>
          <w:sz w:val="22"/>
          <w:szCs w:val="22"/>
        </w:rPr>
        <w:t xml:space="preserve">, and </w:t>
      </w:r>
      <w:r w:rsidR="00BB1C27" w:rsidRPr="00BB1C27">
        <w:rPr>
          <w:rFonts w:ascii="Arial" w:hAnsi="Arial" w:cs="Arial"/>
          <w:b/>
          <w:sz w:val="22"/>
          <w:szCs w:val="22"/>
        </w:rPr>
        <w:t>M.D. Kaller</w:t>
      </w:r>
      <w:r w:rsidR="00BB1C27">
        <w:rPr>
          <w:rFonts w:ascii="Arial" w:hAnsi="Arial" w:cs="Arial"/>
          <w:bCs/>
          <w:sz w:val="22"/>
          <w:szCs w:val="22"/>
        </w:rPr>
        <w:t xml:space="preserve">. 2025. Invasive species in the aquarium trade: Survey of attitudes, behaviors, and knowledge among US participants. </w:t>
      </w:r>
      <w:proofErr w:type="spellStart"/>
      <w:r w:rsidR="00BB1C27">
        <w:rPr>
          <w:rFonts w:ascii="Arial" w:hAnsi="Arial" w:cs="Arial"/>
          <w:bCs/>
          <w:sz w:val="22"/>
          <w:szCs w:val="22"/>
        </w:rPr>
        <w:t>Hydrobiologia</w:t>
      </w:r>
      <w:proofErr w:type="spellEnd"/>
      <w:r w:rsidR="00BB1C27">
        <w:rPr>
          <w:rFonts w:ascii="Arial" w:hAnsi="Arial" w:cs="Arial"/>
          <w:bCs/>
          <w:sz w:val="22"/>
          <w:szCs w:val="22"/>
        </w:rPr>
        <w:t xml:space="preserve"> </w:t>
      </w:r>
      <w:r w:rsidR="00FF42F9" w:rsidRPr="00FF42F9">
        <w:rPr>
          <w:rFonts w:ascii="Merriweather Sans" w:hAnsi="Merriweather Sans"/>
          <w:color w:val="222222"/>
          <w:sz w:val="20"/>
          <w:szCs w:val="20"/>
          <w:shd w:val="clear" w:color="auto" w:fill="FFFFFF"/>
        </w:rPr>
        <w:t>https://doi.org/10.1007/s10750-025-05930-1</w:t>
      </w:r>
    </w:p>
    <w:p w14:paraId="746250A0" w14:textId="77777777" w:rsidR="00FB12D5" w:rsidRDefault="00FB12D5" w:rsidP="005413D5">
      <w:pPr>
        <w:rPr>
          <w:rFonts w:ascii="Arial" w:hAnsi="Arial" w:cs="Arial"/>
          <w:b/>
          <w:sz w:val="22"/>
          <w:szCs w:val="22"/>
        </w:rPr>
      </w:pPr>
    </w:p>
    <w:p w14:paraId="542D8AAA" w14:textId="33F7CDAC" w:rsidR="00FB12D5" w:rsidRPr="00DE3515" w:rsidRDefault="00FB12D5" w:rsidP="005413D5">
      <w:pPr>
        <w:rPr>
          <w:rFonts w:ascii="Arial" w:hAnsi="Arial" w:cs="Arial"/>
          <w:bCs/>
          <w:sz w:val="22"/>
          <w:szCs w:val="22"/>
        </w:rPr>
      </w:pPr>
      <w:r>
        <w:rPr>
          <w:rFonts w:ascii="Arial" w:hAnsi="Arial" w:cs="Arial"/>
          <w:b/>
          <w:sz w:val="22"/>
          <w:szCs w:val="22"/>
        </w:rPr>
        <w:t>(69)</w:t>
      </w:r>
      <w:r w:rsidR="00DE3515">
        <w:rPr>
          <w:rFonts w:ascii="Arial" w:hAnsi="Arial" w:cs="Arial"/>
          <w:b/>
          <w:sz w:val="22"/>
          <w:szCs w:val="22"/>
        </w:rPr>
        <w:t xml:space="preserve"> </w:t>
      </w:r>
      <w:r w:rsidR="00DE3515" w:rsidRPr="00813A35">
        <w:rPr>
          <w:rFonts w:ascii="Arial" w:hAnsi="Arial" w:cs="Arial"/>
          <w:bCs/>
          <w:sz w:val="22"/>
          <w:szCs w:val="22"/>
          <w:u w:val="single"/>
        </w:rPr>
        <w:t>Wooden, P.L.S</w:t>
      </w:r>
      <w:r w:rsidR="00DE3515">
        <w:rPr>
          <w:rFonts w:ascii="Arial" w:hAnsi="Arial" w:cs="Arial"/>
          <w:bCs/>
          <w:sz w:val="22"/>
          <w:szCs w:val="22"/>
        </w:rPr>
        <w:t xml:space="preserve">., W.E. Kelso, and </w:t>
      </w:r>
      <w:r w:rsidR="00DE3515" w:rsidRPr="00813A35">
        <w:rPr>
          <w:rFonts w:ascii="Arial" w:hAnsi="Arial" w:cs="Arial"/>
          <w:b/>
          <w:sz w:val="22"/>
          <w:szCs w:val="22"/>
        </w:rPr>
        <w:t>M.D. Kaller</w:t>
      </w:r>
      <w:r w:rsidR="00DE3515">
        <w:rPr>
          <w:rFonts w:ascii="Arial" w:hAnsi="Arial" w:cs="Arial"/>
          <w:bCs/>
          <w:sz w:val="22"/>
          <w:szCs w:val="22"/>
        </w:rPr>
        <w:t xml:space="preserve">. 2025. Effects of flooding on aquatic macroinvertebrate assemblage structure on a connected and disconnected regulated river floodplain. </w:t>
      </w:r>
      <w:proofErr w:type="spellStart"/>
      <w:r w:rsidR="00DE3515">
        <w:rPr>
          <w:rFonts w:ascii="Arial" w:hAnsi="Arial" w:cs="Arial"/>
          <w:bCs/>
          <w:sz w:val="22"/>
          <w:szCs w:val="22"/>
        </w:rPr>
        <w:t>Hydrobiolog</w:t>
      </w:r>
      <w:r w:rsidR="00813A35">
        <w:rPr>
          <w:rFonts w:ascii="Arial" w:hAnsi="Arial" w:cs="Arial"/>
          <w:bCs/>
          <w:sz w:val="22"/>
          <w:szCs w:val="22"/>
        </w:rPr>
        <w:t>ia</w:t>
      </w:r>
      <w:proofErr w:type="spellEnd"/>
      <w:r w:rsidR="00813A35">
        <w:rPr>
          <w:rFonts w:ascii="Arial" w:hAnsi="Arial" w:cs="Arial"/>
          <w:bCs/>
          <w:sz w:val="22"/>
          <w:szCs w:val="22"/>
        </w:rPr>
        <w:t xml:space="preserve"> </w:t>
      </w:r>
      <w:r w:rsidR="00813A35" w:rsidRPr="00813A35">
        <w:rPr>
          <w:rFonts w:ascii="Arial" w:eastAsia="STIX-Regular" w:hAnsi="Arial" w:cs="Arial"/>
          <w:sz w:val="17"/>
          <w:szCs w:val="17"/>
        </w:rPr>
        <w:t>https://doi.org/10.1007/s10750-025-05921-2</w:t>
      </w:r>
    </w:p>
    <w:p w14:paraId="58103D35" w14:textId="77777777" w:rsidR="00FB12D5" w:rsidRDefault="00FB12D5" w:rsidP="005413D5">
      <w:pPr>
        <w:rPr>
          <w:rFonts w:ascii="Arial" w:hAnsi="Arial" w:cs="Arial"/>
          <w:b/>
          <w:sz w:val="22"/>
          <w:szCs w:val="22"/>
        </w:rPr>
      </w:pPr>
    </w:p>
    <w:p w14:paraId="3D2EE631" w14:textId="722D89E6" w:rsidR="005413D5" w:rsidRPr="001D151F" w:rsidRDefault="005413D5" w:rsidP="005413D5">
      <w:pPr>
        <w:rPr>
          <w:rFonts w:ascii="Arial" w:hAnsi="Arial" w:cs="Arial"/>
          <w:sz w:val="22"/>
          <w:szCs w:val="22"/>
        </w:rPr>
      </w:pPr>
      <w:r>
        <w:rPr>
          <w:rFonts w:ascii="Arial" w:hAnsi="Arial" w:cs="Arial"/>
          <w:b/>
          <w:sz w:val="22"/>
          <w:szCs w:val="22"/>
        </w:rPr>
        <w:t>(68)</w:t>
      </w:r>
      <w:r w:rsidRPr="005413D5">
        <w:rPr>
          <w:rFonts w:ascii="Arial" w:hAnsi="Arial" w:cs="Arial"/>
          <w:sz w:val="22"/>
          <w:szCs w:val="22"/>
        </w:rPr>
        <w:t xml:space="preserve"> </w:t>
      </w:r>
      <w:r w:rsidRPr="00D353FD">
        <w:rPr>
          <w:rFonts w:ascii="Arial" w:hAnsi="Arial" w:cs="Arial"/>
          <w:sz w:val="22"/>
          <w:szCs w:val="22"/>
          <w:u w:val="single"/>
        </w:rPr>
        <w:t>Sullivan II, M.C.,</w:t>
      </w:r>
      <w:r>
        <w:rPr>
          <w:rFonts w:ascii="Arial" w:hAnsi="Arial" w:cs="Arial"/>
          <w:sz w:val="22"/>
          <w:szCs w:val="22"/>
        </w:rPr>
        <w:t xml:space="preserve"> </w:t>
      </w:r>
      <w:r w:rsidRPr="005413D5">
        <w:rPr>
          <w:rFonts w:ascii="Arial" w:hAnsi="Arial" w:cs="Arial"/>
          <w:b/>
          <w:bCs/>
          <w:sz w:val="22"/>
          <w:szCs w:val="22"/>
        </w:rPr>
        <w:t>M.D. Kaller</w:t>
      </w:r>
      <w:r>
        <w:rPr>
          <w:rFonts w:ascii="Arial" w:hAnsi="Arial" w:cs="Arial"/>
          <w:sz w:val="22"/>
          <w:szCs w:val="22"/>
        </w:rPr>
        <w:t xml:space="preserve">, L.P. Laborde, Jr., K.M. Ringelman, and L.A. Reynolds. </w:t>
      </w:r>
      <w:r w:rsidR="00F43D14">
        <w:rPr>
          <w:rFonts w:ascii="Arial" w:hAnsi="Arial" w:cs="Arial"/>
          <w:sz w:val="22"/>
          <w:szCs w:val="22"/>
        </w:rPr>
        <w:t>2024</w:t>
      </w:r>
      <w:r>
        <w:rPr>
          <w:rFonts w:ascii="Arial" w:hAnsi="Arial" w:cs="Arial"/>
          <w:sz w:val="22"/>
          <w:szCs w:val="22"/>
        </w:rPr>
        <w:t>. Exceeding expectations increases satisfaction among Louisiana waterfowl hunters. Wildlife Society Bulletin</w:t>
      </w:r>
      <w:r w:rsidR="00A07947">
        <w:rPr>
          <w:rFonts w:ascii="Arial" w:hAnsi="Arial" w:cs="Arial"/>
          <w:sz w:val="22"/>
          <w:szCs w:val="22"/>
        </w:rPr>
        <w:t xml:space="preserve"> 48: e1551 </w:t>
      </w:r>
      <w:hyperlink r:id="rId9" w:history="1">
        <w:r w:rsidR="00A07947">
          <w:rPr>
            <w:rStyle w:val="Hyperlink"/>
            <w:rFonts w:ascii="Open Sans" w:hAnsi="Open Sans" w:cs="Open Sans"/>
            <w:b/>
            <w:bCs/>
            <w:sz w:val="21"/>
            <w:szCs w:val="21"/>
            <w:shd w:val="clear" w:color="auto" w:fill="FFFFFF"/>
          </w:rPr>
          <w:t>https://doi.org/10.1002/wsb.1551</w:t>
        </w:r>
      </w:hyperlink>
    </w:p>
    <w:p w14:paraId="726238EE" w14:textId="77777777" w:rsidR="005413D5" w:rsidRDefault="005413D5" w:rsidP="003061D8">
      <w:pPr>
        <w:rPr>
          <w:rFonts w:ascii="Arial" w:hAnsi="Arial" w:cs="Arial"/>
          <w:b/>
          <w:sz w:val="22"/>
          <w:szCs w:val="22"/>
        </w:rPr>
      </w:pPr>
    </w:p>
    <w:p w14:paraId="6487D244" w14:textId="6A7DACFC" w:rsidR="00E0524B" w:rsidRDefault="00E0524B" w:rsidP="003061D8">
      <w:pPr>
        <w:rPr>
          <w:rFonts w:ascii="Arial" w:hAnsi="Arial" w:cs="Arial"/>
          <w:bCs/>
          <w:sz w:val="22"/>
          <w:szCs w:val="22"/>
        </w:rPr>
      </w:pPr>
      <w:r>
        <w:rPr>
          <w:rFonts w:ascii="Arial" w:hAnsi="Arial" w:cs="Arial"/>
          <w:b/>
          <w:sz w:val="22"/>
          <w:szCs w:val="22"/>
        </w:rPr>
        <w:t xml:space="preserve">(67) </w:t>
      </w:r>
      <w:r w:rsidRPr="00E3749C">
        <w:rPr>
          <w:rFonts w:ascii="Arial" w:hAnsi="Arial" w:cs="Arial"/>
          <w:bCs/>
          <w:sz w:val="22"/>
          <w:szCs w:val="22"/>
          <w:u w:val="single"/>
        </w:rPr>
        <w:t>Kaz. A</w:t>
      </w:r>
      <w:r>
        <w:rPr>
          <w:rFonts w:ascii="Arial" w:hAnsi="Arial" w:cs="Arial"/>
          <w:bCs/>
          <w:sz w:val="22"/>
          <w:szCs w:val="22"/>
        </w:rPr>
        <w:t>.</w:t>
      </w:r>
      <w:r w:rsidR="0089341A">
        <w:rPr>
          <w:rFonts w:ascii="Arial" w:hAnsi="Arial" w:cs="Arial"/>
          <w:bCs/>
          <w:sz w:val="22"/>
          <w:szCs w:val="22"/>
        </w:rPr>
        <w:t xml:space="preserve">, </w:t>
      </w:r>
      <w:r w:rsidR="0089341A" w:rsidRPr="00E3749C">
        <w:rPr>
          <w:rFonts w:ascii="Arial" w:hAnsi="Arial" w:cs="Arial"/>
          <w:b/>
          <w:sz w:val="22"/>
          <w:szCs w:val="22"/>
        </w:rPr>
        <w:t>M. D. Kaller</w:t>
      </w:r>
      <w:r w:rsidR="0089341A">
        <w:rPr>
          <w:rFonts w:ascii="Arial" w:hAnsi="Arial" w:cs="Arial"/>
          <w:bCs/>
          <w:sz w:val="22"/>
          <w:szCs w:val="22"/>
        </w:rPr>
        <w:t xml:space="preserve">, A. J. Lynch, and S. R. Midway. </w:t>
      </w:r>
      <w:r w:rsidR="00D43B1F">
        <w:rPr>
          <w:rFonts w:ascii="Arial" w:hAnsi="Arial" w:cs="Arial"/>
          <w:bCs/>
          <w:sz w:val="22"/>
          <w:szCs w:val="22"/>
        </w:rPr>
        <w:t>2024</w:t>
      </w:r>
      <w:r w:rsidR="0089341A">
        <w:rPr>
          <w:rFonts w:ascii="Arial" w:hAnsi="Arial" w:cs="Arial"/>
          <w:bCs/>
          <w:sz w:val="22"/>
          <w:szCs w:val="22"/>
        </w:rPr>
        <w:t>. Early pandemic recreational fishing patterns across the urban-to-rural gradient in the U.S. Fisheries Research</w:t>
      </w:r>
      <w:r w:rsidR="00D43B1F">
        <w:rPr>
          <w:rFonts w:ascii="Arial" w:hAnsi="Arial" w:cs="Arial"/>
          <w:bCs/>
          <w:sz w:val="22"/>
          <w:szCs w:val="22"/>
        </w:rPr>
        <w:t xml:space="preserve"> </w:t>
      </w:r>
      <w:r w:rsidR="00885B65">
        <w:rPr>
          <w:rFonts w:ascii="Arial" w:hAnsi="Arial" w:cs="Arial"/>
          <w:bCs/>
          <w:sz w:val="22"/>
          <w:szCs w:val="22"/>
        </w:rPr>
        <w:t>276: 107021</w:t>
      </w:r>
    </w:p>
    <w:p w14:paraId="7A0E24A2" w14:textId="77777777" w:rsidR="0089341A" w:rsidRPr="00E0524B" w:rsidRDefault="0089341A" w:rsidP="003061D8">
      <w:pPr>
        <w:rPr>
          <w:rFonts w:ascii="Arial" w:hAnsi="Arial" w:cs="Arial"/>
          <w:bCs/>
          <w:sz w:val="22"/>
          <w:szCs w:val="22"/>
        </w:rPr>
      </w:pPr>
    </w:p>
    <w:p w14:paraId="58405B4B" w14:textId="7000AA07" w:rsidR="00A14D27" w:rsidRPr="00A14D27" w:rsidRDefault="00A14D27" w:rsidP="003061D8">
      <w:pPr>
        <w:rPr>
          <w:rFonts w:ascii="Arial" w:hAnsi="Arial" w:cs="Arial"/>
          <w:bCs/>
          <w:sz w:val="22"/>
          <w:szCs w:val="22"/>
        </w:rPr>
      </w:pPr>
      <w:r>
        <w:rPr>
          <w:rFonts w:ascii="Arial" w:hAnsi="Arial" w:cs="Arial"/>
          <w:b/>
          <w:sz w:val="22"/>
          <w:szCs w:val="22"/>
        </w:rPr>
        <w:t xml:space="preserve">(66) </w:t>
      </w:r>
      <w:r>
        <w:rPr>
          <w:rFonts w:ascii="Arial" w:hAnsi="Arial" w:cs="Arial"/>
          <w:bCs/>
          <w:sz w:val="22"/>
          <w:szCs w:val="22"/>
          <w:u w:val="single"/>
        </w:rPr>
        <w:t xml:space="preserve">Wayne, C.R., </w:t>
      </w:r>
      <w:r w:rsidRPr="00A14D27">
        <w:rPr>
          <w:rFonts w:ascii="Arial" w:hAnsi="Arial" w:cs="Arial"/>
          <w:b/>
          <w:sz w:val="22"/>
          <w:szCs w:val="22"/>
        </w:rPr>
        <w:t>M.D. Kaller</w:t>
      </w:r>
      <w:r>
        <w:rPr>
          <w:rFonts w:ascii="Arial" w:hAnsi="Arial" w:cs="Arial"/>
          <w:bCs/>
          <w:sz w:val="22"/>
          <w:szCs w:val="22"/>
        </w:rPr>
        <w:t xml:space="preserve">, W.E. Wischusen, and K.P. Maruska. </w:t>
      </w:r>
      <w:r w:rsidR="00A840EC">
        <w:rPr>
          <w:rFonts w:ascii="Arial" w:hAnsi="Arial" w:cs="Arial"/>
          <w:bCs/>
          <w:sz w:val="22"/>
          <w:szCs w:val="22"/>
        </w:rPr>
        <w:t>2024</w:t>
      </w:r>
      <w:r>
        <w:rPr>
          <w:rFonts w:ascii="Arial" w:hAnsi="Arial" w:cs="Arial"/>
          <w:bCs/>
          <w:sz w:val="22"/>
          <w:szCs w:val="22"/>
        </w:rPr>
        <w:t>. “Fin-</w:t>
      </w:r>
      <w:proofErr w:type="spellStart"/>
      <w:r>
        <w:rPr>
          <w:rFonts w:ascii="Arial" w:hAnsi="Arial" w:cs="Arial"/>
          <w:bCs/>
          <w:sz w:val="22"/>
          <w:szCs w:val="22"/>
        </w:rPr>
        <w:t>tastic</w:t>
      </w:r>
      <w:proofErr w:type="spellEnd"/>
      <w:r>
        <w:rPr>
          <w:rFonts w:ascii="Arial" w:hAnsi="Arial" w:cs="Arial"/>
          <w:bCs/>
          <w:sz w:val="22"/>
          <w:szCs w:val="22"/>
        </w:rPr>
        <w:t xml:space="preserve"> Fish Science:” Using a comic book to disseminate and enhance scientific literacy. Natural Science Education.</w:t>
      </w:r>
      <w:r w:rsidR="003870A1" w:rsidRPr="003870A1">
        <w:t xml:space="preserve"> </w:t>
      </w:r>
      <w:hyperlink r:id="rId10" w:history="1">
        <w:r w:rsidR="003870A1">
          <w:rPr>
            <w:rStyle w:val="Hyperlink"/>
            <w:rFonts w:ascii="Open Sans" w:hAnsi="Open Sans" w:cs="Open Sans"/>
            <w:b/>
            <w:bCs/>
            <w:sz w:val="21"/>
            <w:szCs w:val="21"/>
            <w:shd w:val="clear" w:color="auto" w:fill="FFFFFF"/>
          </w:rPr>
          <w:t>https://doi.org/10.1002/nse2.20135</w:t>
        </w:r>
      </w:hyperlink>
    </w:p>
    <w:p w14:paraId="37F3F70C" w14:textId="77777777" w:rsidR="00A14D27" w:rsidRDefault="00A14D27" w:rsidP="003061D8">
      <w:pPr>
        <w:rPr>
          <w:rFonts w:ascii="Arial" w:hAnsi="Arial" w:cs="Arial"/>
          <w:b/>
          <w:sz w:val="22"/>
          <w:szCs w:val="22"/>
        </w:rPr>
      </w:pPr>
    </w:p>
    <w:p w14:paraId="0B7EA638" w14:textId="0F36764F" w:rsidR="00A14D27" w:rsidRPr="00A14D27" w:rsidRDefault="00A14D27" w:rsidP="003061D8">
      <w:pPr>
        <w:rPr>
          <w:rFonts w:ascii="Arial" w:hAnsi="Arial" w:cs="Arial"/>
          <w:bCs/>
          <w:sz w:val="22"/>
          <w:szCs w:val="22"/>
        </w:rPr>
      </w:pPr>
      <w:r>
        <w:rPr>
          <w:rFonts w:ascii="Arial" w:hAnsi="Arial" w:cs="Arial"/>
          <w:b/>
          <w:sz w:val="22"/>
          <w:szCs w:val="22"/>
        </w:rPr>
        <w:t xml:space="preserve">(65) </w:t>
      </w:r>
      <w:r w:rsidRPr="00A14D27">
        <w:rPr>
          <w:rFonts w:ascii="Arial" w:hAnsi="Arial" w:cs="Arial"/>
          <w:bCs/>
          <w:sz w:val="22"/>
          <w:szCs w:val="22"/>
          <w:u w:val="single"/>
        </w:rPr>
        <w:t>Wayne, C.R</w:t>
      </w:r>
      <w:r>
        <w:rPr>
          <w:rFonts w:ascii="Arial" w:hAnsi="Arial" w:cs="Arial"/>
          <w:bCs/>
          <w:sz w:val="22"/>
          <w:szCs w:val="22"/>
        </w:rPr>
        <w:t xml:space="preserve">., </w:t>
      </w:r>
      <w:r w:rsidRPr="004B4AB4">
        <w:rPr>
          <w:rFonts w:ascii="Arial" w:hAnsi="Arial" w:cs="Arial"/>
          <w:bCs/>
          <w:sz w:val="22"/>
          <w:szCs w:val="22"/>
        </w:rPr>
        <w:t>A.M. Karam</w:t>
      </w:r>
      <w:r>
        <w:rPr>
          <w:rFonts w:ascii="Arial" w:hAnsi="Arial" w:cs="Arial"/>
          <w:bCs/>
          <w:sz w:val="22"/>
          <w:szCs w:val="22"/>
        </w:rPr>
        <w:t xml:space="preserve">, C.M. Arms, </w:t>
      </w:r>
      <w:r w:rsidRPr="00A14D27">
        <w:rPr>
          <w:rFonts w:ascii="Arial" w:hAnsi="Arial" w:cs="Arial"/>
          <w:b/>
          <w:sz w:val="22"/>
          <w:szCs w:val="22"/>
        </w:rPr>
        <w:t>M.D. Kaller</w:t>
      </w:r>
      <w:r>
        <w:rPr>
          <w:rFonts w:ascii="Arial" w:hAnsi="Arial" w:cs="Arial"/>
          <w:bCs/>
          <w:sz w:val="22"/>
          <w:szCs w:val="22"/>
        </w:rPr>
        <w:t>, and K.</w:t>
      </w:r>
      <w:r w:rsidR="006F4D76" w:rsidRPr="006F4D76">
        <w:rPr>
          <w:rFonts w:ascii="Arial" w:hAnsi="Arial" w:cs="Arial"/>
          <w:bCs/>
          <w:sz w:val="22"/>
          <w:szCs w:val="22"/>
        </w:rPr>
        <w:t xml:space="preserve"> </w:t>
      </w:r>
      <w:r w:rsidR="006F4D76">
        <w:rPr>
          <w:rFonts w:ascii="Arial" w:hAnsi="Arial" w:cs="Arial"/>
          <w:bCs/>
          <w:sz w:val="22"/>
          <w:szCs w:val="22"/>
        </w:rPr>
        <w:t>P</w:t>
      </w:r>
      <w:r>
        <w:rPr>
          <w:rFonts w:ascii="Arial" w:hAnsi="Arial" w:cs="Arial"/>
          <w:bCs/>
          <w:sz w:val="22"/>
          <w:szCs w:val="22"/>
        </w:rPr>
        <w:t>. Maruska. 2023. Impacts of repeated social defeat on behavior and brain in a cichlid fish. Journal of Experimental Biology 226 (22)</w:t>
      </w:r>
    </w:p>
    <w:p w14:paraId="73D0BFDF" w14:textId="77777777" w:rsidR="00A14D27" w:rsidRDefault="00A14D27" w:rsidP="003061D8">
      <w:pPr>
        <w:rPr>
          <w:rFonts w:ascii="Arial" w:hAnsi="Arial" w:cs="Arial"/>
          <w:b/>
          <w:sz w:val="22"/>
          <w:szCs w:val="22"/>
        </w:rPr>
      </w:pPr>
    </w:p>
    <w:p w14:paraId="7367D9F4" w14:textId="14BB62FA" w:rsidR="009A6CF4" w:rsidRDefault="009A6CF4" w:rsidP="003061D8">
      <w:pPr>
        <w:rPr>
          <w:rFonts w:ascii="Arial" w:hAnsi="Arial" w:cs="Arial"/>
          <w:bCs/>
          <w:sz w:val="22"/>
          <w:szCs w:val="22"/>
        </w:rPr>
      </w:pPr>
      <w:r>
        <w:rPr>
          <w:rFonts w:ascii="Arial" w:hAnsi="Arial" w:cs="Arial"/>
          <w:b/>
          <w:sz w:val="22"/>
          <w:szCs w:val="22"/>
        </w:rPr>
        <w:t xml:space="preserve">(64) </w:t>
      </w:r>
      <w:bookmarkStart w:id="6" w:name="_Hlk149634158"/>
      <w:r w:rsidRPr="009A6CF4">
        <w:rPr>
          <w:rFonts w:ascii="Arial" w:hAnsi="Arial" w:cs="Arial"/>
          <w:bCs/>
          <w:sz w:val="22"/>
          <w:szCs w:val="22"/>
          <w:u w:val="single"/>
        </w:rPr>
        <w:t>Chura, M</w:t>
      </w:r>
      <w:r>
        <w:rPr>
          <w:rFonts w:ascii="Arial" w:hAnsi="Arial" w:cs="Arial"/>
          <w:bCs/>
          <w:sz w:val="22"/>
          <w:szCs w:val="22"/>
        </w:rPr>
        <w:t xml:space="preserve">. K. Healy, R. Diaz, and </w:t>
      </w:r>
      <w:r w:rsidRPr="009A6CF4">
        <w:rPr>
          <w:rFonts w:ascii="Arial" w:hAnsi="Arial" w:cs="Arial"/>
          <w:b/>
          <w:sz w:val="22"/>
          <w:szCs w:val="22"/>
        </w:rPr>
        <w:t>M. Kaller</w:t>
      </w:r>
      <w:r>
        <w:rPr>
          <w:rFonts w:ascii="Arial" w:hAnsi="Arial" w:cs="Arial"/>
          <w:bCs/>
          <w:sz w:val="22"/>
          <w:szCs w:val="22"/>
        </w:rPr>
        <w:t xml:space="preserve">. 2023. Effects of species, sex, and diet on thermal tolerance of Aedes aegypti and Culex </w:t>
      </w:r>
      <w:proofErr w:type="spellStart"/>
      <w:r>
        <w:rPr>
          <w:rFonts w:ascii="Arial" w:hAnsi="Arial" w:cs="Arial"/>
          <w:bCs/>
          <w:sz w:val="22"/>
          <w:szCs w:val="22"/>
        </w:rPr>
        <w:t>quinquefasciatus</w:t>
      </w:r>
      <w:proofErr w:type="spellEnd"/>
      <w:r>
        <w:rPr>
          <w:rFonts w:ascii="Arial" w:hAnsi="Arial" w:cs="Arial"/>
          <w:bCs/>
          <w:sz w:val="22"/>
          <w:szCs w:val="22"/>
        </w:rPr>
        <w:t xml:space="preserve"> (Diptera: </w:t>
      </w:r>
      <w:proofErr w:type="spellStart"/>
      <w:r>
        <w:rPr>
          <w:rFonts w:ascii="Arial" w:hAnsi="Arial" w:cs="Arial"/>
          <w:bCs/>
          <w:sz w:val="22"/>
          <w:szCs w:val="22"/>
        </w:rPr>
        <w:t>Culicidea</w:t>
      </w:r>
      <w:proofErr w:type="spellEnd"/>
      <w:r>
        <w:rPr>
          <w:rFonts w:ascii="Arial" w:hAnsi="Arial" w:cs="Arial"/>
          <w:bCs/>
          <w:sz w:val="22"/>
          <w:szCs w:val="22"/>
        </w:rPr>
        <w:t>). Journal of Medical Entomology, tjad037.</w:t>
      </w:r>
    </w:p>
    <w:p w14:paraId="1F1BB605" w14:textId="77777777" w:rsidR="009A6CF4" w:rsidRPr="009A6CF4" w:rsidRDefault="009A6CF4" w:rsidP="003061D8">
      <w:pPr>
        <w:rPr>
          <w:rFonts w:ascii="Arial" w:hAnsi="Arial" w:cs="Arial"/>
          <w:bCs/>
          <w:sz w:val="22"/>
          <w:szCs w:val="22"/>
        </w:rPr>
      </w:pPr>
    </w:p>
    <w:p w14:paraId="6CDE7E79" w14:textId="24E15639" w:rsidR="007E26D8" w:rsidRPr="007E26D8" w:rsidRDefault="007E26D8" w:rsidP="003061D8">
      <w:pPr>
        <w:rPr>
          <w:rFonts w:ascii="Arial" w:hAnsi="Arial" w:cs="Arial"/>
          <w:bCs/>
          <w:sz w:val="22"/>
          <w:szCs w:val="22"/>
        </w:rPr>
      </w:pPr>
      <w:r>
        <w:rPr>
          <w:rFonts w:ascii="Arial" w:hAnsi="Arial" w:cs="Arial"/>
          <w:b/>
          <w:sz w:val="22"/>
          <w:szCs w:val="22"/>
        </w:rPr>
        <w:t xml:space="preserve">(63) </w:t>
      </w:r>
      <w:r w:rsidRPr="007E26D8">
        <w:rPr>
          <w:rFonts w:ascii="Arial" w:hAnsi="Arial" w:cs="Arial"/>
          <w:bCs/>
          <w:sz w:val="22"/>
          <w:szCs w:val="22"/>
          <w:u w:val="single"/>
        </w:rPr>
        <w:t>Gallardo</w:t>
      </w:r>
      <w:r>
        <w:rPr>
          <w:rFonts w:ascii="Arial" w:hAnsi="Arial" w:cs="Arial"/>
          <w:bCs/>
          <w:sz w:val="22"/>
          <w:szCs w:val="22"/>
          <w:u w:val="single"/>
        </w:rPr>
        <w:t>, K.</w:t>
      </w:r>
      <w:r>
        <w:rPr>
          <w:rFonts w:ascii="Arial" w:hAnsi="Arial" w:cs="Arial"/>
          <w:bCs/>
          <w:sz w:val="22"/>
          <w:szCs w:val="22"/>
        </w:rPr>
        <w:t xml:space="preserve"> </w:t>
      </w:r>
      <w:r w:rsidRPr="007E26D8">
        <w:rPr>
          <w:rFonts w:ascii="Arial" w:hAnsi="Arial" w:cs="Arial"/>
          <w:b/>
          <w:sz w:val="22"/>
          <w:szCs w:val="22"/>
        </w:rPr>
        <w:t>M. D. Kaller</w:t>
      </w:r>
      <w:r>
        <w:rPr>
          <w:rFonts w:ascii="Arial" w:hAnsi="Arial" w:cs="Arial"/>
          <w:bCs/>
          <w:sz w:val="22"/>
          <w:szCs w:val="22"/>
        </w:rPr>
        <w:t xml:space="preserve">, D. A. Rutherford, and W. E. Kelso. </w:t>
      </w:r>
      <w:r w:rsidR="00392A80">
        <w:rPr>
          <w:rFonts w:ascii="Arial" w:hAnsi="Arial" w:cs="Arial"/>
          <w:bCs/>
          <w:sz w:val="22"/>
          <w:szCs w:val="22"/>
        </w:rPr>
        <w:t>2023</w:t>
      </w:r>
      <w:r>
        <w:rPr>
          <w:rFonts w:ascii="Arial" w:hAnsi="Arial" w:cs="Arial"/>
          <w:bCs/>
          <w:sz w:val="22"/>
          <w:szCs w:val="22"/>
        </w:rPr>
        <w:t>. Influence of river disconnection on floodplain periphyton assemblages. Wetlands</w:t>
      </w:r>
      <w:r w:rsidR="00F41C68">
        <w:rPr>
          <w:rFonts w:ascii="Arial" w:hAnsi="Arial" w:cs="Arial"/>
          <w:bCs/>
          <w:sz w:val="22"/>
          <w:szCs w:val="22"/>
        </w:rPr>
        <w:t xml:space="preserve"> 43: 23.</w:t>
      </w:r>
    </w:p>
    <w:p w14:paraId="51483F8B" w14:textId="77777777" w:rsidR="007E26D8" w:rsidRDefault="007E26D8" w:rsidP="003061D8">
      <w:pPr>
        <w:rPr>
          <w:rFonts w:ascii="Arial" w:hAnsi="Arial" w:cs="Arial"/>
          <w:b/>
          <w:sz w:val="22"/>
          <w:szCs w:val="22"/>
        </w:rPr>
      </w:pPr>
    </w:p>
    <w:p w14:paraId="7C028DEF" w14:textId="107D3E16" w:rsidR="00763744" w:rsidRDefault="00763744" w:rsidP="003061D8">
      <w:pPr>
        <w:rPr>
          <w:rFonts w:ascii="Arial" w:hAnsi="Arial" w:cs="Arial"/>
          <w:bCs/>
          <w:sz w:val="22"/>
          <w:szCs w:val="22"/>
        </w:rPr>
      </w:pPr>
      <w:r>
        <w:rPr>
          <w:rFonts w:ascii="Arial" w:hAnsi="Arial" w:cs="Arial"/>
          <w:b/>
          <w:sz w:val="22"/>
          <w:szCs w:val="22"/>
        </w:rPr>
        <w:t xml:space="preserve">(62) </w:t>
      </w:r>
      <w:r>
        <w:rPr>
          <w:rFonts w:ascii="Arial" w:hAnsi="Arial" w:cs="Arial"/>
          <w:bCs/>
          <w:sz w:val="22"/>
          <w:szCs w:val="22"/>
          <w:u w:val="single"/>
        </w:rPr>
        <w:t>Sullivan II, M. P.,</w:t>
      </w:r>
      <w:r>
        <w:rPr>
          <w:rFonts w:ascii="Arial" w:hAnsi="Arial" w:cs="Arial"/>
          <w:bCs/>
          <w:sz w:val="22"/>
          <w:szCs w:val="22"/>
        </w:rPr>
        <w:t xml:space="preserve"> </w:t>
      </w:r>
      <w:r w:rsidRPr="00763744">
        <w:rPr>
          <w:rFonts w:ascii="Arial" w:hAnsi="Arial" w:cs="Arial"/>
          <w:b/>
          <w:sz w:val="22"/>
          <w:szCs w:val="22"/>
        </w:rPr>
        <w:t>M. D. Kaller</w:t>
      </w:r>
      <w:r>
        <w:rPr>
          <w:rFonts w:ascii="Arial" w:hAnsi="Arial" w:cs="Arial"/>
          <w:bCs/>
          <w:sz w:val="22"/>
          <w:szCs w:val="22"/>
        </w:rPr>
        <w:t xml:space="preserve">, L. P. Laborde Jr., K. M. Ringelman, J. P. Duguay, and L. A. Reynolds. </w:t>
      </w:r>
      <w:r w:rsidR="00F41C68">
        <w:rPr>
          <w:rFonts w:ascii="Arial" w:hAnsi="Arial" w:cs="Arial"/>
          <w:bCs/>
          <w:sz w:val="22"/>
          <w:szCs w:val="22"/>
        </w:rPr>
        <w:t>2023</w:t>
      </w:r>
      <w:r>
        <w:rPr>
          <w:rFonts w:ascii="Arial" w:hAnsi="Arial" w:cs="Arial"/>
          <w:bCs/>
          <w:sz w:val="22"/>
          <w:szCs w:val="22"/>
        </w:rPr>
        <w:t xml:space="preserve">. </w:t>
      </w:r>
      <w:r w:rsidRPr="00763744">
        <w:rPr>
          <w:rFonts w:ascii="Arial" w:hAnsi="Arial" w:cs="Arial"/>
          <w:bCs/>
          <w:sz w:val="22"/>
          <w:szCs w:val="22"/>
        </w:rPr>
        <w:t xml:space="preserve">Differences in </w:t>
      </w:r>
      <w:r>
        <w:rPr>
          <w:rFonts w:ascii="Arial" w:hAnsi="Arial" w:cs="Arial"/>
          <w:bCs/>
          <w:sz w:val="22"/>
          <w:szCs w:val="22"/>
        </w:rPr>
        <w:t>h</w:t>
      </w:r>
      <w:r w:rsidRPr="00763744">
        <w:rPr>
          <w:rFonts w:ascii="Arial" w:hAnsi="Arial" w:cs="Arial"/>
          <w:bCs/>
          <w:sz w:val="22"/>
          <w:szCs w:val="22"/>
        </w:rPr>
        <w:t xml:space="preserve">unter </w:t>
      </w:r>
      <w:r>
        <w:rPr>
          <w:rFonts w:ascii="Arial" w:hAnsi="Arial" w:cs="Arial"/>
          <w:bCs/>
          <w:sz w:val="22"/>
          <w:szCs w:val="22"/>
        </w:rPr>
        <w:t>h</w:t>
      </w:r>
      <w:r w:rsidRPr="00763744">
        <w:rPr>
          <w:rFonts w:ascii="Arial" w:hAnsi="Arial" w:cs="Arial"/>
          <w:bCs/>
          <w:sz w:val="22"/>
          <w:szCs w:val="22"/>
        </w:rPr>
        <w:t xml:space="preserve">arvest </w:t>
      </w:r>
      <w:r>
        <w:rPr>
          <w:rFonts w:ascii="Arial" w:hAnsi="Arial" w:cs="Arial"/>
          <w:bCs/>
          <w:sz w:val="22"/>
          <w:szCs w:val="22"/>
        </w:rPr>
        <w:t>m</w:t>
      </w:r>
      <w:r w:rsidRPr="00763744">
        <w:rPr>
          <w:rFonts w:ascii="Arial" w:hAnsi="Arial" w:cs="Arial"/>
          <w:bCs/>
          <w:sz w:val="22"/>
          <w:szCs w:val="22"/>
        </w:rPr>
        <w:t xml:space="preserve">etrics by </w:t>
      </w:r>
      <w:r>
        <w:rPr>
          <w:rFonts w:ascii="Arial" w:hAnsi="Arial" w:cs="Arial"/>
          <w:bCs/>
          <w:sz w:val="22"/>
          <w:szCs w:val="22"/>
        </w:rPr>
        <w:t>s</w:t>
      </w:r>
      <w:r w:rsidRPr="00763744">
        <w:rPr>
          <w:rFonts w:ascii="Arial" w:hAnsi="Arial" w:cs="Arial"/>
          <w:bCs/>
          <w:sz w:val="22"/>
          <w:szCs w:val="22"/>
        </w:rPr>
        <w:t xml:space="preserve">urvey </w:t>
      </w:r>
      <w:r>
        <w:rPr>
          <w:rFonts w:ascii="Arial" w:hAnsi="Arial" w:cs="Arial"/>
          <w:bCs/>
          <w:sz w:val="22"/>
          <w:szCs w:val="22"/>
        </w:rPr>
        <w:t>m</w:t>
      </w:r>
      <w:r w:rsidRPr="00763744">
        <w:rPr>
          <w:rFonts w:ascii="Arial" w:hAnsi="Arial" w:cs="Arial"/>
          <w:bCs/>
          <w:sz w:val="22"/>
          <w:szCs w:val="22"/>
        </w:rPr>
        <w:t>odes</w:t>
      </w:r>
      <w:r>
        <w:rPr>
          <w:rFonts w:ascii="Arial" w:hAnsi="Arial" w:cs="Arial"/>
          <w:bCs/>
          <w:sz w:val="22"/>
          <w:szCs w:val="22"/>
        </w:rPr>
        <w:t>. Journal of the Southeastern Association of Fish and Wildlife Agencies</w:t>
      </w:r>
      <w:r w:rsidR="00A10876">
        <w:rPr>
          <w:rFonts w:ascii="Arial" w:hAnsi="Arial" w:cs="Arial"/>
          <w:bCs/>
          <w:sz w:val="22"/>
          <w:szCs w:val="22"/>
        </w:rPr>
        <w:t xml:space="preserve"> 10: 92-99.</w:t>
      </w:r>
    </w:p>
    <w:p w14:paraId="22AC5FE8" w14:textId="77777777" w:rsidR="00763744" w:rsidRPr="00763744" w:rsidRDefault="00763744" w:rsidP="003061D8">
      <w:pPr>
        <w:rPr>
          <w:rFonts w:ascii="Arial" w:hAnsi="Arial" w:cs="Arial"/>
          <w:bCs/>
          <w:sz w:val="22"/>
          <w:szCs w:val="22"/>
        </w:rPr>
      </w:pPr>
    </w:p>
    <w:p w14:paraId="32E57592" w14:textId="5BE8B35B" w:rsidR="00E54C1E" w:rsidRDefault="00E54C1E" w:rsidP="003061D8">
      <w:pPr>
        <w:rPr>
          <w:rFonts w:ascii="Arial" w:hAnsi="Arial" w:cs="Arial"/>
          <w:bCs/>
          <w:sz w:val="22"/>
          <w:szCs w:val="22"/>
        </w:rPr>
      </w:pPr>
      <w:r>
        <w:rPr>
          <w:rFonts w:ascii="Arial" w:hAnsi="Arial" w:cs="Arial"/>
          <w:b/>
          <w:sz w:val="22"/>
          <w:szCs w:val="22"/>
        </w:rPr>
        <w:t xml:space="preserve">(61) </w:t>
      </w:r>
      <w:r>
        <w:rPr>
          <w:rFonts w:ascii="Arial" w:hAnsi="Arial" w:cs="Arial"/>
          <w:bCs/>
          <w:sz w:val="22"/>
          <w:szCs w:val="22"/>
        </w:rPr>
        <w:t xml:space="preserve">Vasseur, P. L., S. L. King, and </w:t>
      </w:r>
      <w:r w:rsidRPr="00E54C1E">
        <w:rPr>
          <w:rFonts w:ascii="Arial" w:hAnsi="Arial" w:cs="Arial"/>
          <w:b/>
          <w:sz w:val="22"/>
          <w:szCs w:val="22"/>
        </w:rPr>
        <w:t>M. D. Kaller</w:t>
      </w:r>
      <w:r>
        <w:rPr>
          <w:rFonts w:ascii="Arial" w:hAnsi="Arial" w:cs="Arial"/>
          <w:bCs/>
          <w:sz w:val="22"/>
          <w:szCs w:val="22"/>
        </w:rPr>
        <w:t xml:space="preserve">. </w:t>
      </w:r>
      <w:r w:rsidR="00F41C68">
        <w:rPr>
          <w:rFonts w:ascii="Arial" w:hAnsi="Arial" w:cs="Arial"/>
          <w:bCs/>
          <w:sz w:val="22"/>
          <w:szCs w:val="22"/>
        </w:rPr>
        <w:t>2023</w:t>
      </w:r>
      <w:r>
        <w:rPr>
          <w:rFonts w:ascii="Arial" w:hAnsi="Arial" w:cs="Arial"/>
          <w:bCs/>
          <w:sz w:val="22"/>
          <w:szCs w:val="22"/>
        </w:rPr>
        <w:t>.</w:t>
      </w:r>
      <w:r w:rsidRPr="00E54C1E">
        <w:rPr>
          <w:rFonts w:eastAsia="Calibri"/>
          <w:b/>
        </w:rPr>
        <w:t xml:space="preserve"> </w:t>
      </w:r>
      <w:r w:rsidRPr="00E54C1E">
        <w:rPr>
          <w:rFonts w:ascii="Arial" w:hAnsi="Arial" w:cs="Arial"/>
          <w:sz w:val="22"/>
          <w:szCs w:val="22"/>
        </w:rPr>
        <w:t xml:space="preserve">Diurnal </w:t>
      </w:r>
      <w:r>
        <w:rPr>
          <w:rFonts w:ascii="Arial" w:hAnsi="Arial" w:cs="Arial"/>
          <w:sz w:val="22"/>
          <w:szCs w:val="22"/>
        </w:rPr>
        <w:t>t</w:t>
      </w:r>
      <w:r w:rsidRPr="00E54C1E">
        <w:rPr>
          <w:rFonts w:ascii="Arial" w:hAnsi="Arial" w:cs="Arial"/>
          <w:sz w:val="22"/>
          <w:szCs w:val="22"/>
        </w:rPr>
        <w:t>ime-</w:t>
      </w:r>
      <w:r>
        <w:rPr>
          <w:rFonts w:ascii="Arial" w:hAnsi="Arial" w:cs="Arial"/>
          <w:sz w:val="22"/>
          <w:szCs w:val="22"/>
        </w:rPr>
        <w:t>a</w:t>
      </w:r>
      <w:r w:rsidRPr="00E54C1E">
        <w:rPr>
          <w:rFonts w:ascii="Arial" w:hAnsi="Arial" w:cs="Arial"/>
          <w:sz w:val="22"/>
          <w:szCs w:val="22"/>
        </w:rPr>
        <w:t xml:space="preserve">ctivity </w:t>
      </w:r>
      <w:r>
        <w:rPr>
          <w:rFonts w:ascii="Arial" w:hAnsi="Arial" w:cs="Arial"/>
          <w:sz w:val="22"/>
          <w:szCs w:val="22"/>
        </w:rPr>
        <w:t>b</w:t>
      </w:r>
      <w:r w:rsidRPr="00E54C1E">
        <w:rPr>
          <w:rFonts w:ascii="Arial" w:hAnsi="Arial" w:cs="Arial"/>
          <w:sz w:val="22"/>
          <w:szCs w:val="22"/>
        </w:rPr>
        <w:t xml:space="preserve">udgets and </w:t>
      </w:r>
      <w:r>
        <w:rPr>
          <w:rFonts w:ascii="Arial" w:hAnsi="Arial" w:cs="Arial"/>
          <w:sz w:val="22"/>
          <w:szCs w:val="22"/>
        </w:rPr>
        <w:t>h</w:t>
      </w:r>
      <w:r w:rsidRPr="00E54C1E">
        <w:rPr>
          <w:rFonts w:ascii="Arial" w:hAnsi="Arial" w:cs="Arial"/>
          <w:sz w:val="22"/>
          <w:szCs w:val="22"/>
        </w:rPr>
        <w:t xml:space="preserve">abitat </w:t>
      </w:r>
      <w:r>
        <w:rPr>
          <w:rFonts w:ascii="Arial" w:hAnsi="Arial" w:cs="Arial"/>
          <w:sz w:val="22"/>
          <w:szCs w:val="22"/>
        </w:rPr>
        <w:t>u</w:t>
      </w:r>
      <w:r w:rsidRPr="00E54C1E">
        <w:rPr>
          <w:rFonts w:ascii="Arial" w:hAnsi="Arial" w:cs="Arial"/>
          <w:sz w:val="22"/>
          <w:szCs w:val="22"/>
        </w:rPr>
        <w:t>se of Whooping Cranes (</w:t>
      </w:r>
      <w:r w:rsidRPr="00E54C1E">
        <w:rPr>
          <w:rFonts w:ascii="Arial" w:hAnsi="Arial" w:cs="Arial"/>
          <w:i/>
          <w:sz w:val="22"/>
          <w:szCs w:val="22"/>
        </w:rPr>
        <w:t>Grus americana</w:t>
      </w:r>
      <w:r w:rsidRPr="00E54C1E">
        <w:rPr>
          <w:rFonts w:ascii="Arial" w:hAnsi="Arial" w:cs="Arial"/>
          <w:sz w:val="22"/>
          <w:szCs w:val="22"/>
        </w:rPr>
        <w:t xml:space="preserve">) in the </w:t>
      </w:r>
      <w:r>
        <w:rPr>
          <w:rFonts w:ascii="Arial" w:hAnsi="Arial" w:cs="Arial"/>
          <w:sz w:val="22"/>
          <w:szCs w:val="22"/>
        </w:rPr>
        <w:t>r</w:t>
      </w:r>
      <w:r w:rsidRPr="00E54C1E">
        <w:rPr>
          <w:rFonts w:ascii="Arial" w:hAnsi="Arial" w:cs="Arial"/>
          <w:sz w:val="22"/>
          <w:szCs w:val="22"/>
        </w:rPr>
        <w:t>eintroduced Louisiana Nonmigratory Population</w:t>
      </w:r>
      <w:r>
        <w:rPr>
          <w:rFonts w:ascii="Arial" w:hAnsi="Arial" w:cs="Arial"/>
          <w:sz w:val="22"/>
          <w:szCs w:val="22"/>
        </w:rPr>
        <w:t xml:space="preserve">. Wilson Journal of Ornithology </w:t>
      </w:r>
      <w:r w:rsidR="00F41C68">
        <w:rPr>
          <w:rFonts w:ascii="Arial" w:hAnsi="Arial" w:cs="Arial"/>
          <w:sz w:val="22"/>
          <w:szCs w:val="22"/>
        </w:rPr>
        <w:t>135: 31-45.</w:t>
      </w:r>
    </w:p>
    <w:p w14:paraId="033C66A3" w14:textId="77777777" w:rsidR="00E54C1E" w:rsidRPr="00E54C1E" w:rsidRDefault="00E54C1E" w:rsidP="003061D8">
      <w:pPr>
        <w:rPr>
          <w:rFonts w:ascii="Arial" w:hAnsi="Arial" w:cs="Arial"/>
          <w:bCs/>
          <w:sz w:val="22"/>
          <w:szCs w:val="22"/>
        </w:rPr>
      </w:pPr>
    </w:p>
    <w:p w14:paraId="402386DA" w14:textId="2B5E04B5" w:rsidR="001B6D7F" w:rsidRDefault="001B6D7F" w:rsidP="003061D8">
      <w:pPr>
        <w:rPr>
          <w:rFonts w:ascii="Arial" w:hAnsi="Arial" w:cs="Arial"/>
          <w:bCs/>
          <w:sz w:val="22"/>
          <w:szCs w:val="22"/>
        </w:rPr>
      </w:pPr>
      <w:r>
        <w:rPr>
          <w:rFonts w:ascii="Arial" w:hAnsi="Arial" w:cs="Arial"/>
          <w:b/>
          <w:sz w:val="22"/>
          <w:szCs w:val="22"/>
        </w:rPr>
        <w:t>(</w:t>
      </w:r>
      <w:r w:rsidR="006F5DFC">
        <w:rPr>
          <w:rFonts w:ascii="Arial" w:hAnsi="Arial" w:cs="Arial"/>
          <w:b/>
          <w:sz w:val="22"/>
          <w:szCs w:val="22"/>
        </w:rPr>
        <w:t>60</w:t>
      </w:r>
      <w:r>
        <w:rPr>
          <w:rFonts w:ascii="Arial" w:hAnsi="Arial" w:cs="Arial"/>
          <w:b/>
          <w:sz w:val="22"/>
          <w:szCs w:val="22"/>
        </w:rPr>
        <w:t xml:space="preserve">) </w:t>
      </w:r>
      <w:r>
        <w:rPr>
          <w:rFonts w:ascii="Arial" w:hAnsi="Arial" w:cs="Arial"/>
          <w:bCs/>
          <w:sz w:val="22"/>
          <w:szCs w:val="22"/>
        </w:rPr>
        <w:t xml:space="preserve">Kroes, D. E., R. H. Day, </w:t>
      </w:r>
      <w:r w:rsidRPr="001B6D7F">
        <w:rPr>
          <w:rFonts w:ascii="Arial" w:hAnsi="Arial" w:cs="Arial"/>
          <w:b/>
          <w:sz w:val="22"/>
          <w:szCs w:val="22"/>
        </w:rPr>
        <w:t>M. D. Kaller</w:t>
      </w:r>
      <w:r>
        <w:rPr>
          <w:rFonts w:ascii="Arial" w:hAnsi="Arial" w:cs="Arial"/>
          <w:bCs/>
          <w:sz w:val="22"/>
          <w:szCs w:val="22"/>
        </w:rPr>
        <w:t xml:space="preserve">, C. R. Demas, W. E. Kelso, T. Pasco, R. Harlan, and S. Roberts. </w:t>
      </w:r>
      <w:r w:rsidR="002439DF">
        <w:rPr>
          <w:rFonts w:ascii="Arial" w:hAnsi="Arial" w:cs="Arial"/>
          <w:bCs/>
          <w:sz w:val="22"/>
          <w:szCs w:val="22"/>
        </w:rPr>
        <w:t>2022</w:t>
      </w:r>
      <w:r>
        <w:rPr>
          <w:rFonts w:ascii="Arial" w:hAnsi="Arial" w:cs="Arial"/>
          <w:bCs/>
          <w:sz w:val="22"/>
          <w:szCs w:val="22"/>
        </w:rPr>
        <w:t>. Hydrologic connectivity and residence time affect the sediment trapping efficiency and dissolved oxygen concentrations of the Atchafalaya River Basin. Water Resources Research</w:t>
      </w:r>
      <w:r w:rsidR="002439DF">
        <w:rPr>
          <w:rFonts w:ascii="Arial" w:hAnsi="Arial" w:cs="Arial"/>
          <w:bCs/>
          <w:sz w:val="22"/>
          <w:szCs w:val="22"/>
        </w:rPr>
        <w:t xml:space="preserve"> 58: 11 e2021WR030731</w:t>
      </w:r>
    </w:p>
    <w:p w14:paraId="332FE518" w14:textId="77777777" w:rsidR="001B6D7F" w:rsidRPr="001B6D7F" w:rsidRDefault="001B6D7F" w:rsidP="003061D8">
      <w:pPr>
        <w:rPr>
          <w:rFonts w:ascii="Arial" w:hAnsi="Arial" w:cs="Arial"/>
          <w:bCs/>
          <w:sz w:val="22"/>
          <w:szCs w:val="22"/>
        </w:rPr>
      </w:pPr>
    </w:p>
    <w:p w14:paraId="420B3296" w14:textId="19B607B3" w:rsidR="003061D8" w:rsidRPr="003061D8" w:rsidRDefault="003061D8" w:rsidP="003061D8">
      <w:pPr>
        <w:rPr>
          <w:rFonts w:ascii="Arial" w:hAnsi="Arial" w:cs="Arial"/>
          <w:b/>
          <w:bCs/>
          <w:sz w:val="22"/>
          <w:szCs w:val="22"/>
        </w:rPr>
      </w:pPr>
      <w:r w:rsidRPr="003061D8">
        <w:rPr>
          <w:rFonts w:ascii="Arial" w:hAnsi="Arial" w:cs="Arial"/>
          <w:b/>
          <w:sz w:val="22"/>
          <w:szCs w:val="22"/>
        </w:rPr>
        <w:t>(5</w:t>
      </w:r>
      <w:r w:rsidR="006F5DFC">
        <w:rPr>
          <w:rFonts w:ascii="Arial" w:hAnsi="Arial" w:cs="Arial"/>
          <w:b/>
          <w:sz w:val="22"/>
          <w:szCs w:val="22"/>
        </w:rPr>
        <w:t>9</w:t>
      </w:r>
      <w:r w:rsidRPr="003061D8">
        <w:rPr>
          <w:rFonts w:ascii="Arial" w:hAnsi="Arial" w:cs="Arial"/>
          <w:b/>
          <w:sz w:val="22"/>
          <w:szCs w:val="22"/>
        </w:rPr>
        <w:t>)</w:t>
      </w:r>
      <w:r>
        <w:rPr>
          <w:rFonts w:ascii="Arial" w:hAnsi="Arial" w:cs="Arial"/>
          <w:bCs/>
          <w:sz w:val="22"/>
          <w:szCs w:val="22"/>
        </w:rPr>
        <w:t xml:space="preserve"> </w:t>
      </w:r>
      <w:bookmarkStart w:id="7" w:name="_Hlk114491356"/>
      <w:r w:rsidRPr="003061D8">
        <w:rPr>
          <w:rFonts w:ascii="Arial" w:hAnsi="Arial" w:cs="Arial"/>
          <w:bCs/>
          <w:sz w:val="22"/>
          <w:szCs w:val="22"/>
          <w:u w:val="single"/>
        </w:rPr>
        <w:t>Wahl, C</w:t>
      </w:r>
      <w:r>
        <w:rPr>
          <w:rFonts w:ascii="Arial" w:hAnsi="Arial" w:cs="Arial"/>
          <w:bCs/>
          <w:sz w:val="22"/>
          <w:szCs w:val="22"/>
        </w:rPr>
        <w:t xml:space="preserve">. R. Diaz, and </w:t>
      </w:r>
      <w:r w:rsidRPr="003061D8">
        <w:rPr>
          <w:rFonts w:ascii="Arial" w:hAnsi="Arial" w:cs="Arial"/>
          <w:b/>
          <w:sz w:val="22"/>
          <w:szCs w:val="22"/>
        </w:rPr>
        <w:t>M. Kaller</w:t>
      </w:r>
      <w:r>
        <w:rPr>
          <w:rFonts w:ascii="Arial" w:hAnsi="Arial" w:cs="Arial"/>
          <w:bCs/>
          <w:sz w:val="22"/>
          <w:szCs w:val="22"/>
        </w:rPr>
        <w:t xml:space="preserve">. </w:t>
      </w:r>
      <w:r w:rsidR="00873367">
        <w:rPr>
          <w:rFonts w:ascii="Arial" w:hAnsi="Arial" w:cs="Arial"/>
          <w:bCs/>
          <w:sz w:val="22"/>
          <w:szCs w:val="22"/>
        </w:rPr>
        <w:t>2022</w:t>
      </w:r>
      <w:r>
        <w:rPr>
          <w:rFonts w:ascii="Arial" w:hAnsi="Arial" w:cs="Arial"/>
          <w:bCs/>
          <w:sz w:val="22"/>
          <w:szCs w:val="22"/>
        </w:rPr>
        <w:t xml:space="preserve">. </w:t>
      </w:r>
      <w:r w:rsidRPr="003061D8">
        <w:rPr>
          <w:rFonts w:ascii="Arial" w:hAnsi="Arial" w:cs="Arial"/>
          <w:sz w:val="22"/>
          <w:szCs w:val="22"/>
        </w:rPr>
        <w:t xml:space="preserve">Optimizing Berlese funnel extraction for population estimates of </w:t>
      </w:r>
      <w:proofErr w:type="spellStart"/>
      <w:r w:rsidRPr="003061D8">
        <w:rPr>
          <w:rFonts w:ascii="Arial" w:hAnsi="Arial" w:cs="Arial"/>
          <w:i/>
          <w:iCs/>
          <w:sz w:val="22"/>
          <w:szCs w:val="22"/>
        </w:rPr>
        <w:t>Cyrtobagous</w:t>
      </w:r>
      <w:proofErr w:type="spellEnd"/>
      <w:r w:rsidRPr="003061D8">
        <w:rPr>
          <w:rFonts w:ascii="Arial" w:hAnsi="Arial" w:cs="Arial"/>
          <w:i/>
          <w:iCs/>
          <w:sz w:val="22"/>
          <w:szCs w:val="22"/>
        </w:rPr>
        <w:t xml:space="preserve"> </w:t>
      </w:r>
      <w:proofErr w:type="spellStart"/>
      <w:r w:rsidRPr="003061D8">
        <w:rPr>
          <w:rFonts w:ascii="Arial" w:hAnsi="Arial" w:cs="Arial"/>
          <w:i/>
          <w:iCs/>
          <w:sz w:val="22"/>
          <w:szCs w:val="22"/>
        </w:rPr>
        <w:t>salviniae</w:t>
      </w:r>
      <w:proofErr w:type="spellEnd"/>
      <w:r w:rsidRPr="003061D8">
        <w:rPr>
          <w:rFonts w:ascii="Arial" w:hAnsi="Arial" w:cs="Arial"/>
          <w:sz w:val="22"/>
          <w:szCs w:val="22"/>
        </w:rPr>
        <w:t xml:space="preserve"> from </w:t>
      </w:r>
      <w:r w:rsidRPr="003061D8">
        <w:rPr>
          <w:rFonts w:ascii="Arial" w:hAnsi="Arial" w:cs="Arial"/>
          <w:i/>
          <w:iCs/>
          <w:sz w:val="22"/>
          <w:szCs w:val="22"/>
        </w:rPr>
        <w:t>Salvinia molesta</w:t>
      </w:r>
      <w:r>
        <w:rPr>
          <w:rFonts w:ascii="Arial" w:hAnsi="Arial" w:cs="Arial"/>
          <w:sz w:val="22"/>
          <w:szCs w:val="22"/>
        </w:rPr>
        <w:t>. Biocontrol Science and Technology</w:t>
      </w:r>
      <w:bookmarkEnd w:id="7"/>
      <w:r w:rsidR="00873367">
        <w:rPr>
          <w:rFonts w:ascii="Arial" w:hAnsi="Arial" w:cs="Arial"/>
          <w:sz w:val="22"/>
          <w:szCs w:val="22"/>
        </w:rPr>
        <w:t xml:space="preserve"> 32: 1232-1247.</w:t>
      </w:r>
    </w:p>
    <w:p w14:paraId="7F487F23" w14:textId="237531FA" w:rsidR="00855B51" w:rsidRDefault="00855B51" w:rsidP="008D226C">
      <w:pPr>
        <w:rPr>
          <w:rFonts w:ascii="Arial" w:hAnsi="Arial" w:cs="Arial"/>
          <w:bCs/>
          <w:sz w:val="22"/>
          <w:szCs w:val="22"/>
          <w:u w:val="single"/>
        </w:rPr>
      </w:pPr>
    </w:p>
    <w:p w14:paraId="620B054E" w14:textId="7C668FAA" w:rsidR="006F5DFC" w:rsidRPr="006F5DFC" w:rsidRDefault="006F5DFC" w:rsidP="008D226C">
      <w:pPr>
        <w:rPr>
          <w:rFonts w:ascii="Arial" w:hAnsi="Arial" w:cs="Arial"/>
          <w:bCs/>
          <w:sz w:val="22"/>
          <w:szCs w:val="22"/>
        </w:rPr>
      </w:pPr>
      <w:r w:rsidRPr="006F5DFC">
        <w:rPr>
          <w:rFonts w:ascii="Arial" w:hAnsi="Arial" w:cs="Arial"/>
          <w:b/>
          <w:sz w:val="22"/>
          <w:szCs w:val="22"/>
        </w:rPr>
        <w:t>(58)</w:t>
      </w:r>
      <w:r>
        <w:rPr>
          <w:rFonts w:ascii="Arial" w:hAnsi="Arial" w:cs="Arial"/>
          <w:b/>
          <w:sz w:val="22"/>
          <w:szCs w:val="22"/>
        </w:rPr>
        <w:t xml:space="preserve"> </w:t>
      </w:r>
      <w:r>
        <w:rPr>
          <w:rFonts w:ascii="Arial" w:hAnsi="Arial" w:cs="Arial"/>
          <w:bCs/>
          <w:sz w:val="22"/>
          <w:szCs w:val="22"/>
          <w:u w:val="single"/>
        </w:rPr>
        <w:t xml:space="preserve">Bird, C.T., </w:t>
      </w:r>
      <w:r w:rsidRPr="006F5DFC">
        <w:rPr>
          <w:rFonts w:ascii="Arial" w:hAnsi="Arial" w:cs="Arial"/>
          <w:b/>
          <w:sz w:val="22"/>
          <w:szCs w:val="22"/>
        </w:rPr>
        <w:t>M.D. Kaller,</w:t>
      </w:r>
      <w:r>
        <w:rPr>
          <w:rFonts w:ascii="Arial" w:hAnsi="Arial" w:cs="Arial"/>
          <w:bCs/>
          <w:sz w:val="22"/>
          <w:szCs w:val="22"/>
        </w:rPr>
        <w:t xml:space="preserve"> T.E. Pasco, and W.E. Kelso. 2022. Microhabitat and landscape drivers of richness and abundance of freshwater mussels (</w:t>
      </w:r>
      <w:proofErr w:type="spellStart"/>
      <w:r>
        <w:rPr>
          <w:rFonts w:ascii="Arial" w:hAnsi="Arial" w:cs="Arial"/>
          <w:bCs/>
          <w:sz w:val="22"/>
          <w:szCs w:val="22"/>
        </w:rPr>
        <w:t>Unionida</w:t>
      </w:r>
      <w:proofErr w:type="spellEnd"/>
      <w:r>
        <w:rPr>
          <w:rFonts w:ascii="Arial" w:hAnsi="Arial" w:cs="Arial"/>
          <w:bCs/>
          <w:sz w:val="22"/>
          <w:szCs w:val="22"/>
        </w:rPr>
        <w:t xml:space="preserve">: </w:t>
      </w:r>
      <w:proofErr w:type="spellStart"/>
      <w:r>
        <w:rPr>
          <w:rFonts w:ascii="Arial" w:hAnsi="Arial" w:cs="Arial"/>
          <w:bCs/>
          <w:sz w:val="22"/>
          <w:szCs w:val="22"/>
        </w:rPr>
        <w:t>Unionidae</w:t>
      </w:r>
      <w:proofErr w:type="spellEnd"/>
      <w:r>
        <w:rPr>
          <w:rFonts w:ascii="Arial" w:hAnsi="Arial" w:cs="Arial"/>
          <w:bCs/>
          <w:sz w:val="22"/>
          <w:szCs w:val="22"/>
        </w:rPr>
        <w:t xml:space="preserve">) in a coastal plain river. Applied Sciences 12: 10300; </w:t>
      </w:r>
      <w:hyperlink r:id="rId11" w:history="1">
        <w:r>
          <w:rPr>
            <w:rStyle w:val="Hyperlink"/>
            <w:rFonts w:ascii="Arial" w:hAnsi="Arial" w:cs="Arial"/>
            <w:b/>
            <w:bCs/>
            <w:color w:val="4F5671"/>
            <w:sz w:val="18"/>
            <w:szCs w:val="18"/>
            <w:shd w:val="clear" w:color="auto" w:fill="FFFFFF"/>
          </w:rPr>
          <w:t>https://doi.org/10.3390/app122010300</w:t>
        </w:r>
      </w:hyperlink>
      <w:r>
        <w:rPr>
          <w:rFonts w:ascii="Arial" w:hAnsi="Arial" w:cs="Arial"/>
          <w:color w:val="A1A1A1"/>
          <w:sz w:val="18"/>
          <w:szCs w:val="18"/>
          <w:shd w:val="clear" w:color="auto" w:fill="FFFFFF"/>
        </w:rPr>
        <w:t> </w:t>
      </w:r>
    </w:p>
    <w:p w14:paraId="74272D19" w14:textId="77777777" w:rsidR="006F5DFC" w:rsidRDefault="006F5DFC" w:rsidP="008D226C">
      <w:pPr>
        <w:rPr>
          <w:rFonts w:ascii="Arial" w:hAnsi="Arial" w:cs="Arial"/>
          <w:bCs/>
          <w:sz w:val="22"/>
          <w:szCs w:val="22"/>
          <w:u w:val="single"/>
        </w:rPr>
      </w:pPr>
    </w:p>
    <w:p w14:paraId="604CD51D" w14:textId="18E49FC8" w:rsidR="00393240" w:rsidRDefault="00393240" w:rsidP="008D226C">
      <w:pPr>
        <w:rPr>
          <w:rFonts w:ascii="Arial" w:hAnsi="Arial" w:cs="Arial"/>
          <w:bCs/>
          <w:sz w:val="22"/>
          <w:szCs w:val="22"/>
        </w:rPr>
      </w:pPr>
      <w:r>
        <w:rPr>
          <w:rFonts w:ascii="Arial" w:hAnsi="Arial" w:cs="Arial"/>
          <w:b/>
          <w:sz w:val="22"/>
          <w:szCs w:val="22"/>
        </w:rPr>
        <w:t>(5</w:t>
      </w:r>
      <w:r w:rsidR="00C34035">
        <w:rPr>
          <w:rFonts w:ascii="Arial" w:hAnsi="Arial" w:cs="Arial"/>
          <w:b/>
          <w:sz w:val="22"/>
          <w:szCs w:val="22"/>
        </w:rPr>
        <w:t>7</w:t>
      </w:r>
      <w:r>
        <w:rPr>
          <w:rFonts w:ascii="Arial" w:hAnsi="Arial" w:cs="Arial"/>
          <w:b/>
          <w:sz w:val="22"/>
          <w:szCs w:val="22"/>
        </w:rPr>
        <w:t xml:space="preserve">) </w:t>
      </w:r>
      <w:r w:rsidRPr="00393240">
        <w:rPr>
          <w:rFonts w:ascii="Arial" w:hAnsi="Arial" w:cs="Arial"/>
          <w:bCs/>
          <w:sz w:val="22"/>
          <w:szCs w:val="22"/>
          <w:u w:val="single"/>
        </w:rPr>
        <w:t>Hess, C</w:t>
      </w:r>
      <w:r>
        <w:rPr>
          <w:rFonts w:ascii="Arial" w:hAnsi="Arial" w:cs="Arial"/>
          <w:bCs/>
          <w:sz w:val="22"/>
          <w:szCs w:val="22"/>
        </w:rPr>
        <w:t xml:space="preserve">., </w:t>
      </w:r>
      <w:r w:rsidRPr="004B4AB4">
        <w:rPr>
          <w:rFonts w:ascii="Arial" w:hAnsi="Arial" w:cs="Arial"/>
          <w:bCs/>
          <w:i/>
          <w:iCs/>
          <w:sz w:val="22"/>
          <w:szCs w:val="22"/>
          <w:u w:val="single"/>
        </w:rPr>
        <w:t>L. Little</w:t>
      </w:r>
      <w:r w:rsidRPr="00393240">
        <w:rPr>
          <w:rFonts w:ascii="Arial" w:hAnsi="Arial" w:cs="Arial"/>
          <w:bCs/>
          <w:sz w:val="22"/>
          <w:szCs w:val="22"/>
        </w:rPr>
        <w:t xml:space="preserve">, </w:t>
      </w:r>
      <w:r>
        <w:rPr>
          <w:rFonts w:ascii="Arial" w:hAnsi="Arial" w:cs="Arial"/>
          <w:bCs/>
          <w:sz w:val="22"/>
          <w:szCs w:val="22"/>
        </w:rPr>
        <w:t xml:space="preserve">C. Brown, </w:t>
      </w:r>
      <w:r w:rsidRPr="00393240">
        <w:rPr>
          <w:rFonts w:ascii="Arial" w:hAnsi="Arial" w:cs="Arial"/>
          <w:b/>
          <w:sz w:val="22"/>
          <w:szCs w:val="22"/>
        </w:rPr>
        <w:t>M. Kaller</w:t>
      </w:r>
      <w:r>
        <w:rPr>
          <w:rFonts w:ascii="Arial" w:hAnsi="Arial" w:cs="Arial"/>
          <w:bCs/>
          <w:sz w:val="22"/>
          <w:szCs w:val="22"/>
        </w:rPr>
        <w:t xml:space="preserve">, and F. Galvez. 2022. Transgenerational effects of parental crude oil exposure on the morphology of adult </w:t>
      </w:r>
      <w:proofErr w:type="spellStart"/>
      <w:r>
        <w:rPr>
          <w:rFonts w:ascii="Arial" w:hAnsi="Arial" w:cs="Arial"/>
          <w:bCs/>
          <w:sz w:val="22"/>
          <w:szCs w:val="22"/>
        </w:rPr>
        <w:t>Fundulus</w:t>
      </w:r>
      <w:proofErr w:type="spellEnd"/>
      <w:r>
        <w:rPr>
          <w:rFonts w:ascii="Arial" w:hAnsi="Arial" w:cs="Arial"/>
          <w:bCs/>
          <w:sz w:val="22"/>
          <w:szCs w:val="22"/>
        </w:rPr>
        <w:t xml:space="preserve"> grandis. Aquatic Toxicology, 106209. </w:t>
      </w:r>
      <w:r w:rsidR="008A46E8" w:rsidRPr="008A46E8">
        <w:rPr>
          <w:rFonts w:ascii="Arial" w:hAnsi="Arial" w:cs="Arial"/>
          <w:bCs/>
          <w:sz w:val="22"/>
          <w:szCs w:val="22"/>
        </w:rPr>
        <w:t>https://doi.org/10.1016/j.aquatox.2022.106209</w:t>
      </w:r>
    </w:p>
    <w:bookmarkEnd w:id="6"/>
    <w:p w14:paraId="32F7D20F" w14:textId="77777777" w:rsidR="00393240" w:rsidRPr="00393240" w:rsidRDefault="00393240" w:rsidP="008D226C">
      <w:pPr>
        <w:rPr>
          <w:rFonts w:ascii="Arial" w:hAnsi="Arial" w:cs="Arial"/>
          <w:bCs/>
          <w:sz w:val="22"/>
          <w:szCs w:val="22"/>
        </w:rPr>
      </w:pPr>
    </w:p>
    <w:p w14:paraId="5D4E7F22" w14:textId="15A579D7" w:rsidR="00855B51" w:rsidRPr="00855B51" w:rsidRDefault="00855B51" w:rsidP="008D226C">
      <w:pPr>
        <w:rPr>
          <w:rFonts w:ascii="Arial" w:hAnsi="Arial" w:cs="Arial"/>
          <w:bCs/>
          <w:sz w:val="22"/>
          <w:szCs w:val="22"/>
        </w:rPr>
      </w:pPr>
      <w:r w:rsidRPr="00855B51">
        <w:rPr>
          <w:rFonts w:ascii="Arial" w:hAnsi="Arial" w:cs="Arial"/>
          <w:b/>
          <w:sz w:val="22"/>
          <w:szCs w:val="22"/>
        </w:rPr>
        <w:t>(5</w:t>
      </w:r>
      <w:r w:rsidR="00C34035">
        <w:rPr>
          <w:rFonts w:ascii="Arial" w:hAnsi="Arial" w:cs="Arial"/>
          <w:b/>
          <w:sz w:val="22"/>
          <w:szCs w:val="22"/>
        </w:rPr>
        <w:t>6</w:t>
      </w:r>
      <w:r w:rsidRPr="00855B51">
        <w:rPr>
          <w:rFonts w:ascii="Arial" w:hAnsi="Arial" w:cs="Arial"/>
          <w:b/>
          <w:sz w:val="22"/>
          <w:szCs w:val="22"/>
        </w:rPr>
        <w:t>)</w:t>
      </w:r>
      <w:r>
        <w:rPr>
          <w:rFonts w:ascii="Arial" w:hAnsi="Arial" w:cs="Arial"/>
          <w:bCs/>
          <w:sz w:val="22"/>
          <w:szCs w:val="22"/>
          <w:u w:val="single"/>
        </w:rPr>
        <w:t xml:space="preserve"> Ritenour, K., </w:t>
      </w:r>
      <w:r>
        <w:rPr>
          <w:rFonts w:ascii="Arial" w:hAnsi="Arial" w:cs="Arial"/>
          <w:bCs/>
          <w:sz w:val="22"/>
          <w:szCs w:val="22"/>
        </w:rPr>
        <w:t xml:space="preserve">S.L. King, S. Collins, and </w:t>
      </w:r>
      <w:r w:rsidRPr="00855B51">
        <w:rPr>
          <w:rFonts w:ascii="Arial" w:hAnsi="Arial" w:cs="Arial"/>
          <w:b/>
          <w:sz w:val="22"/>
          <w:szCs w:val="22"/>
        </w:rPr>
        <w:t>M.D. Kaller</w:t>
      </w:r>
      <w:r>
        <w:rPr>
          <w:rFonts w:ascii="Arial" w:hAnsi="Arial" w:cs="Arial"/>
          <w:bCs/>
          <w:sz w:val="22"/>
          <w:szCs w:val="22"/>
        </w:rPr>
        <w:t xml:space="preserve">. </w:t>
      </w:r>
      <w:r w:rsidR="00A77524">
        <w:rPr>
          <w:rFonts w:ascii="Arial" w:hAnsi="Arial" w:cs="Arial"/>
          <w:bCs/>
          <w:sz w:val="22"/>
          <w:szCs w:val="22"/>
        </w:rPr>
        <w:t>202</w:t>
      </w:r>
      <w:r w:rsidR="00393240">
        <w:rPr>
          <w:rFonts w:ascii="Arial" w:hAnsi="Arial" w:cs="Arial"/>
          <w:bCs/>
          <w:sz w:val="22"/>
          <w:szCs w:val="22"/>
        </w:rPr>
        <w:t>2</w:t>
      </w:r>
      <w:r>
        <w:rPr>
          <w:rFonts w:ascii="Arial" w:hAnsi="Arial" w:cs="Arial"/>
          <w:bCs/>
          <w:sz w:val="22"/>
          <w:szCs w:val="22"/>
        </w:rPr>
        <w:t xml:space="preserve">. Factors affecting nest success of colonial nesting waterbirds in southwest Louisiana. Estuaries and Coasts. </w:t>
      </w:r>
      <w:r w:rsidR="00A77524" w:rsidRPr="00A77524">
        <w:rPr>
          <w:rFonts w:ascii="Arial" w:hAnsi="Arial" w:cs="Arial"/>
          <w:bCs/>
          <w:sz w:val="22"/>
          <w:szCs w:val="22"/>
        </w:rPr>
        <w:t>https://doi.org/10.1007/s12237-021-00993-</w:t>
      </w:r>
      <w:r w:rsidR="00A77524">
        <w:rPr>
          <w:rFonts w:ascii="Arial" w:hAnsi="Arial" w:cs="Arial"/>
          <w:bCs/>
          <w:sz w:val="22"/>
          <w:szCs w:val="22"/>
        </w:rPr>
        <w:t>4</w:t>
      </w:r>
    </w:p>
    <w:p w14:paraId="3ECF1A67" w14:textId="77777777" w:rsidR="005719CD" w:rsidRDefault="005719CD" w:rsidP="008D226C">
      <w:pPr>
        <w:rPr>
          <w:rFonts w:ascii="Arial" w:hAnsi="Arial" w:cs="Arial"/>
          <w:bCs/>
          <w:sz w:val="22"/>
          <w:szCs w:val="22"/>
          <w:u w:val="single"/>
        </w:rPr>
      </w:pPr>
    </w:p>
    <w:p w14:paraId="4C0AEF28" w14:textId="7DC44E84" w:rsidR="00C34035" w:rsidRPr="00C34035" w:rsidRDefault="00C34035" w:rsidP="004C38C8">
      <w:pPr>
        <w:rPr>
          <w:rFonts w:ascii="Arial" w:hAnsi="Arial" w:cs="Arial"/>
          <w:bCs/>
          <w:sz w:val="22"/>
          <w:szCs w:val="22"/>
        </w:rPr>
      </w:pPr>
      <w:r>
        <w:rPr>
          <w:rFonts w:ascii="Arial" w:hAnsi="Arial" w:cs="Arial"/>
          <w:b/>
          <w:sz w:val="22"/>
          <w:szCs w:val="22"/>
        </w:rPr>
        <w:t xml:space="preserve">(55) </w:t>
      </w:r>
      <w:bookmarkStart w:id="8" w:name="_Hlk114491393"/>
      <w:bookmarkStart w:id="9" w:name="_Hlk149634143"/>
      <w:r>
        <w:rPr>
          <w:rFonts w:ascii="Arial" w:hAnsi="Arial" w:cs="Arial"/>
          <w:bCs/>
          <w:sz w:val="22"/>
          <w:szCs w:val="22"/>
        </w:rPr>
        <w:t xml:space="preserve">Sweany, R.R., C.D. DeRobertis, </w:t>
      </w:r>
      <w:r w:rsidRPr="001B6D7F">
        <w:rPr>
          <w:rFonts w:ascii="Arial" w:hAnsi="Arial" w:cs="Arial"/>
          <w:b/>
          <w:sz w:val="22"/>
          <w:szCs w:val="22"/>
        </w:rPr>
        <w:t>M.D. Kaller</w:t>
      </w:r>
      <w:r>
        <w:rPr>
          <w:rFonts w:ascii="Arial" w:hAnsi="Arial" w:cs="Arial"/>
          <w:bCs/>
          <w:sz w:val="22"/>
          <w:szCs w:val="22"/>
        </w:rPr>
        <w:t xml:space="preserve">, and K.E. Damann. 2022. Intra-specific growth and aflatoxin inhibition responses to atoxigenic Aspergillus flavus: </w:t>
      </w:r>
      <w:r w:rsidRPr="00C34035">
        <w:rPr>
          <w:rFonts w:ascii="Arial" w:hAnsi="Arial" w:cs="Arial"/>
          <w:bCs/>
          <w:sz w:val="22"/>
          <w:szCs w:val="22"/>
        </w:rPr>
        <w:t xml:space="preserve">Evidence </w:t>
      </w:r>
      <w:r>
        <w:rPr>
          <w:rFonts w:ascii="Arial" w:hAnsi="Arial" w:cs="Arial"/>
          <w:bCs/>
          <w:sz w:val="22"/>
          <w:szCs w:val="22"/>
        </w:rPr>
        <w:t xml:space="preserve">of secreted, inhibitory substance(s) in biocontrol. Phytopathology </w:t>
      </w:r>
      <w:r w:rsidR="008A2114" w:rsidRPr="008A2114">
        <w:rPr>
          <w:rFonts w:ascii="Arial" w:hAnsi="Arial" w:cs="Arial"/>
          <w:bCs/>
          <w:sz w:val="22"/>
          <w:szCs w:val="22"/>
        </w:rPr>
        <w:t>https://doi.org/10.1094/PHYTO-01-21-0022-R</w:t>
      </w:r>
      <w:bookmarkEnd w:id="8"/>
    </w:p>
    <w:bookmarkEnd w:id="9"/>
    <w:p w14:paraId="55C9E4A6" w14:textId="77777777" w:rsidR="00C34035" w:rsidRDefault="00C34035" w:rsidP="004C38C8">
      <w:pPr>
        <w:rPr>
          <w:rFonts w:ascii="Arial" w:hAnsi="Arial" w:cs="Arial"/>
          <w:b/>
          <w:sz w:val="22"/>
          <w:szCs w:val="22"/>
        </w:rPr>
      </w:pPr>
    </w:p>
    <w:p w14:paraId="439C1389" w14:textId="5A85B050" w:rsidR="006A45EF" w:rsidRDefault="006A45EF" w:rsidP="004C38C8">
      <w:pPr>
        <w:rPr>
          <w:rFonts w:ascii="Arial" w:hAnsi="Arial" w:cs="Arial"/>
          <w:sz w:val="22"/>
          <w:szCs w:val="22"/>
        </w:rPr>
      </w:pPr>
      <w:r>
        <w:rPr>
          <w:rFonts w:ascii="Arial" w:hAnsi="Arial" w:cs="Arial"/>
          <w:b/>
          <w:sz w:val="22"/>
          <w:szCs w:val="22"/>
        </w:rPr>
        <w:t xml:space="preserve">(54) </w:t>
      </w:r>
      <w:r w:rsidRPr="006A45EF">
        <w:rPr>
          <w:rFonts w:ascii="Arial" w:hAnsi="Arial" w:cs="Arial"/>
          <w:sz w:val="22"/>
          <w:szCs w:val="22"/>
          <w:u w:val="single"/>
        </w:rPr>
        <w:t>Wahl, C.F.,</w:t>
      </w:r>
      <w:r>
        <w:rPr>
          <w:rFonts w:ascii="Arial" w:hAnsi="Arial" w:cs="Arial"/>
          <w:sz w:val="22"/>
          <w:szCs w:val="22"/>
        </w:rPr>
        <w:t xml:space="preserve"> R. Diaz, and </w:t>
      </w:r>
      <w:r w:rsidRPr="001D151F">
        <w:rPr>
          <w:rFonts w:ascii="Arial" w:hAnsi="Arial" w:cs="Arial"/>
          <w:b/>
          <w:bCs/>
          <w:sz w:val="22"/>
          <w:szCs w:val="22"/>
        </w:rPr>
        <w:t>M. Kaller</w:t>
      </w:r>
      <w:r>
        <w:rPr>
          <w:rFonts w:ascii="Arial" w:hAnsi="Arial" w:cs="Arial"/>
          <w:sz w:val="22"/>
          <w:szCs w:val="22"/>
        </w:rPr>
        <w:t xml:space="preserve">. </w:t>
      </w:r>
      <w:r w:rsidR="00A77524">
        <w:rPr>
          <w:rFonts w:ascii="Arial" w:hAnsi="Arial" w:cs="Arial"/>
          <w:sz w:val="22"/>
          <w:szCs w:val="22"/>
        </w:rPr>
        <w:t>2021</w:t>
      </w:r>
      <w:r>
        <w:rPr>
          <w:rFonts w:ascii="Arial" w:hAnsi="Arial" w:cs="Arial"/>
          <w:sz w:val="22"/>
          <w:szCs w:val="22"/>
        </w:rPr>
        <w:t xml:space="preserve">. </w:t>
      </w:r>
      <w:r w:rsidRPr="001D151F">
        <w:rPr>
          <w:rFonts w:ascii="Arial" w:hAnsi="Arial" w:cs="Arial"/>
          <w:sz w:val="22"/>
          <w:szCs w:val="22"/>
        </w:rPr>
        <w:t>Invasive floating fern limits aerial colonization and alters community structure of aquatic insects. Wetland</w:t>
      </w:r>
      <w:r w:rsidR="00B54A7A">
        <w:rPr>
          <w:rFonts w:ascii="Arial" w:hAnsi="Arial" w:cs="Arial"/>
          <w:sz w:val="22"/>
          <w:szCs w:val="22"/>
        </w:rPr>
        <w:t xml:space="preserve">s 41: 60 </w:t>
      </w:r>
      <w:r w:rsidR="00B54A7A" w:rsidRPr="00B54A7A">
        <w:rPr>
          <w:rFonts w:ascii="Arial" w:hAnsi="Arial" w:cs="Arial"/>
          <w:sz w:val="22"/>
          <w:szCs w:val="22"/>
        </w:rPr>
        <w:t>https://doi.org/10.1007/s13157-021-01457-y</w:t>
      </w:r>
    </w:p>
    <w:p w14:paraId="42159DC7" w14:textId="77777777" w:rsidR="006A45EF" w:rsidRDefault="006A45EF" w:rsidP="004C38C8">
      <w:pPr>
        <w:rPr>
          <w:rFonts w:ascii="Arial" w:hAnsi="Arial" w:cs="Arial"/>
          <w:b/>
          <w:sz w:val="22"/>
          <w:szCs w:val="22"/>
        </w:rPr>
      </w:pPr>
    </w:p>
    <w:p w14:paraId="25B9DC6E" w14:textId="5AE431D7" w:rsidR="004C38C8" w:rsidRDefault="00C4456C" w:rsidP="004C38C8">
      <w:pPr>
        <w:rPr>
          <w:rFonts w:ascii="Open Sans" w:hAnsi="Open Sans" w:cs="Open Sans"/>
          <w:color w:val="00313C"/>
          <w:sz w:val="23"/>
          <w:szCs w:val="23"/>
          <w:shd w:val="clear" w:color="auto" w:fill="FFFFFF"/>
        </w:rPr>
      </w:pPr>
      <w:r>
        <w:rPr>
          <w:rFonts w:ascii="Arial" w:hAnsi="Arial" w:cs="Arial"/>
          <w:b/>
          <w:sz w:val="22"/>
          <w:szCs w:val="22"/>
        </w:rPr>
        <w:t>(5</w:t>
      </w:r>
      <w:r w:rsidR="008A7E46">
        <w:rPr>
          <w:rFonts w:ascii="Arial" w:hAnsi="Arial" w:cs="Arial"/>
          <w:b/>
          <w:sz w:val="22"/>
          <w:szCs w:val="22"/>
        </w:rPr>
        <w:t>3</w:t>
      </w:r>
      <w:r>
        <w:rPr>
          <w:rFonts w:ascii="Arial" w:hAnsi="Arial" w:cs="Arial"/>
          <w:b/>
          <w:sz w:val="22"/>
          <w:szCs w:val="22"/>
        </w:rPr>
        <w:t>)</w:t>
      </w:r>
      <w:r w:rsidR="008A7E46" w:rsidRPr="008A7E46">
        <w:rPr>
          <w:rFonts w:ascii="Arial" w:hAnsi="Arial" w:cs="Arial"/>
          <w:sz w:val="22"/>
          <w:szCs w:val="22"/>
        </w:rPr>
        <w:t xml:space="preserve"> </w:t>
      </w:r>
      <w:r w:rsidR="008A7E46" w:rsidRPr="001D151F">
        <w:rPr>
          <w:rFonts w:ascii="Arial" w:hAnsi="Arial" w:cs="Arial"/>
          <w:sz w:val="22"/>
          <w:szCs w:val="22"/>
        </w:rPr>
        <w:t xml:space="preserve">Midway, S.R., </w:t>
      </w:r>
      <w:r w:rsidR="008A7E46" w:rsidRPr="008A7E46">
        <w:rPr>
          <w:rFonts w:ascii="Arial" w:hAnsi="Arial" w:cs="Arial"/>
          <w:sz w:val="22"/>
          <w:szCs w:val="22"/>
          <w:u w:val="single"/>
        </w:rPr>
        <w:t>K.A. Erickson</w:t>
      </w:r>
      <w:r w:rsidR="008A7E46">
        <w:rPr>
          <w:rFonts w:ascii="Arial" w:hAnsi="Arial" w:cs="Arial"/>
          <w:sz w:val="22"/>
          <w:szCs w:val="22"/>
        </w:rPr>
        <w:t xml:space="preserve">, </w:t>
      </w:r>
      <w:r w:rsidR="008A7E46" w:rsidRPr="004907CA">
        <w:rPr>
          <w:rFonts w:ascii="Arial" w:hAnsi="Arial" w:cs="Arial"/>
          <w:b/>
          <w:bCs/>
          <w:sz w:val="22"/>
          <w:szCs w:val="22"/>
        </w:rPr>
        <w:t>M.D. Kaller</w:t>
      </w:r>
      <w:r w:rsidR="008A7E46">
        <w:rPr>
          <w:rFonts w:ascii="Arial" w:hAnsi="Arial" w:cs="Arial"/>
          <w:sz w:val="22"/>
          <w:szCs w:val="22"/>
        </w:rPr>
        <w:t xml:space="preserve">, and W. Kelso. </w:t>
      </w:r>
      <w:r w:rsidR="00B54A7A">
        <w:rPr>
          <w:rFonts w:ascii="Arial" w:hAnsi="Arial" w:cs="Arial"/>
          <w:sz w:val="22"/>
          <w:szCs w:val="22"/>
        </w:rPr>
        <w:t>2021.</w:t>
      </w:r>
      <w:r w:rsidR="008A7E46">
        <w:rPr>
          <w:rFonts w:ascii="Arial" w:hAnsi="Arial" w:cs="Arial"/>
          <w:sz w:val="22"/>
          <w:szCs w:val="22"/>
        </w:rPr>
        <w:t xml:space="preserve"> Long-term monitoring informs data-poor marine species in the northern Gulf of Mexico. Marine and Freshwater Research.</w:t>
      </w:r>
      <w:r w:rsidR="00B54A7A" w:rsidRPr="00B54A7A">
        <w:rPr>
          <w:rFonts w:ascii="Open Sans" w:hAnsi="Open Sans" w:cs="Open Sans"/>
          <w:color w:val="00313C"/>
          <w:sz w:val="23"/>
          <w:szCs w:val="23"/>
          <w:shd w:val="clear" w:color="auto" w:fill="FFFFFF"/>
        </w:rPr>
        <w:t xml:space="preserve"> </w:t>
      </w:r>
      <w:r w:rsidR="00B54A7A">
        <w:rPr>
          <w:rFonts w:ascii="Open Sans" w:hAnsi="Open Sans" w:cs="Open Sans"/>
          <w:color w:val="00313C"/>
          <w:sz w:val="23"/>
          <w:szCs w:val="23"/>
          <w:shd w:val="clear" w:color="auto" w:fill="FFFFFF"/>
        </w:rPr>
        <w:t>doi.org/10.1071/MF20341</w:t>
      </w:r>
    </w:p>
    <w:p w14:paraId="27C4E7FD" w14:textId="77777777" w:rsidR="00B54A7A" w:rsidRDefault="00B54A7A" w:rsidP="004C38C8">
      <w:pPr>
        <w:rPr>
          <w:rFonts w:ascii="Arial" w:hAnsi="Arial" w:cs="Arial"/>
          <w:sz w:val="22"/>
          <w:szCs w:val="22"/>
        </w:rPr>
      </w:pPr>
    </w:p>
    <w:p w14:paraId="6122D2B9" w14:textId="77777777" w:rsidR="00855B51" w:rsidRDefault="004C38C8" w:rsidP="004C38C8">
      <w:pPr>
        <w:rPr>
          <w:rFonts w:ascii="Arial" w:hAnsi="Arial" w:cs="Arial"/>
          <w:bCs/>
          <w:sz w:val="22"/>
          <w:szCs w:val="22"/>
        </w:rPr>
      </w:pPr>
      <w:r>
        <w:rPr>
          <w:rFonts w:ascii="Arial" w:hAnsi="Arial" w:cs="Arial"/>
          <w:b/>
          <w:sz w:val="22"/>
          <w:szCs w:val="22"/>
        </w:rPr>
        <w:t>(52)</w:t>
      </w:r>
      <w:r w:rsidRPr="008A7E46">
        <w:rPr>
          <w:rFonts w:ascii="Arial" w:hAnsi="Arial" w:cs="Arial"/>
          <w:sz w:val="22"/>
          <w:szCs w:val="22"/>
        </w:rPr>
        <w:t xml:space="preserve"> </w:t>
      </w:r>
      <w:r w:rsidRPr="00C4456C">
        <w:rPr>
          <w:rFonts w:ascii="Arial" w:hAnsi="Arial" w:cs="Arial"/>
          <w:bCs/>
          <w:sz w:val="22"/>
          <w:szCs w:val="22"/>
        </w:rPr>
        <w:t>Bampasidou,</w:t>
      </w:r>
      <w:r>
        <w:rPr>
          <w:rFonts w:ascii="Arial" w:hAnsi="Arial" w:cs="Arial"/>
          <w:bCs/>
          <w:sz w:val="22"/>
          <w:szCs w:val="22"/>
        </w:rPr>
        <w:t xml:space="preserve"> M., </w:t>
      </w:r>
      <w:r w:rsidRPr="00C4456C">
        <w:rPr>
          <w:rFonts w:ascii="Arial" w:hAnsi="Arial" w:cs="Arial"/>
          <w:b/>
          <w:sz w:val="22"/>
          <w:szCs w:val="22"/>
        </w:rPr>
        <w:t>M.D. Kaller</w:t>
      </w:r>
      <w:r>
        <w:rPr>
          <w:rFonts w:ascii="Arial" w:hAnsi="Arial" w:cs="Arial"/>
          <w:bCs/>
          <w:sz w:val="22"/>
          <w:szCs w:val="22"/>
        </w:rPr>
        <w:t xml:space="preserve">, and S.M. Tanger. </w:t>
      </w:r>
      <w:r w:rsidR="00021266">
        <w:rPr>
          <w:rFonts w:ascii="Arial" w:hAnsi="Arial" w:cs="Arial"/>
          <w:bCs/>
          <w:sz w:val="22"/>
          <w:szCs w:val="22"/>
        </w:rPr>
        <w:t>2021</w:t>
      </w:r>
      <w:r>
        <w:rPr>
          <w:rFonts w:ascii="Arial" w:hAnsi="Arial" w:cs="Arial"/>
          <w:bCs/>
          <w:sz w:val="22"/>
          <w:szCs w:val="22"/>
        </w:rPr>
        <w:t xml:space="preserve">. </w:t>
      </w:r>
      <w:r w:rsidRPr="00C4456C">
        <w:rPr>
          <w:rFonts w:ascii="Arial" w:hAnsi="Arial" w:cs="Arial"/>
          <w:bCs/>
          <w:sz w:val="22"/>
          <w:szCs w:val="22"/>
        </w:rPr>
        <w:t>Stakeholder’s Risk Perceptions of Wild Pigs: Is there a gender</w:t>
      </w:r>
      <w:r>
        <w:rPr>
          <w:rFonts w:ascii="Arial" w:hAnsi="Arial" w:cs="Arial"/>
          <w:bCs/>
          <w:sz w:val="22"/>
          <w:szCs w:val="22"/>
        </w:rPr>
        <w:t xml:space="preserve"> </w:t>
      </w:r>
      <w:r w:rsidRPr="00C4456C">
        <w:rPr>
          <w:rFonts w:ascii="Arial" w:hAnsi="Arial" w:cs="Arial"/>
          <w:bCs/>
          <w:sz w:val="22"/>
          <w:szCs w:val="22"/>
        </w:rPr>
        <w:t>difference?</w:t>
      </w:r>
      <w:r>
        <w:rPr>
          <w:rFonts w:ascii="Arial" w:hAnsi="Arial" w:cs="Arial"/>
          <w:bCs/>
          <w:sz w:val="22"/>
          <w:szCs w:val="22"/>
        </w:rPr>
        <w:t xml:space="preserve"> Agriculture 11: 329 </w:t>
      </w:r>
    </w:p>
    <w:p w14:paraId="1F980B5A" w14:textId="1FF6FBB3" w:rsidR="004C38C8" w:rsidRPr="00C01DF1" w:rsidRDefault="004C38C8" w:rsidP="004C38C8">
      <w:pPr>
        <w:rPr>
          <w:rFonts w:ascii="Arial" w:hAnsi="Arial" w:cs="Arial"/>
          <w:bCs/>
          <w:sz w:val="22"/>
          <w:szCs w:val="22"/>
        </w:rPr>
      </w:pPr>
      <w:r w:rsidRPr="00C01DF1">
        <w:rPr>
          <w:rFonts w:ascii="Arial" w:hAnsi="Arial" w:cs="Arial"/>
          <w:bCs/>
          <w:sz w:val="22"/>
          <w:szCs w:val="22"/>
        </w:rPr>
        <w:t> </w:t>
      </w:r>
      <w:hyperlink r:id="rId12" w:history="1">
        <w:r w:rsidRPr="00C01DF1">
          <w:rPr>
            <w:rStyle w:val="Hyperlink"/>
            <w:rFonts w:ascii="Arial" w:hAnsi="Arial" w:cs="Arial"/>
            <w:bCs/>
            <w:color w:val="auto"/>
            <w:sz w:val="22"/>
            <w:szCs w:val="22"/>
            <w:u w:val="none"/>
          </w:rPr>
          <w:t>https://doi.org/10.3390/agriculture11040329</w:t>
        </w:r>
      </w:hyperlink>
    </w:p>
    <w:p w14:paraId="5B52CE46" w14:textId="77777777" w:rsidR="008A7E46" w:rsidRDefault="008A7E46" w:rsidP="00DC237C">
      <w:pPr>
        <w:rPr>
          <w:rFonts w:ascii="Arial" w:hAnsi="Arial" w:cs="Arial"/>
          <w:b/>
          <w:sz w:val="22"/>
          <w:szCs w:val="22"/>
        </w:rPr>
      </w:pPr>
    </w:p>
    <w:p w14:paraId="49AF8043" w14:textId="70364A28" w:rsidR="00227064" w:rsidRDefault="00227064" w:rsidP="00DC237C">
      <w:pPr>
        <w:rPr>
          <w:rFonts w:ascii="Arial" w:hAnsi="Arial" w:cs="Arial"/>
          <w:b/>
          <w:sz w:val="22"/>
          <w:szCs w:val="22"/>
        </w:rPr>
      </w:pPr>
      <w:r>
        <w:rPr>
          <w:rFonts w:ascii="Arial" w:hAnsi="Arial" w:cs="Arial"/>
          <w:b/>
          <w:sz w:val="22"/>
          <w:szCs w:val="22"/>
        </w:rPr>
        <w:t>(51)</w:t>
      </w:r>
      <w:r w:rsidRPr="00227064">
        <w:rPr>
          <w:rFonts w:ascii="Arial" w:hAnsi="Arial" w:cs="Arial"/>
          <w:sz w:val="22"/>
          <w:szCs w:val="22"/>
        </w:rPr>
        <w:t xml:space="preserve"> </w:t>
      </w:r>
      <w:r w:rsidRPr="006E064C">
        <w:rPr>
          <w:rFonts w:ascii="Arial" w:hAnsi="Arial" w:cs="Arial"/>
          <w:sz w:val="22"/>
          <w:szCs w:val="22"/>
          <w:u w:val="single"/>
        </w:rPr>
        <w:t>Wahl, C.F.,</w:t>
      </w:r>
      <w:r>
        <w:rPr>
          <w:rFonts w:ascii="Arial" w:hAnsi="Arial" w:cs="Arial"/>
          <w:sz w:val="22"/>
          <w:szCs w:val="22"/>
        </w:rPr>
        <w:t xml:space="preserve"> R. Diaz,</w:t>
      </w:r>
      <w:r w:rsidRPr="001D151F">
        <w:rPr>
          <w:rFonts w:ascii="Arial" w:hAnsi="Arial" w:cs="Arial"/>
          <w:sz w:val="22"/>
          <w:szCs w:val="22"/>
        </w:rPr>
        <w:t xml:space="preserve"> and</w:t>
      </w:r>
      <w:r w:rsidRPr="001D151F">
        <w:rPr>
          <w:rFonts w:ascii="Arial" w:hAnsi="Arial" w:cs="Arial"/>
          <w:b/>
          <w:bCs/>
          <w:sz w:val="22"/>
          <w:szCs w:val="22"/>
        </w:rPr>
        <w:t xml:space="preserve"> M. Kaller</w:t>
      </w:r>
      <w:r>
        <w:rPr>
          <w:rFonts w:ascii="Arial" w:hAnsi="Arial" w:cs="Arial"/>
          <w:sz w:val="22"/>
          <w:szCs w:val="22"/>
        </w:rPr>
        <w:t xml:space="preserve">. </w:t>
      </w:r>
      <w:r w:rsidR="003F1390">
        <w:rPr>
          <w:rFonts w:ascii="Arial" w:hAnsi="Arial" w:cs="Arial"/>
          <w:sz w:val="22"/>
          <w:szCs w:val="22"/>
        </w:rPr>
        <w:t>2021</w:t>
      </w:r>
      <w:r>
        <w:rPr>
          <w:rFonts w:ascii="Arial" w:hAnsi="Arial" w:cs="Arial"/>
          <w:sz w:val="22"/>
          <w:szCs w:val="22"/>
        </w:rPr>
        <w:t xml:space="preserve">. </w:t>
      </w:r>
      <w:r w:rsidRPr="001D151F">
        <w:rPr>
          <w:rFonts w:ascii="Arial" w:hAnsi="Arial" w:cs="Arial"/>
          <w:sz w:val="22"/>
          <w:szCs w:val="22"/>
        </w:rPr>
        <w:t xml:space="preserve">Nutrients enhance the negative impact of an invasive floating plant on water quality and a submerged macrophyte. Journal of Aquatic Plant </w:t>
      </w:r>
      <w:r w:rsidR="003F1390">
        <w:rPr>
          <w:rFonts w:ascii="Arial" w:hAnsi="Arial" w:cs="Arial"/>
          <w:sz w:val="22"/>
          <w:szCs w:val="22"/>
        </w:rPr>
        <w:t>Management 59: 57-65.</w:t>
      </w:r>
    </w:p>
    <w:p w14:paraId="42E73D23" w14:textId="77777777" w:rsidR="00227064" w:rsidRDefault="00227064" w:rsidP="00DC237C">
      <w:pPr>
        <w:rPr>
          <w:rFonts w:ascii="Arial" w:hAnsi="Arial" w:cs="Arial"/>
          <w:b/>
          <w:sz w:val="22"/>
          <w:szCs w:val="22"/>
        </w:rPr>
      </w:pPr>
    </w:p>
    <w:p w14:paraId="5EB1B8B8" w14:textId="4D7BF433" w:rsidR="005A5C7C" w:rsidRDefault="005A5C7C" w:rsidP="00DC237C">
      <w:pPr>
        <w:rPr>
          <w:rFonts w:ascii="Arial" w:hAnsi="Arial" w:cs="Arial"/>
          <w:sz w:val="22"/>
          <w:szCs w:val="22"/>
        </w:rPr>
      </w:pPr>
      <w:r>
        <w:rPr>
          <w:rFonts w:ascii="Arial" w:hAnsi="Arial" w:cs="Arial"/>
          <w:b/>
          <w:sz w:val="22"/>
          <w:szCs w:val="22"/>
        </w:rPr>
        <w:t>(50)</w:t>
      </w:r>
      <w:r>
        <w:rPr>
          <w:rFonts w:ascii="Arial" w:hAnsi="Arial" w:cs="Arial"/>
          <w:bCs/>
          <w:sz w:val="22"/>
          <w:szCs w:val="22"/>
        </w:rPr>
        <w:t xml:space="preserve"> </w:t>
      </w:r>
      <w:r w:rsidRPr="006E064C">
        <w:rPr>
          <w:rFonts w:ascii="Arial" w:hAnsi="Arial" w:cs="Arial"/>
          <w:sz w:val="22"/>
          <w:szCs w:val="22"/>
          <w:u w:val="single"/>
        </w:rPr>
        <w:t>Wahl, C. F.,</w:t>
      </w:r>
      <w:r w:rsidRPr="001D151F">
        <w:rPr>
          <w:rFonts w:ascii="Arial" w:hAnsi="Arial" w:cs="Arial"/>
          <w:sz w:val="22"/>
          <w:szCs w:val="22"/>
        </w:rPr>
        <w:t xml:space="preserve"> </w:t>
      </w:r>
      <w:r w:rsidRPr="001D151F">
        <w:rPr>
          <w:rFonts w:ascii="Arial" w:hAnsi="Arial" w:cs="Arial"/>
          <w:b/>
          <w:bCs/>
          <w:sz w:val="22"/>
          <w:szCs w:val="22"/>
        </w:rPr>
        <w:t>M. Kaller</w:t>
      </w:r>
      <w:r w:rsidRPr="001D151F">
        <w:rPr>
          <w:rFonts w:ascii="Arial" w:hAnsi="Arial" w:cs="Arial"/>
          <w:sz w:val="22"/>
          <w:szCs w:val="22"/>
        </w:rPr>
        <w:t>, and R. Diaz</w:t>
      </w:r>
      <w:r>
        <w:rPr>
          <w:rFonts w:ascii="Arial" w:hAnsi="Arial" w:cs="Arial"/>
          <w:sz w:val="22"/>
          <w:szCs w:val="22"/>
        </w:rPr>
        <w:t xml:space="preserve">. </w:t>
      </w:r>
      <w:r w:rsidR="00B54A7A">
        <w:rPr>
          <w:rFonts w:ascii="Arial" w:hAnsi="Arial" w:cs="Arial"/>
          <w:sz w:val="22"/>
          <w:szCs w:val="22"/>
        </w:rPr>
        <w:t>2021</w:t>
      </w:r>
      <w:r>
        <w:rPr>
          <w:rFonts w:ascii="Arial" w:hAnsi="Arial" w:cs="Arial"/>
          <w:sz w:val="22"/>
          <w:szCs w:val="22"/>
        </w:rPr>
        <w:t xml:space="preserve">. Invasion of free-floating macrophyte alters freshwater macroinvertebrate community structure with implications for bottom-up processes. </w:t>
      </w:r>
      <w:proofErr w:type="spellStart"/>
      <w:r>
        <w:rPr>
          <w:rFonts w:ascii="Arial" w:hAnsi="Arial" w:cs="Arial"/>
          <w:sz w:val="22"/>
          <w:szCs w:val="22"/>
        </w:rPr>
        <w:t>Hydrobiologia</w:t>
      </w:r>
      <w:proofErr w:type="spellEnd"/>
      <w:r w:rsidR="00B54A7A">
        <w:rPr>
          <w:rFonts w:ascii="Arial" w:hAnsi="Arial" w:cs="Arial"/>
          <w:sz w:val="22"/>
          <w:szCs w:val="22"/>
        </w:rPr>
        <w:t xml:space="preserve"> 848: 2523-2537</w:t>
      </w:r>
    </w:p>
    <w:p w14:paraId="50BE0E0C" w14:textId="77777777" w:rsidR="005A5C7C" w:rsidRDefault="005A5C7C" w:rsidP="00DC237C">
      <w:pPr>
        <w:rPr>
          <w:rFonts w:ascii="Arial" w:hAnsi="Arial" w:cs="Arial"/>
          <w:b/>
          <w:sz w:val="22"/>
          <w:szCs w:val="22"/>
        </w:rPr>
      </w:pPr>
    </w:p>
    <w:p w14:paraId="5604BF78" w14:textId="7A3969AA" w:rsidR="00A05B87" w:rsidRPr="0014291B" w:rsidRDefault="00A05B87" w:rsidP="00DC237C">
      <w:pPr>
        <w:rPr>
          <w:rFonts w:ascii="Arial" w:hAnsi="Arial" w:cs="Arial"/>
          <w:bCs/>
          <w:sz w:val="22"/>
          <w:szCs w:val="22"/>
        </w:rPr>
      </w:pPr>
      <w:r w:rsidRPr="0014291B">
        <w:rPr>
          <w:rFonts w:ascii="Arial" w:hAnsi="Arial" w:cs="Arial"/>
          <w:b/>
          <w:sz w:val="22"/>
          <w:szCs w:val="22"/>
        </w:rPr>
        <w:t xml:space="preserve">(49) </w:t>
      </w:r>
      <w:r w:rsidRPr="0014291B">
        <w:rPr>
          <w:rFonts w:ascii="Arial" w:hAnsi="Arial" w:cs="Arial"/>
          <w:bCs/>
          <w:sz w:val="22"/>
          <w:szCs w:val="22"/>
          <w:u w:val="single"/>
        </w:rPr>
        <w:t>Rutt, C.,</w:t>
      </w:r>
      <w:r w:rsidRPr="0014291B">
        <w:rPr>
          <w:rFonts w:ascii="Arial" w:hAnsi="Arial" w:cs="Arial"/>
          <w:bCs/>
          <w:sz w:val="22"/>
          <w:szCs w:val="22"/>
        </w:rPr>
        <w:t xml:space="preserve"> </w:t>
      </w:r>
      <w:r w:rsidRPr="0014291B">
        <w:rPr>
          <w:rFonts w:ascii="Arial" w:hAnsi="Arial" w:cs="Arial"/>
          <w:b/>
          <w:sz w:val="22"/>
          <w:szCs w:val="22"/>
        </w:rPr>
        <w:t>M.D. Kaller</w:t>
      </w:r>
      <w:r w:rsidRPr="0014291B">
        <w:rPr>
          <w:rFonts w:ascii="Arial" w:hAnsi="Arial" w:cs="Arial"/>
          <w:bCs/>
          <w:sz w:val="22"/>
          <w:szCs w:val="22"/>
        </w:rPr>
        <w:t xml:space="preserve">, and P.S. Stouffer. 2021. Disturbed Amazonian forests support diminished </w:t>
      </w:r>
      <w:proofErr w:type="gramStart"/>
      <w:r w:rsidRPr="0014291B">
        <w:rPr>
          <w:rFonts w:ascii="Arial" w:hAnsi="Arial" w:cs="Arial"/>
          <w:bCs/>
          <w:sz w:val="22"/>
          <w:szCs w:val="22"/>
        </w:rPr>
        <w:t>breeding bird</w:t>
      </w:r>
      <w:proofErr w:type="gramEnd"/>
      <w:r w:rsidRPr="0014291B">
        <w:rPr>
          <w:rFonts w:ascii="Arial" w:hAnsi="Arial" w:cs="Arial"/>
          <w:bCs/>
          <w:sz w:val="22"/>
          <w:szCs w:val="22"/>
        </w:rPr>
        <w:t xml:space="preserve"> communities. The Condor: Ornithological Applications.</w:t>
      </w:r>
      <w:r w:rsidR="009A2E6A" w:rsidRPr="009A2E6A">
        <w:t xml:space="preserve"> </w:t>
      </w:r>
      <w:hyperlink r:id="rId13" w:history="1">
        <w:r w:rsidR="009A2E6A">
          <w:rPr>
            <w:rStyle w:val="Hyperlink"/>
            <w:rFonts w:ascii="Source Sans Pro" w:hAnsi="Source Sans Pro"/>
            <w:color w:val="006FB7"/>
            <w:sz w:val="26"/>
            <w:szCs w:val="26"/>
            <w:bdr w:val="none" w:sz="0" w:space="0" w:color="auto" w:frame="1"/>
            <w:shd w:val="clear" w:color="auto" w:fill="FFFFFF"/>
          </w:rPr>
          <w:t>https://doi.org/10.1093/ornithapp/duab003</w:t>
        </w:r>
      </w:hyperlink>
    </w:p>
    <w:p w14:paraId="170770D7" w14:textId="77777777" w:rsidR="00A05B87" w:rsidRDefault="00A05B87" w:rsidP="00DC237C">
      <w:pPr>
        <w:rPr>
          <w:rFonts w:ascii="Arial" w:hAnsi="Arial" w:cs="Arial"/>
          <w:b/>
        </w:rPr>
      </w:pPr>
    </w:p>
    <w:p w14:paraId="32A81D94" w14:textId="0F32482C" w:rsidR="00DC237C" w:rsidRDefault="00DC237C" w:rsidP="00DC237C">
      <w:pPr>
        <w:rPr>
          <w:rFonts w:ascii="Arial" w:hAnsi="Arial" w:cs="Arial"/>
        </w:rPr>
      </w:pPr>
      <w:r>
        <w:rPr>
          <w:rFonts w:ascii="Arial" w:hAnsi="Arial" w:cs="Arial"/>
          <w:b/>
        </w:rPr>
        <w:t>(</w:t>
      </w:r>
      <w:r w:rsidRPr="00DC237C">
        <w:rPr>
          <w:rFonts w:ascii="Arial" w:hAnsi="Arial" w:cs="Arial"/>
          <w:b/>
          <w:sz w:val="22"/>
          <w:szCs w:val="22"/>
        </w:rPr>
        <w:t xml:space="preserve">48) </w:t>
      </w:r>
      <w:bookmarkStart w:id="10" w:name="_Hlk114491302"/>
      <w:r w:rsidRPr="00DC237C">
        <w:rPr>
          <w:rFonts w:ascii="Arial" w:hAnsi="Arial" w:cs="Arial"/>
          <w:sz w:val="22"/>
          <w:szCs w:val="22"/>
        </w:rPr>
        <w:t xml:space="preserve">Midway, </w:t>
      </w:r>
      <w:r w:rsidRPr="00DC237C">
        <w:rPr>
          <w:rFonts w:ascii="Arial" w:hAnsi="Arial" w:cs="Arial"/>
          <w:sz w:val="22"/>
          <w:szCs w:val="22"/>
          <w:u w:val="single"/>
        </w:rPr>
        <w:t>S. M. Robertson</w:t>
      </w:r>
      <w:r w:rsidRPr="00DC237C">
        <w:rPr>
          <w:rFonts w:ascii="Arial" w:hAnsi="Arial" w:cs="Arial"/>
          <w:sz w:val="22"/>
          <w:szCs w:val="22"/>
        </w:rPr>
        <w:t xml:space="preserve">, </w:t>
      </w:r>
      <w:r w:rsidRPr="00DC237C">
        <w:rPr>
          <w:rFonts w:ascii="Arial" w:hAnsi="Arial" w:cs="Arial"/>
          <w:sz w:val="22"/>
          <w:szCs w:val="22"/>
          <w:u w:val="single"/>
        </w:rPr>
        <w:t>S. Flinn</w:t>
      </w:r>
      <w:r w:rsidRPr="00DC237C">
        <w:rPr>
          <w:rFonts w:ascii="Arial" w:hAnsi="Arial" w:cs="Arial"/>
          <w:sz w:val="22"/>
          <w:szCs w:val="22"/>
        </w:rPr>
        <w:t xml:space="preserve">, and </w:t>
      </w:r>
      <w:r w:rsidRPr="00DC237C">
        <w:rPr>
          <w:rFonts w:ascii="Arial" w:hAnsi="Arial" w:cs="Arial"/>
          <w:b/>
          <w:bCs/>
          <w:sz w:val="22"/>
          <w:szCs w:val="22"/>
        </w:rPr>
        <w:t>M. Kaller</w:t>
      </w:r>
      <w:r w:rsidRPr="00DC237C">
        <w:rPr>
          <w:rFonts w:ascii="Arial" w:hAnsi="Arial" w:cs="Arial"/>
          <w:sz w:val="22"/>
          <w:szCs w:val="22"/>
        </w:rPr>
        <w:t xml:space="preserve">. 2020. Comparing multiple comparisons: Practical guidance for choosing the best multiple comparison test. </w:t>
      </w:r>
      <w:proofErr w:type="spellStart"/>
      <w:r w:rsidRPr="00DC237C">
        <w:rPr>
          <w:rFonts w:ascii="Arial" w:hAnsi="Arial" w:cs="Arial"/>
          <w:sz w:val="22"/>
          <w:szCs w:val="22"/>
        </w:rPr>
        <w:t>PeerJ</w:t>
      </w:r>
      <w:proofErr w:type="spellEnd"/>
      <w:r w:rsidRPr="00DC237C">
        <w:rPr>
          <w:rFonts w:ascii="Arial" w:hAnsi="Arial" w:cs="Arial"/>
          <w:sz w:val="22"/>
          <w:szCs w:val="22"/>
        </w:rPr>
        <w:t xml:space="preserve"> </w:t>
      </w:r>
      <w:proofErr w:type="gramStart"/>
      <w:r w:rsidRPr="00DC237C">
        <w:rPr>
          <w:rFonts w:ascii="Arial" w:hAnsi="Arial" w:cs="Arial"/>
          <w:sz w:val="22"/>
          <w:szCs w:val="22"/>
        </w:rPr>
        <w:t>8:e</w:t>
      </w:r>
      <w:proofErr w:type="gramEnd"/>
      <w:r w:rsidRPr="00DC237C">
        <w:rPr>
          <w:rFonts w:ascii="Arial" w:hAnsi="Arial" w:cs="Arial"/>
          <w:sz w:val="22"/>
          <w:szCs w:val="22"/>
        </w:rPr>
        <w:t>10387 </w:t>
      </w:r>
      <w:hyperlink r:id="rId14" w:history="1">
        <w:r w:rsidRPr="00DC237C">
          <w:rPr>
            <w:rStyle w:val="Hyperlink"/>
            <w:rFonts w:ascii="Arial" w:hAnsi="Arial" w:cs="Arial"/>
            <w:sz w:val="22"/>
            <w:szCs w:val="22"/>
          </w:rPr>
          <w:t>https://doi.org/10.7717/peerj.10387</w:t>
        </w:r>
      </w:hyperlink>
      <w:bookmarkEnd w:id="10"/>
    </w:p>
    <w:p w14:paraId="12C5BC83" w14:textId="019DCD37" w:rsidR="00DC237C" w:rsidRDefault="00DC237C" w:rsidP="008D226C">
      <w:pPr>
        <w:rPr>
          <w:rFonts w:ascii="Arial" w:hAnsi="Arial" w:cs="Arial"/>
          <w:b/>
          <w:bCs/>
          <w:sz w:val="22"/>
          <w:szCs w:val="22"/>
        </w:rPr>
      </w:pPr>
    </w:p>
    <w:p w14:paraId="7187D0F3" w14:textId="50C07AA9" w:rsidR="00DC237C" w:rsidRPr="00DC237C" w:rsidRDefault="00DC237C" w:rsidP="00DC237C">
      <w:pPr>
        <w:rPr>
          <w:rFonts w:ascii="Arial" w:hAnsi="Arial" w:cs="Arial"/>
          <w:b/>
          <w:bCs/>
          <w:sz w:val="22"/>
          <w:szCs w:val="22"/>
        </w:rPr>
      </w:pPr>
      <w:r w:rsidRPr="00DC237C">
        <w:rPr>
          <w:rFonts w:ascii="Arial" w:hAnsi="Arial" w:cs="Arial"/>
          <w:b/>
          <w:bCs/>
          <w:sz w:val="22"/>
          <w:szCs w:val="22"/>
        </w:rPr>
        <w:lastRenderedPageBreak/>
        <w:t xml:space="preserve">(47) </w:t>
      </w:r>
      <w:r w:rsidRPr="00DC237C">
        <w:rPr>
          <w:rFonts w:ascii="Arial" w:hAnsi="Arial" w:cs="Arial"/>
          <w:sz w:val="22"/>
          <w:szCs w:val="22"/>
          <w:u w:val="single"/>
        </w:rPr>
        <w:t>Vargas-Lopez, I.,</w:t>
      </w:r>
      <w:r w:rsidRPr="00DC237C">
        <w:rPr>
          <w:rFonts w:ascii="Arial" w:hAnsi="Arial" w:cs="Arial"/>
          <w:sz w:val="22"/>
          <w:szCs w:val="22"/>
        </w:rPr>
        <w:t xml:space="preserve"> W.E. Kelso, C.P. Bonvillain, R.F. Keim, and </w:t>
      </w:r>
      <w:r w:rsidRPr="00DC237C">
        <w:rPr>
          <w:rFonts w:ascii="Arial" w:hAnsi="Arial" w:cs="Arial"/>
          <w:b/>
          <w:bCs/>
          <w:sz w:val="22"/>
          <w:szCs w:val="22"/>
        </w:rPr>
        <w:t>M.D. Kaller</w:t>
      </w:r>
      <w:r w:rsidRPr="00DC237C">
        <w:rPr>
          <w:rFonts w:ascii="Arial" w:hAnsi="Arial" w:cs="Arial"/>
          <w:sz w:val="22"/>
          <w:szCs w:val="22"/>
        </w:rPr>
        <w:t>. 2020</w:t>
      </w:r>
      <w:r w:rsidR="0005654F">
        <w:rPr>
          <w:rFonts w:ascii="Arial" w:hAnsi="Arial" w:cs="Arial"/>
          <w:sz w:val="22"/>
          <w:szCs w:val="22"/>
        </w:rPr>
        <w:t>.</w:t>
      </w:r>
      <w:r w:rsidRPr="00DC237C">
        <w:rPr>
          <w:rFonts w:ascii="Arial" w:hAnsi="Arial" w:cs="Arial"/>
          <w:sz w:val="22"/>
          <w:szCs w:val="22"/>
        </w:rPr>
        <w:t xml:space="preserve"> Influence of water quality, local knowledge, and river-floodplain connectivity on commercial wild crayfish harvesting in the Atchafalaya River Basin. Fisheries Management and Ecology 27: 417-418.</w:t>
      </w:r>
    </w:p>
    <w:p w14:paraId="1DD65F72" w14:textId="77777777" w:rsidR="00DC237C" w:rsidRDefault="00DC237C" w:rsidP="008D226C">
      <w:pPr>
        <w:rPr>
          <w:rFonts w:ascii="Arial" w:hAnsi="Arial" w:cs="Arial"/>
          <w:b/>
          <w:bCs/>
          <w:sz w:val="22"/>
          <w:szCs w:val="22"/>
        </w:rPr>
      </w:pPr>
    </w:p>
    <w:p w14:paraId="2B2933A1" w14:textId="77777777" w:rsidR="00FD4A09" w:rsidRPr="00FD4A09" w:rsidRDefault="00FD4A09" w:rsidP="00FD4A09">
      <w:pPr>
        <w:rPr>
          <w:rFonts w:ascii="Arial" w:hAnsi="Arial" w:cs="Arial"/>
          <w:b/>
          <w:bCs/>
          <w:sz w:val="22"/>
          <w:szCs w:val="22"/>
        </w:rPr>
      </w:pPr>
      <w:r w:rsidRPr="00FD4A09">
        <w:rPr>
          <w:rFonts w:ascii="Arial" w:hAnsi="Arial" w:cs="Arial"/>
          <w:b/>
          <w:bCs/>
          <w:sz w:val="22"/>
          <w:szCs w:val="22"/>
        </w:rPr>
        <w:t xml:space="preserve">(46) </w:t>
      </w:r>
      <w:r w:rsidRPr="00FD4A09">
        <w:rPr>
          <w:rFonts w:ascii="Arial" w:hAnsi="Arial" w:cs="Arial"/>
          <w:sz w:val="22"/>
          <w:szCs w:val="22"/>
          <w:u w:val="single"/>
        </w:rPr>
        <w:t>Budnick, W.R.,</w:t>
      </w:r>
      <w:r w:rsidRPr="00FD4A09">
        <w:rPr>
          <w:rFonts w:ascii="Arial" w:hAnsi="Arial" w:cs="Arial"/>
          <w:sz w:val="22"/>
          <w:szCs w:val="22"/>
        </w:rPr>
        <w:t xml:space="preserve"> C.P. Bonvillain, </w:t>
      </w:r>
      <w:r w:rsidRPr="00FD4A09">
        <w:rPr>
          <w:rFonts w:ascii="Arial" w:hAnsi="Arial" w:cs="Arial"/>
          <w:sz w:val="22"/>
          <w:szCs w:val="22"/>
          <w:u w:val="single"/>
        </w:rPr>
        <w:t>S. Lott,</w:t>
      </w:r>
      <w:r w:rsidRPr="00FD4A09">
        <w:rPr>
          <w:rFonts w:ascii="Arial" w:hAnsi="Arial" w:cs="Arial"/>
          <w:sz w:val="22"/>
          <w:szCs w:val="22"/>
        </w:rPr>
        <w:t xml:space="preserve"> and </w:t>
      </w:r>
      <w:r w:rsidRPr="00FD4A09">
        <w:rPr>
          <w:rFonts w:ascii="Arial" w:hAnsi="Arial" w:cs="Arial"/>
          <w:b/>
          <w:bCs/>
          <w:sz w:val="22"/>
          <w:szCs w:val="22"/>
        </w:rPr>
        <w:t>M.D. Kaller</w:t>
      </w:r>
      <w:r w:rsidRPr="00FD4A09">
        <w:rPr>
          <w:rFonts w:ascii="Arial" w:hAnsi="Arial" w:cs="Arial"/>
          <w:sz w:val="22"/>
          <w:szCs w:val="22"/>
        </w:rPr>
        <w:t xml:space="preserve">. 2020. Breaking the Mississippi River barrier: range extensions of </w:t>
      </w:r>
      <w:proofErr w:type="spellStart"/>
      <w:r w:rsidRPr="00FD4A09">
        <w:rPr>
          <w:rFonts w:ascii="Arial" w:hAnsi="Arial" w:cs="Arial"/>
          <w:i/>
          <w:sz w:val="22"/>
          <w:szCs w:val="22"/>
        </w:rPr>
        <w:t>Faxonius</w:t>
      </w:r>
      <w:proofErr w:type="spellEnd"/>
      <w:r w:rsidRPr="00FD4A09">
        <w:rPr>
          <w:rFonts w:ascii="Arial" w:hAnsi="Arial" w:cs="Arial"/>
          <w:i/>
          <w:sz w:val="22"/>
          <w:szCs w:val="22"/>
        </w:rPr>
        <w:t xml:space="preserve"> </w:t>
      </w:r>
      <w:proofErr w:type="spellStart"/>
      <w:r w:rsidRPr="00FD4A09">
        <w:rPr>
          <w:rFonts w:ascii="Arial" w:hAnsi="Arial" w:cs="Arial"/>
          <w:i/>
          <w:sz w:val="22"/>
          <w:szCs w:val="22"/>
        </w:rPr>
        <w:t>palmeri</w:t>
      </w:r>
      <w:proofErr w:type="spellEnd"/>
      <w:r w:rsidRPr="00FD4A09">
        <w:rPr>
          <w:rFonts w:ascii="Arial" w:hAnsi="Arial" w:cs="Arial"/>
          <w:i/>
          <w:sz w:val="22"/>
          <w:szCs w:val="22"/>
        </w:rPr>
        <w:t xml:space="preserve"> </w:t>
      </w:r>
      <w:r w:rsidRPr="00FD4A09">
        <w:rPr>
          <w:rFonts w:ascii="Arial" w:hAnsi="Arial" w:cs="Arial"/>
          <w:sz w:val="22"/>
          <w:szCs w:val="22"/>
        </w:rPr>
        <w:t>subspecies</w:t>
      </w:r>
      <w:r w:rsidRPr="00FD4A09">
        <w:rPr>
          <w:rFonts w:ascii="Arial" w:hAnsi="Arial" w:cs="Arial"/>
          <w:i/>
          <w:sz w:val="22"/>
          <w:szCs w:val="22"/>
        </w:rPr>
        <w:t xml:space="preserve"> </w:t>
      </w:r>
      <w:r w:rsidRPr="00FD4A09">
        <w:rPr>
          <w:rFonts w:ascii="Arial" w:hAnsi="Arial" w:cs="Arial"/>
          <w:sz w:val="22"/>
          <w:szCs w:val="22"/>
        </w:rPr>
        <w:t>and overlap with rare crayfish species in Louisiana. Southeastern Naturalist 19:152-160.</w:t>
      </w:r>
    </w:p>
    <w:p w14:paraId="66AE74BD" w14:textId="77777777" w:rsidR="00FD4A09" w:rsidRPr="00FD4A09" w:rsidRDefault="00FD4A09" w:rsidP="00FD4A09">
      <w:pPr>
        <w:rPr>
          <w:rFonts w:ascii="Arial" w:hAnsi="Arial" w:cs="Arial"/>
          <w:b/>
          <w:bCs/>
          <w:sz w:val="22"/>
          <w:szCs w:val="22"/>
        </w:rPr>
      </w:pPr>
    </w:p>
    <w:p w14:paraId="4DC15AEA" w14:textId="1008A483" w:rsidR="00FD4A09" w:rsidRPr="00FD4A09" w:rsidRDefault="00FD4A09" w:rsidP="00FD4A09">
      <w:pPr>
        <w:rPr>
          <w:rFonts w:ascii="Arial" w:hAnsi="Arial" w:cs="Arial"/>
          <w:b/>
          <w:bCs/>
          <w:sz w:val="22"/>
          <w:szCs w:val="22"/>
        </w:rPr>
      </w:pPr>
      <w:r w:rsidRPr="00FD4A09">
        <w:rPr>
          <w:rFonts w:ascii="Arial" w:hAnsi="Arial" w:cs="Arial"/>
          <w:b/>
          <w:bCs/>
          <w:sz w:val="22"/>
          <w:szCs w:val="22"/>
        </w:rPr>
        <w:t xml:space="preserve">(45) </w:t>
      </w:r>
      <w:r w:rsidRPr="00FD4A09">
        <w:rPr>
          <w:rFonts w:ascii="Arial" w:hAnsi="Arial" w:cs="Arial"/>
          <w:sz w:val="22"/>
          <w:szCs w:val="22"/>
          <w:u w:val="single"/>
        </w:rPr>
        <w:t>Rutt, C., K. Mokross</w:t>
      </w:r>
      <w:r w:rsidRPr="00FD4A09">
        <w:rPr>
          <w:rFonts w:ascii="Arial" w:hAnsi="Arial" w:cs="Arial"/>
          <w:sz w:val="22"/>
          <w:szCs w:val="22"/>
        </w:rPr>
        <w:t xml:space="preserve">, </w:t>
      </w:r>
      <w:r w:rsidRPr="00FD4A09">
        <w:rPr>
          <w:rFonts w:ascii="Arial" w:hAnsi="Arial" w:cs="Arial"/>
          <w:b/>
          <w:bCs/>
          <w:sz w:val="22"/>
          <w:szCs w:val="22"/>
        </w:rPr>
        <w:t>M. Kaller</w:t>
      </w:r>
      <w:r w:rsidRPr="00FD4A09">
        <w:rPr>
          <w:rFonts w:ascii="Arial" w:hAnsi="Arial" w:cs="Arial"/>
          <w:sz w:val="22"/>
          <w:szCs w:val="22"/>
        </w:rPr>
        <w:t>, and P. Stouffer. 2020. Experimental forest fragmentation alters interaction networks of Amazonian mixed-species flocks. Biological Conservation</w:t>
      </w:r>
      <w:r w:rsidR="00405E13">
        <w:rPr>
          <w:rFonts w:ascii="Arial" w:hAnsi="Arial" w:cs="Arial"/>
          <w:sz w:val="22"/>
          <w:szCs w:val="22"/>
        </w:rPr>
        <w:t xml:space="preserve"> 242: 108415.</w:t>
      </w:r>
    </w:p>
    <w:p w14:paraId="7AF37E73" w14:textId="77777777" w:rsidR="001D0BAE" w:rsidRDefault="001D0BAE" w:rsidP="00407D99">
      <w:pPr>
        <w:rPr>
          <w:rFonts w:ascii="Arial" w:hAnsi="Arial" w:cs="Arial"/>
          <w:b/>
          <w:bCs/>
          <w:sz w:val="22"/>
          <w:szCs w:val="22"/>
        </w:rPr>
      </w:pPr>
    </w:p>
    <w:p w14:paraId="6A46F2EB" w14:textId="77777777" w:rsidR="00BA466B" w:rsidRDefault="00BA466B" w:rsidP="00AC4FD2">
      <w:pPr>
        <w:rPr>
          <w:rFonts w:ascii="Arial" w:hAnsi="Arial" w:cs="Arial"/>
          <w:sz w:val="22"/>
          <w:szCs w:val="22"/>
        </w:rPr>
      </w:pPr>
      <w:r>
        <w:rPr>
          <w:rFonts w:ascii="Arial" w:hAnsi="Arial" w:cs="Arial"/>
          <w:b/>
          <w:sz w:val="22"/>
          <w:szCs w:val="22"/>
        </w:rPr>
        <w:t>(44)</w:t>
      </w:r>
      <w:r>
        <w:rPr>
          <w:rFonts w:ascii="Arial" w:hAnsi="Arial" w:cs="Arial"/>
          <w:sz w:val="22"/>
          <w:szCs w:val="22"/>
        </w:rPr>
        <w:t xml:space="preserve"> </w:t>
      </w:r>
      <w:r w:rsidRPr="00F327DD">
        <w:rPr>
          <w:rFonts w:ascii="Arial" w:hAnsi="Arial" w:cs="Arial"/>
          <w:sz w:val="22"/>
          <w:szCs w:val="22"/>
          <w:u w:val="single"/>
        </w:rPr>
        <w:t>Hamilton, S.G</w:t>
      </w:r>
      <w:r>
        <w:rPr>
          <w:rFonts w:ascii="Arial" w:hAnsi="Arial" w:cs="Arial"/>
          <w:sz w:val="22"/>
          <w:szCs w:val="22"/>
        </w:rPr>
        <w:t xml:space="preserve">., S.L. King, G. Della Russo, and </w:t>
      </w:r>
      <w:r w:rsidRPr="00BA466B">
        <w:rPr>
          <w:rFonts w:ascii="Arial" w:hAnsi="Arial" w:cs="Arial"/>
          <w:b/>
          <w:sz w:val="22"/>
          <w:szCs w:val="22"/>
        </w:rPr>
        <w:t>M.D. Kaller.</w:t>
      </w:r>
      <w:r w:rsidR="005719CD">
        <w:rPr>
          <w:rFonts w:ascii="Arial" w:hAnsi="Arial" w:cs="Arial"/>
          <w:sz w:val="22"/>
          <w:szCs w:val="22"/>
        </w:rPr>
        <w:t xml:space="preserve"> 2019</w:t>
      </w:r>
      <w:r>
        <w:rPr>
          <w:rFonts w:ascii="Arial" w:hAnsi="Arial" w:cs="Arial"/>
          <w:sz w:val="22"/>
          <w:szCs w:val="22"/>
        </w:rPr>
        <w:t>. Effect of hydrologic, geomorphic, and vegetative conditions on avian communities in the Middle Rio</w:t>
      </w:r>
      <w:r w:rsidR="005719CD">
        <w:rPr>
          <w:rFonts w:ascii="Arial" w:hAnsi="Arial" w:cs="Arial"/>
          <w:sz w:val="22"/>
          <w:szCs w:val="22"/>
        </w:rPr>
        <w:t xml:space="preserve"> Grande of New Mexico. Wetlands 39: 1029-1042</w:t>
      </w:r>
    </w:p>
    <w:p w14:paraId="3EE20600" w14:textId="77777777" w:rsidR="00BA466B" w:rsidRPr="00BA466B" w:rsidRDefault="00BA466B" w:rsidP="00AC4FD2">
      <w:pPr>
        <w:rPr>
          <w:rFonts w:ascii="Arial" w:hAnsi="Arial" w:cs="Arial"/>
          <w:sz w:val="22"/>
          <w:szCs w:val="22"/>
        </w:rPr>
      </w:pPr>
    </w:p>
    <w:p w14:paraId="000D05AC" w14:textId="77777777" w:rsidR="00AC4FD2" w:rsidRDefault="00AC4FD2" w:rsidP="00AC4FD2">
      <w:pPr>
        <w:rPr>
          <w:rFonts w:ascii="Arial" w:hAnsi="Arial" w:cs="Arial"/>
          <w:sz w:val="22"/>
          <w:szCs w:val="22"/>
        </w:rPr>
      </w:pPr>
      <w:r w:rsidRPr="00AC4FD2">
        <w:rPr>
          <w:rFonts w:ascii="Arial" w:hAnsi="Arial" w:cs="Arial"/>
          <w:b/>
          <w:sz w:val="22"/>
          <w:szCs w:val="22"/>
        </w:rPr>
        <w:t xml:space="preserve">(43) </w:t>
      </w:r>
      <w:r w:rsidRPr="008D6594">
        <w:rPr>
          <w:rFonts w:ascii="Arial" w:hAnsi="Arial" w:cs="Arial"/>
          <w:sz w:val="22"/>
          <w:szCs w:val="22"/>
          <w:u w:val="single"/>
        </w:rPr>
        <w:t>Reuter, C.N</w:t>
      </w:r>
      <w:r>
        <w:rPr>
          <w:rFonts w:ascii="Arial" w:hAnsi="Arial" w:cs="Arial"/>
          <w:sz w:val="22"/>
          <w:szCs w:val="22"/>
        </w:rPr>
        <w:t xml:space="preserve">., </w:t>
      </w:r>
      <w:r w:rsidRPr="008D6594">
        <w:rPr>
          <w:rFonts w:ascii="Arial" w:hAnsi="Arial" w:cs="Arial"/>
          <w:b/>
          <w:sz w:val="22"/>
          <w:szCs w:val="22"/>
        </w:rPr>
        <w:t>M.D. Kaller</w:t>
      </w:r>
      <w:r>
        <w:rPr>
          <w:rFonts w:ascii="Arial" w:hAnsi="Arial" w:cs="Arial"/>
          <w:sz w:val="22"/>
          <w:szCs w:val="22"/>
        </w:rPr>
        <w:t xml:space="preserve">, C.E. Walsh, and W.E. Kelso. </w:t>
      </w:r>
      <w:r w:rsidR="00434826">
        <w:rPr>
          <w:rFonts w:ascii="Arial" w:hAnsi="Arial" w:cs="Arial"/>
          <w:sz w:val="22"/>
          <w:szCs w:val="22"/>
        </w:rPr>
        <w:t>2019</w:t>
      </w:r>
      <w:r>
        <w:rPr>
          <w:rFonts w:ascii="Arial" w:hAnsi="Arial" w:cs="Arial"/>
          <w:sz w:val="22"/>
          <w:szCs w:val="22"/>
        </w:rPr>
        <w:t>. Fish assemblage response to altered dendritic connectivity in the Red River basin, central Louisiana. American Midland Naturalist</w:t>
      </w:r>
      <w:r w:rsidR="00434826">
        <w:rPr>
          <w:rFonts w:ascii="Arial" w:hAnsi="Arial" w:cs="Arial"/>
          <w:sz w:val="22"/>
          <w:szCs w:val="22"/>
        </w:rPr>
        <w:t xml:space="preserve"> 181:63-80.</w:t>
      </w:r>
    </w:p>
    <w:p w14:paraId="0E9F3888" w14:textId="77777777" w:rsidR="00AB1432" w:rsidRDefault="00AB1432" w:rsidP="00AC4FD2">
      <w:pPr>
        <w:rPr>
          <w:rFonts w:ascii="Arial" w:hAnsi="Arial" w:cs="Arial"/>
          <w:b/>
          <w:bCs/>
          <w:sz w:val="22"/>
          <w:szCs w:val="22"/>
        </w:rPr>
      </w:pPr>
    </w:p>
    <w:p w14:paraId="0D4870DC" w14:textId="77777777" w:rsidR="001D0BAE" w:rsidRDefault="001D0BAE" w:rsidP="00AC4FD2">
      <w:pPr>
        <w:rPr>
          <w:rFonts w:ascii="Arial" w:hAnsi="Arial" w:cs="Arial"/>
          <w:b/>
          <w:bCs/>
          <w:sz w:val="22"/>
          <w:szCs w:val="22"/>
        </w:rPr>
      </w:pPr>
      <w:r>
        <w:rPr>
          <w:rFonts w:ascii="Arial" w:hAnsi="Arial" w:cs="Arial"/>
          <w:b/>
          <w:bCs/>
          <w:sz w:val="22"/>
          <w:szCs w:val="22"/>
        </w:rPr>
        <w:t xml:space="preserve">(42) </w:t>
      </w:r>
      <w:r w:rsidR="0002239B">
        <w:rPr>
          <w:rFonts w:ascii="Arial" w:hAnsi="Arial" w:cs="Arial"/>
          <w:bCs/>
          <w:sz w:val="22"/>
          <w:szCs w:val="22"/>
        </w:rPr>
        <w:t>Elsey, R.M., E. Ledet,</w:t>
      </w:r>
      <w:r w:rsidR="0002239B" w:rsidRPr="0002239B">
        <w:rPr>
          <w:rFonts w:ascii="Arial" w:hAnsi="Arial" w:cs="Arial"/>
          <w:b/>
          <w:bCs/>
          <w:sz w:val="22"/>
          <w:szCs w:val="22"/>
        </w:rPr>
        <w:t xml:space="preserve"> M.D. Kaller</w:t>
      </w:r>
      <w:r w:rsidR="0002239B">
        <w:rPr>
          <w:rFonts w:ascii="Arial" w:hAnsi="Arial" w:cs="Arial"/>
          <w:bCs/>
          <w:sz w:val="22"/>
          <w:szCs w:val="22"/>
        </w:rPr>
        <w:t>, B. Landry, and M. Miller.</w:t>
      </w:r>
      <w:r w:rsidR="00577170">
        <w:rPr>
          <w:rFonts w:ascii="Arial" w:hAnsi="Arial" w:cs="Arial"/>
          <w:bCs/>
          <w:sz w:val="22"/>
          <w:szCs w:val="22"/>
        </w:rPr>
        <w:t xml:space="preserve"> </w:t>
      </w:r>
      <w:r w:rsidR="00BF4912">
        <w:rPr>
          <w:rFonts w:ascii="Arial" w:hAnsi="Arial" w:cs="Arial"/>
          <w:bCs/>
          <w:sz w:val="22"/>
          <w:szCs w:val="22"/>
        </w:rPr>
        <w:t>2018</w:t>
      </w:r>
      <w:r w:rsidR="0002239B">
        <w:rPr>
          <w:rFonts w:ascii="Arial" w:hAnsi="Arial" w:cs="Arial"/>
          <w:bCs/>
          <w:sz w:val="22"/>
          <w:szCs w:val="22"/>
        </w:rPr>
        <w:t>.</w:t>
      </w:r>
      <w:r w:rsidR="0002239B" w:rsidRPr="0002239B">
        <w:rPr>
          <w:rFonts w:ascii="Arial" w:hAnsi="Arial" w:cs="Arial"/>
          <w:bCs/>
          <w:sz w:val="22"/>
          <w:szCs w:val="22"/>
        </w:rPr>
        <w:t xml:space="preserve"> Alligator </w:t>
      </w:r>
      <w:r w:rsidR="00BE4F6F">
        <w:rPr>
          <w:rFonts w:ascii="Arial" w:hAnsi="Arial" w:cs="Arial"/>
          <w:bCs/>
          <w:sz w:val="22"/>
          <w:szCs w:val="22"/>
        </w:rPr>
        <w:t>m</w:t>
      </w:r>
      <w:r w:rsidR="0002239B" w:rsidRPr="0002239B">
        <w:rPr>
          <w:rFonts w:ascii="Arial" w:hAnsi="Arial" w:cs="Arial"/>
          <w:bCs/>
          <w:sz w:val="22"/>
          <w:szCs w:val="22"/>
        </w:rPr>
        <w:t xml:space="preserve">ississippiensis (American Alligator) </w:t>
      </w:r>
      <w:r w:rsidR="00726DF5">
        <w:rPr>
          <w:rFonts w:ascii="Arial" w:hAnsi="Arial" w:cs="Arial"/>
          <w:bCs/>
          <w:sz w:val="22"/>
          <w:szCs w:val="22"/>
        </w:rPr>
        <w:t>t</w:t>
      </w:r>
      <w:r w:rsidR="0002239B" w:rsidRPr="0002239B">
        <w:rPr>
          <w:rFonts w:ascii="Arial" w:hAnsi="Arial" w:cs="Arial"/>
          <w:bCs/>
          <w:sz w:val="22"/>
          <w:szCs w:val="22"/>
        </w:rPr>
        <w:t xml:space="preserve">olerance of potentially toxic non-native prey. Herpetological Review </w:t>
      </w:r>
      <w:r w:rsidR="00BF4912">
        <w:rPr>
          <w:rFonts w:ascii="Arial" w:hAnsi="Arial" w:cs="Arial"/>
          <w:bCs/>
          <w:sz w:val="22"/>
          <w:szCs w:val="22"/>
        </w:rPr>
        <w:t>49: 532-534.</w:t>
      </w:r>
    </w:p>
    <w:p w14:paraId="2F1E5293" w14:textId="77777777" w:rsidR="0002239B" w:rsidRDefault="0002239B" w:rsidP="00407D99">
      <w:pPr>
        <w:rPr>
          <w:rFonts w:ascii="Arial" w:hAnsi="Arial" w:cs="Arial"/>
          <w:b/>
          <w:bCs/>
          <w:sz w:val="22"/>
          <w:szCs w:val="22"/>
        </w:rPr>
      </w:pPr>
    </w:p>
    <w:p w14:paraId="3952B0F5" w14:textId="77777777" w:rsidR="00407D99" w:rsidRDefault="00407D99" w:rsidP="00407D99">
      <w:pPr>
        <w:rPr>
          <w:rFonts w:ascii="Arial" w:hAnsi="Arial" w:cs="Arial"/>
          <w:sz w:val="22"/>
          <w:szCs w:val="22"/>
        </w:rPr>
      </w:pPr>
      <w:r>
        <w:rPr>
          <w:rFonts w:ascii="Arial" w:hAnsi="Arial" w:cs="Arial"/>
          <w:b/>
          <w:bCs/>
          <w:sz w:val="22"/>
          <w:szCs w:val="22"/>
        </w:rPr>
        <w:t xml:space="preserve">(41) </w:t>
      </w:r>
      <w:r w:rsidRPr="00407D99">
        <w:rPr>
          <w:rFonts w:ascii="Arial" w:hAnsi="Arial" w:cs="Arial"/>
          <w:sz w:val="22"/>
          <w:szCs w:val="22"/>
          <w:u w:val="single"/>
        </w:rPr>
        <w:t>Budnick, W.R.</w:t>
      </w:r>
      <w:r w:rsidRPr="00AE3A82">
        <w:rPr>
          <w:rFonts w:ascii="Arial" w:hAnsi="Arial" w:cs="Arial"/>
          <w:sz w:val="22"/>
          <w:szCs w:val="22"/>
        </w:rPr>
        <w:t xml:space="preserve">, S.B. Adams, W.E. Kelso, and </w:t>
      </w:r>
      <w:r w:rsidRPr="00AE3A82">
        <w:rPr>
          <w:rFonts w:ascii="Arial" w:hAnsi="Arial" w:cs="Arial"/>
          <w:b/>
          <w:sz w:val="22"/>
          <w:szCs w:val="22"/>
        </w:rPr>
        <w:t>M.D. Kaller</w:t>
      </w:r>
      <w:r w:rsidRPr="00AE3A82">
        <w:rPr>
          <w:rFonts w:ascii="Arial" w:hAnsi="Arial" w:cs="Arial"/>
          <w:sz w:val="22"/>
          <w:szCs w:val="22"/>
        </w:rPr>
        <w:t xml:space="preserve">. </w:t>
      </w:r>
      <w:r w:rsidR="001D0BAE">
        <w:rPr>
          <w:rFonts w:ascii="Arial" w:hAnsi="Arial" w:cs="Arial"/>
          <w:sz w:val="22"/>
          <w:szCs w:val="22"/>
        </w:rPr>
        <w:t xml:space="preserve">2018. </w:t>
      </w:r>
      <w:r w:rsidRPr="00407D99">
        <w:rPr>
          <w:rFonts w:ascii="Arial" w:hAnsi="Arial" w:cs="Arial"/>
          <w:sz w:val="22"/>
          <w:szCs w:val="22"/>
        </w:rPr>
        <w:t>A multi-gear protocol for sampling crayfish assemblages in Gulf of Mexico coastal streams</w:t>
      </w:r>
      <w:r>
        <w:rPr>
          <w:rFonts w:ascii="Arial" w:hAnsi="Arial" w:cs="Arial"/>
          <w:sz w:val="22"/>
          <w:szCs w:val="22"/>
        </w:rPr>
        <w:t xml:space="preserve">. </w:t>
      </w:r>
      <w:proofErr w:type="spellStart"/>
      <w:r>
        <w:rPr>
          <w:rFonts w:ascii="Arial" w:hAnsi="Arial" w:cs="Arial"/>
          <w:sz w:val="22"/>
          <w:szCs w:val="22"/>
        </w:rPr>
        <w:t>Hydrobiologia</w:t>
      </w:r>
      <w:proofErr w:type="spellEnd"/>
      <w:r w:rsidR="001D0BAE">
        <w:rPr>
          <w:rFonts w:ascii="Arial" w:hAnsi="Arial" w:cs="Arial"/>
          <w:sz w:val="22"/>
          <w:szCs w:val="22"/>
        </w:rPr>
        <w:t xml:space="preserve"> 822: 55-67.</w:t>
      </w:r>
    </w:p>
    <w:p w14:paraId="345B6951" w14:textId="77777777" w:rsidR="00407D99" w:rsidRDefault="00407D99" w:rsidP="00807B6E">
      <w:pPr>
        <w:rPr>
          <w:rFonts w:ascii="Arial" w:hAnsi="Arial" w:cs="Arial"/>
          <w:b/>
          <w:bCs/>
          <w:sz w:val="22"/>
          <w:szCs w:val="22"/>
        </w:rPr>
      </w:pPr>
    </w:p>
    <w:p w14:paraId="31E418C0" w14:textId="77777777" w:rsidR="00B204A8" w:rsidRDefault="00B204A8" w:rsidP="00807B6E">
      <w:pPr>
        <w:rPr>
          <w:rFonts w:ascii="Arial" w:hAnsi="Arial" w:cs="Arial"/>
          <w:b/>
          <w:bCs/>
          <w:sz w:val="22"/>
          <w:szCs w:val="22"/>
        </w:rPr>
      </w:pPr>
      <w:r>
        <w:rPr>
          <w:rFonts w:ascii="Arial" w:hAnsi="Arial" w:cs="Arial"/>
          <w:b/>
          <w:bCs/>
          <w:sz w:val="22"/>
          <w:szCs w:val="22"/>
        </w:rPr>
        <w:t xml:space="preserve">(40) </w:t>
      </w:r>
      <w:r w:rsidR="00FC5A98" w:rsidRPr="004B3AD2">
        <w:rPr>
          <w:rFonts w:ascii="Arial" w:hAnsi="Arial" w:cs="Arial"/>
          <w:b/>
          <w:bCs/>
          <w:sz w:val="22"/>
          <w:szCs w:val="22"/>
        </w:rPr>
        <w:t>Kaller, M.D</w:t>
      </w:r>
      <w:r w:rsidR="00FC5A98" w:rsidRPr="004B3AD2">
        <w:rPr>
          <w:rFonts w:ascii="Arial" w:hAnsi="Arial" w:cs="Arial"/>
          <w:bCs/>
          <w:sz w:val="22"/>
          <w:szCs w:val="22"/>
        </w:rPr>
        <w:t xml:space="preserve">., J.C. Herron, A.R. Harlan, T.E. Pasco, and W.E. Kelso. </w:t>
      </w:r>
      <w:r w:rsidR="001D4B85">
        <w:rPr>
          <w:rFonts w:ascii="Arial" w:hAnsi="Arial" w:cs="Arial"/>
          <w:bCs/>
          <w:sz w:val="22"/>
          <w:szCs w:val="22"/>
        </w:rPr>
        <w:t>2017</w:t>
      </w:r>
      <w:r w:rsidR="00FC5A98" w:rsidRPr="004B3AD2">
        <w:rPr>
          <w:rFonts w:ascii="Arial" w:hAnsi="Arial" w:cs="Arial"/>
          <w:bCs/>
          <w:sz w:val="22"/>
          <w:szCs w:val="22"/>
        </w:rPr>
        <w:t>. Diel differences in electrofishing catch in shallow, turbid floodplain waterbodies. Journal of the Southeastern Association of Fish and Wildlife Agencies</w:t>
      </w:r>
      <w:r w:rsidR="001D4B85">
        <w:rPr>
          <w:rFonts w:ascii="Arial" w:hAnsi="Arial" w:cs="Arial"/>
          <w:bCs/>
          <w:sz w:val="22"/>
          <w:szCs w:val="22"/>
        </w:rPr>
        <w:t xml:space="preserve"> 3: 39-45</w:t>
      </w:r>
      <w:r w:rsidR="00FC5A98" w:rsidRPr="004B3AD2">
        <w:rPr>
          <w:rFonts w:ascii="Arial" w:hAnsi="Arial" w:cs="Arial"/>
          <w:bCs/>
          <w:sz w:val="22"/>
          <w:szCs w:val="22"/>
        </w:rPr>
        <w:t>.</w:t>
      </w:r>
      <w:r w:rsidR="00FC5A98">
        <w:rPr>
          <w:rFonts w:ascii="Arial" w:hAnsi="Arial" w:cs="Arial"/>
          <w:b/>
          <w:bCs/>
          <w:sz w:val="22"/>
          <w:szCs w:val="22"/>
        </w:rPr>
        <w:t xml:space="preserve"> </w:t>
      </w:r>
    </w:p>
    <w:p w14:paraId="16964CCD" w14:textId="77777777" w:rsidR="00FC5A98" w:rsidRDefault="00FC5A98" w:rsidP="00807B6E">
      <w:pPr>
        <w:rPr>
          <w:rFonts w:ascii="Arial" w:hAnsi="Arial" w:cs="Arial"/>
          <w:b/>
          <w:bCs/>
          <w:sz w:val="22"/>
          <w:szCs w:val="22"/>
        </w:rPr>
      </w:pPr>
    </w:p>
    <w:p w14:paraId="1F0D2027" w14:textId="77777777" w:rsidR="00FC5A98" w:rsidRDefault="00807B6E" w:rsidP="00FC5A98">
      <w:pPr>
        <w:rPr>
          <w:rFonts w:ascii="Arial" w:hAnsi="Arial" w:cs="Arial"/>
          <w:bCs/>
          <w:sz w:val="22"/>
          <w:szCs w:val="22"/>
        </w:rPr>
      </w:pPr>
      <w:r>
        <w:rPr>
          <w:rFonts w:ascii="Arial" w:hAnsi="Arial" w:cs="Arial"/>
          <w:b/>
          <w:bCs/>
          <w:sz w:val="22"/>
          <w:szCs w:val="22"/>
        </w:rPr>
        <w:t>(39)</w:t>
      </w:r>
      <w:r w:rsidRPr="00807B6E">
        <w:rPr>
          <w:rFonts w:ascii="Arial" w:hAnsi="Arial" w:cs="Arial"/>
          <w:sz w:val="22"/>
          <w:szCs w:val="22"/>
        </w:rPr>
        <w:t xml:space="preserve"> </w:t>
      </w:r>
      <w:r w:rsidR="00FC5A98" w:rsidRPr="00B204A8">
        <w:rPr>
          <w:rFonts w:ascii="Arial" w:hAnsi="Arial" w:cs="Arial"/>
          <w:bCs/>
          <w:sz w:val="22"/>
          <w:szCs w:val="22"/>
        </w:rPr>
        <w:t>El</w:t>
      </w:r>
      <w:r w:rsidR="00FC5A98">
        <w:rPr>
          <w:rFonts w:ascii="Arial" w:hAnsi="Arial" w:cs="Arial"/>
          <w:bCs/>
          <w:sz w:val="22"/>
          <w:szCs w:val="22"/>
        </w:rPr>
        <w:t xml:space="preserve">sey, R.M., D. LeJeune, B. Landry, K. Reed, M. Miller, and </w:t>
      </w:r>
      <w:r w:rsidR="00FC5A98" w:rsidRPr="00B204A8">
        <w:rPr>
          <w:rFonts w:ascii="Arial" w:hAnsi="Arial" w:cs="Arial"/>
          <w:b/>
          <w:bCs/>
          <w:sz w:val="22"/>
          <w:szCs w:val="22"/>
        </w:rPr>
        <w:t>M.D. Kaller</w:t>
      </w:r>
      <w:r w:rsidR="00FC5A98">
        <w:rPr>
          <w:rFonts w:ascii="Arial" w:hAnsi="Arial" w:cs="Arial"/>
          <w:bCs/>
          <w:sz w:val="22"/>
          <w:szCs w:val="22"/>
        </w:rPr>
        <w:t xml:space="preserve">. 2017. Prevalence and details of polydactylism in the American Alligator, Alligator </w:t>
      </w:r>
      <w:proofErr w:type="spellStart"/>
      <w:r w:rsidR="00FC5A98">
        <w:rPr>
          <w:rFonts w:ascii="Arial" w:hAnsi="Arial" w:cs="Arial"/>
          <w:bCs/>
          <w:sz w:val="22"/>
          <w:szCs w:val="22"/>
        </w:rPr>
        <w:t>mississipiensis</w:t>
      </w:r>
      <w:proofErr w:type="spellEnd"/>
      <w:r w:rsidR="00FC5A98">
        <w:rPr>
          <w:rFonts w:ascii="Arial" w:hAnsi="Arial" w:cs="Arial"/>
          <w:bCs/>
          <w:sz w:val="22"/>
          <w:szCs w:val="22"/>
        </w:rPr>
        <w:t>, in Louisiana, USA. Herpetological Conservation and Biology 12: 342-349.</w:t>
      </w:r>
    </w:p>
    <w:p w14:paraId="55973D2D" w14:textId="77777777" w:rsidR="00807B6E" w:rsidRDefault="00807B6E" w:rsidP="004B3AD2">
      <w:pPr>
        <w:rPr>
          <w:rFonts w:ascii="Arial" w:hAnsi="Arial" w:cs="Arial"/>
          <w:b/>
          <w:bCs/>
          <w:sz w:val="22"/>
          <w:szCs w:val="22"/>
        </w:rPr>
      </w:pPr>
    </w:p>
    <w:p w14:paraId="2612CC5A" w14:textId="77777777" w:rsidR="00B204A8" w:rsidRPr="00AE3A82" w:rsidRDefault="004B3AD2" w:rsidP="00B204A8">
      <w:pPr>
        <w:rPr>
          <w:rFonts w:ascii="Arial" w:hAnsi="Arial" w:cs="Arial"/>
          <w:sz w:val="22"/>
          <w:szCs w:val="22"/>
        </w:rPr>
      </w:pPr>
      <w:r>
        <w:rPr>
          <w:rFonts w:ascii="Arial" w:hAnsi="Arial" w:cs="Arial"/>
          <w:b/>
          <w:bCs/>
          <w:sz w:val="22"/>
          <w:szCs w:val="22"/>
        </w:rPr>
        <w:t xml:space="preserve">(38) </w:t>
      </w:r>
      <w:r w:rsidR="00B204A8" w:rsidRPr="009E73F8">
        <w:rPr>
          <w:rFonts w:ascii="Arial" w:hAnsi="Arial" w:cs="Arial"/>
          <w:bCs/>
          <w:sz w:val="22"/>
          <w:szCs w:val="22"/>
          <w:u w:val="single"/>
        </w:rPr>
        <w:t>M</w:t>
      </w:r>
      <w:r w:rsidR="00B204A8" w:rsidRPr="009705B4">
        <w:rPr>
          <w:rFonts w:ascii="Arial" w:hAnsi="Arial" w:cs="Arial"/>
          <w:bCs/>
          <w:sz w:val="22"/>
          <w:szCs w:val="22"/>
          <w:u w:val="single"/>
        </w:rPr>
        <w:t xml:space="preserve">ercer, N., </w:t>
      </w:r>
      <w:r w:rsidR="00B204A8" w:rsidRPr="004B3AD2">
        <w:rPr>
          <w:rFonts w:ascii="Arial" w:hAnsi="Arial" w:cs="Arial"/>
          <w:b/>
          <w:bCs/>
          <w:sz w:val="22"/>
          <w:szCs w:val="22"/>
        </w:rPr>
        <w:t>M.D. Kaller</w:t>
      </w:r>
      <w:r w:rsidR="00B204A8">
        <w:rPr>
          <w:rFonts w:ascii="Arial" w:hAnsi="Arial" w:cs="Arial"/>
          <w:bCs/>
          <w:sz w:val="22"/>
          <w:szCs w:val="22"/>
        </w:rPr>
        <w:t xml:space="preserve">, and M.J. Stout. </w:t>
      </w:r>
      <w:r w:rsidR="004C775B">
        <w:rPr>
          <w:rFonts w:ascii="Arial" w:hAnsi="Arial" w:cs="Arial"/>
          <w:bCs/>
          <w:sz w:val="22"/>
          <w:szCs w:val="22"/>
        </w:rPr>
        <w:t>2017</w:t>
      </w:r>
      <w:r w:rsidR="00B204A8">
        <w:rPr>
          <w:rFonts w:ascii="Arial" w:hAnsi="Arial" w:cs="Arial"/>
          <w:bCs/>
          <w:sz w:val="22"/>
          <w:szCs w:val="22"/>
        </w:rPr>
        <w:t>. Diversity of arthropods in farmed wetlands in the Gulf of Mexico coastal plain and effects of detrital subsidies. Journal of Freshwater Ecology</w:t>
      </w:r>
      <w:r w:rsidR="004C775B">
        <w:rPr>
          <w:rFonts w:ascii="Arial" w:hAnsi="Arial" w:cs="Arial"/>
          <w:bCs/>
          <w:sz w:val="22"/>
          <w:szCs w:val="22"/>
        </w:rPr>
        <w:t xml:space="preserve"> 32: 163-178.</w:t>
      </w:r>
    </w:p>
    <w:p w14:paraId="3A366CD7" w14:textId="77777777" w:rsidR="004B3AD2" w:rsidRDefault="004B3AD2" w:rsidP="008D226C">
      <w:pPr>
        <w:rPr>
          <w:rFonts w:ascii="Arial" w:hAnsi="Arial" w:cs="Arial"/>
          <w:b/>
          <w:bCs/>
          <w:sz w:val="22"/>
          <w:szCs w:val="22"/>
        </w:rPr>
      </w:pPr>
    </w:p>
    <w:p w14:paraId="54FA4D45" w14:textId="77777777" w:rsidR="00B97232" w:rsidRDefault="00B97232" w:rsidP="008D226C">
      <w:pPr>
        <w:rPr>
          <w:rFonts w:ascii="Arial" w:hAnsi="Arial" w:cs="Arial"/>
          <w:bCs/>
          <w:sz w:val="22"/>
          <w:szCs w:val="22"/>
        </w:rPr>
      </w:pPr>
      <w:r w:rsidRPr="00B97232">
        <w:rPr>
          <w:rFonts w:ascii="Arial" w:hAnsi="Arial" w:cs="Arial"/>
          <w:b/>
          <w:bCs/>
          <w:sz w:val="22"/>
          <w:szCs w:val="22"/>
        </w:rPr>
        <w:t>(37)</w:t>
      </w:r>
      <w:r>
        <w:rPr>
          <w:rFonts w:ascii="Arial" w:hAnsi="Arial" w:cs="Arial"/>
          <w:bCs/>
          <w:sz w:val="22"/>
          <w:szCs w:val="22"/>
        </w:rPr>
        <w:t xml:space="preserve"> </w:t>
      </w:r>
      <w:r w:rsidR="009705B4" w:rsidRPr="009705B4">
        <w:rPr>
          <w:rFonts w:ascii="Arial" w:hAnsi="Arial" w:cs="Arial"/>
          <w:sz w:val="22"/>
          <w:szCs w:val="22"/>
          <w:u w:val="single"/>
        </w:rPr>
        <w:t>Oliver, D.</w:t>
      </w:r>
      <w:r w:rsidR="00B204A8" w:rsidRPr="009705B4">
        <w:rPr>
          <w:rFonts w:ascii="Arial" w:hAnsi="Arial" w:cs="Arial"/>
          <w:sz w:val="22"/>
          <w:szCs w:val="22"/>
          <w:u w:val="single"/>
        </w:rPr>
        <w:t>,</w:t>
      </w:r>
      <w:r w:rsidR="00B204A8" w:rsidRPr="00AE3A82">
        <w:rPr>
          <w:rFonts w:ascii="Arial" w:hAnsi="Arial" w:cs="Arial"/>
          <w:sz w:val="22"/>
          <w:szCs w:val="22"/>
        </w:rPr>
        <w:t xml:space="preserve"> W.E. Kelso,</w:t>
      </w:r>
      <w:r w:rsidR="00B204A8">
        <w:rPr>
          <w:rFonts w:ascii="Arial" w:hAnsi="Arial" w:cs="Arial"/>
          <w:sz w:val="22"/>
          <w:szCs w:val="22"/>
        </w:rPr>
        <w:t xml:space="preserve"> and</w:t>
      </w:r>
      <w:r w:rsidR="00B204A8" w:rsidRPr="00AE3A82">
        <w:rPr>
          <w:rFonts w:ascii="Arial" w:hAnsi="Arial" w:cs="Arial"/>
          <w:sz w:val="22"/>
          <w:szCs w:val="22"/>
        </w:rPr>
        <w:t xml:space="preserve"> </w:t>
      </w:r>
      <w:r w:rsidR="00B204A8" w:rsidRPr="00AE3A82">
        <w:rPr>
          <w:rFonts w:ascii="Arial" w:hAnsi="Arial" w:cs="Arial"/>
          <w:b/>
          <w:sz w:val="22"/>
          <w:szCs w:val="22"/>
        </w:rPr>
        <w:t>M.D. Kaller</w:t>
      </w:r>
      <w:r w:rsidR="00B204A8" w:rsidRPr="00AE3A82">
        <w:rPr>
          <w:rFonts w:ascii="Arial" w:hAnsi="Arial" w:cs="Arial"/>
          <w:sz w:val="22"/>
          <w:szCs w:val="22"/>
        </w:rPr>
        <w:t xml:space="preserve">. </w:t>
      </w:r>
      <w:r w:rsidR="00B204A8">
        <w:rPr>
          <w:rFonts w:ascii="Arial" w:hAnsi="Arial" w:cs="Arial"/>
          <w:sz w:val="22"/>
          <w:szCs w:val="22"/>
        </w:rPr>
        <w:t xml:space="preserve">2017. </w:t>
      </w:r>
      <w:r w:rsidR="00B204A8" w:rsidRPr="00AE3A82">
        <w:rPr>
          <w:rFonts w:ascii="Arial" w:hAnsi="Arial" w:cs="Arial"/>
          <w:sz w:val="22"/>
          <w:szCs w:val="22"/>
        </w:rPr>
        <w:t xml:space="preserve">Movements and habitat use of southeastern blue sucker </w:t>
      </w:r>
      <w:proofErr w:type="spellStart"/>
      <w:r w:rsidR="00B204A8" w:rsidRPr="00AE3A82">
        <w:rPr>
          <w:rFonts w:ascii="Arial" w:hAnsi="Arial" w:cs="Arial"/>
          <w:sz w:val="22"/>
          <w:szCs w:val="22"/>
        </w:rPr>
        <w:t>Cycleptus</w:t>
      </w:r>
      <w:proofErr w:type="spellEnd"/>
      <w:r w:rsidR="00B204A8" w:rsidRPr="00AE3A82">
        <w:rPr>
          <w:rFonts w:ascii="Arial" w:hAnsi="Arial" w:cs="Arial"/>
          <w:sz w:val="22"/>
          <w:szCs w:val="22"/>
        </w:rPr>
        <w:t xml:space="preserve"> meridionalis in the lower Pearl River, Louisiana. American Midland Naturalist</w:t>
      </w:r>
      <w:r w:rsidR="00B204A8">
        <w:rPr>
          <w:rFonts w:ascii="Arial" w:hAnsi="Arial" w:cs="Arial"/>
          <w:sz w:val="22"/>
          <w:szCs w:val="22"/>
        </w:rPr>
        <w:t xml:space="preserve"> 177: 263-276.</w:t>
      </w:r>
    </w:p>
    <w:p w14:paraId="21732FC1" w14:textId="77777777" w:rsidR="00AD5BD1" w:rsidRPr="00FA42F2" w:rsidRDefault="00AD5BD1" w:rsidP="008D226C">
      <w:pPr>
        <w:rPr>
          <w:rFonts w:ascii="Arial" w:hAnsi="Arial" w:cs="Arial"/>
          <w:bCs/>
          <w:sz w:val="22"/>
          <w:szCs w:val="22"/>
        </w:rPr>
      </w:pPr>
    </w:p>
    <w:p w14:paraId="5AFBB0DD" w14:textId="77777777" w:rsidR="003C7AE2" w:rsidRDefault="003C7AE2" w:rsidP="00B204A8">
      <w:pPr>
        <w:rPr>
          <w:rFonts w:ascii="Arial" w:hAnsi="Arial" w:cs="Arial"/>
          <w:sz w:val="22"/>
          <w:szCs w:val="22"/>
        </w:rPr>
      </w:pPr>
      <w:r>
        <w:rPr>
          <w:rFonts w:ascii="Arial" w:hAnsi="Arial" w:cs="Arial"/>
          <w:b/>
          <w:bCs/>
          <w:sz w:val="22"/>
          <w:szCs w:val="22"/>
        </w:rPr>
        <w:t xml:space="preserve">(36) </w:t>
      </w:r>
      <w:r w:rsidR="00B204A8" w:rsidRPr="00140A0A">
        <w:rPr>
          <w:rFonts w:ascii="Arial" w:hAnsi="Arial" w:cs="Arial"/>
          <w:bCs/>
          <w:sz w:val="22"/>
          <w:szCs w:val="22"/>
        </w:rPr>
        <w:t xml:space="preserve">Jónsson, J.E., S.J. Lúðvíksson, and </w:t>
      </w:r>
      <w:r w:rsidR="00B204A8" w:rsidRPr="00140A0A">
        <w:rPr>
          <w:rFonts w:ascii="Arial" w:hAnsi="Arial" w:cs="Arial"/>
          <w:b/>
          <w:bCs/>
          <w:sz w:val="22"/>
          <w:szCs w:val="22"/>
        </w:rPr>
        <w:t>M.D. Kaller</w:t>
      </w:r>
      <w:r w:rsidR="00B204A8" w:rsidRPr="00140A0A">
        <w:rPr>
          <w:rFonts w:ascii="Arial" w:hAnsi="Arial" w:cs="Arial"/>
          <w:bCs/>
          <w:sz w:val="22"/>
          <w:szCs w:val="22"/>
        </w:rPr>
        <w:t xml:space="preserve">. </w:t>
      </w:r>
      <w:r w:rsidR="00B204A8">
        <w:rPr>
          <w:rFonts w:ascii="Arial" w:hAnsi="Arial" w:cs="Arial"/>
          <w:bCs/>
          <w:sz w:val="22"/>
          <w:szCs w:val="22"/>
        </w:rPr>
        <w:t>2017</w:t>
      </w:r>
      <w:r w:rsidR="00B204A8" w:rsidRPr="00140A0A">
        <w:rPr>
          <w:rFonts w:ascii="Arial" w:hAnsi="Arial" w:cs="Arial"/>
          <w:bCs/>
          <w:sz w:val="22"/>
          <w:szCs w:val="22"/>
        </w:rPr>
        <w:t>.</w:t>
      </w:r>
      <w:r w:rsidR="00B204A8">
        <w:rPr>
          <w:rFonts w:ascii="Arial" w:hAnsi="Arial" w:cs="Arial"/>
          <w:bCs/>
          <w:sz w:val="22"/>
          <w:szCs w:val="22"/>
        </w:rPr>
        <w:t xml:space="preserve"> The early birds and the rest: Do first nesters represent the entire colony? Polar Biology</w:t>
      </w:r>
      <w:r w:rsidR="00B204A8" w:rsidRPr="00F82B6E">
        <w:t xml:space="preserve"> </w:t>
      </w:r>
      <w:r w:rsidR="00B204A8">
        <w:rPr>
          <w:rFonts w:ascii="Arial" w:hAnsi="Arial" w:cs="Arial"/>
          <w:bCs/>
          <w:sz w:val="22"/>
          <w:szCs w:val="22"/>
        </w:rPr>
        <w:t>40: 413-421.</w:t>
      </w:r>
    </w:p>
    <w:p w14:paraId="04BCFF81" w14:textId="77777777" w:rsidR="003C7AE2" w:rsidRDefault="003C7AE2" w:rsidP="00FA42F2">
      <w:pPr>
        <w:rPr>
          <w:rFonts w:ascii="Arial" w:hAnsi="Arial" w:cs="Arial"/>
          <w:b/>
          <w:bCs/>
          <w:sz w:val="22"/>
          <w:szCs w:val="22"/>
        </w:rPr>
      </w:pPr>
    </w:p>
    <w:p w14:paraId="61A2BCF2" w14:textId="77777777" w:rsidR="00140A0A" w:rsidRDefault="00140A0A" w:rsidP="00FA42F2">
      <w:pPr>
        <w:rPr>
          <w:rFonts w:ascii="Arial" w:hAnsi="Arial" w:cs="Arial"/>
          <w:bCs/>
          <w:sz w:val="22"/>
          <w:szCs w:val="22"/>
        </w:rPr>
      </w:pPr>
      <w:r>
        <w:rPr>
          <w:rFonts w:ascii="Arial" w:hAnsi="Arial" w:cs="Arial"/>
          <w:b/>
          <w:bCs/>
          <w:sz w:val="22"/>
          <w:szCs w:val="22"/>
        </w:rPr>
        <w:t>(35)</w:t>
      </w:r>
      <w:r>
        <w:rPr>
          <w:rFonts w:ascii="Arial" w:hAnsi="Arial" w:cs="Arial"/>
          <w:bCs/>
          <w:sz w:val="22"/>
          <w:szCs w:val="22"/>
        </w:rPr>
        <w:t xml:space="preserve"> </w:t>
      </w:r>
      <w:r w:rsidR="00B204A8" w:rsidRPr="009705B4">
        <w:rPr>
          <w:rFonts w:ascii="Arial" w:hAnsi="Arial" w:cs="Arial"/>
          <w:sz w:val="22"/>
          <w:szCs w:val="22"/>
          <w:u w:val="single"/>
        </w:rPr>
        <w:t>Markos, P.D.,</w:t>
      </w:r>
      <w:r w:rsidR="00B204A8" w:rsidRPr="00C91D89">
        <w:rPr>
          <w:rFonts w:ascii="Arial" w:hAnsi="Arial" w:cs="Arial"/>
          <w:sz w:val="22"/>
          <w:szCs w:val="22"/>
        </w:rPr>
        <w:t xml:space="preserve"> </w:t>
      </w:r>
      <w:r w:rsidR="00B204A8" w:rsidRPr="00C91D89">
        <w:rPr>
          <w:rFonts w:ascii="Arial" w:hAnsi="Arial" w:cs="Arial"/>
          <w:b/>
          <w:sz w:val="22"/>
          <w:szCs w:val="22"/>
        </w:rPr>
        <w:t>M.D. Kaller</w:t>
      </w:r>
      <w:r w:rsidR="00B204A8" w:rsidRPr="00C91D89">
        <w:rPr>
          <w:rFonts w:ascii="Arial" w:hAnsi="Arial" w:cs="Arial"/>
          <w:sz w:val="22"/>
          <w:szCs w:val="22"/>
        </w:rPr>
        <w:t xml:space="preserve">, and W.E. Kelso. </w:t>
      </w:r>
      <w:r w:rsidR="00B204A8">
        <w:rPr>
          <w:rFonts w:ascii="Arial" w:hAnsi="Arial" w:cs="Arial"/>
          <w:sz w:val="22"/>
          <w:szCs w:val="22"/>
        </w:rPr>
        <w:t xml:space="preserve">2016. </w:t>
      </w:r>
      <w:r w:rsidR="00B204A8" w:rsidRPr="00C91D89">
        <w:rPr>
          <w:rFonts w:ascii="Arial" w:hAnsi="Arial" w:cs="Arial"/>
          <w:sz w:val="22"/>
          <w:szCs w:val="22"/>
        </w:rPr>
        <w:t xml:space="preserve">Channel stability and the temporal structure of coastal stream aquatic insect assemblages. </w:t>
      </w:r>
      <w:r w:rsidR="00B204A8">
        <w:rPr>
          <w:rFonts w:ascii="Arial" w:hAnsi="Arial" w:cs="Arial"/>
          <w:sz w:val="22"/>
          <w:szCs w:val="22"/>
        </w:rPr>
        <w:t>Fundamental and Applied Limnology 188:187-189</w:t>
      </w:r>
    </w:p>
    <w:p w14:paraId="3B377BE3" w14:textId="77777777" w:rsidR="003C7AE2" w:rsidRPr="00140A0A" w:rsidRDefault="003C7AE2" w:rsidP="00FA42F2">
      <w:pPr>
        <w:rPr>
          <w:rFonts w:ascii="Arial" w:hAnsi="Arial" w:cs="Arial"/>
          <w:bCs/>
          <w:sz w:val="22"/>
          <w:szCs w:val="22"/>
        </w:rPr>
      </w:pPr>
    </w:p>
    <w:p w14:paraId="5A98837D" w14:textId="77777777" w:rsidR="00FA42F2" w:rsidRPr="00FA42F2" w:rsidRDefault="00FA42F2" w:rsidP="00FA42F2">
      <w:pPr>
        <w:rPr>
          <w:rFonts w:ascii="Arial" w:hAnsi="Arial" w:cs="Arial"/>
          <w:bCs/>
          <w:sz w:val="22"/>
          <w:szCs w:val="22"/>
        </w:rPr>
      </w:pPr>
      <w:r w:rsidRPr="00FA42F2">
        <w:rPr>
          <w:rFonts w:ascii="Arial" w:hAnsi="Arial" w:cs="Arial"/>
          <w:b/>
          <w:bCs/>
          <w:sz w:val="22"/>
          <w:szCs w:val="22"/>
        </w:rPr>
        <w:lastRenderedPageBreak/>
        <w:t>(34)</w:t>
      </w:r>
      <w:r w:rsidRPr="00FA42F2">
        <w:rPr>
          <w:rFonts w:ascii="Arial" w:hAnsi="Arial" w:cs="Arial"/>
          <w:bCs/>
          <w:sz w:val="22"/>
          <w:szCs w:val="22"/>
        </w:rPr>
        <w:t xml:space="preserve"> </w:t>
      </w:r>
      <w:r w:rsidR="00BD35CC" w:rsidRPr="00EC40AD">
        <w:rPr>
          <w:rFonts w:ascii="Arial" w:hAnsi="Arial" w:cs="Arial"/>
          <w:sz w:val="22"/>
          <w:szCs w:val="22"/>
        </w:rPr>
        <w:t>Trumbo, B.A.,</w:t>
      </w:r>
      <w:r w:rsidR="00BD35CC" w:rsidRPr="00EC40AD">
        <w:rPr>
          <w:rFonts w:ascii="Arial" w:hAnsi="Arial" w:cs="Arial"/>
          <w:b/>
          <w:sz w:val="22"/>
          <w:szCs w:val="22"/>
        </w:rPr>
        <w:t xml:space="preserve"> M.D. Kaller</w:t>
      </w:r>
      <w:r w:rsidR="00BD35CC" w:rsidRPr="00EC40AD">
        <w:rPr>
          <w:rFonts w:ascii="Arial" w:hAnsi="Arial" w:cs="Arial"/>
          <w:sz w:val="22"/>
          <w:szCs w:val="22"/>
        </w:rPr>
        <w:t xml:space="preserve">, A.R. Harlan, T. Pasco, W.E. Kelso, and D.A. Rutherford. </w:t>
      </w:r>
      <w:r w:rsidR="00B64F5E">
        <w:rPr>
          <w:rFonts w:ascii="Arial" w:hAnsi="Arial" w:cs="Arial"/>
          <w:sz w:val="22"/>
          <w:szCs w:val="22"/>
        </w:rPr>
        <w:t>2016</w:t>
      </w:r>
      <w:proofErr w:type="gramStart"/>
      <w:r w:rsidR="00B64F5E">
        <w:rPr>
          <w:rFonts w:ascii="Arial" w:hAnsi="Arial" w:cs="Arial"/>
          <w:sz w:val="22"/>
          <w:szCs w:val="22"/>
        </w:rPr>
        <w:t xml:space="preserve">. </w:t>
      </w:r>
      <w:r w:rsidR="00BD35CC">
        <w:rPr>
          <w:rFonts w:ascii="Arial" w:hAnsi="Arial" w:cs="Arial"/>
          <w:sz w:val="22"/>
          <w:szCs w:val="22"/>
        </w:rPr>
        <w:t xml:space="preserve"> </w:t>
      </w:r>
      <w:r w:rsidR="00BD35CC" w:rsidRPr="00EC40AD">
        <w:rPr>
          <w:rFonts w:ascii="Arial" w:hAnsi="Arial" w:cs="Arial"/>
          <w:sz w:val="22"/>
          <w:szCs w:val="22"/>
        </w:rPr>
        <w:t>Effectiveness</w:t>
      </w:r>
      <w:proofErr w:type="gramEnd"/>
      <w:r w:rsidR="00BD35CC" w:rsidRPr="00EC40AD">
        <w:rPr>
          <w:rFonts w:ascii="Arial" w:hAnsi="Arial" w:cs="Arial"/>
          <w:sz w:val="22"/>
          <w:szCs w:val="22"/>
        </w:rPr>
        <w:t xml:space="preserve"> of point versus continuous electrofishing for </w:t>
      </w:r>
      <w:r w:rsidR="00B64F5E">
        <w:rPr>
          <w:rFonts w:ascii="Arial" w:hAnsi="Arial" w:cs="Arial"/>
          <w:sz w:val="22"/>
          <w:szCs w:val="22"/>
        </w:rPr>
        <w:t>fish assemblage assessment in shallow, turbid aquatic habitats</w:t>
      </w:r>
      <w:r w:rsidR="00BD35CC" w:rsidRPr="00EC40AD">
        <w:rPr>
          <w:rFonts w:ascii="Arial" w:hAnsi="Arial" w:cs="Arial"/>
          <w:sz w:val="22"/>
          <w:szCs w:val="22"/>
        </w:rPr>
        <w:t>. North American Journal of Fisheries Management</w:t>
      </w:r>
      <w:r w:rsidR="00B64F5E">
        <w:rPr>
          <w:rFonts w:ascii="Arial" w:hAnsi="Arial" w:cs="Arial"/>
          <w:sz w:val="22"/>
          <w:szCs w:val="22"/>
        </w:rPr>
        <w:t xml:space="preserve"> 36: 398-406.</w:t>
      </w:r>
    </w:p>
    <w:p w14:paraId="27F92BF4" w14:textId="77777777" w:rsidR="00FA42F2" w:rsidRDefault="00FA42F2" w:rsidP="00BA2F78">
      <w:pPr>
        <w:rPr>
          <w:rFonts w:ascii="Arial" w:hAnsi="Arial" w:cs="Arial"/>
          <w:b/>
          <w:bCs/>
          <w:sz w:val="22"/>
          <w:szCs w:val="22"/>
        </w:rPr>
      </w:pPr>
    </w:p>
    <w:p w14:paraId="1D17E571" w14:textId="77777777" w:rsidR="003D7D86" w:rsidRDefault="00BA2F78" w:rsidP="00BD35CC">
      <w:pPr>
        <w:rPr>
          <w:rFonts w:ascii="Arial" w:hAnsi="Arial" w:cs="Arial"/>
          <w:bCs/>
          <w:sz w:val="22"/>
          <w:szCs w:val="22"/>
        </w:rPr>
      </w:pPr>
      <w:r>
        <w:rPr>
          <w:rFonts w:ascii="Arial" w:hAnsi="Arial" w:cs="Arial"/>
          <w:b/>
          <w:bCs/>
          <w:sz w:val="22"/>
          <w:szCs w:val="22"/>
        </w:rPr>
        <w:t xml:space="preserve">(33) </w:t>
      </w:r>
      <w:r w:rsidR="003D7D86" w:rsidRPr="007F2F1C">
        <w:rPr>
          <w:rFonts w:ascii="Arial" w:hAnsi="Arial" w:cs="Arial"/>
          <w:bCs/>
          <w:sz w:val="22"/>
          <w:szCs w:val="22"/>
        </w:rPr>
        <w:t xml:space="preserve">Pasco, T.E., </w:t>
      </w:r>
      <w:r w:rsidR="003D7D86" w:rsidRPr="007F2F1C">
        <w:rPr>
          <w:rFonts w:ascii="Arial" w:hAnsi="Arial" w:cs="Arial"/>
          <w:b/>
          <w:bCs/>
          <w:sz w:val="22"/>
          <w:szCs w:val="22"/>
        </w:rPr>
        <w:t>M.D. Kaller</w:t>
      </w:r>
      <w:r w:rsidR="003D7D86" w:rsidRPr="007F2F1C">
        <w:rPr>
          <w:rFonts w:ascii="Arial" w:hAnsi="Arial" w:cs="Arial"/>
          <w:bCs/>
          <w:sz w:val="22"/>
          <w:szCs w:val="22"/>
        </w:rPr>
        <w:t xml:space="preserve">, A.R. Harlan, W.E. Kelso, and D.A. Rutherford. </w:t>
      </w:r>
      <w:r w:rsidR="003D7D86">
        <w:rPr>
          <w:rFonts w:ascii="Arial" w:hAnsi="Arial" w:cs="Arial"/>
          <w:bCs/>
          <w:sz w:val="22"/>
          <w:szCs w:val="22"/>
        </w:rPr>
        <w:t xml:space="preserve">2016. </w:t>
      </w:r>
      <w:r w:rsidR="003D7D86" w:rsidRPr="007F2F1C">
        <w:rPr>
          <w:rFonts w:ascii="Arial" w:hAnsi="Arial" w:cs="Arial"/>
          <w:bCs/>
          <w:sz w:val="22"/>
          <w:szCs w:val="22"/>
        </w:rPr>
        <w:t>Predicting floodplain hypoxia based on flood characteristics in a large, regulated southern floodplain river system, the Atchafalaya River, Louisiana, USA. River Research and Applications</w:t>
      </w:r>
      <w:r w:rsidR="003D7D86">
        <w:rPr>
          <w:rFonts w:ascii="Arial" w:hAnsi="Arial" w:cs="Arial"/>
          <w:bCs/>
          <w:sz w:val="22"/>
          <w:szCs w:val="22"/>
        </w:rPr>
        <w:t xml:space="preserve"> 32: 845-855.</w:t>
      </w:r>
    </w:p>
    <w:p w14:paraId="38C9E390" w14:textId="77777777" w:rsidR="003D7D86" w:rsidRDefault="003D7D86" w:rsidP="00BD35CC">
      <w:pPr>
        <w:rPr>
          <w:rFonts w:ascii="Arial" w:hAnsi="Arial" w:cs="Arial"/>
          <w:b/>
          <w:bCs/>
          <w:sz w:val="22"/>
          <w:szCs w:val="22"/>
        </w:rPr>
      </w:pPr>
    </w:p>
    <w:p w14:paraId="342BD80A" w14:textId="77777777" w:rsidR="00BD35CC" w:rsidRPr="00FA42F2" w:rsidRDefault="003D7D86" w:rsidP="00BD35CC">
      <w:pPr>
        <w:rPr>
          <w:rFonts w:ascii="Arial" w:hAnsi="Arial" w:cs="Arial"/>
          <w:bCs/>
          <w:sz w:val="22"/>
          <w:szCs w:val="22"/>
        </w:rPr>
      </w:pPr>
      <w:r>
        <w:rPr>
          <w:rFonts w:ascii="Arial" w:hAnsi="Arial" w:cs="Arial"/>
          <w:b/>
          <w:bCs/>
          <w:sz w:val="22"/>
          <w:szCs w:val="22"/>
        </w:rPr>
        <w:t xml:space="preserve">(32) </w:t>
      </w:r>
      <w:r w:rsidR="00BD35CC" w:rsidRPr="009705B4">
        <w:rPr>
          <w:rFonts w:ascii="Arial" w:hAnsi="Arial" w:cs="Arial"/>
          <w:bCs/>
          <w:sz w:val="22"/>
          <w:szCs w:val="22"/>
          <w:u w:val="single"/>
        </w:rPr>
        <w:t>Klimesh, D</w:t>
      </w:r>
      <w:r w:rsidR="009705B4" w:rsidRPr="009705B4">
        <w:rPr>
          <w:rFonts w:ascii="Arial" w:hAnsi="Arial" w:cs="Arial"/>
          <w:bCs/>
          <w:sz w:val="22"/>
          <w:szCs w:val="22"/>
          <w:u w:val="single"/>
        </w:rPr>
        <w:t>.</w:t>
      </w:r>
      <w:r w:rsidR="00BD35CC" w:rsidRPr="009705B4">
        <w:rPr>
          <w:rFonts w:ascii="Arial" w:hAnsi="Arial" w:cs="Arial"/>
          <w:bCs/>
          <w:sz w:val="22"/>
          <w:szCs w:val="22"/>
          <w:u w:val="single"/>
        </w:rPr>
        <w:t>,</w:t>
      </w:r>
      <w:r w:rsidR="00BD35CC" w:rsidRPr="00FA42F2">
        <w:rPr>
          <w:rFonts w:ascii="Arial" w:hAnsi="Arial" w:cs="Arial"/>
          <w:bCs/>
          <w:sz w:val="22"/>
          <w:szCs w:val="22"/>
        </w:rPr>
        <w:t xml:space="preserve"> Y.J. Xu, A. </w:t>
      </w:r>
      <w:r w:rsidR="00EE7223">
        <w:rPr>
          <w:rFonts w:ascii="Arial" w:hAnsi="Arial" w:cs="Arial"/>
          <w:bCs/>
          <w:sz w:val="22"/>
          <w:szCs w:val="22"/>
        </w:rPr>
        <w:t>Gossman</w:t>
      </w:r>
      <w:r w:rsidR="00BD35CC" w:rsidRPr="00FA42F2">
        <w:rPr>
          <w:rFonts w:ascii="Arial" w:hAnsi="Arial" w:cs="Arial"/>
          <w:bCs/>
          <w:sz w:val="22"/>
          <w:szCs w:val="22"/>
        </w:rPr>
        <w:t xml:space="preserve">, and </w:t>
      </w:r>
      <w:r w:rsidR="00BD35CC" w:rsidRPr="00FA42F2">
        <w:rPr>
          <w:rFonts w:ascii="Arial" w:hAnsi="Arial" w:cs="Arial"/>
          <w:b/>
          <w:bCs/>
          <w:sz w:val="22"/>
          <w:szCs w:val="22"/>
        </w:rPr>
        <w:t>M.D. Kaller</w:t>
      </w:r>
      <w:r w:rsidR="00BD35CC" w:rsidRPr="00FA42F2">
        <w:rPr>
          <w:rFonts w:ascii="Arial" w:hAnsi="Arial" w:cs="Arial"/>
          <w:bCs/>
          <w:sz w:val="22"/>
          <w:szCs w:val="22"/>
        </w:rPr>
        <w:t xml:space="preserve">. </w:t>
      </w:r>
      <w:r w:rsidR="00BD35CC">
        <w:rPr>
          <w:rFonts w:ascii="Arial" w:hAnsi="Arial" w:cs="Arial"/>
          <w:bCs/>
          <w:sz w:val="22"/>
          <w:szCs w:val="22"/>
        </w:rPr>
        <w:t xml:space="preserve">2015. </w:t>
      </w:r>
      <w:r w:rsidR="00BD35CC" w:rsidRPr="00FA42F2">
        <w:rPr>
          <w:rFonts w:ascii="Arial" w:hAnsi="Arial" w:cs="Arial"/>
          <w:bCs/>
          <w:sz w:val="22"/>
          <w:szCs w:val="22"/>
        </w:rPr>
        <w:t>Responses of stream benthic macroinvertebrate communities in a low-gradient, subtropical watershed to timber harvesting. Riparian Ecology and Conservation</w:t>
      </w:r>
      <w:r w:rsidR="00BD35CC">
        <w:rPr>
          <w:rFonts w:ascii="Arial" w:hAnsi="Arial" w:cs="Arial"/>
          <w:bCs/>
          <w:sz w:val="22"/>
          <w:szCs w:val="22"/>
        </w:rPr>
        <w:t xml:space="preserve"> 2: 72-82.</w:t>
      </w:r>
    </w:p>
    <w:p w14:paraId="110BD17A" w14:textId="77777777" w:rsidR="00B97829" w:rsidRPr="00B97829" w:rsidRDefault="00B97829" w:rsidP="000F0499">
      <w:pPr>
        <w:rPr>
          <w:rFonts w:ascii="Arial" w:hAnsi="Arial" w:cs="Arial"/>
          <w:bCs/>
          <w:sz w:val="22"/>
          <w:szCs w:val="22"/>
        </w:rPr>
      </w:pPr>
    </w:p>
    <w:p w14:paraId="0D6FE0A2" w14:textId="77777777" w:rsidR="003D7D86" w:rsidRDefault="002C1637" w:rsidP="003D7D86">
      <w:pPr>
        <w:rPr>
          <w:rFonts w:ascii="Arial" w:hAnsi="Arial" w:cs="Arial"/>
          <w:sz w:val="22"/>
          <w:szCs w:val="22"/>
        </w:rPr>
      </w:pPr>
      <w:r>
        <w:rPr>
          <w:rFonts w:ascii="Arial" w:hAnsi="Arial" w:cs="Arial"/>
          <w:b/>
          <w:bCs/>
          <w:sz w:val="22"/>
          <w:szCs w:val="22"/>
        </w:rPr>
        <w:t xml:space="preserve">(31) </w:t>
      </w:r>
      <w:r w:rsidR="003D7D86">
        <w:rPr>
          <w:rFonts w:ascii="Arial" w:hAnsi="Arial" w:cs="Arial"/>
          <w:b/>
          <w:bCs/>
          <w:sz w:val="22"/>
          <w:szCs w:val="22"/>
        </w:rPr>
        <w:t>Kaller, M.D.</w:t>
      </w:r>
      <w:r w:rsidR="003D7D86">
        <w:rPr>
          <w:rFonts w:ascii="Arial" w:hAnsi="Arial" w:cs="Arial"/>
          <w:bCs/>
          <w:sz w:val="22"/>
          <w:szCs w:val="22"/>
        </w:rPr>
        <w:t xml:space="preserve">, </w:t>
      </w:r>
      <w:r w:rsidR="003D7D86" w:rsidRPr="00B97829">
        <w:rPr>
          <w:rFonts w:ascii="Arial" w:hAnsi="Arial" w:cs="Arial"/>
          <w:sz w:val="22"/>
          <w:szCs w:val="22"/>
        </w:rPr>
        <w:t xml:space="preserve">R.F. Keim, B.L. Edwards, A.R. Harlan, T. Pasco, W.E. Kelso, and D.A. Rutherford. </w:t>
      </w:r>
      <w:r w:rsidR="003D7D86">
        <w:rPr>
          <w:rFonts w:ascii="Arial" w:hAnsi="Arial" w:cs="Arial"/>
          <w:sz w:val="22"/>
          <w:szCs w:val="22"/>
        </w:rPr>
        <w:t>2015.</w:t>
      </w:r>
      <w:r w:rsidR="003D7D86" w:rsidRPr="000F0499">
        <w:rPr>
          <w:rFonts w:ascii="Arial" w:hAnsi="Arial" w:cs="Arial"/>
          <w:sz w:val="22"/>
          <w:szCs w:val="22"/>
        </w:rPr>
        <w:t xml:space="preserve"> </w:t>
      </w:r>
      <w:r w:rsidR="003D7D86" w:rsidRPr="00B97829">
        <w:rPr>
          <w:rFonts w:ascii="Arial" w:hAnsi="Arial" w:cs="Arial"/>
          <w:sz w:val="22"/>
          <w:szCs w:val="22"/>
        </w:rPr>
        <w:t xml:space="preserve">Aquatic vegetation mediates the relationship between hydrologic connectivity and water quality in a managed floodplain. </w:t>
      </w:r>
      <w:proofErr w:type="spellStart"/>
      <w:r w:rsidR="003D7D86" w:rsidRPr="00B97829">
        <w:rPr>
          <w:rFonts w:ascii="Arial" w:hAnsi="Arial" w:cs="Arial"/>
          <w:sz w:val="22"/>
          <w:szCs w:val="22"/>
        </w:rPr>
        <w:t>Hydrobiologia</w:t>
      </w:r>
      <w:proofErr w:type="spellEnd"/>
      <w:r w:rsidR="003D7D86">
        <w:rPr>
          <w:rFonts w:ascii="Arial" w:hAnsi="Arial" w:cs="Arial"/>
          <w:sz w:val="22"/>
          <w:szCs w:val="22"/>
        </w:rPr>
        <w:t xml:space="preserve"> 760: 29-41.</w:t>
      </w:r>
    </w:p>
    <w:p w14:paraId="180959E1" w14:textId="77777777" w:rsidR="002C1637" w:rsidRDefault="002C1637" w:rsidP="000F0499">
      <w:pPr>
        <w:rPr>
          <w:rFonts w:ascii="Arial" w:hAnsi="Arial" w:cs="Arial"/>
          <w:b/>
          <w:bCs/>
          <w:sz w:val="22"/>
          <w:szCs w:val="22"/>
        </w:rPr>
      </w:pPr>
    </w:p>
    <w:p w14:paraId="39C9DAF7" w14:textId="77777777" w:rsidR="000F0499" w:rsidRPr="00EC40AD" w:rsidRDefault="000F0499" w:rsidP="000F0499">
      <w:pPr>
        <w:rPr>
          <w:rFonts w:ascii="Arial" w:hAnsi="Arial" w:cs="Arial"/>
          <w:sz w:val="22"/>
          <w:szCs w:val="22"/>
        </w:rPr>
      </w:pPr>
      <w:r>
        <w:rPr>
          <w:rFonts w:ascii="Arial" w:hAnsi="Arial" w:cs="Arial"/>
          <w:b/>
          <w:bCs/>
          <w:sz w:val="22"/>
          <w:szCs w:val="22"/>
        </w:rPr>
        <w:t>(3</w:t>
      </w:r>
      <w:r w:rsidR="002C1637">
        <w:rPr>
          <w:rFonts w:ascii="Arial" w:hAnsi="Arial" w:cs="Arial"/>
          <w:b/>
          <w:bCs/>
          <w:sz w:val="22"/>
          <w:szCs w:val="22"/>
        </w:rPr>
        <w:t>0</w:t>
      </w:r>
      <w:r>
        <w:rPr>
          <w:rFonts w:ascii="Arial" w:hAnsi="Arial" w:cs="Arial"/>
          <w:b/>
          <w:bCs/>
          <w:sz w:val="22"/>
          <w:szCs w:val="22"/>
        </w:rPr>
        <w:t xml:space="preserve">) </w:t>
      </w:r>
      <w:r w:rsidR="002C1637" w:rsidRPr="009705B4">
        <w:rPr>
          <w:rFonts w:ascii="Arial" w:hAnsi="Arial" w:cs="Arial"/>
          <w:sz w:val="22"/>
          <w:szCs w:val="22"/>
          <w:u w:val="single"/>
        </w:rPr>
        <w:t>Miller, B.A</w:t>
      </w:r>
      <w:r w:rsidR="002C1637" w:rsidRPr="002C1637">
        <w:rPr>
          <w:rFonts w:ascii="Arial" w:hAnsi="Arial" w:cs="Arial"/>
          <w:sz w:val="22"/>
          <w:szCs w:val="22"/>
        </w:rPr>
        <w:t xml:space="preserve">., W.E. Kelso, and </w:t>
      </w:r>
      <w:r w:rsidR="002C1637" w:rsidRPr="002C1637">
        <w:rPr>
          <w:rFonts w:ascii="Arial" w:hAnsi="Arial" w:cs="Arial"/>
          <w:b/>
          <w:sz w:val="22"/>
          <w:szCs w:val="22"/>
        </w:rPr>
        <w:t>M.D. Kaller</w:t>
      </w:r>
      <w:r w:rsidR="002C1637" w:rsidRPr="002C1637">
        <w:rPr>
          <w:rFonts w:ascii="Arial" w:hAnsi="Arial" w:cs="Arial"/>
          <w:sz w:val="22"/>
          <w:szCs w:val="22"/>
        </w:rPr>
        <w:t xml:space="preserve">. </w:t>
      </w:r>
      <w:r w:rsidR="00440918">
        <w:rPr>
          <w:rFonts w:ascii="Arial" w:hAnsi="Arial" w:cs="Arial"/>
          <w:sz w:val="22"/>
          <w:szCs w:val="22"/>
        </w:rPr>
        <w:t xml:space="preserve">2015. </w:t>
      </w:r>
      <w:r w:rsidR="002C1637" w:rsidRPr="002C1637">
        <w:rPr>
          <w:rFonts w:ascii="Arial" w:hAnsi="Arial" w:cs="Arial"/>
          <w:sz w:val="22"/>
          <w:szCs w:val="22"/>
        </w:rPr>
        <w:t>Diet partitioning in a diverse Centrarchid assemblage in the Atchafalaya River Basin, Louisiana. Transactions of the American Fisheries Society 144: 780-791</w:t>
      </w:r>
    </w:p>
    <w:p w14:paraId="0FE2017C" w14:textId="77777777" w:rsidR="000F0499" w:rsidRDefault="000F0499" w:rsidP="007F2F1C">
      <w:pPr>
        <w:rPr>
          <w:rFonts w:ascii="Arial" w:hAnsi="Arial" w:cs="Arial"/>
          <w:b/>
          <w:bCs/>
          <w:sz w:val="22"/>
          <w:szCs w:val="22"/>
        </w:rPr>
      </w:pPr>
    </w:p>
    <w:p w14:paraId="6C5FBE06" w14:textId="77777777" w:rsidR="00281AF4" w:rsidRPr="00281AF4" w:rsidRDefault="00F15AD8" w:rsidP="00281AF4">
      <w:pPr>
        <w:rPr>
          <w:rFonts w:ascii="Arial" w:hAnsi="Arial" w:cs="Arial"/>
          <w:sz w:val="22"/>
          <w:szCs w:val="22"/>
        </w:rPr>
      </w:pPr>
      <w:r>
        <w:rPr>
          <w:rFonts w:ascii="Arial" w:hAnsi="Arial" w:cs="Arial"/>
          <w:b/>
          <w:bCs/>
          <w:sz w:val="22"/>
          <w:szCs w:val="22"/>
        </w:rPr>
        <w:t xml:space="preserve">(29) </w:t>
      </w:r>
      <w:r w:rsidR="00281AF4" w:rsidRPr="00281AF4">
        <w:rPr>
          <w:rFonts w:ascii="Arial" w:hAnsi="Arial" w:cs="Arial"/>
          <w:sz w:val="22"/>
          <w:szCs w:val="22"/>
        </w:rPr>
        <w:t xml:space="preserve">Daniel, W., </w:t>
      </w:r>
      <w:r w:rsidR="00281AF4" w:rsidRPr="00281AF4">
        <w:rPr>
          <w:rFonts w:ascii="Arial" w:hAnsi="Arial" w:cs="Arial"/>
          <w:b/>
          <w:sz w:val="22"/>
          <w:szCs w:val="22"/>
        </w:rPr>
        <w:t>M.D. Kaller</w:t>
      </w:r>
      <w:r w:rsidR="00281AF4" w:rsidRPr="00281AF4">
        <w:rPr>
          <w:rFonts w:ascii="Arial" w:hAnsi="Arial" w:cs="Arial"/>
          <w:sz w:val="22"/>
          <w:szCs w:val="22"/>
        </w:rPr>
        <w:t>, and J. Jack. 2015. Nitrogen stable isotopes as an alternative for assessing mountaintop removal mining’s impact on headwater streams. Fundamental and Applied Limnology 186: 193-202.</w:t>
      </w:r>
    </w:p>
    <w:p w14:paraId="3009CD10" w14:textId="77777777" w:rsidR="00F15AD8" w:rsidRPr="00F15AD8" w:rsidRDefault="00F15AD8" w:rsidP="00B505EA">
      <w:pPr>
        <w:rPr>
          <w:rFonts w:ascii="Arial" w:hAnsi="Arial" w:cs="Arial"/>
          <w:sz w:val="22"/>
          <w:szCs w:val="22"/>
        </w:rPr>
      </w:pPr>
    </w:p>
    <w:p w14:paraId="030CB369" w14:textId="77777777" w:rsidR="00B505EA" w:rsidRPr="00B505EA" w:rsidRDefault="00B505EA" w:rsidP="00B505EA">
      <w:pPr>
        <w:rPr>
          <w:rFonts w:ascii="Arial" w:hAnsi="Arial" w:cs="Arial"/>
          <w:b/>
          <w:bCs/>
          <w:sz w:val="22"/>
          <w:szCs w:val="22"/>
        </w:rPr>
      </w:pPr>
      <w:r>
        <w:rPr>
          <w:rFonts w:ascii="Arial" w:hAnsi="Arial" w:cs="Arial"/>
          <w:b/>
          <w:bCs/>
          <w:sz w:val="22"/>
          <w:szCs w:val="22"/>
        </w:rPr>
        <w:t>(28</w:t>
      </w:r>
      <w:r w:rsidR="00B82774">
        <w:rPr>
          <w:rFonts w:ascii="Arial" w:hAnsi="Arial" w:cs="Arial"/>
          <w:b/>
          <w:bCs/>
          <w:sz w:val="22"/>
          <w:szCs w:val="22"/>
        </w:rPr>
        <w:t>)</w:t>
      </w:r>
      <w:r>
        <w:rPr>
          <w:rFonts w:ascii="Arial" w:hAnsi="Arial" w:cs="Arial"/>
          <w:b/>
          <w:bCs/>
          <w:sz w:val="22"/>
          <w:szCs w:val="22"/>
        </w:rPr>
        <w:t xml:space="preserve"> </w:t>
      </w:r>
      <w:r w:rsidRPr="009705B4">
        <w:rPr>
          <w:rFonts w:ascii="Arial" w:hAnsi="Arial" w:cs="Arial"/>
          <w:bCs/>
          <w:sz w:val="22"/>
          <w:szCs w:val="22"/>
          <w:u w:val="single"/>
        </w:rPr>
        <w:t>Daniel, W</w:t>
      </w:r>
      <w:r w:rsidRPr="00B505EA">
        <w:rPr>
          <w:rFonts w:ascii="Arial" w:hAnsi="Arial" w:cs="Arial"/>
          <w:bCs/>
          <w:sz w:val="22"/>
          <w:szCs w:val="22"/>
        </w:rPr>
        <w:t xml:space="preserve">., K.M Brown, and </w:t>
      </w:r>
      <w:r w:rsidRPr="00B505EA">
        <w:rPr>
          <w:rFonts w:ascii="Arial" w:hAnsi="Arial" w:cs="Arial"/>
          <w:b/>
          <w:bCs/>
          <w:sz w:val="22"/>
          <w:szCs w:val="22"/>
        </w:rPr>
        <w:t>M.D. Kaller</w:t>
      </w:r>
      <w:r w:rsidRPr="00B505EA">
        <w:rPr>
          <w:rFonts w:ascii="Arial" w:hAnsi="Arial" w:cs="Arial"/>
          <w:bCs/>
          <w:sz w:val="22"/>
          <w:szCs w:val="22"/>
        </w:rPr>
        <w:t>.</w:t>
      </w:r>
      <w:r w:rsidR="00B821C3">
        <w:rPr>
          <w:rFonts w:ascii="Arial" w:hAnsi="Arial" w:cs="Arial"/>
          <w:bCs/>
          <w:sz w:val="22"/>
          <w:szCs w:val="22"/>
        </w:rPr>
        <w:t xml:space="preserve"> 2014</w:t>
      </w:r>
      <w:r>
        <w:rPr>
          <w:rFonts w:ascii="Arial" w:hAnsi="Arial" w:cs="Arial"/>
          <w:bCs/>
          <w:sz w:val="22"/>
          <w:szCs w:val="22"/>
        </w:rPr>
        <w:t xml:space="preserve">. </w:t>
      </w:r>
      <w:r w:rsidRPr="00B505EA">
        <w:rPr>
          <w:rFonts w:ascii="Arial" w:hAnsi="Arial" w:cs="Arial"/>
          <w:bCs/>
          <w:sz w:val="22"/>
          <w:szCs w:val="22"/>
        </w:rPr>
        <w:t>A hybrid Tiered Aquatic Life Unit (Hybrid-TALU) bioassessment model for Gulf of Mexico coastal streams. Fisheries Management and Ecology</w:t>
      </w:r>
      <w:r w:rsidR="00B821C3">
        <w:rPr>
          <w:rFonts w:ascii="Arial" w:hAnsi="Arial" w:cs="Arial"/>
          <w:bCs/>
          <w:sz w:val="22"/>
          <w:szCs w:val="22"/>
        </w:rPr>
        <w:t xml:space="preserve"> </w:t>
      </w:r>
      <w:r w:rsidR="00B821C3" w:rsidRPr="00B821C3">
        <w:rPr>
          <w:rFonts w:ascii="Arial" w:hAnsi="Arial" w:cs="Arial"/>
          <w:bCs/>
          <w:sz w:val="22"/>
          <w:szCs w:val="22"/>
        </w:rPr>
        <w:t>21: 491-502</w:t>
      </w:r>
    </w:p>
    <w:p w14:paraId="194B7965" w14:textId="77777777" w:rsidR="00B505EA" w:rsidRDefault="00B505EA" w:rsidP="00B82774">
      <w:pPr>
        <w:rPr>
          <w:rFonts w:ascii="Arial" w:hAnsi="Arial" w:cs="Arial"/>
          <w:b/>
          <w:bCs/>
          <w:sz w:val="22"/>
          <w:szCs w:val="22"/>
        </w:rPr>
      </w:pPr>
    </w:p>
    <w:p w14:paraId="7F7CDEA6" w14:textId="77777777" w:rsidR="00B82774" w:rsidRDefault="00B505EA" w:rsidP="00B82774">
      <w:pPr>
        <w:rPr>
          <w:rFonts w:ascii="Arial" w:hAnsi="Arial" w:cs="Arial"/>
          <w:sz w:val="22"/>
          <w:szCs w:val="22"/>
        </w:rPr>
      </w:pPr>
      <w:r>
        <w:rPr>
          <w:rFonts w:ascii="Arial" w:hAnsi="Arial" w:cs="Arial"/>
          <w:b/>
          <w:bCs/>
          <w:sz w:val="22"/>
          <w:szCs w:val="22"/>
        </w:rPr>
        <w:t xml:space="preserve">(27) </w:t>
      </w:r>
      <w:r w:rsidR="00B82774">
        <w:rPr>
          <w:rFonts w:ascii="Arial" w:hAnsi="Arial" w:cs="Arial"/>
          <w:b/>
          <w:bCs/>
          <w:sz w:val="22"/>
          <w:szCs w:val="22"/>
        </w:rPr>
        <w:t xml:space="preserve"> </w:t>
      </w:r>
      <w:r w:rsidR="00B82774" w:rsidRPr="009705B4">
        <w:rPr>
          <w:rFonts w:ascii="Arial" w:hAnsi="Arial" w:cs="Arial"/>
          <w:sz w:val="22"/>
          <w:szCs w:val="22"/>
          <w:u w:val="single"/>
        </w:rPr>
        <w:t>Laborde, L.,</w:t>
      </w:r>
      <w:r w:rsidR="00B82774">
        <w:rPr>
          <w:rFonts w:ascii="Arial" w:hAnsi="Arial" w:cs="Arial"/>
          <w:sz w:val="22"/>
          <w:szCs w:val="22"/>
        </w:rPr>
        <w:t xml:space="preserve"> F. Rohwer, </w:t>
      </w:r>
      <w:r w:rsidR="00B82774" w:rsidRPr="00C30933">
        <w:rPr>
          <w:rFonts w:ascii="Arial" w:hAnsi="Arial" w:cs="Arial"/>
          <w:b/>
          <w:sz w:val="22"/>
          <w:szCs w:val="22"/>
        </w:rPr>
        <w:t>M.</w:t>
      </w:r>
      <w:r w:rsidR="00421652">
        <w:rPr>
          <w:rFonts w:ascii="Arial" w:hAnsi="Arial" w:cs="Arial"/>
          <w:b/>
          <w:sz w:val="22"/>
          <w:szCs w:val="22"/>
        </w:rPr>
        <w:t>D.</w:t>
      </w:r>
      <w:r w:rsidR="00B82774" w:rsidRPr="00C30933">
        <w:rPr>
          <w:rFonts w:ascii="Arial" w:hAnsi="Arial" w:cs="Arial"/>
          <w:b/>
          <w:sz w:val="22"/>
          <w:szCs w:val="22"/>
        </w:rPr>
        <w:t xml:space="preserve"> Kaller</w:t>
      </w:r>
      <w:r w:rsidR="00421652" w:rsidRPr="00421652">
        <w:rPr>
          <w:rFonts w:ascii="Arial" w:hAnsi="Arial" w:cs="Arial"/>
          <w:sz w:val="22"/>
          <w:szCs w:val="22"/>
        </w:rPr>
        <w:t>, and L.A. Reynolds</w:t>
      </w:r>
      <w:r w:rsidR="00B82774">
        <w:rPr>
          <w:rFonts w:ascii="Arial" w:hAnsi="Arial" w:cs="Arial"/>
          <w:sz w:val="22"/>
          <w:szCs w:val="22"/>
        </w:rPr>
        <w:t xml:space="preserve">. </w:t>
      </w:r>
      <w:r w:rsidR="00421652">
        <w:rPr>
          <w:rFonts w:ascii="Arial" w:hAnsi="Arial" w:cs="Arial"/>
          <w:sz w:val="22"/>
          <w:szCs w:val="22"/>
        </w:rPr>
        <w:t>2014</w:t>
      </w:r>
      <w:r w:rsidR="00B82774">
        <w:rPr>
          <w:rFonts w:ascii="Arial" w:hAnsi="Arial" w:cs="Arial"/>
          <w:sz w:val="22"/>
          <w:szCs w:val="22"/>
        </w:rPr>
        <w:t xml:space="preserve">. </w:t>
      </w:r>
      <w:r w:rsidR="00B82774" w:rsidRPr="009E5A35">
        <w:rPr>
          <w:rFonts w:ascii="Arial" w:hAnsi="Arial" w:cs="Arial"/>
          <w:sz w:val="22"/>
          <w:szCs w:val="22"/>
        </w:rPr>
        <w:t>Surveying Louisiana waterfowl hunters</w:t>
      </w:r>
      <w:proofErr w:type="gramStart"/>
      <w:r w:rsidR="00B82774" w:rsidRPr="009E5A35">
        <w:rPr>
          <w:rFonts w:ascii="Arial" w:hAnsi="Arial" w:cs="Arial"/>
          <w:sz w:val="22"/>
          <w:szCs w:val="22"/>
        </w:rPr>
        <w:t>:  Open</w:t>
      </w:r>
      <w:proofErr w:type="gramEnd"/>
      <w:r w:rsidR="00B82774" w:rsidRPr="009E5A35">
        <w:rPr>
          <w:rFonts w:ascii="Arial" w:hAnsi="Arial" w:cs="Arial"/>
          <w:sz w:val="22"/>
          <w:szCs w:val="22"/>
        </w:rPr>
        <w:t xml:space="preserve"> web and random mail surveys produce similar responses to attitudinal questions</w:t>
      </w:r>
      <w:r w:rsidR="00B82774">
        <w:rPr>
          <w:rFonts w:ascii="Arial" w:hAnsi="Arial" w:cs="Arial"/>
          <w:sz w:val="22"/>
          <w:szCs w:val="22"/>
        </w:rPr>
        <w:t xml:space="preserve">. Wildlife Society </w:t>
      </w:r>
      <w:r w:rsidR="00B82774" w:rsidRPr="00B821C3">
        <w:rPr>
          <w:rFonts w:ascii="Arial" w:hAnsi="Arial" w:cs="Arial"/>
          <w:sz w:val="22"/>
          <w:szCs w:val="22"/>
        </w:rPr>
        <w:t>Bulletin.</w:t>
      </w:r>
      <w:r w:rsidR="004A0A9A" w:rsidRPr="00B821C3">
        <w:rPr>
          <w:rFonts w:ascii="Arial" w:hAnsi="Arial" w:cs="Arial"/>
          <w:sz w:val="22"/>
          <w:szCs w:val="22"/>
        </w:rPr>
        <w:t xml:space="preserve"> </w:t>
      </w:r>
      <w:r w:rsidR="00B821C3" w:rsidRPr="00B821C3">
        <w:rPr>
          <w:rFonts w:ascii="Arial" w:hAnsi="Arial" w:cs="Arial"/>
          <w:sz w:val="22"/>
          <w:szCs w:val="22"/>
        </w:rPr>
        <w:t>38: 821-926</w:t>
      </w:r>
    </w:p>
    <w:p w14:paraId="747677AB" w14:textId="77777777" w:rsidR="00B82774" w:rsidRDefault="00B82774" w:rsidP="008D226C">
      <w:pPr>
        <w:rPr>
          <w:rFonts w:ascii="Arial" w:hAnsi="Arial" w:cs="Arial"/>
          <w:b/>
          <w:bCs/>
          <w:sz w:val="22"/>
          <w:szCs w:val="22"/>
        </w:rPr>
      </w:pPr>
    </w:p>
    <w:p w14:paraId="7FD9D494" w14:textId="77777777" w:rsidR="008D226C" w:rsidRPr="008D226C" w:rsidRDefault="008D226C" w:rsidP="008D226C">
      <w:pPr>
        <w:rPr>
          <w:rFonts w:ascii="Arial" w:hAnsi="Arial" w:cs="Arial"/>
          <w:b/>
          <w:bCs/>
          <w:sz w:val="22"/>
          <w:szCs w:val="22"/>
        </w:rPr>
      </w:pPr>
      <w:r>
        <w:rPr>
          <w:rFonts w:ascii="Arial" w:hAnsi="Arial" w:cs="Arial"/>
          <w:b/>
          <w:bCs/>
          <w:sz w:val="22"/>
          <w:szCs w:val="22"/>
        </w:rPr>
        <w:t>(2</w:t>
      </w:r>
      <w:r w:rsidR="001A676C">
        <w:rPr>
          <w:rFonts w:ascii="Arial" w:hAnsi="Arial" w:cs="Arial"/>
          <w:b/>
          <w:bCs/>
          <w:sz w:val="22"/>
          <w:szCs w:val="22"/>
        </w:rPr>
        <w:t>6</w:t>
      </w:r>
      <w:r>
        <w:rPr>
          <w:rFonts w:ascii="Arial" w:hAnsi="Arial" w:cs="Arial"/>
          <w:b/>
          <w:bCs/>
          <w:sz w:val="22"/>
          <w:szCs w:val="22"/>
        </w:rPr>
        <w:t>)</w:t>
      </w:r>
      <w:r w:rsidRPr="005E11BB">
        <w:rPr>
          <w:rFonts w:ascii="Arial" w:eastAsia="Calibri" w:hAnsi="Arial" w:cs="Arial"/>
          <w:sz w:val="22"/>
          <w:szCs w:val="22"/>
        </w:rPr>
        <w:t xml:space="preserve"> </w:t>
      </w:r>
      <w:r w:rsidR="0039450B" w:rsidRPr="00E3399C">
        <w:rPr>
          <w:rFonts w:ascii="Arial" w:hAnsi="Arial" w:cs="Arial"/>
          <w:bCs/>
          <w:sz w:val="22"/>
          <w:szCs w:val="22"/>
        </w:rPr>
        <w:t xml:space="preserve">Kuhl, A., J. Nyman, </w:t>
      </w:r>
      <w:r w:rsidR="0039450B" w:rsidRPr="00E3399C">
        <w:rPr>
          <w:rFonts w:ascii="Arial" w:hAnsi="Arial" w:cs="Arial"/>
          <w:b/>
          <w:bCs/>
          <w:sz w:val="22"/>
          <w:szCs w:val="22"/>
        </w:rPr>
        <w:t>M. Kaller</w:t>
      </w:r>
      <w:r w:rsidR="0039450B" w:rsidRPr="00E3399C">
        <w:rPr>
          <w:rFonts w:ascii="Arial" w:hAnsi="Arial" w:cs="Arial"/>
          <w:bCs/>
          <w:sz w:val="22"/>
          <w:szCs w:val="22"/>
        </w:rPr>
        <w:t xml:space="preserve">, and C. Green. </w:t>
      </w:r>
      <w:r w:rsidR="0039450B">
        <w:rPr>
          <w:rFonts w:ascii="Arial" w:hAnsi="Arial" w:cs="Arial"/>
          <w:bCs/>
          <w:sz w:val="22"/>
          <w:szCs w:val="22"/>
        </w:rPr>
        <w:t xml:space="preserve">2013. </w:t>
      </w:r>
      <w:r w:rsidR="0039450B" w:rsidRPr="00E3399C">
        <w:rPr>
          <w:rFonts w:ascii="Arial" w:hAnsi="Arial" w:cs="Arial"/>
          <w:bCs/>
          <w:sz w:val="22"/>
          <w:szCs w:val="22"/>
        </w:rPr>
        <w:t>Dispersant and salinity effects on weathering and acute toxicity of south Louisiana crude oil. Environ</w:t>
      </w:r>
      <w:r w:rsidR="0039450B">
        <w:rPr>
          <w:rFonts w:ascii="Arial" w:hAnsi="Arial" w:cs="Arial"/>
          <w:bCs/>
          <w:sz w:val="22"/>
          <w:szCs w:val="22"/>
        </w:rPr>
        <w:t>mental Toxicology and Chemistry 32: 2611-2620.</w:t>
      </w:r>
    </w:p>
    <w:p w14:paraId="62BD1C89" w14:textId="77777777" w:rsidR="008D226C" w:rsidRDefault="008D226C" w:rsidP="00054500">
      <w:pPr>
        <w:rPr>
          <w:rFonts w:ascii="Arial" w:hAnsi="Arial" w:cs="Arial"/>
          <w:b/>
          <w:bCs/>
          <w:sz w:val="22"/>
          <w:szCs w:val="22"/>
        </w:rPr>
      </w:pPr>
    </w:p>
    <w:p w14:paraId="0BFCADD5" w14:textId="77777777" w:rsidR="00B21145" w:rsidRPr="00B21145" w:rsidRDefault="001A676C" w:rsidP="00B21145">
      <w:pPr>
        <w:rPr>
          <w:rFonts w:ascii="Arial" w:hAnsi="Arial" w:cs="Arial"/>
          <w:b/>
          <w:bCs/>
          <w:sz w:val="22"/>
          <w:szCs w:val="22"/>
        </w:rPr>
      </w:pPr>
      <w:r>
        <w:rPr>
          <w:rFonts w:ascii="Arial" w:hAnsi="Arial" w:cs="Arial"/>
          <w:b/>
          <w:bCs/>
          <w:sz w:val="22"/>
          <w:szCs w:val="22"/>
        </w:rPr>
        <w:t>(25</w:t>
      </w:r>
      <w:r w:rsidR="00B21145">
        <w:rPr>
          <w:rFonts w:ascii="Arial" w:hAnsi="Arial" w:cs="Arial"/>
          <w:b/>
          <w:bCs/>
          <w:sz w:val="22"/>
          <w:szCs w:val="22"/>
        </w:rPr>
        <w:t xml:space="preserve">) </w:t>
      </w:r>
      <w:r w:rsidR="00B21145" w:rsidRPr="00B21145">
        <w:rPr>
          <w:rFonts w:ascii="Arial" w:hAnsi="Arial" w:cs="Arial"/>
          <w:bCs/>
          <w:sz w:val="22"/>
          <w:szCs w:val="22"/>
        </w:rPr>
        <w:t xml:space="preserve">Nyman, J.A., D.M. Baltz, </w:t>
      </w:r>
      <w:r w:rsidR="00B21145" w:rsidRPr="00B21145">
        <w:rPr>
          <w:rFonts w:ascii="Arial" w:hAnsi="Arial" w:cs="Arial"/>
          <w:b/>
          <w:bCs/>
          <w:sz w:val="22"/>
          <w:szCs w:val="22"/>
        </w:rPr>
        <w:t>M.D. Kaller</w:t>
      </w:r>
      <w:r w:rsidR="00B21145" w:rsidRPr="00B21145">
        <w:rPr>
          <w:rFonts w:ascii="Arial" w:hAnsi="Arial" w:cs="Arial"/>
          <w:bCs/>
          <w:sz w:val="22"/>
          <w:szCs w:val="22"/>
        </w:rPr>
        <w:t xml:space="preserve">, P.L. </w:t>
      </w:r>
      <w:proofErr w:type="spellStart"/>
      <w:r w:rsidR="00B21145" w:rsidRPr="00B21145">
        <w:rPr>
          <w:rFonts w:ascii="Arial" w:hAnsi="Arial" w:cs="Arial"/>
          <w:bCs/>
          <w:sz w:val="22"/>
          <w:szCs w:val="22"/>
        </w:rPr>
        <w:t>Leberg</w:t>
      </w:r>
      <w:proofErr w:type="spellEnd"/>
      <w:r w:rsidR="00B21145" w:rsidRPr="00B21145">
        <w:rPr>
          <w:rFonts w:ascii="Arial" w:hAnsi="Arial" w:cs="Arial"/>
          <w:bCs/>
          <w:sz w:val="22"/>
          <w:szCs w:val="22"/>
        </w:rPr>
        <w:t xml:space="preserve">, </w:t>
      </w:r>
      <w:proofErr w:type="spellStart"/>
      <w:proofErr w:type="gramStart"/>
      <w:r w:rsidR="00B21145" w:rsidRPr="00B21145">
        <w:rPr>
          <w:rFonts w:ascii="Arial" w:hAnsi="Arial" w:cs="Arial"/>
          <w:bCs/>
          <w:sz w:val="22"/>
          <w:szCs w:val="22"/>
        </w:rPr>
        <w:t>C.Parsons</w:t>
      </w:r>
      <w:proofErr w:type="spellEnd"/>
      <w:proofErr w:type="gramEnd"/>
      <w:r w:rsidR="00B21145" w:rsidRPr="00B21145">
        <w:rPr>
          <w:rFonts w:ascii="Arial" w:hAnsi="Arial" w:cs="Arial"/>
          <w:bCs/>
          <w:sz w:val="22"/>
          <w:szCs w:val="22"/>
        </w:rPr>
        <w:t xml:space="preserve"> Richards, R.P. </w:t>
      </w:r>
      <w:proofErr w:type="spellStart"/>
      <w:r w:rsidR="00B21145" w:rsidRPr="00B21145">
        <w:rPr>
          <w:rFonts w:ascii="Arial" w:hAnsi="Arial" w:cs="Arial"/>
          <w:bCs/>
          <w:sz w:val="22"/>
          <w:szCs w:val="22"/>
        </w:rPr>
        <w:t>Romaire</w:t>
      </w:r>
      <w:proofErr w:type="spellEnd"/>
      <w:r w:rsidR="00B21145" w:rsidRPr="00B21145">
        <w:rPr>
          <w:rFonts w:ascii="Arial" w:hAnsi="Arial" w:cs="Arial"/>
          <w:bCs/>
          <w:sz w:val="22"/>
          <w:szCs w:val="22"/>
        </w:rPr>
        <w:t>, and T.M. Soniat. 2013</w:t>
      </w:r>
      <w:proofErr w:type="gramStart"/>
      <w:r w:rsidR="00B21145" w:rsidRPr="00B21145">
        <w:rPr>
          <w:rFonts w:ascii="Arial" w:hAnsi="Arial" w:cs="Arial"/>
          <w:bCs/>
          <w:sz w:val="22"/>
          <w:szCs w:val="22"/>
        </w:rPr>
        <w:t>.  Likely</w:t>
      </w:r>
      <w:proofErr w:type="gramEnd"/>
      <w:r w:rsidR="00B21145" w:rsidRPr="00B21145">
        <w:rPr>
          <w:rFonts w:ascii="Arial" w:hAnsi="Arial" w:cs="Arial"/>
          <w:bCs/>
          <w:sz w:val="22"/>
          <w:szCs w:val="22"/>
        </w:rPr>
        <w:t xml:space="preserve"> changes in habitat quality for fish and wildlife in coastal Louisiana during the next fifty years. Journal of Coastal Research Special Issue 63: 60-74.</w:t>
      </w:r>
    </w:p>
    <w:p w14:paraId="77A573BB" w14:textId="77777777" w:rsidR="00B21145" w:rsidRDefault="00B21145" w:rsidP="00054500">
      <w:pPr>
        <w:rPr>
          <w:rFonts w:ascii="Arial" w:hAnsi="Arial" w:cs="Arial"/>
          <w:b/>
          <w:bCs/>
          <w:sz w:val="22"/>
          <w:szCs w:val="22"/>
        </w:rPr>
      </w:pPr>
    </w:p>
    <w:p w14:paraId="2155C558" w14:textId="77777777" w:rsidR="00BD0F12" w:rsidRPr="00BD0F12" w:rsidRDefault="001A676C" w:rsidP="00BD0F12">
      <w:pPr>
        <w:rPr>
          <w:rFonts w:ascii="Arial" w:hAnsi="Arial" w:cs="Arial"/>
          <w:sz w:val="22"/>
          <w:szCs w:val="22"/>
        </w:rPr>
      </w:pPr>
      <w:r>
        <w:rPr>
          <w:rFonts w:ascii="Arial" w:hAnsi="Arial" w:cs="Arial"/>
          <w:b/>
          <w:sz w:val="22"/>
          <w:szCs w:val="22"/>
        </w:rPr>
        <w:t>(24</w:t>
      </w:r>
      <w:r w:rsidR="00F92830" w:rsidRPr="00BD0F12">
        <w:rPr>
          <w:rFonts w:ascii="Arial" w:hAnsi="Arial" w:cs="Arial"/>
          <w:b/>
          <w:sz w:val="22"/>
          <w:szCs w:val="22"/>
        </w:rPr>
        <w:t>)</w:t>
      </w:r>
      <w:r w:rsidR="00F92830" w:rsidRPr="00BD0F12">
        <w:rPr>
          <w:rFonts w:ascii="Arial" w:hAnsi="Arial" w:cs="Arial"/>
          <w:sz w:val="22"/>
          <w:szCs w:val="22"/>
        </w:rPr>
        <w:t xml:space="preserve"> </w:t>
      </w:r>
      <w:r w:rsidR="009705B4" w:rsidRPr="009705B4">
        <w:rPr>
          <w:rFonts w:ascii="Arial" w:hAnsi="Arial" w:cs="Arial"/>
          <w:sz w:val="22"/>
          <w:szCs w:val="22"/>
          <w:u w:val="single"/>
        </w:rPr>
        <w:t>Pieron, M</w:t>
      </w:r>
      <w:r w:rsidR="009705B4">
        <w:rPr>
          <w:rFonts w:ascii="Arial" w:hAnsi="Arial" w:cs="Arial"/>
          <w:sz w:val="22"/>
          <w:szCs w:val="22"/>
        </w:rPr>
        <w:t>.</w:t>
      </w:r>
      <w:r w:rsidR="00BD0F12" w:rsidRPr="00BD0F12">
        <w:rPr>
          <w:rFonts w:ascii="Arial" w:hAnsi="Arial" w:cs="Arial"/>
          <w:sz w:val="22"/>
          <w:szCs w:val="22"/>
        </w:rPr>
        <w:t xml:space="preserve">, F. Rohwer, M. Chamberlain, </w:t>
      </w:r>
      <w:r w:rsidR="00BD0F12" w:rsidRPr="00BD0F12">
        <w:rPr>
          <w:rFonts w:ascii="Arial" w:hAnsi="Arial" w:cs="Arial"/>
          <w:b/>
          <w:sz w:val="22"/>
          <w:szCs w:val="22"/>
        </w:rPr>
        <w:t>M. Kaller</w:t>
      </w:r>
      <w:r w:rsidR="00BD0F12" w:rsidRPr="00BD0F12">
        <w:rPr>
          <w:rFonts w:ascii="Arial" w:hAnsi="Arial" w:cs="Arial"/>
          <w:sz w:val="22"/>
          <w:szCs w:val="22"/>
        </w:rPr>
        <w:t>, and J. Lancaster. 2013. Breeding duck pair response to predator reduction in North Dakota.  Journal of Wildlife Management 77: 663-671.</w:t>
      </w:r>
    </w:p>
    <w:p w14:paraId="728096E9" w14:textId="77777777" w:rsidR="00F92830" w:rsidRDefault="00F92830" w:rsidP="00054500">
      <w:pPr>
        <w:rPr>
          <w:rFonts w:ascii="Arial" w:hAnsi="Arial" w:cs="Arial"/>
          <w:b/>
          <w:bCs/>
          <w:sz w:val="22"/>
          <w:szCs w:val="22"/>
        </w:rPr>
      </w:pPr>
    </w:p>
    <w:p w14:paraId="4A2A4F99" w14:textId="77777777" w:rsidR="00054500" w:rsidRPr="00054500" w:rsidRDefault="00054500" w:rsidP="00054500">
      <w:pPr>
        <w:rPr>
          <w:rFonts w:ascii="Arial" w:hAnsi="Arial" w:cs="Arial"/>
          <w:bCs/>
          <w:sz w:val="22"/>
          <w:szCs w:val="22"/>
        </w:rPr>
      </w:pPr>
      <w:r>
        <w:rPr>
          <w:rFonts w:ascii="Arial" w:hAnsi="Arial" w:cs="Arial"/>
          <w:b/>
          <w:bCs/>
          <w:sz w:val="22"/>
          <w:szCs w:val="22"/>
        </w:rPr>
        <w:t>(2</w:t>
      </w:r>
      <w:r w:rsidR="001A676C">
        <w:rPr>
          <w:rFonts w:ascii="Arial" w:hAnsi="Arial" w:cs="Arial"/>
          <w:b/>
          <w:bCs/>
          <w:sz w:val="22"/>
          <w:szCs w:val="22"/>
        </w:rPr>
        <w:t>3</w:t>
      </w:r>
      <w:r>
        <w:rPr>
          <w:rFonts w:ascii="Arial" w:hAnsi="Arial" w:cs="Arial"/>
          <w:b/>
          <w:bCs/>
          <w:sz w:val="22"/>
          <w:szCs w:val="22"/>
        </w:rPr>
        <w:t xml:space="preserve">) </w:t>
      </w:r>
      <w:r w:rsidRPr="00054500">
        <w:rPr>
          <w:rFonts w:ascii="Arial" w:hAnsi="Arial" w:cs="Arial"/>
          <w:b/>
          <w:bCs/>
          <w:sz w:val="22"/>
          <w:szCs w:val="22"/>
        </w:rPr>
        <w:t>Kaller, M.D.,</w:t>
      </w:r>
      <w:r w:rsidRPr="00054500">
        <w:rPr>
          <w:rFonts w:ascii="Arial" w:hAnsi="Arial" w:cs="Arial"/>
          <w:bCs/>
          <w:sz w:val="22"/>
          <w:szCs w:val="22"/>
        </w:rPr>
        <w:t xml:space="preserve"> </w:t>
      </w:r>
      <w:r w:rsidRPr="009705B4">
        <w:rPr>
          <w:rFonts w:ascii="Arial" w:hAnsi="Arial" w:cs="Arial"/>
          <w:bCs/>
          <w:sz w:val="22"/>
          <w:szCs w:val="22"/>
          <w:u w:val="single"/>
        </w:rPr>
        <w:t>C.E. Murphy</w:t>
      </w:r>
      <w:r w:rsidRPr="00054500">
        <w:rPr>
          <w:rFonts w:ascii="Arial" w:hAnsi="Arial" w:cs="Arial"/>
          <w:bCs/>
          <w:sz w:val="22"/>
          <w:szCs w:val="22"/>
        </w:rPr>
        <w:t xml:space="preserve">, W.E. Kelso, and M.R. Stead. </w:t>
      </w:r>
      <w:r w:rsidR="00F92830">
        <w:rPr>
          <w:rFonts w:ascii="Arial" w:hAnsi="Arial" w:cs="Arial"/>
          <w:bCs/>
          <w:sz w:val="22"/>
          <w:szCs w:val="22"/>
        </w:rPr>
        <w:t xml:space="preserve">2013. </w:t>
      </w:r>
      <w:r w:rsidRPr="00054500">
        <w:rPr>
          <w:rFonts w:ascii="Arial" w:hAnsi="Arial" w:cs="Arial"/>
          <w:bCs/>
          <w:sz w:val="22"/>
          <w:szCs w:val="22"/>
        </w:rPr>
        <w:t xml:space="preserve">Basins for fish and ecoregions for macroinvertebrates: Different spatial scales are needed to assess Louisiana </w:t>
      </w:r>
      <w:r w:rsidR="00BE4F6F" w:rsidRPr="00054500">
        <w:rPr>
          <w:rFonts w:ascii="Arial" w:hAnsi="Arial" w:cs="Arial"/>
          <w:bCs/>
          <w:sz w:val="22"/>
          <w:szCs w:val="22"/>
        </w:rPr>
        <w:t>wadable</w:t>
      </w:r>
      <w:r w:rsidRPr="00054500">
        <w:rPr>
          <w:rFonts w:ascii="Arial" w:hAnsi="Arial" w:cs="Arial"/>
          <w:bCs/>
          <w:sz w:val="22"/>
          <w:szCs w:val="22"/>
        </w:rPr>
        <w:t xml:space="preserve"> streams. Transactions of the American Fisheries Society</w:t>
      </w:r>
      <w:r w:rsidR="00F92830">
        <w:rPr>
          <w:rFonts w:ascii="Arial" w:hAnsi="Arial" w:cs="Arial"/>
          <w:bCs/>
          <w:sz w:val="22"/>
          <w:szCs w:val="22"/>
        </w:rPr>
        <w:t xml:space="preserve"> 142: 767-782.</w:t>
      </w:r>
    </w:p>
    <w:p w14:paraId="543C6A3C" w14:textId="77777777" w:rsidR="00D00FA1" w:rsidRDefault="00D00FA1" w:rsidP="00CB569B">
      <w:pPr>
        <w:rPr>
          <w:rFonts w:ascii="Arial" w:hAnsi="Arial" w:cs="Arial"/>
          <w:b/>
          <w:bCs/>
          <w:sz w:val="22"/>
          <w:szCs w:val="22"/>
        </w:rPr>
      </w:pPr>
    </w:p>
    <w:p w14:paraId="2CC46ED8" w14:textId="77777777" w:rsidR="00CB569B" w:rsidRPr="00CB569B" w:rsidRDefault="00D00FA1" w:rsidP="00CB569B">
      <w:pPr>
        <w:rPr>
          <w:rFonts w:ascii="Arial" w:hAnsi="Arial" w:cs="Arial"/>
          <w:b/>
          <w:bCs/>
          <w:sz w:val="22"/>
          <w:szCs w:val="22"/>
          <w:vertAlign w:val="superscript"/>
        </w:rPr>
      </w:pPr>
      <w:r>
        <w:rPr>
          <w:rFonts w:ascii="Arial" w:hAnsi="Arial" w:cs="Arial"/>
          <w:b/>
          <w:bCs/>
          <w:sz w:val="22"/>
          <w:szCs w:val="22"/>
        </w:rPr>
        <w:t>(2</w:t>
      </w:r>
      <w:r w:rsidR="001A676C">
        <w:rPr>
          <w:rFonts w:ascii="Arial" w:hAnsi="Arial" w:cs="Arial"/>
          <w:b/>
          <w:bCs/>
          <w:sz w:val="22"/>
          <w:szCs w:val="22"/>
        </w:rPr>
        <w:t>2</w:t>
      </w:r>
      <w:r w:rsidR="00CB569B">
        <w:rPr>
          <w:rFonts w:ascii="Arial" w:hAnsi="Arial" w:cs="Arial"/>
          <w:b/>
          <w:bCs/>
          <w:sz w:val="22"/>
          <w:szCs w:val="22"/>
        </w:rPr>
        <w:t>)</w:t>
      </w:r>
      <w:r w:rsidR="00CB569B" w:rsidRPr="00CB569B">
        <w:rPr>
          <w:rFonts w:ascii="Arial" w:hAnsi="Arial" w:cs="Arial" w:hint="eastAsia"/>
          <w:b/>
          <w:bCs/>
          <w:sz w:val="22"/>
          <w:szCs w:val="22"/>
        </w:rPr>
        <w:t xml:space="preserve"> </w:t>
      </w:r>
      <w:r w:rsidRPr="009705B4">
        <w:rPr>
          <w:rFonts w:ascii="Arial" w:hAnsi="Arial" w:cs="Arial" w:hint="eastAsia"/>
          <w:bCs/>
          <w:sz w:val="22"/>
          <w:szCs w:val="22"/>
          <w:u w:val="single"/>
        </w:rPr>
        <w:t>Kang</w:t>
      </w:r>
      <w:r w:rsidRPr="009705B4">
        <w:rPr>
          <w:rFonts w:ascii="Arial" w:hAnsi="Arial" w:cs="Arial"/>
          <w:bCs/>
          <w:sz w:val="22"/>
          <w:szCs w:val="22"/>
          <w:u w:val="single"/>
        </w:rPr>
        <w:t>, S.-R</w:t>
      </w:r>
      <w:r w:rsidRPr="00B34F1E">
        <w:rPr>
          <w:rFonts w:ascii="Arial" w:hAnsi="Arial" w:cs="Arial"/>
          <w:bCs/>
          <w:sz w:val="22"/>
          <w:szCs w:val="22"/>
        </w:rPr>
        <w:t>. and</w:t>
      </w:r>
      <w:r w:rsidRPr="00B34F1E">
        <w:rPr>
          <w:rFonts w:ascii="Arial" w:hAnsi="Arial" w:cs="Arial"/>
          <w:b/>
          <w:bCs/>
          <w:sz w:val="22"/>
          <w:szCs w:val="22"/>
        </w:rPr>
        <w:t xml:space="preserve"> M.D.</w:t>
      </w:r>
      <w:r w:rsidRPr="00B34F1E">
        <w:rPr>
          <w:rFonts w:ascii="Arial" w:hAnsi="Arial" w:cs="Arial" w:hint="eastAsia"/>
          <w:b/>
          <w:bCs/>
          <w:sz w:val="22"/>
          <w:szCs w:val="22"/>
        </w:rPr>
        <w:t xml:space="preserve"> Kalle</w:t>
      </w:r>
      <w:r w:rsidRPr="00B34F1E">
        <w:rPr>
          <w:rFonts w:ascii="Arial" w:hAnsi="Arial" w:cs="Arial"/>
          <w:b/>
          <w:bCs/>
          <w:sz w:val="22"/>
          <w:szCs w:val="22"/>
        </w:rPr>
        <w:t>r</w:t>
      </w:r>
      <w:r w:rsidRPr="00B34F1E">
        <w:rPr>
          <w:rFonts w:ascii="Arial" w:hAnsi="Arial" w:cs="Arial"/>
          <w:bCs/>
          <w:sz w:val="22"/>
          <w:szCs w:val="22"/>
        </w:rPr>
        <w:t xml:space="preserve">. 2013 </w:t>
      </w:r>
      <w:r w:rsidRPr="00B34F1E">
        <w:rPr>
          <w:rFonts w:ascii="Arial" w:hAnsi="Arial" w:cs="Arial" w:hint="eastAsia"/>
          <w:bCs/>
          <w:sz w:val="22"/>
          <w:szCs w:val="22"/>
        </w:rPr>
        <w:t xml:space="preserve">Foraging </w:t>
      </w:r>
      <w:r w:rsidRPr="00B34F1E">
        <w:rPr>
          <w:rFonts w:ascii="Arial" w:hAnsi="Arial" w:cs="Arial"/>
          <w:bCs/>
          <w:sz w:val="22"/>
          <w:szCs w:val="22"/>
        </w:rPr>
        <w:t>h</w:t>
      </w:r>
      <w:r w:rsidRPr="00B34F1E">
        <w:rPr>
          <w:rFonts w:ascii="Arial" w:hAnsi="Arial" w:cs="Arial" w:hint="eastAsia"/>
          <w:bCs/>
          <w:sz w:val="22"/>
          <w:szCs w:val="22"/>
        </w:rPr>
        <w:t xml:space="preserve">abitat </w:t>
      </w:r>
      <w:r w:rsidRPr="00B34F1E">
        <w:rPr>
          <w:rFonts w:ascii="Arial" w:hAnsi="Arial" w:cs="Arial"/>
          <w:bCs/>
          <w:sz w:val="22"/>
          <w:szCs w:val="22"/>
        </w:rPr>
        <w:t>u</w:t>
      </w:r>
      <w:r w:rsidRPr="00B34F1E">
        <w:rPr>
          <w:rFonts w:ascii="Arial" w:hAnsi="Arial" w:cs="Arial" w:hint="eastAsia"/>
          <w:bCs/>
          <w:sz w:val="22"/>
          <w:szCs w:val="22"/>
        </w:rPr>
        <w:t xml:space="preserve">se of </w:t>
      </w:r>
      <w:r w:rsidRPr="00B34F1E">
        <w:rPr>
          <w:rFonts w:ascii="Arial" w:hAnsi="Arial" w:cs="Arial"/>
          <w:bCs/>
          <w:sz w:val="22"/>
          <w:szCs w:val="22"/>
        </w:rPr>
        <w:t>b</w:t>
      </w:r>
      <w:r w:rsidRPr="00B34F1E">
        <w:rPr>
          <w:rFonts w:ascii="Arial" w:hAnsi="Arial" w:cs="Arial" w:hint="eastAsia"/>
          <w:bCs/>
          <w:sz w:val="22"/>
          <w:szCs w:val="22"/>
        </w:rPr>
        <w:t xml:space="preserve">reeding </w:t>
      </w:r>
      <w:r w:rsidRPr="00B34F1E">
        <w:rPr>
          <w:rFonts w:ascii="Arial" w:hAnsi="Arial" w:cs="Arial"/>
          <w:bCs/>
          <w:sz w:val="22"/>
          <w:szCs w:val="22"/>
        </w:rPr>
        <w:t>b</w:t>
      </w:r>
      <w:r w:rsidRPr="00B34F1E">
        <w:rPr>
          <w:rFonts w:ascii="Arial" w:hAnsi="Arial" w:cs="Arial" w:hint="eastAsia"/>
          <w:bCs/>
          <w:sz w:val="22"/>
          <w:szCs w:val="22"/>
        </w:rPr>
        <w:t xml:space="preserve">arn </w:t>
      </w:r>
      <w:r w:rsidRPr="00B34F1E">
        <w:rPr>
          <w:rFonts w:ascii="Arial" w:hAnsi="Arial" w:cs="Arial"/>
          <w:bCs/>
          <w:sz w:val="22"/>
          <w:szCs w:val="22"/>
        </w:rPr>
        <w:t>s</w:t>
      </w:r>
      <w:r w:rsidRPr="00B34F1E">
        <w:rPr>
          <w:rFonts w:ascii="Arial" w:hAnsi="Arial" w:cs="Arial" w:hint="eastAsia"/>
          <w:bCs/>
          <w:sz w:val="22"/>
          <w:szCs w:val="22"/>
        </w:rPr>
        <w:t>wallow (</w:t>
      </w:r>
      <w:r w:rsidRPr="00B34F1E">
        <w:rPr>
          <w:rFonts w:ascii="Arial" w:hAnsi="Arial" w:cs="Arial"/>
          <w:bCs/>
          <w:i/>
          <w:sz w:val="22"/>
          <w:szCs w:val="22"/>
        </w:rPr>
        <w:t>Hirundo rustica</w:t>
      </w:r>
      <w:r w:rsidRPr="00B34F1E">
        <w:rPr>
          <w:rFonts w:ascii="Arial" w:hAnsi="Arial" w:cs="Arial" w:hint="eastAsia"/>
          <w:bCs/>
          <w:sz w:val="22"/>
          <w:szCs w:val="22"/>
        </w:rPr>
        <w:t xml:space="preserve">) in </w:t>
      </w:r>
      <w:r w:rsidRPr="00B34F1E">
        <w:rPr>
          <w:rFonts w:ascii="Arial" w:hAnsi="Arial" w:cs="Arial"/>
          <w:bCs/>
          <w:sz w:val="22"/>
          <w:szCs w:val="22"/>
        </w:rPr>
        <w:t>f</w:t>
      </w:r>
      <w:r w:rsidRPr="00B34F1E">
        <w:rPr>
          <w:rFonts w:ascii="Arial" w:hAnsi="Arial" w:cs="Arial" w:hint="eastAsia"/>
          <w:bCs/>
          <w:sz w:val="22"/>
          <w:szCs w:val="22"/>
        </w:rPr>
        <w:t xml:space="preserve">armland, </w:t>
      </w:r>
      <w:r w:rsidRPr="00B34F1E">
        <w:rPr>
          <w:rFonts w:ascii="Arial" w:hAnsi="Arial" w:cs="Arial"/>
          <w:bCs/>
          <w:sz w:val="22"/>
          <w:szCs w:val="22"/>
        </w:rPr>
        <w:t>e</w:t>
      </w:r>
      <w:r w:rsidRPr="00B34F1E">
        <w:rPr>
          <w:rFonts w:ascii="Arial" w:hAnsi="Arial" w:cs="Arial" w:hint="eastAsia"/>
          <w:bCs/>
          <w:sz w:val="22"/>
          <w:szCs w:val="22"/>
        </w:rPr>
        <w:t xml:space="preserve">stuary, and </w:t>
      </w:r>
      <w:r w:rsidRPr="00B34F1E">
        <w:rPr>
          <w:rFonts w:ascii="Arial" w:hAnsi="Arial" w:cs="Arial"/>
          <w:bCs/>
          <w:sz w:val="22"/>
          <w:szCs w:val="22"/>
        </w:rPr>
        <w:t>i</w:t>
      </w:r>
      <w:r w:rsidRPr="00B34F1E">
        <w:rPr>
          <w:rFonts w:ascii="Arial" w:hAnsi="Arial" w:cs="Arial" w:hint="eastAsia"/>
          <w:bCs/>
          <w:sz w:val="22"/>
          <w:szCs w:val="22"/>
        </w:rPr>
        <w:t>sland</w:t>
      </w:r>
      <w:r w:rsidRPr="00B34F1E">
        <w:rPr>
          <w:rFonts w:ascii="Arial" w:hAnsi="Arial" w:cs="Arial"/>
          <w:bCs/>
          <w:sz w:val="22"/>
          <w:szCs w:val="22"/>
        </w:rPr>
        <w:t>. Open Journal of Ecology 3:30-33.</w:t>
      </w:r>
    </w:p>
    <w:p w14:paraId="06DD0F4B" w14:textId="77777777" w:rsidR="00CB569B" w:rsidRDefault="00CB569B" w:rsidP="00CE0E99">
      <w:pPr>
        <w:rPr>
          <w:rFonts w:ascii="Arial" w:hAnsi="Arial" w:cs="Arial"/>
          <w:b/>
          <w:sz w:val="22"/>
          <w:szCs w:val="22"/>
        </w:rPr>
      </w:pPr>
    </w:p>
    <w:p w14:paraId="69A053E9" w14:textId="77777777" w:rsidR="0098071C" w:rsidRPr="0098071C" w:rsidRDefault="001A676C" w:rsidP="0098071C">
      <w:pPr>
        <w:rPr>
          <w:rFonts w:ascii="Arial" w:hAnsi="Arial" w:cs="Arial"/>
          <w:b/>
          <w:sz w:val="22"/>
          <w:szCs w:val="22"/>
        </w:rPr>
      </w:pPr>
      <w:r>
        <w:rPr>
          <w:rFonts w:ascii="Arial" w:hAnsi="Arial" w:cs="Arial"/>
          <w:b/>
          <w:sz w:val="22"/>
          <w:szCs w:val="22"/>
        </w:rPr>
        <w:lastRenderedPageBreak/>
        <w:t>(21</w:t>
      </w:r>
      <w:r w:rsidR="0098071C">
        <w:rPr>
          <w:rFonts w:ascii="Arial" w:hAnsi="Arial" w:cs="Arial"/>
          <w:b/>
          <w:sz w:val="22"/>
          <w:szCs w:val="22"/>
        </w:rPr>
        <w:t xml:space="preserve">) </w:t>
      </w:r>
      <w:r w:rsidR="0098071C" w:rsidRPr="0098071C">
        <w:rPr>
          <w:rFonts w:ascii="Arial" w:hAnsi="Arial" w:cs="Arial"/>
          <w:sz w:val="22"/>
          <w:szCs w:val="22"/>
        </w:rPr>
        <w:t xml:space="preserve">Green, C.G., W.E. Kelso, </w:t>
      </w:r>
      <w:r w:rsidR="0098071C" w:rsidRPr="00A605FF">
        <w:rPr>
          <w:rFonts w:ascii="Arial" w:hAnsi="Arial" w:cs="Arial"/>
          <w:b/>
          <w:bCs/>
          <w:sz w:val="22"/>
          <w:szCs w:val="22"/>
        </w:rPr>
        <w:t>M.D. Kaller</w:t>
      </w:r>
      <w:r w:rsidR="0098071C" w:rsidRPr="00F75489">
        <w:rPr>
          <w:rFonts w:ascii="Arial" w:hAnsi="Arial" w:cs="Arial"/>
          <w:sz w:val="22"/>
          <w:szCs w:val="22"/>
        </w:rPr>
        <w:t>,</w:t>
      </w:r>
      <w:r w:rsidR="0098071C" w:rsidRPr="0098071C">
        <w:rPr>
          <w:rFonts w:ascii="Arial" w:hAnsi="Arial" w:cs="Arial"/>
          <w:sz w:val="22"/>
          <w:szCs w:val="22"/>
        </w:rPr>
        <w:t xml:space="preserve"> </w:t>
      </w:r>
      <w:r w:rsidR="0098071C" w:rsidRPr="00A605FF">
        <w:rPr>
          <w:rFonts w:ascii="Arial" w:hAnsi="Arial" w:cs="Arial"/>
          <w:i/>
          <w:iCs/>
          <w:sz w:val="22"/>
          <w:szCs w:val="22"/>
          <w:u w:val="single"/>
        </w:rPr>
        <w:t>K. Gautreaux</w:t>
      </w:r>
      <w:r w:rsidR="0098071C" w:rsidRPr="00F75489">
        <w:rPr>
          <w:rFonts w:ascii="Arial" w:hAnsi="Arial" w:cs="Arial"/>
          <w:sz w:val="22"/>
          <w:szCs w:val="22"/>
          <w:u w:val="single"/>
        </w:rPr>
        <w:t>,</w:t>
      </w:r>
      <w:r w:rsidR="0098071C" w:rsidRPr="0098071C">
        <w:rPr>
          <w:rFonts w:ascii="Arial" w:hAnsi="Arial" w:cs="Arial"/>
          <w:sz w:val="22"/>
          <w:szCs w:val="22"/>
        </w:rPr>
        <w:t xml:space="preserve"> and D.G. Kelly. </w:t>
      </w:r>
      <w:r w:rsidR="000F7A04" w:rsidRPr="000F7A04">
        <w:rPr>
          <w:rFonts w:ascii="Arial" w:hAnsi="Arial" w:cs="Arial"/>
          <w:sz w:val="22"/>
          <w:szCs w:val="22"/>
        </w:rPr>
        <w:t>2012</w:t>
      </w:r>
      <w:proofErr w:type="gramStart"/>
      <w:r w:rsidR="000F7A04" w:rsidRPr="000F7A04">
        <w:rPr>
          <w:rFonts w:ascii="Arial" w:hAnsi="Arial" w:cs="Arial"/>
          <w:sz w:val="22"/>
          <w:szCs w:val="22"/>
        </w:rPr>
        <w:t>.  Potential</w:t>
      </w:r>
      <w:proofErr w:type="gramEnd"/>
      <w:r w:rsidR="000F7A04" w:rsidRPr="000F7A04">
        <w:rPr>
          <w:rFonts w:ascii="Arial" w:hAnsi="Arial" w:cs="Arial"/>
          <w:sz w:val="22"/>
          <w:szCs w:val="22"/>
        </w:rPr>
        <w:t xml:space="preserve"> for naturalization of </w:t>
      </w:r>
      <w:proofErr w:type="spellStart"/>
      <w:r w:rsidR="000F7A04" w:rsidRPr="000F7A04">
        <w:rPr>
          <w:rFonts w:ascii="Arial" w:hAnsi="Arial" w:cs="Arial"/>
          <w:sz w:val="22"/>
          <w:szCs w:val="22"/>
        </w:rPr>
        <w:t>nonidigenous</w:t>
      </w:r>
      <w:proofErr w:type="spellEnd"/>
      <w:r w:rsidR="000F7A04" w:rsidRPr="000F7A04">
        <w:rPr>
          <w:rFonts w:ascii="Arial" w:hAnsi="Arial" w:cs="Arial"/>
          <w:sz w:val="22"/>
          <w:szCs w:val="22"/>
        </w:rPr>
        <w:t xml:space="preserve"> Blue Tilapia </w:t>
      </w:r>
      <w:proofErr w:type="spellStart"/>
      <w:r w:rsidR="000F7A04" w:rsidRPr="000F7A04">
        <w:rPr>
          <w:rFonts w:ascii="Arial" w:hAnsi="Arial" w:cs="Arial"/>
          <w:i/>
          <w:sz w:val="22"/>
          <w:szCs w:val="22"/>
        </w:rPr>
        <w:t>Orechromis</w:t>
      </w:r>
      <w:proofErr w:type="spellEnd"/>
      <w:r w:rsidR="000F7A04" w:rsidRPr="000F7A04">
        <w:rPr>
          <w:rFonts w:ascii="Arial" w:hAnsi="Arial" w:cs="Arial"/>
          <w:i/>
          <w:sz w:val="22"/>
          <w:szCs w:val="22"/>
        </w:rPr>
        <w:t xml:space="preserve"> aureus</w:t>
      </w:r>
      <w:r w:rsidR="000F7A04" w:rsidRPr="000F7A04">
        <w:rPr>
          <w:rFonts w:ascii="Arial" w:hAnsi="Arial" w:cs="Arial"/>
          <w:sz w:val="22"/>
          <w:szCs w:val="22"/>
        </w:rPr>
        <w:t xml:space="preserve"> in coastal Louisiana marshes based on integrating thermal tolerance and field data. Wetlands 32: 717-723.</w:t>
      </w:r>
    </w:p>
    <w:p w14:paraId="46BFFD2B" w14:textId="77777777" w:rsidR="0098071C" w:rsidRDefault="0098071C" w:rsidP="002E2879">
      <w:pPr>
        <w:rPr>
          <w:rFonts w:ascii="Arial" w:hAnsi="Arial" w:cs="Arial"/>
          <w:b/>
          <w:sz w:val="22"/>
          <w:szCs w:val="22"/>
        </w:rPr>
      </w:pPr>
    </w:p>
    <w:p w14:paraId="4E602732" w14:textId="77777777" w:rsidR="002E2879" w:rsidRPr="004C24F2" w:rsidRDefault="00A03329" w:rsidP="002E2879">
      <w:pPr>
        <w:rPr>
          <w:rFonts w:ascii="Arial" w:hAnsi="Arial" w:cs="Arial"/>
          <w:sz w:val="22"/>
          <w:szCs w:val="22"/>
        </w:rPr>
      </w:pPr>
      <w:r>
        <w:rPr>
          <w:rFonts w:ascii="Arial" w:hAnsi="Arial" w:cs="Arial"/>
          <w:b/>
          <w:sz w:val="22"/>
          <w:szCs w:val="22"/>
        </w:rPr>
        <w:t>(</w:t>
      </w:r>
      <w:r w:rsidR="001A676C">
        <w:rPr>
          <w:rFonts w:ascii="Arial" w:hAnsi="Arial" w:cs="Arial"/>
          <w:b/>
          <w:sz w:val="22"/>
          <w:szCs w:val="22"/>
        </w:rPr>
        <w:t>20</w:t>
      </w:r>
      <w:r>
        <w:rPr>
          <w:rFonts w:ascii="Arial" w:hAnsi="Arial" w:cs="Arial"/>
          <w:b/>
          <w:sz w:val="22"/>
          <w:szCs w:val="22"/>
        </w:rPr>
        <w:t xml:space="preserve">) </w:t>
      </w:r>
      <w:r w:rsidR="002E2879" w:rsidRPr="004C24F2">
        <w:rPr>
          <w:rFonts w:ascii="Arial" w:hAnsi="Arial" w:cs="Arial"/>
          <w:sz w:val="22"/>
          <w:szCs w:val="22"/>
        </w:rPr>
        <w:t>Fis</w:t>
      </w:r>
      <w:r w:rsidR="0061486B">
        <w:rPr>
          <w:rFonts w:ascii="Arial" w:hAnsi="Arial" w:cs="Arial"/>
          <w:sz w:val="22"/>
          <w:szCs w:val="22"/>
        </w:rPr>
        <w:t>c</w:t>
      </w:r>
      <w:r w:rsidR="002E2879" w:rsidRPr="004C24F2">
        <w:rPr>
          <w:rFonts w:ascii="Arial" w:hAnsi="Arial" w:cs="Arial"/>
          <w:sz w:val="22"/>
          <w:szCs w:val="22"/>
        </w:rPr>
        <w:t xml:space="preserve">her, R.A., J.J. Valente, M.P. Guilfoyle, </w:t>
      </w:r>
      <w:r w:rsidR="002E2879" w:rsidRPr="004C24F2">
        <w:rPr>
          <w:rFonts w:ascii="Arial" w:hAnsi="Arial" w:cs="Arial"/>
          <w:b/>
          <w:sz w:val="22"/>
          <w:szCs w:val="22"/>
        </w:rPr>
        <w:t>M.D. Kaller</w:t>
      </w:r>
      <w:r w:rsidR="002E2879" w:rsidRPr="004C24F2">
        <w:rPr>
          <w:rFonts w:ascii="Arial" w:hAnsi="Arial" w:cs="Arial"/>
          <w:sz w:val="22"/>
          <w:szCs w:val="22"/>
        </w:rPr>
        <w:t xml:space="preserve">, S.S. Jackson, and J.T. Ratti. </w:t>
      </w:r>
      <w:r w:rsidR="00A17067">
        <w:rPr>
          <w:rFonts w:ascii="Arial" w:hAnsi="Arial" w:cs="Arial"/>
          <w:sz w:val="22"/>
          <w:szCs w:val="22"/>
        </w:rPr>
        <w:t>2012</w:t>
      </w:r>
      <w:r w:rsidR="002E2879" w:rsidRPr="004C24F2">
        <w:rPr>
          <w:rFonts w:ascii="Arial" w:hAnsi="Arial" w:cs="Arial"/>
          <w:sz w:val="22"/>
          <w:szCs w:val="22"/>
        </w:rPr>
        <w:t>. Bird community response to vegetation cover and composition in riparian habitats dominated by Russian Olive (</w:t>
      </w:r>
      <w:r w:rsidR="002E2879" w:rsidRPr="004C24F2">
        <w:rPr>
          <w:rFonts w:ascii="Arial" w:hAnsi="Arial" w:cs="Arial"/>
          <w:i/>
          <w:sz w:val="22"/>
          <w:szCs w:val="22"/>
        </w:rPr>
        <w:t>Elaeagnus angustifolia</w:t>
      </w:r>
      <w:r w:rsidR="002E2879" w:rsidRPr="004C24F2">
        <w:rPr>
          <w:rFonts w:ascii="Arial" w:hAnsi="Arial" w:cs="Arial"/>
          <w:sz w:val="22"/>
          <w:szCs w:val="22"/>
        </w:rPr>
        <w:t>). Northwest Science</w:t>
      </w:r>
      <w:r w:rsidR="00A17067">
        <w:rPr>
          <w:rFonts w:ascii="Arial" w:hAnsi="Arial" w:cs="Arial"/>
          <w:sz w:val="22"/>
          <w:szCs w:val="22"/>
        </w:rPr>
        <w:t xml:space="preserve"> 86: 39-52</w:t>
      </w:r>
      <w:r w:rsidR="002E2879" w:rsidRPr="004C24F2">
        <w:rPr>
          <w:rFonts w:ascii="Arial" w:hAnsi="Arial" w:cs="Arial"/>
          <w:sz w:val="22"/>
          <w:szCs w:val="22"/>
        </w:rPr>
        <w:t>.</w:t>
      </w:r>
    </w:p>
    <w:p w14:paraId="59CC9B6E" w14:textId="77777777" w:rsidR="00A03329" w:rsidRDefault="00A03329" w:rsidP="006F5EBE">
      <w:pPr>
        <w:rPr>
          <w:rFonts w:ascii="Arial" w:hAnsi="Arial" w:cs="Arial"/>
          <w:b/>
          <w:sz w:val="22"/>
          <w:szCs w:val="22"/>
        </w:rPr>
      </w:pPr>
    </w:p>
    <w:p w14:paraId="1973A4E1" w14:textId="77777777" w:rsidR="0049551A" w:rsidRDefault="0049551A" w:rsidP="00631CD1">
      <w:pPr>
        <w:rPr>
          <w:rFonts w:ascii="Arial" w:hAnsi="Arial" w:cs="Arial"/>
          <w:sz w:val="22"/>
          <w:szCs w:val="22"/>
        </w:rPr>
      </w:pPr>
      <w:r w:rsidRPr="004C24F2">
        <w:rPr>
          <w:rFonts w:ascii="Arial" w:hAnsi="Arial" w:cs="Arial"/>
          <w:b/>
          <w:sz w:val="22"/>
          <w:szCs w:val="22"/>
        </w:rPr>
        <w:t>(1</w:t>
      </w:r>
      <w:r w:rsidR="001A676C">
        <w:rPr>
          <w:rFonts w:ascii="Arial" w:hAnsi="Arial" w:cs="Arial"/>
          <w:b/>
          <w:sz w:val="22"/>
          <w:szCs w:val="22"/>
        </w:rPr>
        <w:t>9</w:t>
      </w:r>
      <w:r w:rsidRPr="004C24F2">
        <w:rPr>
          <w:rFonts w:ascii="Arial" w:hAnsi="Arial" w:cs="Arial"/>
          <w:b/>
          <w:sz w:val="22"/>
          <w:szCs w:val="22"/>
        </w:rPr>
        <w:t>)</w:t>
      </w:r>
      <w:r w:rsidR="002E2879" w:rsidRPr="002E2879">
        <w:rPr>
          <w:rFonts w:ascii="Arial" w:hAnsi="Arial" w:cs="Arial"/>
          <w:sz w:val="22"/>
          <w:szCs w:val="22"/>
        </w:rPr>
        <w:t xml:space="preserve"> </w:t>
      </w:r>
      <w:r w:rsidR="002E2879">
        <w:rPr>
          <w:rFonts w:ascii="Arial" w:hAnsi="Arial" w:cs="Arial"/>
          <w:sz w:val="22"/>
          <w:szCs w:val="22"/>
        </w:rPr>
        <w:t>Fis</w:t>
      </w:r>
      <w:r w:rsidR="0061486B">
        <w:rPr>
          <w:rFonts w:ascii="Arial" w:hAnsi="Arial" w:cs="Arial"/>
          <w:sz w:val="22"/>
          <w:szCs w:val="22"/>
        </w:rPr>
        <w:t>c</w:t>
      </w:r>
      <w:r w:rsidR="002E2879">
        <w:rPr>
          <w:rFonts w:ascii="Arial" w:hAnsi="Arial" w:cs="Arial"/>
          <w:sz w:val="22"/>
          <w:szCs w:val="22"/>
        </w:rPr>
        <w:t xml:space="preserve">her, R.A., S.A. Gauthreaux, Jt., J.J. Valente, M.P. Guilfoyle, and </w:t>
      </w:r>
      <w:r w:rsidR="002E2879" w:rsidRPr="00B43B4A">
        <w:rPr>
          <w:rFonts w:ascii="Arial" w:hAnsi="Arial" w:cs="Arial"/>
          <w:b/>
          <w:sz w:val="22"/>
          <w:szCs w:val="22"/>
        </w:rPr>
        <w:t>M.D. Kaller</w:t>
      </w:r>
      <w:r w:rsidR="002E2879">
        <w:rPr>
          <w:rFonts w:ascii="Arial" w:hAnsi="Arial" w:cs="Arial"/>
          <w:sz w:val="22"/>
          <w:szCs w:val="22"/>
        </w:rPr>
        <w:t xml:space="preserve">. 2012. </w:t>
      </w:r>
      <w:r w:rsidR="002E2879" w:rsidRPr="00A03329">
        <w:rPr>
          <w:rFonts w:ascii="Arial" w:hAnsi="Arial" w:cs="Arial"/>
          <w:sz w:val="22"/>
          <w:szCs w:val="22"/>
        </w:rPr>
        <w:t>Comparing transect survey and WSR-88D radar methods for monitoring daily changes in stopover migrant communities</w:t>
      </w:r>
      <w:r w:rsidR="002E2879">
        <w:rPr>
          <w:rFonts w:ascii="Arial" w:hAnsi="Arial" w:cs="Arial"/>
          <w:sz w:val="22"/>
          <w:szCs w:val="22"/>
        </w:rPr>
        <w:t>. Journal of Field Ornithology</w:t>
      </w:r>
      <w:r w:rsidRPr="004C24F2">
        <w:rPr>
          <w:rFonts w:ascii="Arial" w:hAnsi="Arial" w:cs="Arial"/>
          <w:b/>
          <w:sz w:val="22"/>
          <w:szCs w:val="22"/>
        </w:rPr>
        <w:t xml:space="preserve"> </w:t>
      </w:r>
      <w:r w:rsidR="002E2879" w:rsidRPr="002E2879">
        <w:rPr>
          <w:rFonts w:ascii="Arial" w:hAnsi="Arial" w:cs="Arial"/>
          <w:sz w:val="22"/>
          <w:szCs w:val="22"/>
        </w:rPr>
        <w:t>83: 61-72.</w:t>
      </w:r>
    </w:p>
    <w:p w14:paraId="0488FE05" w14:textId="77777777" w:rsidR="001A676C" w:rsidRDefault="001A676C" w:rsidP="00631CD1">
      <w:pPr>
        <w:rPr>
          <w:rFonts w:ascii="Arial" w:hAnsi="Arial" w:cs="Arial"/>
          <w:sz w:val="22"/>
          <w:szCs w:val="22"/>
        </w:rPr>
      </w:pPr>
    </w:p>
    <w:p w14:paraId="1685B4B9" w14:textId="77777777" w:rsidR="001A676C" w:rsidRPr="001A676C" w:rsidRDefault="001A676C" w:rsidP="001A676C">
      <w:pPr>
        <w:rPr>
          <w:rFonts w:ascii="Arial" w:hAnsi="Arial" w:cs="Arial"/>
          <w:b/>
          <w:bCs/>
          <w:sz w:val="22"/>
          <w:szCs w:val="22"/>
        </w:rPr>
      </w:pPr>
      <w:r w:rsidRPr="001A676C">
        <w:rPr>
          <w:rFonts w:ascii="Arial" w:hAnsi="Arial" w:cs="Arial"/>
          <w:b/>
          <w:sz w:val="22"/>
          <w:szCs w:val="22"/>
        </w:rPr>
        <w:t>(18)</w:t>
      </w:r>
      <w:r>
        <w:rPr>
          <w:rFonts w:ascii="Arial" w:hAnsi="Arial" w:cs="Arial"/>
          <w:sz w:val="22"/>
          <w:szCs w:val="22"/>
        </w:rPr>
        <w:t xml:space="preserve"> </w:t>
      </w:r>
      <w:r w:rsidRPr="009705B4">
        <w:rPr>
          <w:rFonts w:ascii="Arial" w:hAnsi="Arial" w:cs="Arial"/>
          <w:sz w:val="22"/>
          <w:szCs w:val="22"/>
          <w:u w:val="single"/>
        </w:rPr>
        <w:t>Laborde, L.P.,</w:t>
      </w:r>
      <w:r w:rsidRPr="001A676C">
        <w:rPr>
          <w:rFonts w:ascii="Arial" w:hAnsi="Arial" w:cs="Arial"/>
          <w:sz w:val="22"/>
          <w:szCs w:val="22"/>
        </w:rPr>
        <w:t xml:space="preserve"> F.C. Rohwer, </w:t>
      </w:r>
      <w:r w:rsidRPr="001A676C">
        <w:rPr>
          <w:rFonts w:ascii="Arial" w:hAnsi="Arial" w:cs="Arial"/>
          <w:b/>
          <w:sz w:val="22"/>
          <w:szCs w:val="22"/>
        </w:rPr>
        <w:t>M.D. Kaller</w:t>
      </w:r>
      <w:r w:rsidRPr="001A676C">
        <w:rPr>
          <w:rFonts w:ascii="Arial" w:hAnsi="Arial" w:cs="Arial"/>
          <w:sz w:val="22"/>
          <w:szCs w:val="22"/>
        </w:rPr>
        <w:t xml:space="preserve">, and L. Reynolds. 2012. </w:t>
      </w:r>
      <w:r w:rsidRPr="001A676C">
        <w:rPr>
          <w:rFonts w:ascii="Arial" w:hAnsi="Arial" w:cs="Arial"/>
          <w:bCs/>
          <w:sz w:val="22"/>
          <w:szCs w:val="22"/>
        </w:rPr>
        <w:t>Contrasts of waterfowl hunter surveys</w:t>
      </w:r>
      <w:proofErr w:type="gramStart"/>
      <w:r w:rsidRPr="001A676C">
        <w:rPr>
          <w:rFonts w:ascii="Arial" w:hAnsi="Arial" w:cs="Arial"/>
          <w:bCs/>
          <w:sz w:val="22"/>
          <w:szCs w:val="22"/>
        </w:rPr>
        <w:t>:  open</w:t>
      </w:r>
      <w:proofErr w:type="gramEnd"/>
      <w:r w:rsidRPr="001A676C">
        <w:rPr>
          <w:rFonts w:ascii="Arial" w:hAnsi="Arial" w:cs="Arial"/>
          <w:bCs/>
          <w:sz w:val="22"/>
          <w:szCs w:val="22"/>
        </w:rPr>
        <w:t xml:space="preserve"> web and random mail surveys produce similar policy results. Proceedings of the Annual Conference of the Southeastern Association of Fish and Wildlife Agencies 66: 140-145</w:t>
      </w:r>
      <w:r w:rsidRPr="001A676C">
        <w:rPr>
          <w:rFonts w:ascii="Arial" w:hAnsi="Arial" w:cs="Arial"/>
          <w:b/>
          <w:bCs/>
          <w:sz w:val="22"/>
          <w:szCs w:val="22"/>
        </w:rPr>
        <w:t>.</w:t>
      </w:r>
    </w:p>
    <w:p w14:paraId="2272EBCF" w14:textId="77777777" w:rsidR="002E2879" w:rsidRPr="004C24F2" w:rsidRDefault="002E2879" w:rsidP="00631CD1">
      <w:pPr>
        <w:rPr>
          <w:rFonts w:ascii="Arial" w:hAnsi="Arial" w:cs="Arial"/>
          <w:b/>
          <w:sz w:val="22"/>
          <w:szCs w:val="22"/>
        </w:rPr>
      </w:pPr>
    </w:p>
    <w:p w14:paraId="2DCD2C6E" w14:textId="77777777" w:rsidR="00B67BE9" w:rsidRPr="004C24F2" w:rsidRDefault="00B67BE9" w:rsidP="00631CD1">
      <w:pPr>
        <w:rPr>
          <w:rFonts w:ascii="Arial" w:hAnsi="Arial" w:cs="Arial"/>
          <w:sz w:val="22"/>
          <w:szCs w:val="22"/>
        </w:rPr>
      </w:pPr>
      <w:r w:rsidRPr="004C24F2">
        <w:rPr>
          <w:rFonts w:ascii="Arial" w:hAnsi="Arial" w:cs="Arial"/>
          <w:b/>
          <w:sz w:val="22"/>
          <w:szCs w:val="22"/>
        </w:rPr>
        <w:t>(1</w:t>
      </w:r>
      <w:r w:rsidR="009B6760">
        <w:rPr>
          <w:rFonts w:ascii="Arial" w:hAnsi="Arial" w:cs="Arial"/>
          <w:b/>
          <w:sz w:val="22"/>
          <w:szCs w:val="22"/>
        </w:rPr>
        <w:t>7</w:t>
      </w:r>
      <w:r w:rsidRPr="004C24F2">
        <w:rPr>
          <w:rFonts w:ascii="Arial" w:hAnsi="Arial" w:cs="Arial"/>
          <w:b/>
          <w:sz w:val="22"/>
          <w:szCs w:val="22"/>
        </w:rPr>
        <w:t>)</w:t>
      </w:r>
      <w:r w:rsidRPr="004C24F2">
        <w:rPr>
          <w:rFonts w:ascii="Arial" w:hAnsi="Arial" w:cs="Arial"/>
          <w:sz w:val="22"/>
          <w:szCs w:val="22"/>
        </w:rPr>
        <w:t xml:space="preserve"> </w:t>
      </w:r>
      <w:r w:rsidRPr="009705B4">
        <w:rPr>
          <w:rFonts w:ascii="Arial" w:hAnsi="Arial" w:cs="Arial"/>
          <w:sz w:val="22"/>
          <w:szCs w:val="22"/>
          <w:u w:val="single"/>
        </w:rPr>
        <w:t>Sweany, R</w:t>
      </w:r>
      <w:r w:rsidRPr="004C24F2">
        <w:rPr>
          <w:rFonts w:ascii="Arial" w:hAnsi="Arial" w:cs="Arial"/>
          <w:sz w:val="22"/>
          <w:szCs w:val="22"/>
        </w:rPr>
        <w:t xml:space="preserve">., K. Damann, and </w:t>
      </w:r>
      <w:r w:rsidRPr="004C24F2">
        <w:rPr>
          <w:rFonts w:ascii="Arial" w:hAnsi="Arial" w:cs="Arial"/>
          <w:b/>
          <w:sz w:val="22"/>
          <w:szCs w:val="22"/>
        </w:rPr>
        <w:t>M.D. Kaller</w:t>
      </w:r>
      <w:r w:rsidRPr="004C24F2">
        <w:rPr>
          <w:rFonts w:ascii="Arial" w:hAnsi="Arial" w:cs="Arial"/>
          <w:sz w:val="22"/>
          <w:szCs w:val="22"/>
        </w:rPr>
        <w:t xml:space="preserve">. </w:t>
      </w:r>
      <w:r w:rsidR="00646AC9" w:rsidRPr="004C24F2">
        <w:rPr>
          <w:rFonts w:ascii="Arial" w:hAnsi="Arial" w:cs="Arial"/>
          <w:sz w:val="22"/>
          <w:szCs w:val="22"/>
        </w:rPr>
        <w:t>2011</w:t>
      </w:r>
      <w:r w:rsidRPr="004C24F2">
        <w:rPr>
          <w:rFonts w:ascii="Arial" w:hAnsi="Arial" w:cs="Arial"/>
          <w:sz w:val="22"/>
          <w:szCs w:val="22"/>
        </w:rPr>
        <w:t xml:space="preserve">. ﻿Comparison of soil and corn kernel </w:t>
      </w:r>
      <w:r w:rsidRPr="004C24F2">
        <w:rPr>
          <w:rFonts w:ascii="Arial" w:hAnsi="Arial" w:cs="Arial"/>
          <w:i/>
          <w:sz w:val="22"/>
          <w:szCs w:val="22"/>
        </w:rPr>
        <w:t xml:space="preserve">Aspergillus flavus </w:t>
      </w:r>
      <w:r w:rsidRPr="004C24F2">
        <w:rPr>
          <w:rFonts w:ascii="Arial" w:hAnsi="Arial" w:cs="Arial"/>
          <w:sz w:val="22"/>
          <w:szCs w:val="22"/>
        </w:rPr>
        <w:t>populations: evidence for niche specialization. Phytopathology</w:t>
      </w:r>
      <w:r w:rsidR="00646AC9" w:rsidRPr="004C24F2">
        <w:rPr>
          <w:rFonts w:ascii="Arial" w:hAnsi="Arial" w:cs="Arial"/>
          <w:sz w:val="22"/>
          <w:szCs w:val="22"/>
        </w:rPr>
        <w:t xml:space="preserve"> 101: 952-959.</w:t>
      </w:r>
    </w:p>
    <w:p w14:paraId="332E55B3" w14:textId="77777777" w:rsidR="00B67BE9" w:rsidRPr="004C24F2" w:rsidRDefault="00B67BE9" w:rsidP="00631CD1">
      <w:pPr>
        <w:rPr>
          <w:rFonts w:ascii="Arial" w:hAnsi="Arial" w:cs="Arial"/>
          <w:b/>
          <w:sz w:val="22"/>
          <w:szCs w:val="22"/>
        </w:rPr>
      </w:pPr>
    </w:p>
    <w:p w14:paraId="139A706C" w14:textId="77777777" w:rsidR="00631CD1" w:rsidRPr="004C24F2" w:rsidRDefault="00631CD1" w:rsidP="00631CD1">
      <w:pPr>
        <w:rPr>
          <w:rFonts w:ascii="Arial" w:hAnsi="Arial" w:cs="Arial"/>
          <w:sz w:val="22"/>
          <w:szCs w:val="22"/>
        </w:rPr>
      </w:pPr>
      <w:r w:rsidRPr="004C24F2">
        <w:rPr>
          <w:rFonts w:ascii="Arial" w:hAnsi="Arial" w:cs="Arial"/>
          <w:b/>
          <w:sz w:val="22"/>
          <w:szCs w:val="22"/>
        </w:rPr>
        <w:t>(1</w:t>
      </w:r>
      <w:r w:rsidR="009B6760">
        <w:rPr>
          <w:rFonts w:ascii="Arial" w:hAnsi="Arial" w:cs="Arial"/>
          <w:b/>
          <w:sz w:val="22"/>
          <w:szCs w:val="22"/>
        </w:rPr>
        <w:t>6</w:t>
      </w:r>
      <w:r w:rsidRPr="004C24F2">
        <w:rPr>
          <w:rFonts w:ascii="Arial" w:hAnsi="Arial" w:cs="Arial"/>
          <w:b/>
          <w:sz w:val="22"/>
          <w:szCs w:val="22"/>
        </w:rPr>
        <w:t>)</w:t>
      </w:r>
      <w:r w:rsidR="00BF1174" w:rsidRPr="004C24F2">
        <w:rPr>
          <w:rFonts w:ascii="Arial" w:hAnsi="Arial" w:cs="Arial"/>
          <w:b/>
          <w:sz w:val="22"/>
          <w:szCs w:val="22"/>
        </w:rPr>
        <w:t xml:space="preserve"> Kaller,</w:t>
      </w:r>
      <w:r w:rsidR="00AD5BD1">
        <w:rPr>
          <w:rFonts w:ascii="Arial" w:hAnsi="Arial" w:cs="Arial"/>
          <w:b/>
          <w:sz w:val="22"/>
          <w:szCs w:val="22"/>
        </w:rPr>
        <w:t xml:space="preserve"> </w:t>
      </w:r>
      <w:r w:rsidR="00BF1174" w:rsidRPr="004C24F2">
        <w:rPr>
          <w:rFonts w:ascii="Arial" w:hAnsi="Arial" w:cs="Arial"/>
          <w:b/>
          <w:sz w:val="22"/>
          <w:szCs w:val="22"/>
        </w:rPr>
        <w:t>M.D.,</w:t>
      </w:r>
      <w:r w:rsidR="00BF1174" w:rsidRPr="004C24F2">
        <w:rPr>
          <w:rFonts w:ascii="Arial" w:hAnsi="Arial" w:cs="Arial"/>
          <w:sz w:val="22"/>
          <w:szCs w:val="22"/>
        </w:rPr>
        <w:t xml:space="preserve"> W.E. Kelso, </w:t>
      </w:r>
      <w:r w:rsidR="00BF1174" w:rsidRPr="009705B4">
        <w:rPr>
          <w:rFonts w:ascii="Arial" w:hAnsi="Arial" w:cs="Arial"/>
          <w:sz w:val="22"/>
          <w:szCs w:val="22"/>
          <w:u w:val="single"/>
        </w:rPr>
        <w:t>B.T. Halloran</w:t>
      </w:r>
      <w:r w:rsidR="00BF1174" w:rsidRPr="004C24F2">
        <w:rPr>
          <w:rFonts w:ascii="Arial" w:hAnsi="Arial" w:cs="Arial"/>
          <w:sz w:val="22"/>
          <w:szCs w:val="22"/>
        </w:rPr>
        <w:t xml:space="preserve">, and D.A. Rutherford. 2011. Effects of spatial scale on assessment of dissolved oxygen dynamics in the Atchafalaya River basin, Louisiana. </w:t>
      </w:r>
      <w:proofErr w:type="spellStart"/>
      <w:r w:rsidR="00BF1174" w:rsidRPr="004C24F2">
        <w:rPr>
          <w:rFonts w:ascii="Arial" w:hAnsi="Arial" w:cs="Arial"/>
          <w:sz w:val="22"/>
          <w:szCs w:val="22"/>
        </w:rPr>
        <w:t>Hydrobiologia</w:t>
      </w:r>
      <w:proofErr w:type="spellEnd"/>
      <w:r w:rsidR="00BF1174" w:rsidRPr="004C24F2">
        <w:rPr>
          <w:rFonts w:ascii="Arial" w:hAnsi="Arial" w:cs="Arial"/>
          <w:sz w:val="22"/>
          <w:szCs w:val="22"/>
        </w:rPr>
        <w:t xml:space="preserve"> 658: 7-15.</w:t>
      </w:r>
      <w:r w:rsidRPr="004C24F2">
        <w:rPr>
          <w:rFonts w:ascii="Arial" w:hAnsi="Arial" w:cs="Arial"/>
          <w:b/>
          <w:sz w:val="22"/>
          <w:szCs w:val="22"/>
        </w:rPr>
        <w:t xml:space="preserve"> </w:t>
      </w:r>
    </w:p>
    <w:p w14:paraId="26D7A226" w14:textId="77777777" w:rsidR="009F1EA8" w:rsidRPr="004C24F2" w:rsidRDefault="009F1EA8" w:rsidP="00C06265">
      <w:pPr>
        <w:rPr>
          <w:rFonts w:ascii="Arial" w:hAnsi="Arial" w:cs="Arial"/>
          <w:b/>
          <w:sz w:val="22"/>
          <w:szCs w:val="22"/>
        </w:rPr>
      </w:pPr>
    </w:p>
    <w:p w14:paraId="39744726" w14:textId="77777777" w:rsidR="00C06265" w:rsidRPr="004C24F2" w:rsidRDefault="009F1EA8" w:rsidP="00C06265">
      <w:pPr>
        <w:rPr>
          <w:rFonts w:ascii="Arial" w:hAnsi="Arial" w:cs="Arial"/>
          <w:b/>
          <w:sz w:val="22"/>
          <w:szCs w:val="22"/>
        </w:rPr>
      </w:pPr>
      <w:r w:rsidRPr="004C24F2">
        <w:rPr>
          <w:rFonts w:ascii="Arial" w:hAnsi="Arial" w:cs="Arial"/>
          <w:b/>
          <w:sz w:val="22"/>
          <w:szCs w:val="22"/>
        </w:rPr>
        <w:t>(</w:t>
      </w:r>
      <w:r w:rsidR="00C06265" w:rsidRPr="004C24F2">
        <w:rPr>
          <w:rFonts w:ascii="Arial" w:hAnsi="Arial" w:cs="Arial"/>
          <w:b/>
          <w:sz w:val="22"/>
          <w:szCs w:val="22"/>
        </w:rPr>
        <w:t>1</w:t>
      </w:r>
      <w:r w:rsidRPr="004C24F2">
        <w:rPr>
          <w:rFonts w:ascii="Arial" w:hAnsi="Arial" w:cs="Arial"/>
          <w:b/>
          <w:sz w:val="22"/>
          <w:szCs w:val="22"/>
        </w:rPr>
        <w:t>5</w:t>
      </w:r>
      <w:r w:rsidR="00C06265" w:rsidRPr="004C24F2">
        <w:rPr>
          <w:rFonts w:ascii="Arial" w:hAnsi="Arial" w:cs="Arial"/>
          <w:b/>
          <w:sz w:val="22"/>
          <w:szCs w:val="22"/>
        </w:rPr>
        <w:t xml:space="preserve">) Kaller, M.D. </w:t>
      </w:r>
      <w:r w:rsidR="00C06265" w:rsidRPr="004C24F2">
        <w:rPr>
          <w:rFonts w:ascii="Arial" w:hAnsi="Arial" w:cs="Arial"/>
          <w:sz w:val="22"/>
          <w:szCs w:val="22"/>
        </w:rPr>
        <w:t>and J. D. Hudson III.  2010. Phenological partitioning among drifting insect genera within families in a subtropical, coastal plain stream (Louisiana, USA). Journal of Freshwater Ecology 25: 607-615.</w:t>
      </w:r>
    </w:p>
    <w:p w14:paraId="3CDA5140" w14:textId="77777777" w:rsidR="0001682E" w:rsidRPr="004C24F2" w:rsidRDefault="0001682E" w:rsidP="00577034">
      <w:pPr>
        <w:rPr>
          <w:rFonts w:ascii="Arial" w:hAnsi="Arial" w:cs="Arial"/>
          <w:sz w:val="22"/>
          <w:szCs w:val="22"/>
        </w:rPr>
      </w:pPr>
    </w:p>
    <w:p w14:paraId="1E6BD2ED" w14:textId="77777777" w:rsidR="00411CA5" w:rsidRPr="004C24F2" w:rsidRDefault="00411CA5" w:rsidP="00411CA5">
      <w:pPr>
        <w:rPr>
          <w:rFonts w:ascii="Arial" w:hAnsi="Arial" w:cs="Arial"/>
          <w:sz w:val="22"/>
          <w:szCs w:val="22"/>
        </w:rPr>
      </w:pPr>
      <w:r w:rsidRPr="004C24F2">
        <w:rPr>
          <w:rFonts w:ascii="Arial" w:hAnsi="Arial" w:cs="Arial"/>
          <w:b/>
          <w:sz w:val="22"/>
          <w:szCs w:val="22"/>
        </w:rPr>
        <w:t xml:space="preserve">(14) </w:t>
      </w:r>
      <w:r w:rsidRPr="009705B4">
        <w:rPr>
          <w:rFonts w:ascii="Arial" w:hAnsi="Arial" w:cs="Arial"/>
          <w:sz w:val="22"/>
          <w:szCs w:val="22"/>
          <w:u w:val="single"/>
        </w:rPr>
        <w:t>Pierluissi, S.,</w:t>
      </w:r>
      <w:r w:rsidRPr="004C24F2">
        <w:rPr>
          <w:rFonts w:ascii="Arial" w:hAnsi="Arial" w:cs="Arial"/>
          <w:sz w:val="22"/>
          <w:szCs w:val="22"/>
        </w:rPr>
        <w:t xml:space="preserve"> S.L. King, and </w:t>
      </w:r>
      <w:r w:rsidRPr="004C24F2">
        <w:rPr>
          <w:rFonts w:ascii="Arial" w:hAnsi="Arial" w:cs="Arial"/>
          <w:b/>
          <w:sz w:val="22"/>
          <w:szCs w:val="22"/>
        </w:rPr>
        <w:t>M.D. Kaller</w:t>
      </w:r>
      <w:r w:rsidRPr="004C24F2">
        <w:rPr>
          <w:rFonts w:ascii="Arial" w:hAnsi="Arial" w:cs="Arial"/>
          <w:sz w:val="22"/>
          <w:szCs w:val="22"/>
        </w:rPr>
        <w:t>. 2010.</w:t>
      </w:r>
      <w:r w:rsidRPr="004C24F2">
        <w:rPr>
          <w:bCs/>
          <w:sz w:val="22"/>
          <w:szCs w:val="22"/>
        </w:rPr>
        <w:t xml:space="preserve"> </w:t>
      </w:r>
      <w:r w:rsidRPr="004C24F2">
        <w:rPr>
          <w:rFonts w:ascii="Arial" w:hAnsi="Arial" w:cs="Arial"/>
          <w:bCs/>
          <w:sz w:val="22"/>
          <w:szCs w:val="22"/>
        </w:rPr>
        <w:t xml:space="preserve">Waterbird </w:t>
      </w:r>
      <w:r w:rsidR="00EE1528" w:rsidRPr="004C24F2">
        <w:rPr>
          <w:rFonts w:ascii="Arial" w:hAnsi="Arial" w:cs="Arial"/>
          <w:bCs/>
          <w:sz w:val="22"/>
          <w:szCs w:val="22"/>
        </w:rPr>
        <w:t>n</w:t>
      </w:r>
      <w:r w:rsidRPr="004C24F2">
        <w:rPr>
          <w:rFonts w:ascii="Arial" w:hAnsi="Arial" w:cs="Arial"/>
          <w:bCs/>
          <w:sz w:val="22"/>
          <w:szCs w:val="22"/>
        </w:rPr>
        <w:t xml:space="preserve">est </w:t>
      </w:r>
      <w:r w:rsidR="00EE1528" w:rsidRPr="004C24F2">
        <w:rPr>
          <w:rFonts w:ascii="Arial" w:hAnsi="Arial" w:cs="Arial"/>
          <w:bCs/>
          <w:sz w:val="22"/>
          <w:szCs w:val="22"/>
        </w:rPr>
        <w:t>d</w:t>
      </w:r>
      <w:r w:rsidRPr="004C24F2">
        <w:rPr>
          <w:rFonts w:ascii="Arial" w:hAnsi="Arial" w:cs="Arial"/>
          <w:bCs/>
          <w:sz w:val="22"/>
          <w:szCs w:val="22"/>
        </w:rPr>
        <w:t xml:space="preserve">ensity and </w:t>
      </w:r>
      <w:r w:rsidR="00EE1528" w:rsidRPr="004C24F2">
        <w:rPr>
          <w:rFonts w:ascii="Arial" w:hAnsi="Arial" w:cs="Arial"/>
          <w:bCs/>
          <w:sz w:val="22"/>
          <w:szCs w:val="22"/>
        </w:rPr>
        <w:t>n</w:t>
      </w:r>
      <w:r w:rsidRPr="004C24F2">
        <w:rPr>
          <w:rFonts w:ascii="Arial" w:hAnsi="Arial" w:cs="Arial"/>
          <w:bCs/>
          <w:sz w:val="22"/>
          <w:szCs w:val="22"/>
        </w:rPr>
        <w:t xml:space="preserve">est </w:t>
      </w:r>
      <w:r w:rsidR="00EE1528" w:rsidRPr="004C24F2">
        <w:rPr>
          <w:rFonts w:ascii="Arial" w:hAnsi="Arial" w:cs="Arial"/>
          <w:bCs/>
          <w:sz w:val="22"/>
          <w:szCs w:val="22"/>
        </w:rPr>
        <w:t>s</w:t>
      </w:r>
      <w:r w:rsidRPr="004C24F2">
        <w:rPr>
          <w:rFonts w:ascii="Arial" w:hAnsi="Arial" w:cs="Arial"/>
          <w:bCs/>
          <w:sz w:val="22"/>
          <w:szCs w:val="22"/>
        </w:rPr>
        <w:t xml:space="preserve">urvival in </w:t>
      </w:r>
      <w:r w:rsidR="00EE1528" w:rsidRPr="004C24F2">
        <w:rPr>
          <w:rFonts w:ascii="Arial" w:hAnsi="Arial" w:cs="Arial"/>
          <w:bCs/>
          <w:sz w:val="22"/>
          <w:szCs w:val="22"/>
        </w:rPr>
        <w:t>r</w:t>
      </w:r>
      <w:r w:rsidRPr="004C24F2">
        <w:rPr>
          <w:rFonts w:ascii="Arial" w:hAnsi="Arial" w:cs="Arial"/>
          <w:bCs/>
          <w:sz w:val="22"/>
          <w:szCs w:val="22"/>
        </w:rPr>
        <w:t xml:space="preserve">ice </w:t>
      </w:r>
      <w:r w:rsidR="00EE1528" w:rsidRPr="004C24F2">
        <w:rPr>
          <w:rFonts w:ascii="Arial" w:hAnsi="Arial" w:cs="Arial"/>
          <w:bCs/>
          <w:sz w:val="22"/>
          <w:szCs w:val="22"/>
        </w:rPr>
        <w:t>f</w:t>
      </w:r>
      <w:r w:rsidRPr="004C24F2">
        <w:rPr>
          <w:rFonts w:ascii="Arial" w:hAnsi="Arial" w:cs="Arial"/>
          <w:bCs/>
          <w:sz w:val="22"/>
          <w:szCs w:val="22"/>
        </w:rPr>
        <w:t xml:space="preserve">ields of </w:t>
      </w:r>
      <w:r w:rsidR="00EE1528" w:rsidRPr="004C24F2">
        <w:rPr>
          <w:rFonts w:ascii="Arial" w:hAnsi="Arial" w:cs="Arial"/>
          <w:bCs/>
          <w:sz w:val="22"/>
          <w:szCs w:val="22"/>
        </w:rPr>
        <w:t>s</w:t>
      </w:r>
      <w:r w:rsidRPr="004C24F2">
        <w:rPr>
          <w:rFonts w:ascii="Arial" w:hAnsi="Arial" w:cs="Arial"/>
          <w:bCs/>
          <w:sz w:val="22"/>
          <w:szCs w:val="22"/>
        </w:rPr>
        <w:t>outhwestern Louisiana. Waterbirds 33:323-330.</w:t>
      </w:r>
    </w:p>
    <w:p w14:paraId="29879D4C" w14:textId="77777777" w:rsidR="00411CA5" w:rsidRPr="004C24F2" w:rsidRDefault="00411CA5" w:rsidP="00577034">
      <w:pPr>
        <w:rPr>
          <w:rFonts w:ascii="Arial" w:hAnsi="Arial" w:cs="Arial"/>
          <w:sz w:val="22"/>
          <w:szCs w:val="22"/>
        </w:rPr>
      </w:pPr>
    </w:p>
    <w:p w14:paraId="52AA4639" w14:textId="77777777" w:rsidR="0001682E" w:rsidRPr="004C24F2" w:rsidRDefault="0001682E" w:rsidP="0001682E">
      <w:pPr>
        <w:rPr>
          <w:rFonts w:ascii="Arial" w:hAnsi="Arial" w:cs="Arial"/>
          <w:sz w:val="22"/>
          <w:szCs w:val="22"/>
        </w:rPr>
      </w:pPr>
      <w:r w:rsidRPr="004C24F2">
        <w:rPr>
          <w:rFonts w:ascii="Arial" w:hAnsi="Arial" w:cs="Arial"/>
          <w:b/>
          <w:sz w:val="22"/>
          <w:szCs w:val="22"/>
        </w:rPr>
        <w:t xml:space="preserve">(13) </w:t>
      </w:r>
      <w:r w:rsidRPr="004C24F2">
        <w:rPr>
          <w:rFonts w:ascii="Arial" w:hAnsi="Arial" w:cs="Arial"/>
          <w:sz w:val="22"/>
          <w:szCs w:val="22"/>
        </w:rPr>
        <w:t xml:space="preserve">Perrett, A.J., </w:t>
      </w:r>
      <w:r w:rsidRPr="004C24F2">
        <w:rPr>
          <w:rFonts w:ascii="Arial" w:hAnsi="Arial" w:cs="Arial"/>
          <w:b/>
          <w:sz w:val="22"/>
          <w:szCs w:val="22"/>
        </w:rPr>
        <w:t>M.D. Kaller</w:t>
      </w:r>
      <w:r w:rsidRPr="004C24F2">
        <w:rPr>
          <w:rFonts w:ascii="Arial" w:hAnsi="Arial" w:cs="Arial"/>
          <w:sz w:val="22"/>
          <w:szCs w:val="22"/>
        </w:rPr>
        <w:t xml:space="preserve">, W.E. Kelso, and D.A. Rutherford. 2010. Effects of </w:t>
      </w:r>
      <w:r w:rsidR="009A7B24" w:rsidRPr="004C24F2">
        <w:rPr>
          <w:rFonts w:ascii="Arial" w:hAnsi="Arial" w:cs="Arial"/>
          <w:sz w:val="22"/>
          <w:szCs w:val="22"/>
        </w:rPr>
        <w:t>Hurricanes Katrina and Rita on sportfish community a</w:t>
      </w:r>
      <w:r w:rsidRPr="004C24F2">
        <w:rPr>
          <w:rFonts w:ascii="Arial" w:hAnsi="Arial" w:cs="Arial"/>
          <w:sz w:val="22"/>
          <w:szCs w:val="22"/>
        </w:rPr>
        <w:t>bundance in</w:t>
      </w:r>
      <w:r w:rsidR="009A7B24" w:rsidRPr="004C24F2">
        <w:rPr>
          <w:rFonts w:ascii="Arial" w:hAnsi="Arial" w:cs="Arial"/>
          <w:sz w:val="22"/>
          <w:szCs w:val="22"/>
        </w:rPr>
        <w:t xml:space="preserve"> the Eastern Atchafalaya River b</w:t>
      </w:r>
      <w:r w:rsidRPr="004C24F2">
        <w:rPr>
          <w:rFonts w:ascii="Arial" w:hAnsi="Arial" w:cs="Arial"/>
          <w:sz w:val="22"/>
          <w:szCs w:val="22"/>
        </w:rPr>
        <w:t>asin, Louisiana.  North American Journal of Fisheries Management 30: 511-517.</w:t>
      </w:r>
    </w:p>
    <w:p w14:paraId="6954DBD6" w14:textId="77777777" w:rsidR="00C458CC" w:rsidRPr="004C24F2" w:rsidRDefault="00C458CC" w:rsidP="00C458CC">
      <w:pPr>
        <w:rPr>
          <w:sz w:val="22"/>
          <w:szCs w:val="22"/>
        </w:rPr>
      </w:pPr>
    </w:p>
    <w:p w14:paraId="7782867E" w14:textId="77777777" w:rsidR="009172B4" w:rsidRPr="004C24F2" w:rsidRDefault="009172B4" w:rsidP="009172B4">
      <w:pPr>
        <w:rPr>
          <w:rFonts w:ascii="Arial" w:hAnsi="Arial" w:cs="Arial"/>
          <w:b/>
          <w:bCs/>
          <w:sz w:val="22"/>
          <w:szCs w:val="22"/>
        </w:rPr>
      </w:pPr>
      <w:r w:rsidRPr="004C24F2">
        <w:rPr>
          <w:rFonts w:ascii="Arial" w:hAnsi="Arial" w:cs="Arial"/>
          <w:b/>
          <w:sz w:val="22"/>
          <w:szCs w:val="22"/>
        </w:rPr>
        <w:t xml:space="preserve">(12) </w:t>
      </w:r>
      <w:r w:rsidR="009705B4" w:rsidRPr="009705B4">
        <w:rPr>
          <w:rFonts w:ascii="Arial" w:hAnsi="Arial" w:cs="Arial"/>
          <w:bCs/>
          <w:sz w:val="22"/>
          <w:szCs w:val="22"/>
          <w:u w:val="single"/>
        </w:rPr>
        <w:t>Newell, P.J.</w:t>
      </w:r>
      <w:r w:rsidRPr="009705B4">
        <w:rPr>
          <w:rFonts w:ascii="Arial" w:hAnsi="Arial" w:cs="Arial"/>
          <w:bCs/>
          <w:sz w:val="22"/>
          <w:szCs w:val="22"/>
          <w:u w:val="single"/>
        </w:rPr>
        <w:t xml:space="preserve">, </w:t>
      </w:r>
      <w:r w:rsidRPr="004C24F2">
        <w:rPr>
          <w:rFonts w:ascii="Arial" w:hAnsi="Arial" w:cs="Arial"/>
          <w:bCs/>
          <w:sz w:val="22"/>
          <w:szCs w:val="22"/>
        </w:rPr>
        <w:t>S.L. King, and</w:t>
      </w:r>
      <w:r w:rsidRPr="004C24F2">
        <w:rPr>
          <w:rFonts w:ascii="Arial" w:hAnsi="Arial" w:cs="Arial"/>
          <w:b/>
          <w:bCs/>
          <w:sz w:val="22"/>
          <w:szCs w:val="22"/>
        </w:rPr>
        <w:t xml:space="preserve"> M.D. Kaller</w:t>
      </w:r>
      <w:r w:rsidRPr="004C24F2">
        <w:rPr>
          <w:rFonts w:ascii="Arial" w:hAnsi="Arial" w:cs="Arial"/>
          <w:bCs/>
          <w:sz w:val="22"/>
          <w:szCs w:val="22"/>
        </w:rPr>
        <w:t>.  2009. Foraging behavior of pileated woodpeckers in partial cut and uncut bottomland hardwood forest. Forest Ecology and Management 258: 1456-1464.</w:t>
      </w:r>
    </w:p>
    <w:p w14:paraId="656E833C" w14:textId="77777777" w:rsidR="009172B4" w:rsidRPr="004C24F2" w:rsidRDefault="009172B4" w:rsidP="00C458CC">
      <w:pPr>
        <w:rPr>
          <w:rFonts w:ascii="Arial" w:hAnsi="Arial" w:cs="Arial"/>
          <w:b/>
          <w:sz w:val="22"/>
          <w:szCs w:val="22"/>
        </w:rPr>
      </w:pPr>
    </w:p>
    <w:p w14:paraId="5BAD918D" w14:textId="77777777" w:rsidR="00C458CC" w:rsidRPr="004C24F2" w:rsidRDefault="005D3743" w:rsidP="00C458CC">
      <w:pPr>
        <w:rPr>
          <w:rFonts w:ascii="Arial" w:hAnsi="Arial" w:cs="Arial"/>
          <w:sz w:val="22"/>
          <w:szCs w:val="22"/>
        </w:rPr>
      </w:pPr>
      <w:r w:rsidRPr="004C24F2">
        <w:rPr>
          <w:rFonts w:ascii="Arial" w:hAnsi="Arial" w:cs="Arial"/>
          <w:b/>
          <w:sz w:val="22"/>
          <w:szCs w:val="22"/>
        </w:rPr>
        <w:t>(11)</w:t>
      </w:r>
      <w:r w:rsidRPr="004C24F2">
        <w:rPr>
          <w:rFonts w:ascii="Arial" w:hAnsi="Arial" w:cs="Arial"/>
          <w:sz w:val="22"/>
          <w:szCs w:val="22"/>
        </w:rPr>
        <w:t xml:space="preserve"> </w:t>
      </w:r>
      <w:r w:rsidR="00C458CC" w:rsidRPr="004C24F2">
        <w:rPr>
          <w:rFonts w:ascii="Arial" w:hAnsi="Arial" w:cs="Arial"/>
          <w:sz w:val="22"/>
          <w:szCs w:val="22"/>
        </w:rPr>
        <w:t xml:space="preserve">Boswell, K.M., </w:t>
      </w:r>
      <w:r w:rsidR="00C458CC" w:rsidRPr="004C24F2">
        <w:rPr>
          <w:rFonts w:ascii="Arial" w:hAnsi="Arial" w:cs="Arial"/>
          <w:b/>
          <w:sz w:val="22"/>
          <w:szCs w:val="22"/>
        </w:rPr>
        <w:t>M.D. Kaller</w:t>
      </w:r>
      <w:r w:rsidR="00C458CC" w:rsidRPr="004C24F2">
        <w:rPr>
          <w:rFonts w:ascii="Arial" w:hAnsi="Arial" w:cs="Arial"/>
          <w:sz w:val="22"/>
          <w:szCs w:val="22"/>
        </w:rPr>
        <w:t xml:space="preserve">, J.H. Cowan, Jr., and C.A. Wilson. </w:t>
      </w:r>
      <w:r w:rsidR="000122D8" w:rsidRPr="004C24F2">
        <w:rPr>
          <w:rFonts w:ascii="Arial" w:hAnsi="Arial" w:cs="Arial"/>
          <w:sz w:val="22"/>
          <w:szCs w:val="22"/>
        </w:rPr>
        <w:t>2008</w:t>
      </w:r>
      <w:r w:rsidR="00C458CC" w:rsidRPr="004C24F2">
        <w:rPr>
          <w:rFonts w:ascii="Arial" w:hAnsi="Arial" w:cs="Arial"/>
          <w:sz w:val="22"/>
          <w:szCs w:val="22"/>
        </w:rPr>
        <w:t>. Evaluation of target strength-fish length equation choices for estimating estuarine fi</w:t>
      </w:r>
      <w:r w:rsidR="000122D8" w:rsidRPr="004C24F2">
        <w:rPr>
          <w:rFonts w:ascii="Arial" w:hAnsi="Arial" w:cs="Arial"/>
          <w:sz w:val="22"/>
          <w:szCs w:val="22"/>
        </w:rPr>
        <w:t xml:space="preserve">sh biomass. </w:t>
      </w:r>
      <w:proofErr w:type="spellStart"/>
      <w:r w:rsidR="000122D8" w:rsidRPr="004C24F2">
        <w:rPr>
          <w:rFonts w:ascii="Arial" w:hAnsi="Arial" w:cs="Arial"/>
          <w:sz w:val="22"/>
          <w:szCs w:val="22"/>
        </w:rPr>
        <w:t>Hydrobiologia</w:t>
      </w:r>
      <w:proofErr w:type="spellEnd"/>
      <w:r w:rsidR="000122D8" w:rsidRPr="004C24F2">
        <w:rPr>
          <w:rFonts w:ascii="Arial" w:hAnsi="Arial" w:cs="Arial"/>
          <w:sz w:val="22"/>
          <w:szCs w:val="22"/>
        </w:rPr>
        <w:t xml:space="preserve"> 610: 113-123.</w:t>
      </w:r>
      <w:r w:rsidR="00C458CC" w:rsidRPr="004C24F2">
        <w:rPr>
          <w:rFonts w:ascii="Arial" w:hAnsi="Arial" w:cs="Arial"/>
          <w:sz w:val="22"/>
          <w:szCs w:val="22"/>
        </w:rPr>
        <w:t xml:space="preserve"> </w:t>
      </w:r>
    </w:p>
    <w:p w14:paraId="2CB5B89F" w14:textId="77777777" w:rsidR="004C24F2" w:rsidRPr="004C24F2" w:rsidRDefault="004C24F2" w:rsidP="00C458CC">
      <w:pPr>
        <w:rPr>
          <w:sz w:val="22"/>
          <w:szCs w:val="22"/>
        </w:rPr>
      </w:pPr>
    </w:p>
    <w:p w14:paraId="527882E7" w14:textId="77777777" w:rsidR="00DB4B47" w:rsidRPr="004C24F2" w:rsidRDefault="005D3743" w:rsidP="00DB4B47">
      <w:pPr>
        <w:rPr>
          <w:rFonts w:ascii="Arial" w:hAnsi="Arial" w:cs="Arial"/>
          <w:sz w:val="22"/>
          <w:szCs w:val="22"/>
        </w:rPr>
      </w:pPr>
      <w:r w:rsidRPr="004C24F2">
        <w:rPr>
          <w:rFonts w:ascii="Arial" w:hAnsi="Arial" w:cs="Arial"/>
          <w:b/>
          <w:sz w:val="22"/>
          <w:szCs w:val="22"/>
        </w:rPr>
        <w:t xml:space="preserve">(10) </w:t>
      </w:r>
      <w:r w:rsidR="00DB4B47" w:rsidRPr="004C24F2">
        <w:rPr>
          <w:rFonts w:ascii="Arial" w:hAnsi="Arial" w:cs="Arial"/>
          <w:b/>
          <w:sz w:val="22"/>
          <w:szCs w:val="22"/>
        </w:rPr>
        <w:t>Kaller, M.D.,</w:t>
      </w:r>
      <w:r w:rsidR="00DB4B47" w:rsidRPr="004C24F2">
        <w:rPr>
          <w:rFonts w:ascii="Arial" w:hAnsi="Arial" w:cs="Arial"/>
          <w:sz w:val="22"/>
          <w:szCs w:val="22"/>
        </w:rPr>
        <w:t xml:space="preserve"> J.D. Hudson III, E.A. Achberger, and W.E. Kelso. </w:t>
      </w:r>
      <w:r w:rsidR="00932AC7" w:rsidRPr="004C24F2">
        <w:rPr>
          <w:rFonts w:ascii="Arial" w:hAnsi="Arial" w:cs="Arial"/>
          <w:sz w:val="22"/>
          <w:szCs w:val="22"/>
        </w:rPr>
        <w:t>2007</w:t>
      </w:r>
      <w:r w:rsidR="00DB4B47" w:rsidRPr="004C24F2">
        <w:rPr>
          <w:rFonts w:ascii="Arial" w:hAnsi="Arial" w:cs="Arial"/>
          <w:sz w:val="22"/>
          <w:szCs w:val="22"/>
        </w:rPr>
        <w:t>.</w:t>
      </w:r>
      <w:r w:rsidR="00682BBF">
        <w:rPr>
          <w:rFonts w:ascii="Arial" w:hAnsi="Arial" w:cs="Arial"/>
          <w:sz w:val="22"/>
          <w:szCs w:val="22"/>
        </w:rPr>
        <w:t xml:space="preserve"> </w:t>
      </w:r>
      <w:r w:rsidR="00DB4B47" w:rsidRPr="004C24F2">
        <w:rPr>
          <w:rFonts w:ascii="Arial" w:hAnsi="Arial" w:cs="Arial"/>
          <w:sz w:val="22"/>
          <w:szCs w:val="22"/>
        </w:rPr>
        <w:t xml:space="preserve">Feral pig research in western Louisiana: Expanding populations and </w:t>
      </w:r>
      <w:r w:rsidR="00BE4F6F" w:rsidRPr="004C24F2">
        <w:rPr>
          <w:rFonts w:ascii="Arial" w:hAnsi="Arial" w:cs="Arial"/>
          <w:sz w:val="22"/>
          <w:szCs w:val="22"/>
        </w:rPr>
        <w:t>unforeseen</w:t>
      </w:r>
      <w:r w:rsidR="00DB4B47" w:rsidRPr="004C24F2">
        <w:rPr>
          <w:rFonts w:ascii="Arial" w:hAnsi="Arial" w:cs="Arial"/>
          <w:sz w:val="22"/>
          <w:szCs w:val="22"/>
        </w:rPr>
        <w:t xml:space="preserve"> consequences.  Human-Wildlife Conflicts</w:t>
      </w:r>
      <w:r w:rsidR="00E36B21" w:rsidRPr="004C24F2">
        <w:rPr>
          <w:rFonts w:ascii="Arial" w:hAnsi="Arial" w:cs="Arial"/>
          <w:sz w:val="22"/>
          <w:szCs w:val="22"/>
        </w:rPr>
        <w:t xml:space="preserve"> 1: 168-177.</w:t>
      </w:r>
    </w:p>
    <w:p w14:paraId="7442BB45" w14:textId="77777777" w:rsidR="00730F44" w:rsidRPr="004C24F2" w:rsidRDefault="00730F44" w:rsidP="00730F44">
      <w:pPr>
        <w:rPr>
          <w:sz w:val="22"/>
          <w:szCs w:val="22"/>
        </w:rPr>
      </w:pPr>
    </w:p>
    <w:p w14:paraId="3F1740B9" w14:textId="77777777" w:rsidR="00482284" w:rsidRPr="004C24F2" w:rsidRDefault="005D3743" w:rsidP="00482284">
      <w:pPr>
        <w:rPr>
          <w:rFonts w:ascii="Arial" w:hAnsi="Arial" w:cs="Arial"/>
          <w:sz w:val="22"/>
          <w:szCs w:val="22"/>
        </w:rPr>
      </w:pPr>
      <w:r w:rsidRPr="004C24F2">
        <w:rPr>
          <w:rFonts w:ascii="Arial" w:hAnsi="Arial" w:cs="Arial"/>
          <w:b/>
          <w:sz w:val="22"/>
          <w:szCs w:val="22"/>
        </w:rPr>
        <w:t xml:space="preserve">(9) </w:t>
      </w:r>
      <w:r w:rsidR="00C5280B" w:rsidRPr="004C24F2">
        <w:rPr>
          <w:rFonts w:ascii="Arial" w:hAnsi="Arial" w:cs="Arial"/>
          <w:b/>
          <w:sz w:val="22"/>
          <w:szCs w:val="22"/>
        </w:rPr>
        <w:t xml:space="preserve">Kaller, M. D. </w:t>
      </w:r>
      <w:r w:rsidR="00C5280B" w:rsidRPr="004C24F2">
        <w:rPr>
          <w:rFonts w:ascii="Arial" w:hAnsi="Arial" w:cs="Arial"/>
          <w:sz w:val="22"/>
          <w:szCs w:val="22"/>
        </w:rPr>
        <w:t xml:space="preserve">and W. E. Kelso. </w:t>
      </w:r>
      <w:r w:rsidR="00E77662" w:rsidRPr="004C24F2">
        <w:rPr>
          <w:rFonts w:ascii="Arial" w:hAnsi="Arial" w:cs="Arial"/>
          <w:sz w:val="22"/>
          <w:szCs w:val="22"/>
        </w:rPr>
        <w:t>2007</w:t>
      </w:r>
      <w:proofErr w:type="gramStart"/>
      <w:r w:rsidR="00C5280B" w:rsidRPr="004C24F2">
        <w:rPr>
          <w:rFonts w:ascii="Arial" w:hAnsi="Arial" w:cs="Arial"/>
          <w:sz w:val="22"/>
          <w:szCs w:val="22"/>
        </w:rPr>
        <w:t>.  Association</w:t>
      </w:r>
      <w:proofErr w:type="gramEnd"/>
      <w:r w:rsidR="00C5280B" w:rsidRPr="004C24F2">
        <w:rPr>
          <w:rFonts w:ascii="Arial" w:hAnsi="Arial" w:cs="Arial"/>
          <w:sz w:val="22"/>
          <w:szCs w:val="22"/>
        </w:rPr>
        <w:t xml:space="preserve"> of macroinvertebrate assemblages with dissolved oxygen concentration and wood surface area in selected subtropical streams of the southeastern USA</w:t>
      </w:r>
      <w:r w:rsidR="00652E63" w:rsidRPr="004C24F2">
        <w:rPr>
          <w:rFonts w:ascii="Arial" w:hAnsi="Arial" w:cs="Arial"/>
          <w:sz w:val="22"/>
          <w:szCs w:val="22"/>
        </w:rPr>
        <w:t>.  Aquatic Ecology 41: 95-110.</w:t>
      </w:r>
    </w:p>
    <w:p w14:paraId="7A1AE061" w14:textId="77777777" w:rsidR="00482284" w:rsidRPr="004C24F2" w:rsidRDefault="00482284" w:rsidP="00482284">
      <w:pPr>
        <w:pStyle w:val="Heading1"/>
        <w:rPr>
          <w:rFonts w:cs="Courier New"/>
          <w:b w:val="0"/>
          <w:bCs w:val="0"/>
          <w:sz w:val="22"/>
          <w:szCs w:val="22"/>
        </w:rPr>
      </w:pPr>
    </w:p>
    <w:p w14:paraId="741EEE02" w14:textId="77777777" w:rsidR="00C5280B" w:rsidRPr="004C24F2" w:rsidRDefault="005D3743" w:rsidP="00C5280B">
      <w:pPr>
        <w:rPr>
          <w:rFonts w:ascii="Arial" w:hAnsi="Arial" w:cs="Arial"/>
          <w:sz w:val="22"/>
          <w:szCs w:val="22"/>
        </w:rPr>
      </w:pPr>
      <w:r w:rsidRPr="004C24F2">
        <w:rPr>
          <w:rFonts w:ascii="Arial" w:hAnsi="Arial" w:cs="Arial"/>
          <w:b/>
          <w:sz w:val="22"/>
          <w:szCs w:val="22"/>
        </w:rPr>
        <w:t xml:space="preserve">(8) </w:t>
      </w:r>
      <w:r w:rsidR="00C5280B" w:rsidRPr="004C24F2">
        <w:rPr>
          <w:rFonts w:ascii="Arial" w:hAnsi="Arial" w:cs="Arial"/>
          <w:b/>
          <w:sz w:val="22"/>
          <w:szCs w:val="22"/>
        </w:rPr>
        <w:t xml:space="preserve">Kaller, M. D. </w:t>
      </w:r>
      <w:r w:rsidR="00D00FC5" w:rsidRPr="004C24F2">
        <w:rPr>
          <w:rFonts w:ascii="Arial" w:hAnsi="Arial" w:cs="Arial"/>
          <w:sz w:val="22"/>
          <w:szCs w:val="22"/>
        </w:rPr>
        <w:t>and W. E. Kelso.  2006</w:t>
      </w:r>
      <w:r w:rsidR="00C5280B" w:rsidRPr="004C24F2">
        <w:rPr>
          <w:rFonts w:ascii="Arial" w:hAnsi="Arial" w:cs="Arial"/>
          <w:sz w:val="22"/>
          <w:szCs w:val="22"/>
        </w:rPr>
        <w:t xml:space="preserve">. Short-term </w:t>
      </w:r>
      <w:proofErr w:type="spellStart"/>
      <w:r w:rsidR="00C5280B" w:rsidRPr="004C24F2">
        <w:rPr>
          <w:rFonts w:ascii="Arial" w:hAnsi="Arial" w:cs="Arial"/>
          <w:sz w:val="22"/>
          <w:szCs w:val="22"/>
        </w:rPr>
        <w:t>decompositional</w:t>
      </w:r>
      <w:proofErr w:type="spellEnd"/>
      <w:r w:rsidR="00C5280B" w:rsidRPr="004C24F2">
        <w:rPr>
          <w:rFonts w:ascii="Arial" w:hAnsi="Arial" w:cs="Arial"/>
          <w:sz w:val="22"/>
          <w:szCs w:val="22"/>
        </w:rPr>
        <w:t xml:space="preserve"> state does not influence use of woody </w:t>
      </w:r>
      <w:r w:rsidR="009B798C" w:rsidRPr="004C24F2">
        <w:rPr>
          <w:rFonts w:ascii="Arial" w:hAnsi="Arial" w:cs="Arial"/>
          <w:sz w:val="22"/>
          <w:szCs w:val="22"/>
        </w:rPr>
        <w:t xml:space="preserve">debris </w:t>
      </w:r>
      <w:r w:rsidR="00C5280B" w:rsidRPr="004C24F2">
        <w:rPr>
          <w:rFonts w:ascii="Arial" w:hAnsi="Arial" w:cs="Arial"/>
          <w:sz w:val="22"/>
          <w:szCs w:val="22"/>
        </w:rPr>
        <w:t xml:space="preserve">by macroinvertebrates in subtropical, coastal plain streams.  </w:t>
      </w:r>
      <w:proofErr w:type="spellStart"/>
      <w:r w:rsidR="00C5280B" w:rsidRPr="004C24F2">
        <w:rPr>
          <w:rFonts w:ascii="Arial" w:hAnsi="Arial" w:cs="Arial"/>
          <w:sz w:val="22"/>
          <w:szCs w:val="22"/>
        </w:rPr>
        <w:t>Hydrobiologia</w:t>
      </w:r>
      <w:proofErr w:type="spellEnd"/>
      <w:r w:rsidR="00C5280B" w:rsidRPr="004C24F2">
        <w:rPr>
          <w:rFonts w:ascii="Arial" w:hAnsi="Arial" w:cs="Arial"/>
          <w:sz w:val="22"/>
          <w:szCs w:val="22"/>
        </w:rPr>
        <w:t xml:space="preserve"> </w:t>
      </w:r>
      <w:r w:rsidR="00D00FC5" w:rsidRPr="004C24F2">
        <w:rPr>
          <w:rFonts w:ascii="Arial" w:hAnsi="Arial" w:cs="Arial"/>
          <w:sz w:val="22"/>
          <w:szCs w:val="22"/>
        </w:rPr>
        <w:t>571: 157-167.</w:t>
      </w:r>
    </w:p>
    <w:p w14:paraId="619DBDD5" w14:textId="77777777" w:rsidR="00730F44" w:rsidRPr="004C24F2" w:rsidRDefault="00730F44">
      <w:pPr>
        <w:rPr>
          <w:rFonts w:ascii="Arial" w:hAnsi="Arial" w:cs="Arial"/>
          <w:sz w:val="22"/>
          <w:szCs w:val="22"/>
        </w:rPr>
      </w:pPr>
    </w:p>
    <w:p w14:paraId="7B887F00" w14:textId="77777777" w:rsidR="00730F44" w:rsidRPr="004C24F2" w:rsidRDefault="005D3743">
      <w:pPr>
        <w:rPr>
          <w:rFonts w:ascii="Arial" w:hAnsi="Arial" w:cs="Arial"/>
          <w:sz w:val="22"/>
          <w:szCs w:val="22"/>
        </w:rPr>
      </w:pPr>
      <w:r w:rsidRPr="004C24F2">
        <w:rPr>
          <w:rFonts w:ascii="Arial" w:hAnsi="Arial" w:cs="Arial"/>
          <w:b/>
          <w:sz w:val="22"/>
          <w:szCs w:val="22"/>
        </w:rPr>
        <w:t xml:space="preserve">(7) </w:t>
      </w:r>
      <w:r w:rsidR="00C5280B" w:rsidRPr="004C24F2">
        <w:rPr>
          <w:rFonts w:ascii="Arial" w:hAnsi="Arial" w:cs="Arial"/>
          <w:b/>
          <w:sz w:val="22"/>
          <w:szCs w:val="22"/>
        </w:rPr>
        <w:t xml:space="preserve">Kaller, M. D. </w:t>
      </w:r>
      <w:r w:rsidR="00746D39" w:rsidRPr="004C24F2">
        <w:rPr>
          <w:rFonts w:ascii="Arial" w:hAnsi="Arial" w:cs="Arial"/>
          <w:sz w:val="22"/>
          <w:szCs w:val="22"/>
        </w:rPr>
        <w:t>and W. E. Kelso. 2006</w:t>
      </w:r>
      <w:proofErr w:type="gramStart"/>
      <w:r w:rsidR="00C5280B" w:rsidRPr="004C24F2">
        <w:rPr>
          <w:rFonts w:ascii="Arial" w:hAnsi="Arial" w:cs="Arial"/>
          <w:sz w:val="22"/>
          <w:szCs w:val="22"/>
        </w:rPr>
        <w:t>.  Swine</w:t>
      </w:r>
      <w:proofErr w:type="gramEnd"/>
      <w:r w:rsidR="00C5280B" w:rsidRPr="004C24F2">
        <w:rPr>
          <w:rFonts w:ascii="Arial" w:hAnsi="Arial" w:cs="Arial"/>
          <w:sz w:val="22"/>
          <w:szCs w:val="22"/>
        </w:rPr>
        <w:t xml:space="preserve"> activity alters invertebrate and microbial communities in a coastal watershed.  The American Midland Naturalist 156: 165-179.</w:t>
      </w:r>
    </w:p>
    <w:p w14:paraId="3E7D0F0C" w14:textId="77777777" w:rsidR="00730F44" w:rsidRPr="004C24F2" w:rsidRDefault="00730F44">
      <w:pPr>
        <w:rPr>
          <w:rFonts w:ascii="Arial" w:hAnsi="Arial" w:cs="Arial"/>
          <w:sz w:val="22"/>
          <w:szCs w:val="22"/>
        </w:rPr>
      </w:pPr>
    </w:p>
    <w:p w14:paraId="5EB71680" w14:textId="77777777" w:rsidR="00C5280B" w:rsidRPr="004C24F2" w:rsidRDefault="005D3743" w:rsidP="00C5280B">
      <w:pPr>
        <w:rPr>
          <w:rFonts w:ascii="Arial" w:hAnsi="Arial" w:cs="Arial"/>
          <w:sz w:val="22"/>
          <w:szCs w:val="22"/>
        </w:rPr>
      </w:pPr>
      <w:r w:rsidRPr="004C24F2">
        <w:rPr>
          <w:rFonts w:ascii="Arial" w:hAnsi="Arial" w:cs="Arial"/>
          <w:b/>
          <w:sz w:val="22"/>
          <w:szCs w:val="22"/>
        </w:rPr>
        <w:t xml:space="preserve">(6) </w:t>
      </w:r>
      <w:r w:rsidR="00C5280B" w:rsidRPr="004C24F2">
        <w:rPr>
          <w:rFonts w:ascii="Arial" w:hAnsi="Arial" w:cs="Arial"/>
          <w:b/>
          <w:sz w:val="22"/>
          <w:szCs w:val="22"/>
        </w:rPr>
        <w:t xml:space="preserve">Kaller, M. D. </w:t>
      </w:r>
      <w:r w:rsidR="00C5280B" w:rsidRPr="004C24F2">
        <w:rPr>
          <w:rFonts w:ascii="Arial" w:hAnsi="Arial" w:cs="Arial"/>
          <w:sz w:val="22"/>
          <w:szCs w:val="22"/>
        </w:rPr>
        <w:t>and W. E. Kelso.  2006</w:t>
      </w:r>
      <w:proofErr w:type="gramStart"/>
      <w:r w:rsidR="00C5280B" w:rsidRPr="004C24F2">
        <w:rPr>
          <w:rFonts w:ascii="Arial" w:hAnsi="Arial" w:cs="Arial"/>
          <w:sz w:val="22"/>
          <w:szCs w:val="22"/>
        </w:rPr>
        <w:t>.  Occurrence</w:t>
      </w:r>
      <w:proofErr w:type="gramEnd"/>
      <w:r w:rsidR="00C5280B" w:rsidRPr="004C24F2">
        <w:rPr>
          <w:rFonts w:ascii="Arial" w:hAnsi="Arial" w:cs="Arial"/>
          <w:sz w:val="22"/>
          <w:szCs w:val="22"/>
        </w:rPr>
        <w:t xml:space="preserve"> of freshwater bivalves in a chronically hypoxic coastal stream.  Journal of Freshwater Ecology 21: 355-357.</w:t>
      </w:r>
    </w:p>
    <w:p w14:paraId="30E70FDB" w14:textId="77777777" w:rsidR="00730F44" w:rsidRPr="004C24F2" w:rsidRDefault="00730F44">
      <w:pPr>
        <w:rPr>
          <w:sz w:val="22"/>
          <w:szCs w:val="22"/>
        </w:rPr>
      </w:pPr>
    </w:p>
    <w:p w14:paraId="2B5818DB" w14:textId="77777777" w:rsidR="00730F44" w:rsidRPr="004C24F2" w:rsidRDefault="005D3743">
      <w:pPr>
        <w:rPr>
          <w:rFonts w:ascii="Arial" w:hAnsi="Arial" w:cs="Arial"/>
          <w:sz w:val="22"/>
          <w:szCs w:val="22"/>
        </w:rPr>
      </w:pPr>
      <w:r w:rsidRPr="004C24F2">
        <w:rPr>
          <w:rFonts w:ascii="Arial" w:hAnsi="Arial" w:cs="Arial"/>
          <w:b/>
          <w:sz w:val="22"/>
          <w:szCs w:val="22"/>
        </w:rPr>
        <w:t xml:space="preserve">(5) </w:t>
      </w:r>
      <w:r w:rsidR="00834A42" w:rsidRPr="004C24F2">
        <w:rPr>
          <w:rFonts w:ascii="Arial" w:hAnsi="Arial" w:cs="Arial"/>
          <w:b/>
          <w:sz w:val="22"/>
          <w:szCs w:val="22"/>
        </w:rPr>
        <w:t>Kaller, M</w:t>
      </w:r>
      <w:r w:rsidR="00730F44" w:rsidRPr="004C24F2">
        <w:rPr>
          <w:rFonts w:ascii="Arial" w:hAnsi="Arial" w:cs="Arial"/>
          <w:b/>
          <w:sz w:val="22"/>
          <w:szCs w:val="22"/>
        </w:rPr>
        <w:t>. D.</w:t>
      </w:r>
      <w:r w:rsidR="00730F44" w:rsidRPr="004C24F2">
        <w:rPr>
          <w:rFonts w:ascii="Arial" w:hAnsi="Arial" w:cs="Arial"/>
          <w:sz w:val="22"/>
          <w:szCs w:val="22"/>
        </w:rPr>
        <w:t xml:space="preserve"> and W. E. Kelso. 2006</w:t>
      </w:r>
      <w:proofErr w:type="gramStart"/>
      <w:r w:rsidR="00730F44" w:rsidRPr="004C24F2">
        <w:rPr>
          <w:rFonts w:ascii="Arial" w:hAnsi="Arial" w:cs="Arial"/>
          <w:sz w:val="22"/>
          <w:szCs w:val="22"/>
        </w:rPr>
        <w:t>.  Effects</w:t>
      </w:r>
      <w:proofErr w:type="gramEnd"/>
      <w:r w:rsidR="00730F44" w:rsidRPr="004C24F2">
        <w:rPr>
          <w:rFonts w:ascii="Arial" w:hAnsi="Arial" w:cs="Arial"/>
          <w:sz w:val="22"/>
          <w:szCs w:val="22"/>
        </w:rPr>
        <w:t xml:space="preserve"> of </w:t>
      </w:r>
      <w:proofErr w:type="gramStart"/>
      <w:r w:rsidR="00730F44" w:rsidRPr="004C24F2">
        <w:rPr>
          <w:rFonts w:ascii="Arial" w:hAnsi="Arial" w:cs="Arial"/>
          <w:sz w:val="22"/>
          <w:szCs w:val="22"/>
        </w:rPr>
        <w:t>a small</w:t>
      </w:r>
      <w:proofErr w:type="gramEnd"/>
      <w:r w:rsidR="00730F44" w:rsidRPr="004C24F2">
        <w:rPr>
          <w:rFonts w:ascii="Arial" w:hAnsi="Arial" w:cs="Arial"/>
          <w:sz w:val="22"/>
          <w:szCs w:val="22"/>
        </w:rPr>
        <w:t>-scale clearing on habitat and macroinvertebrates of a southwestern Louisiana coastal bottomland stream.  The Sou</w:t>
      </w:r>
      <w:r w:rsidR="004F68DC" w:rsidRPr="004C24F2">
        <w:rPr>
          <w:rFonts w:ascii="Arial" w:hAnsi="Arial" w:cs="Arial"/>
          <w:sz w:val="22"/>
          <w:szCs w:val="22"/>
        </w:rPr>
        <w:t>thwestern Naturalist 51: 143-151</w:t>
      </w:r>
      <w:r w:rsidR="00730F44" w:rsidRPr="004C24F2">
        <w:rPr>
          <w:rFonts w:ascii="Arial" w:hAnsi="Arial" w:cs="Arial"/>
          <w:sz w:val="22"/>
          <w:szCs w:val="22"/>
        </w:rPr>
        <w:t>.</w:t>
      </w:r>
    </w:p>
    <w:p w14:paraId="6DBE4A4B" w14:textId="77777777" w:rsidR="00730F44" w:rsidRPr="004C24F2" w:rsidRDefault="00730F44">
      <w:pPr>
        <w:rPr>
          <w:rFonts w:ascii="Arial" w:hAnsi="Arial" w:cs="Arial"/>
          <w:b/>
          <w:sz w:val="22"/>
          <w:szCs w:val="22"/>
        </w:rPr>
      </w:pPr>
    </w:p>
    <w:p w14:paraId="38351D0D" w14:textId="77777777" w:rsidR="00730F44" w:rsidRPr="004C24F2" w:rsidRDefault="005D3743">
      <w:pPr>
        <w:rPr>
          <w:rFonts w:ascii="Arial" w:hAnsi="Arial" w:cs="Arial"/>
          <w:sz w:val="22"/>
          <w:szCs w:val="22"/>
        </w:rPr>
      </w:pPr>
      <w:r w:rsidRPr="004C24F2">
        <w:rPr>
          <w:rFonts w:ascii="Arial" w:hAnsi="Arial" w:cs="Arial"/>
          <w:b/>
          <w:sz w:val="22"/>
          <w:szCs w:val="22"/>
        </w:rPr>
        <w:t>(4)</w:t>
      </w:r>
      <w:r w:rsidRPr="004C24F2">
        <w:rPr>
          <w:rFonts w:ascii="Arial" w:hAnsi="Arial" w:cs="Arial"/>
          <w:sz w:val="22"/>
          <w:szCs w:val="22"/>
        </w:rPr>
        <w:t xml:space="preserve"> </w:t>
      </w:r>
      <w:r w:rsidR="00730F44" w:rsidRPr="004C24F2">
        <w:rPr>
          <w:rFonts w:ascii="Arial" w:hAnsi="Arial" w:cs="Arial"/>
          <w:sz w:val="22"/>
          <w:szCs w:val="22"/>
        </w:rPr>
        <w:t>Hartman, K. J.,</w:t>
      </w:r>
      <w:r w:rsidR="00730F44" w:rsidRPr="004C24F2">
        <w:rPr>
          <w:rFonts w:ascii="Arial" w:hAnsi="Arial" w:cs="Arial"/>
          <w:b/>
          <w:bCs/>
          <w:sz w:val="22"/>
          <w:szCs w:val="22"/>
        </w:rPr>
        <w:t xml:space="preserve"> Kaller, M. D.</w:t>
      </w:r>
      <w:r w:rsidR="00730F44" w:rsidRPr="004C24F2">
        <w:rPr>
          <w:rFonts w:ascii="Arial" w:hAnsi="Arial" w:cs="Arial"/>
          <w:sz w:val="22"/>
          <w:szCs w:val="22"/>
        </w:rPr>
        <w:t>, Howell, J. W., and J. A. Sweka. 2005</w:t>
      </w:r>
      <w:proofErr w:type="gramStart"/>
      <w:r w:rsidR="00730F44" w:rsidRPr="004C24F2">
        <w:rPr>
          <w:rFonts w:ascii="Arial" w:hAnsi="Arial" w:cs="Arial"/>
          <w:sz w:val="22"/>
          <w:szCs w:val="22"/>
        </w:rPr>
        <w:t>.  How</w:t>
      </w:r>
      <w:proofErr w:type="gramEnd"/>
      <w:r w:rsidR="00730F44" w:rsidRPr="004C24F2">
        <w:rPr>
          <w:rFonts w:ascii="Arial" w:hAnsi="Arial" w:cs="Arial"/>
          <w:sz w:val="22"/>
          <w:szCs w:val="22"/>
        </w:rPr>
        <w:t xml:space="preserve"> much do valley fills influence headwater streams? </w:t>
      </w:r>
      <w:proofErr w:type="spellStart"/>
      <w:r w:rsidR="00730F44" w:rsidRPr="004C24F2">
        <w:rPr>
          <w:rFonts w:ascii="Arial" w:hAnsi="Arial" w:cs="Arial"/>
          <w:sz w:val="22"/>
          <w:szCs w:val="22"/>
        </w:rPr>
        <w:t>Hydrobiologia</w:t>
      </w:r>
      <w:proofErr w:type="spellEnd"/>
      <w:r w:rsidR="00730F44" w:rsidRPr="004C24F2">
        <w:rPr>
          <w:rFonts w:ascii="Arial" w:hAnsi="Arial" w:cs="Arial"/>
          <w:sz w:val="22"/>
          <w:szCs w:val="22"/>
        </w:rPr>
        <w:t xml:space="preserve"> 523: 91-102.</w:t>
      </w:r>
    </w:p>
    <w:p w14:paraId="68A854A9" w14:textId="77777777" w:rsidR="00730F44" w:rsidRPr="004C24F2" w:rsidRDefault="00730F44">
      <w:pPr>
        <w:rPr>
          <w:rFonts w:ascii="Arial" w:hAnsi="Arial" w:cs="Arial"/>
          <w:b/>
          <w:sz w:val="22"/>
          <w:szCs w:val="22"/>
        </w:rPr>
      </w:pPr>
    </w:p>
    <w:p w14:paraId="1CC4C88A" w14:textId="77777777" w:rsidR="00730F44" w:rsidRPr="004C24F2" w:rsidRDefault="005D3743">
      <w:pPr>
        <w:rPr>
          <w:rFonts w:ascii="Arial" w:hAnsi="Arial" w:cs="Arial"/>
          <w:b/>
          <w:sz w:val="22"/>
          <w:szCs w:val="22"/>
        </w:rPr>
      </w:pPr>
      <w:r w:rsidRPr="004C24F2">
        <w:rPr>
          <w:rFonts w:ascii="Arial" w:hAnsi="Arial" w:cs="Arial"/>
          <w:b/>
          <w:sz w:val="22"/>
          <w:szCs w:val="22"/>
        </w:rPr>
        <w:t xml:space="preserve">(3) </w:t>
      </w:r>
      <w:r w:rsidR="00730F44" w:rsidRPr="004C24F2">
        <w:rPr>
          <w:rFonts w:ascii="Arial" w:hAnsi="Arial" w:cs="Arial"/>
          <w:b/>
          <w:sz w:val="22"/>
          <w:szCs w:val="22"/>
        </w:rPr>
        <w:t>Kaller, M. D.</w:t>
      </w:r>
      <w:r w:rsidR="00730F44" w:rsidRPr="004C24F2">
        <w:rPr>
          <w:rFonts w:ascii="Arial" w:hAnsi="Arial" w:cs="Arial"/>
          <w:sz w:val="22"/>
          <w:szCs w:val="22"/>
        </w:rPr>
        <w:t xml:space="preserve"> and K. J. Hartman.  2004</w:t>
      </w:r>
      <w:proofErr w:type="gramStart"/>
      <w:r w:rsidR="00730F44" w:rsidRPr="004C24F2">
        <w:rPr>
          <w:rFonts w:ascii="Arial" w:hAnsi="Arial" w:cs="Arial"/>
          <w:sz w:val="22"/>
          <w:szCs w:val="22"/>
        </w:rPr>
        <w:t>.  Evidence</w:t>
      </w:r>
      <w:proofErr w:type="gramEnd"/>
      <w:r w:rsidR="00730F44" w:rsidRPr="004C24F2">
        <w:rPr>
          <w:rFonts w:ascii="Arial" w:hAnsi="Arial" w:cs="Arial"/>
          <w:sz w:val="22"/>
          <w:szCs w:val="22"/>
        </w:rPr>
        <w:t xml:space="preserve"> of a threshold level of fine sediment accumulation for altering benthic macroinvertebrate communities. </w:t>
      </w:r>
      <w:proofErr w:type="spellStart"/>
      <w:r w:rsidR="00730F44" w:rsidRPr="004C24F2">
        <w:rPr>
          <w:rFonts w:ascii="Arial" w:hAnsi="Arial" w:cs="Arial"/>
          <w:sz w:val="22"/>
          <w:szCs w:val="22"/>
        </w:rPr>
        <w:t>Hydrobiologia</w:t>
      </w:r>
      <w:proofErr w:type="spellEnd"/>
      <w:r w:rsidR="00730F44" w:rsidRPr="004C24F2">
        <w:rPr>
          <w:rFonts w:ascii="Arial" w:hAnsi="Arial" w:cs="Arial"/>
          <w:sz w:val="22"/>
          <w:szCs w:val="22"/>
        </w:rPr>
        <w:t xml:space="preserve"> 518: 95-104.</w:t>
      </w:r>
    </w:p>
    <w:p w14:paraId="444E1440" w14:textId="77777777" w:rsidR="00730F44" w:rsidRPr="004C24F2" w:rsidRDefault="00730F44">
      <w:pPr>
        <w:rPr>
          <w:rFonts w:ascii="Arial" w:hAnsi="Arial" w:cs="Arial"/>
          <w:b/>
          <w:sz w:val="22"/>
          <w:szCs w:val="22"/>
        </w:rPr>
      </w:pPr>
    </w:p>
    <w:p w14:paraId="026BA4FC" w14:textId="77777777" w:rsidR="00730F44" w:rsidRPr="004C24F2" w:rsidRDefault="005D3743">
      <w:pPr>
        <w:rPr>
          <w:rFonts w:ascii="Arial" w:hAnsi="Arial" w:cs="Arial"/>
          <w:sz w:val="22"/>
          <w:szCs w:val="22"/>
        </w:rPr>
      </w:pPr>
      <w:r w:rsidRPr="004C24F2">
        <w:rPr>
          <w:rFonts w:ascii="Arial" w:hAnsi="Arial" w:cs="Arial"/>
          <w:b/>
          <w:sz w:val="22"/>
          <w:szCs w:val="22"/>
        </w:rPr>
        <w:t xml:space="preserve">(2) </w:t>
      </w:r>
      <w:r w:rsidR="00730F44" w:rsidRPr="004C24F2">
        <w:rPr>
          <w:rFonts w:ascii="Arial" w:hAnsi="Arial" w:cs="Arial"/>
          <w:b/>
          <w:sz w:val="22"/>
          <w:szCs w:val="22"/>
        </w:rPr>
        <w:t>Kaller, M. D.</w:t>
      </w:r>
      <w:r w:rsidR="00730F44" w:rsidRPr="004C24F2">
        <w:rPr>
          <w:rFonts w:ascii="Arial" w:hAnsi="Arial" w:cs="Arial"/>
          <w:sz w:val="22"/>
          <w:szCs w:val="22"/>
        </w:rPr>
        <w:t xml:space="preserve"> and W. E. Kelso. 2003</w:t>
      </w:r>
      <w:proofErr w:type="gramStart"/>
      <w:r w:rsidR="00730F44" w:rsidRPr="004C24F2">
        <w:rPr>
          <w:rFonts w:ascii="Arial" w:hAnsi="Arial" w:cs="Arial"/>
          <w:sz w:val="22"/>
          <w:szCs w:val="22"/>
        </w:rPr>
        <w:t>.  Effects</w:t>
      </w:r>
      <w:proofErr w:type="gramEnd"/>
      <w:r w:rsidR="00730F44" w:rsidRPr="004C24F2">
        <w:rPr>
          <w:rFonts w:ascii="Arial" w:hAnsi="Arial" w:cs="Arial"/>
          <w:sz w:val="22"/>
          <w:szCs w:val="22"/>
        </w:rPr>
        <w:t xml:space="preserve"> of feral swine on water quality in a coastal bottomland stream.  Proceedings of the Annual Conference of the Southeastern Association of Fish and Wildlife Agencies 57: 291-298.</w:t>
      </w:r>
    </w:p>
    <w:p w14:paraId="76A500D4" w14:textId="77777777" w:rsidR="00730F44" w:rsidRPr="004C24F2" w:rsidRDefault="00730F44">
      <w:pPr>
        <w:rPr>
          <w:rFonts w:ascii="Arial" w:hAnsi="Arial" w:cs="Arial"/>
          <w:sz w:val="22"/>
          <w:szCs w:val="22"/>
        </w:rPr>
      </w:pPr>
    </w:p>
    <w:p w14:paraId="331DC871" w14:textId="77777777" w:rsidR="00730F44" w:rsidRDefault="005D3743" w:rsidP="005D3743">
      <w:pPr>
        <w:rPr>
          <w:rFonts w:ascii="Arial" w:hAnsi="Arial" w:cs="Arial"/>
          <w:sz w:val="22"/>
          <w:szCs w:val="22"/>
        </w:rPr>
      </w:pPr>
      <w:r w:rsidRPr="004C24F2">
        <w:rPr>
          <w:rFonts w:ascii="Arial" w:hAnsi="Arial" w:cs="Arial"/>
          <w:b/>
          <w:bCs/>
          <w:sz w:val="22"/>
          <w:szCs w:val="22"/>
        </w:rPr>
        <w:t xml:space="preserve">(1) </w:t>
      </w:r>
      <w:r w:rsidR="00730F44" w:rsidRPr="004C24F2">
        <w:rPr>
          <w:rFonts w:ascii="Arial" w:hAnsi="Arial" w:cs="Arial"/>
          <w:b/>
          <w:bCs/>
          <w:sz w:val="22"/>
          <w:szCs w:val="22"/>
        </w:rPr>
        <w:t>Kaller, M. D.</w:t>
      </w:r>
      <w:r w:rsidR="00730F44" w:rsidRPr="004C24F2">
        <w:rPr>
          <w:rFonts w:ascii="Arial" w:hAnsi="Arial" w:cs="Arial"/>
          <w:sz w:val="22"/>
          <w:szCs w:val="22"/>
        </w:rPr>
        <w:t xml:space="preserve">, K. J. Hartman, and T. R. </w:t>
      </w:r>
      <w:proofErr w:type="spellStart"/>
      <w:r w:rsidR="00730F44" w:rsidRPr="004C24F2">
        <w:rPr>
          <w:rFonts w:ascii="Arial" w:hAnsi="Arial" w:cs="Arial"/>
          <w:sz w:val="22"/>
          <w:szCs w:val="22"/>
        </w:rPr>
        <w:t>Angradi</w:t>
      </w:r>
      <w:proofErr w:type="spellEnd"/>
      <w:r w:rsidR="00730F44" w:rsidRPr="004C24F2">
        <w:rPr>
          <w:rFonts w:ascii="Arial" w:hAnsi="Arial" w:cs="Arial"/>
          <w:sz w:val="22"/>
          <w:szCs w:val="22"/>
        </w:rPr>
        <w:t>. 2001</w:t>
      </w:r>
      <w:proofErr w:type="gramStart"/>
      <w:r w:rsidR="00E77E46" w:rsidRPr="004C24F2">
        <w:rPr>
          <w:rFonts w:ascii="Arial" w:hAnsi="Arial" w:cs="Arial"/>
          <w:sz w:val="22"/>
          <w:szCs w:val="22"/>
        </w:rPr>
        <w:t>.</w:t>
      </w:r>
      <w:r w:rsidR="00C25101" w:rsidRPr="004C24F2">
        <w:rPr>
          <w:rFonts w:ascii="Arial" w:hAnsi="Arial" w:cs="Arial"/>
          <w:sz w:val="22"/>
          <w:szCs w:val="22"/>
        </w:rPr>
        <w:t xml:space="preserve">  Experimental</w:t>
      </w:r>
      <w:proofErr w:type="gramEnd"/>
      <w:r w:rsidR="00C25101" w:rsidRPr="004C24F2">
        <w:rPr>
          <w:rFonts w:ascii="Arial" w:hAnsi="Arial" w:cs="Arial"/>
          <w:sz w:val="22"/>
          <w:szCs w:val="22"/>
        </w:rPr>
        <w:t xml:space="preserve"> d</w:t>
      </w:r>
      <w:r w:rsidR="00730F44" w:rsidRPr="004C24F2">
        <w:rPr>
          <w:rFonts w:ascii="Arial" w:hAnsi="Arial" w:cs="Arial"/>
          <w:sz w:val="22"/>
          <w:szCs w:val="22"/>
        </w:rPr>
        <w:t xml:space="preserve">etermination of </w:t>
      </w:r>
      <w:r w:rsidR="00C25101" w:rsidRPr="004C24F2">
        <w:rPr>
          <w:rFonts w:ascii="Arial" w:hAnsi="Arial" w:cs="Arial"/>
          <w:sz w:val="22"/>
          <w:szCs w:val="22"/>
        </w:rPr>
        <w:t>b</w:t>
      </w:r>
      <w:r w:rsidR="00730F44" w:rsidRPr="004C24F2">
        <w:rPr>
          <w:rFonts w:ascii="Arial" w:hAnsi="Arial" w:cs="Arial"/>
          <w:sz w:val="22"/>
          <w:szCs w:val="22"/>
        </w:rPr>
        <w:t xml:space="preserve">enthic </w:t>
      </w:r>
      <w:r w:rsidR="00C25101" w:rsidRPr="004C24F2">
        <w:rPr>
          <w:rFonts w:ascii="Arial" w:hAnsi="Arial" w:cs="Arial"/>
          <w:sz w:val="22"/>
          <w:szCs w:val="22"/>
        </w:rPr>
        <w:t>m</w:t>
      </w:r>
      <w:r w:rsidR="00730F44" w:rsidRPr="004C24F2">
        <w:rPr>
          <w:rFonts w:ascii="Arial" w:hAnsi="Arial" w:cs="Arial"/>
          <w:sz w:val="22"/>
          <w:szCs w:val="22"/>
        </w:rPr>
        <w:t xml:space="preserve">acroinvertebrate </w:t>
      </w:r>
      <w:r w:rsidR="00C25101" w:rsidRPr="004C24F2">
        <w:rPr>
          <w:rFonts w:ascii="Arial" w:hAnsi="Arial" w:cs="Arial"/>
          <w:sz w:val="22"/>
          <w:szCs w:val="22"/>
        </w:rPr>
        <w:t>m</w:t>
      </w:r>
      <w:r w:rsidR="00730F44" w:rsidRPr="004C24F2">
        <w:rPr>
          <w:rFonts w:ascii="Arial" w:hAnsi="Arial" w:cs="Arial"/>
          <w:sz w:val="22"/>
          <w:szCs w:val="22"/>
        </w:rPr>
        <w:t xml:space="preserve">etric </w:t>
      </w:r>
      <w:r w:rsidR="00C25101" w:rsidRPr="004C24F2">
        <w:rPr>
          <w:rFonts w:ascii="Arial" w:hAnsi="Arial" w:cs="Arial"/>
          <w:sz w:val="22"/>
          <w:szCs w:val="22"/>
        </w:rPr>
        <w:t>s</w:t>
      </w:r>
      <w:r w:rsidR="00730F44" w:rsidRPr="004C24F2">
        <w:rPr>
          <w:rFonts w:ascii="Arial" w:hAnsi="Arial" w:cs="Arial"/>
          <w:sz w:val="22"/>
          <w:szCs w:val="22"/>
        </w:rPr>
        <w:t xml:space="preserve">ensitivity to </w:t>
      </w:r>
      <w:r w:rsidR="00C25101" w:rsidRPr="004C24F2">
        <w:rPr>
          <w:rFonts w:ascii="Arial" w:hAnsi="Arial" w:cs="Arial"/>
          <w:sz w:val="22"/>
          <w:szCs w:val="22"/>
        </w:rPr>
        <w:t>f</w:t>
      </w:r>
      <w:r w:rsidR="00730F44" w:rsidRPr="004C24F2">
        <w:rPr>
          <w:rFonts w:ascii="Arial" w:hAnsi="Arial" w:cs="Arial"/>
          <w:sz w:val="22"/>
          <w:szCs w:val="22"/>
        </w:rPr>
        <w:t xml:space="preserve">ine </w:t>
      </w:r>
      <w:r w:rsidR="00C25101" w:rsidRPr="004C24F2">
        <w:rPr>
          <w:rFonts w:ascii="Arial" w:hAnsi="Arial" w:cs="Arial"/>
          <w:sz w:val="22"/>
          <w:szCs w:val="22"/>
        </w:rPr>
        <w:t>s</w:t>
      </w:r>
      <w:r w:rsidR="00730F44" w:rsidRPr="004C24F2">
        <w:rPr>
          <w:rFonts w:ascii="Arial" w:hAnsi="Arial" w:cs="Arial"/>
          <w:sz w:val="22"/>
          <w:szCs w:val="22"/>
        </w:rPr>
        <w:t>ediment.  Proceedings of the Annual Conference of Southeastern Association of Fish and Wildlife Agencies 55:105-115.</w:t>
      </w:r>
    </w:p>
    <w:p w14:paraId="3FAA5F91" w14:textId="77777777" w:rsidR="006B6736" w:rsidRDefault="006B6736" w:rsidP="00E11B4E">
      <w:pPr>
        <w:jc w:val="center"/>
        <w:rPr>
          <w:rFonts w:ascii="Arial" w:hAnsi="Arial" w:cs="Arial"/>
          <w:b/>
          <w:sz w:val="22"/>
          <w:szCs w:val="22"/>
        </w:rPr>
      </w:pPr>
    </w:p>
    <w:p w14:paraId="16D3AC32" w14:textId="3C0C51C9" w:rsidR="00E11B4E" w:rsidRDefault="00E11B4E" w:rsidP="00E11B4E">
      <w:pPr>
        <w:jc w:val="center"/>
        <w:rPr>
          <w:rFonts w:ascii="Arial" w:hAnsi="Arial" w:cs="Arial"/>
          <w:b/>
          <w:sz w:val="22"/>
          <w:szCs w:val="22"/>
        </w:rPr>
      </w:pPr>
      <w:r>
        <w:rPr>
          <w:rFonts w:ascii="Arial" w:hAnsi="Arial" w:cs="Arial"/>
          <w:b/>
          <w:sz w:val="22"/>
          <w:szCs w:val="22"/>
        </w:rPr>
        <w:t>EDITED BOOK CHAPTERS</w:t>
      </w:r>
    </w:p>
    <w:p w14:paraId="5181C46B" w14:textId="77777777" w:rsidR="00E11B4E" w:rsidRDefault="00E11B4E" w:rsidP="00E11B4E">
      <w:pPr>
        <w:jc w:val="center"/>
        <w:rPr>
          <w:rFonts w:ascii="Arial" w:hAnsi="Arial" w:cs="Arial"/>
          <w:b/>
          <w:sz w:val="22"/>
          <w:szCs w:val="22"/>
        </w:rPr>
      </w:pPr>
    </w:p>
    <w:p w14:paraId="10A24BEF" w14:textId="5B05770C" w:rsidR="00CC6391" w:rsidRPr="001D151F" w:rsidRDefault="00CC6391" w:rsidP="00CC6391">
      <w:pPr>
        <w:rPr>
          <w:rFonts w:ascii="Arial" w:hAnsi="Arial" w:cs="Arial"/>
          <w:sz w:val="22"/>
          <w:szCs w:val="22"/>
        </w:rPr>
      </w:pPr>
      <w:bookmarkStart w:id="11" w:name="_Hlk62200649"/>
      <w:r>
        <w:rPr>
          <w:rFonts w:ascii="Arial" w:hAnsi="Arial" w:cs="Arial"/>
          <w:b/>
          <w:sz w:val="22"/>
          <w:szCs w:val="22"/>
        </w:rPr>
        <w:t>(7)</w:t>
      </w:r>
      <w:r w:rsidRPr="00CC6391">
        <w:rPr>
          <w:rFonts w:ascii="Arial" w:hAnsi="Arial" w:cs="Arial"/>
          <w:b/>
          <w:bCs/>
          <w:sz w:val="22"/>
          <w:szCs w:val="22"/>
        </w:rPr>
        <w:t xml:space="preserve"> </w:t>
      </w:r>
      <w:r w:rsidRPr="00F5183A">
        <w:rPr>
          <w:rFonts w:ascii="Arial" w:hAnsi="Arial" w:cs="Arial"/>
          <w:b/>
          <w:bCs/>
          <w:sz w:val="22"/>
          <w:szCs w:val="22"/>
        </w:rPr>
        <w:t>Kaller, M.D</w:t>
      </w:r>
      <w:r>
        <w:rPr>
          <w:rFonts w:ascii="Arial" w:hAnsi="Arial" w:cs="Arial"/>
          <w:sz w:val="22"/>
          <w:szCs w:val="22"/>
        </w:rPr>
        <w:t xml:space="preserve">., S.B. Correa, K.D. Martens, and A.W. Hafs. </w:t>
      </w:r>
      <w:r w:rsidR="00461100">
        <w:rPr>
          <w:rFonts w:ascii="Arial" w:hAnsi="Arial" w:cs="Arial"/>
          <w:sz w:val="22"/>
          <w:szCs w:val="22"/>
        </w:rPr>
        <w:t>2024</w:t>
      </w:r>
      <w:r>
        <w:rPr>
          <w:rFonts w:ascii="Arial" w:hAnsi="Arial" w:cs="Arial"/>
          <w:sz w:val="22"/>
          <w:szCs w:val="22"/>
        </w:rPr>
        <w:t xml:space="preserve">. Wetlands and swamps. Pages </w:t>
      </w:r>
      <w:r w:rsidR="00E1684E">
        <w:rPr>
          <w:rFonts w:ascii="Arial" w:hAnsi="Arial" w:cs="Arial"/>
          <w:sz w:val="22"/>
          <w:szCs w:val="22"/>
        </w:rPr>
        <w:t>205-233</w:t>
      </w:r>
      <w:r>
        <w:rPr>
          <w:rFonts w:ascii="Arial" w:hAnsi="Arial" w:cs="Arial"/>
          <w:sz w:val="22"/>
          <w:szCs w:val="22"/>
        </w:rPr>
        <w:t xml:space="preserve"> in Bonar, S., K. Pope, and N. Mercado-Silva, editors. Standard Methods for Sampling North American Freshwater Fishes. American Fisheries Society, Bethesda, MD.</w:t>
      </w:r>
    </w:p>
    <w:p w14:paraId="1E58507F" w14:textId="77777777" w:rsidR="00CC6391" w:rsidRDefault="00CC6391" w:rsidP="00234868">
      <w:pPr>
        <w:rPr>
          <w:rFonts w:ascii="Arial" w:hAnsi="Arial" w:cs="Arial"/>
          <w:b/>
          <w:sz w:val="22"/>
          <w:szCs w:val="22"/>
        </w:rPr>
      </w:pPr>
    </w:p>
    <w:p w14:paraId="07DE9BD8" w14:textId="75C095B2" w:rsidR="00234868" w:rsidRPr="00234868" w:rsidRDefault="00E11B4E" w:rsidP="00234868">
      <w:pPr>
        <w:rPr>
          <w:rFonts w:eastAsia="Calibri"/>
          <w:bCs/>
          <w:sz w:val="22"/>
          <w:szCs w:val="22"/>
        </w:rPr>
      </w:pPr>
      <w:r w:rsidRPr="00234868">
        <w:rPr>
          <w:rFonts w:ascii="Arial" w:hAnsi="Arial" w:cs="Arial"/>
          <w:b/>
          <w:sz w:val="22"/>
          <w:szCs w:val="22"/>
        </w:rPr>
        <w:t xml:space="preserve">(6) </w:t>
      </w:r>
      <w:bookmarkStart w:id="12" w:name="_Hlk75447314"/>
      <w:bookmarkEnd w:id="11"/>
      <w:r w:rsidR="00234868" w:rsidRPr="00234868">
        <w:rPr>
          <w:rFonts w:ascii="Arial" w:hAnsi="Arial" w:cs="Arial"/>
          <w:b/>
          <w:sz w:val="22"/>
          <w:szCs w:val="22"/>
        </w:rPr>
        <w:t>Kaller, M.D</w:t>
      </w:r>
      <w:r w:rsidR="00234868" w:rsidRPr="00234868">
        <w:rPr>
          <w:rFonts w:ascii="Arial" w:hAnsi="Arial" w:cs="Arial"/>
          <w:bCs/>
          <w:sz w:val="22"/>
          <w:szCs w:val="22"/>
        </w:rPr>
        <w:t>., C.C. Green, and A.H. Haukenes. 2022. Growth and Development. Pages 347-398 in S. Midway, C. Hasler, and P. Chakrabarty, editors. Methods for Fish Biology, 2</w:t>
      </w:r>
      <w:r w:rsidR="00234868" w:rsidRPr="00234868">
        <w:rPr>
          <w:rFonts w:ascii="Arial" w:hAnsi="Arial" w:cs="Arial"/>
          <w:bCs/>
          <w:sz w:val="22"/>
          <w:szCs w:val="22"/>
          <w:vertAlign w:val="superscript"/>
        </w:rPr>
        <w:t>nd</w:t>
      </w:r>
      <w:r w:rsidR="00234868" w:rsidRPr="00234868">
        <w:rPr>
          <w:rFonts w:ascii="Arial" w:hAnsi="Arial" w:cs="Arial"/>
          <w:bCs/>
          <w:sz w:val="22"/>
          <w:szCs w:val="22"/>
        </w:rPr>
        <w:t xml:space="preserve"> edition American Fisheries Society. Bethesda, MD</w:t>
      </w:r>
      <w:bookmarkEnd w:id="12"/>
    </w:p>
    <w:p w14:paraId="46D1B567" w14:textId="77777777" w:rsidR="00E11B4E" w:rsidRDefault="00E11B4E" w:rsidP="00E11B4E">
      <w:pPr>
        <w:rPr>
          <w:rFonts w:ascii="Arial" w:hAnsi="Arial" w:cs="Arial"/>
          <w:sz w:val="22"/>
          <w:szCs w:val="22"/>
        </w:rPr>
      </w:pPr>
    </w:p>
    <w:p w14:paraId="7628FD84" w14:textId="6A9AD70F" w:rsidR="00E11B4E" w:rsidRDefault="00E11B4E" w:rsidP="00E11B4E">
      <w:pPr>
        <w:rPr>
          <w:rFonts w:ascii="Arial" w:hAnsi="Arial" w:cs="Arial"/>
          <w:sz w:val="22"/>
          <w:szCs w:val="22"/>
        </w:rPr>
      </w:pPr>
      <w:r w:rsidRPr="00746AD9">
        <w:rPr>
          <w:rFonts w:ascii="Arial" w:hAnsi="Arial" w:cs="Arial"/>
          <w:b/>
          <w:bCs/>
          <w:sz w:val="22"/>
          <w:szCs w:val="22"/>
        </w:rPr>
        <w:t>(5)</w:t>
      </w:r>
      <w:r>
        <w:rPr>
          <w:rFonts w:ascii="Arial" w:hAnsi="Arial" w:cs="Arial"/>
          <w:sz w:val="22"/>
          <w:szCs w:val="22"/>
        </w:rPr>
        <w:t xml:space="preserve"> </w:t>
      </w:r>
      <w:r w:rsidRPr="00746AD9">
        <w:rPr>
          <w:rFonts w:ascii="Arial" w:hAnsi="Arial" w:cs="Arial"/>
          <w:sz w:val="22"/>
          <w:szCs w:val="22"/>
        </w:rPr>
        <w:t xml:space="preserve">Hartman, K.J. and </w:t>
      </w:r>
      <w:r w:rsidRPr="00746AD9">
        <w:rPr>
          <w:rFonts w:ascii="Arial" w:hAnsi="Arial" w:cs="Arial"/>
          <w:b/>
          <w:sz w:val="22"/>
          <w:szCs w:val="22"/>
        </w:rPr>
        <w:t>M.D. Kaller</w:t>
      </w:r>
      <w:r w:rsidRPr="00746AD9">
        <w:rPr>
          <w:rFonts w:ascii="Arial" w:hAnsi="Arial" w:cs="Arial"/>
          <w:sz w:val="22"/>
          <w:szCs w:val="22"/>
        </w:rPr>
        <w:t xml:space="preserve">. </w:t>
      </w:r>
      <w:r w:rsidR="00936EF8">
        <w:rPr>
          <w:rFonts w:ascii="Arial" w:hAnsi="Arial" w:cs="Arial"/>
          <w:sz w:val="22"/>
          <w:szCs w:val="22"/>
        </w:rPr>
        <w:t>2022</w:t>
      </w:r>
      <w:r w:rsidRPr="00746AD9">
        <w:rPr>
          <w:rFonts w:ascii="Arial" w:hAnsi="Arial" w:cs="Arial"/>
          <w:sz w:val="22"/>
          <w:szCs w:val="22"/>
        </w:rPr>
        <w:t xml:space="preserve">. Influences of forest practices on fish and their food webs. In Dolloff, C.A. and R. Danehy. Reflections on Forest Management: Can Fish and Fiber </w:t>
      </w:r>
      <w:proofErr w:type="gramStart"/>
      <w:r w:rsidRPr="00746AD9">
        <w:rPr>
          <w:rFonts w:ascii="Arial" w:hAnsi="Arial" w:cs="Arial"/>
          <w:sz w:val="22"/>
          <w:szCs w:val="22"/>
        </w:rPr>
        <w:t>Coexist?.</w:t>
      </w:r>
      <w:proofErr w:type="gramEnd"/>
      <w:r w:rsidRPr="00746AD9">
        <w:rPr>
          <w:rFonts w:ascii="Arial" w:hAnsi="Arial" w:cs="Arial"/>
          <w:sz w:val="22"/>
          <w:szCs w:val="22"/>
        </w:rPr>
        <w:t xml:space="preserve"> American Fisheries Society</w:t>
      </w:r>
      <w:r w:rsidR="00B25DC4">
        <w:rPr>
          <w:rFonts w:ascii="Arial" w:hAnsi="Arial" w:cs="Arial"/>
          <w:sz w:val="22"/>
          <w:szCs w:val="22"/>
        </w:rPr>
        <w:t xml:space="preserve"> Symposium 92</w:t>
      </w:r>
      <w:r w:rsidRPr="00746AD9">
        <w:rPr>
          <w:rFonts w:ascii="Arial" w:hAnsi="Arial" w:cs="Arial"/>
          <w:sz w:val="22"/>
          <w:szCs w:val="22"/>
        </w:rPr>
        <w:t>, Bethesda, MD</w:t>
      </w:r>
    </w:p>
    <w:p w14:paraId="1D92ADA3" w14:textId="77777777" w:rsidR="00E11B4E" w:rsidRDefault="00E11B4E" w:rsidP="00E11B4E">
      <w:pPr>
        <w:rPr>
          <w:rFonts w:ascii="Arial" w:hAnsi="Arial" w:cs="Arial"/>
          <w:sz w:val="22"/>
          <w:szCs w:val="22"/>
        </w:rPr>
      </w:pPr>
    </w:p>
    <w:p w14:paraId="1F1C0349" w14:textId="77777777" w:rsidR="00E11B4E" w:rsidRDefault="00E11B4E" w:rsidP="00E11B4E">
      <w:pPr>
        <w:rPr>
          <w:rFonts w:ascii="Arial" w:hAnsi="Arial" w:cs="Arial"/>
          <w:sz w:val="22"/>
          <w:szCs w:val="22"/>
        </w:rPr>
      </w:pPr>
      <w:r>
        <w:rPr>
          <w:rFonts w:ascii="Arial" w:hAnsi="Arial" w:cs="Arial"/>
          <w:b/>
          <w:sz w:val="22"/>
          <w:szCs w:val="22"/>
        </w:rPr>
        <w:t xml:space="preserve">(4) </w:t>
      </w:r>
      <w:r w:rsidRPr="00FA7F3A">
        <w:rPr>
          <w:rFonts w:ascii="Arial" w:hAnsi="Arial" w:cs="Arial"/>
          <w:b/>
          <w:sz w:val="22"/>
          <w:szCs w:val="22"/>
        </w:rPr>
        <w:t>Kaller, M.D.,</w:t>
      </w:r>
      <w:r w:rsidRPr="00FA7F3A">
        <w:rPr>
          <w:rFonts w:ascii="Arial" w:hAnsi="Arial" w:cs="Arial"/>
          <w:sz w:val="22"/>
          <w:szCs w:val="22"/>
        </w:rPr>
        <w:t xml:space="preserve"> T.E. Pasco, W.E. Kelso, and D.G. Kelly. 2019. Factors affecting black bass species composition in Louisiana Gulf Slope and Lower Mississippi Alluvial Valley streams. Pages 129-145 in Siepker, M.J. and J.W. Quinn, editors. Managing Centrarchid Fisheries in Rivers and Streams. American Fisheries Society Symposium 87, Bethesda, MD</w:t>
      </w:r>
    </w:p>
    <w:p w14:paraId="10B6BC6C" w14:textId="77777777" w:rsidR="00E11B4E" w:rsidRDefault="00E11B4E" w:rsidP="00E11B4E">
      <w:pPr>
        <w:rPr>
          <w:rFonts w:ascii="Arial" w:hAnsi="Arial" w:cs="Arial"/>
          <w:sz w:val="22"/>
          <w:szCs w:val="22"/>
        </w:rPr>
      </w:pPr>
    </w:p>
    <w:p w14:paraId="4D6737DA" w14:textId="77777777" w:rsidR="00E11B4E" w:rsidRDefault="00E11B4E" w:rsidP="00E11B4E">
      <w:pPr>
        <w:rPr>
          <w:rFonts w:ascii="Arial" w:hAnsi="Arial" w:cs="Arial"/>
          <w:sz w:val="22"/>
          <w:szCs w:val="22"/>
        </w:rPr>
      </w:pPr>
      <w:r>
        <w:rPr>
          <w:rFonts w:ascii="Arial" w:hAnsi="Arial" w:cs="Arial"/>
          <w:b/>
          <w:sz w:val="22"/>
          <w:szCs w:val="22"/>
        </w:rPr>
        <w:t xml:space="preserve">(3) </w:t>
      </w:r>
      <w:bookmarkStart w:id="13" w:name="_Hlk96016834"/>
      <w:r w:rsidRPr="00FA7F3A">
        <w:rPr>
          <w:rFonts w:ascii="Arial" w:hAnsi="Arial" w:cs="Arial"/>
          <w:b/>
          <w:sz w:val="22"/>
          <w:szCs w:val="22"/>
        </w:rPr>
        <w:t>Kaller, M.D</w:t>
      </w:r>
      <w:r w:rsidRPr="00FA7F3A">
        <w:rPr>
          <w:rFonts w:ascii="Arial" w:hAnsi="Arial" w:cs="Arial"/>
          <w:sz w:val="22"/>
          <w:szCs w:val="22"/>
        </w:rPr>
        <w:t>., W.E. Kelso, and J.C. Trexler. 2013. Wetland Fish Monitoring and Assessment. Pages 197-264 in J.T. Anderson, and Craig A. Davis, editors. Wetlands Techniques. Volume 2: Organisms. Springer.</w:t>
      </w:r>
      <w:bookmarkEnd w:id="13"/>
    </w:p>
    <w:p w14:paraId="0BD67E04" w14:textId="77777777" w:rsidR="00E11B4E" w:rsidRDefault="00E11B4E" w:rsidP="00E11B4E">
      <w:pPr>
        <w:rPr>
          <w:rFonts w:ascii="Arial" w:hAnsi="Arial" w:cs="Arial"/>
          <w:sz w:val="22"/>
          <w:szCs w:val="22"/>
        </w:rPr>
      </w:pPr>
    </w:p>
    <w:p w14:paraId="3EAD0E6F" w14:textId="77777777" w:rsidR="00E11B4E" w:rsidRDefault="00E11B4E" w:rsidP="00E11B4E">
      <w:pPr>
        <w:rPr>
          <w:rFonts w:ascii="Arial" w:hAnsi="Arial" w:cs="Arial"/>
          <w:sz w:val="22"/>
          <w:szCs w:val="22"/>
        </w:rPr>
      </w:pPr>
      <w:r w:rsidRPr="00746AD9">
        <w:rPr>
          <w:rFonts w:ascii="Arial" w:hAnsi="Arial" w:cs="Arial"/>
          <w:b/>
          <w:bCs/>
          <w:sz w:val="22"/>
          <w:szCs w:val="22"/>
        </w:rPr>
        <w:t>(2)</w:t>
      </w:r>
      <w:r>
        <w:rPr>
          <w:rFonts w:ascii="Arial" w:hAnsi="Arial" w:cs="Arial"/>
          <w:sz w:val="22"/>
          <w:szCs w:val="22"/>
        </w:rPr>
        <w:t xml:space="preserve"> </w:t>
      </w:r>
      <w:r w:rsidRPr="00FA7F3A">
        <w:rPr>
          <w:rFonts w:ascii="Arial" w:hAnsi="Arial" w:cs="Arial"/>
          <w:sz w:val="22"/>
          <w:szCs w:val="22"/>
        </w:rPr>
        <w:t xml:space="preserve">Kelso, W.E., </w:t>
      </w:r>
      <w:r w:rsidRPr="00FA7F3A">
        <w:rPr>
          <w:rFonts w:ascii="Arial" w:hAnsi="Arial" w:cs="Arial"/>
          <w:b/>
          <w:sz w:val="22"/>
          <w:szCs w:val="22"/>
        </w:rPr>
        <w:t>M.D. Kaller</w:t>
      </w:r>
      <w:r w:rsidRPr="00FA7F3A">
        <w:rPr>
          <w:rFonts w:ascii="Arial" w:hAnsi="Arial" w:cs="Arial"/>
          <w:sz w:val="22"/>
          <w:szCs w:val="22"/>
        </w:rPr>
        <w:t>, and D. A. Rutherford.  2012. Collection, Preservation, and Identification of Ichthyoplankton and Zooplankton. Pages 363-451 in A. V. Zale, D. L. Parrish, and T. M. Sutton, editors. Fisheries Techniques, third edition. American Fisheries Society, Bethesda, Maryland</w:t>
      </w:r>
    </w:p>
    <w:p w14:paraId="100F8DE5" w14:textId="77777777" w:rsidR="00E11B4E" w:rsidRDefault="00E11B4E" w:rsidP="00E11B4E">
      <w:pPr>
        <w:rPr>
          <w:rFonts w:ascii="Arial" w:hAnsi="Arial" w:cs="Arial"/>
          <w:sz w:val="22"/>
          <w:szCs w:val="22"/>
        </w:rPr>
      </w:pPr>
    </w:p>
    <w:p w14:paraId="3FC34E4D" w14:textId="6348E489" w:rsidR="00E11B4E" w:rsidRDefault="00E11B4E" w:rsidP="00E11B4E">
      <w:pPr>
        <w:rPr>
          <w:rFonts w:ascii="Arial" w:hAnsi="Arial" w:cs="Arial"/>
          <w:sz w:val="22"/>
          <w:szCs w:val="22"/>
        </w:rPr>
      </w:pPr>
      <w:r>
        <w:rPr>
          <w:rFonts w:ascii="Arial" w:hAnsi="Arial" w:cs="Arial"/>
          <w:b/>
          <w:sz w:val="22"/>
          <w:szCs w:val="22"/>
        </w:rPr>
        <w:t xml:space="preserve">(1) </w:t>
      </w:r>
      <w:r w:rsidRPr="00FA7F3A">
        <w:rPr>
          <w:rFonts w:ascii="Arial" w:hAnsi="Arial" w:cs="Arial"/>
          <w:b/>
          <w:sz w:val="22"/>
          <w:szCs w:val="22"/>
        </w:rPr>
        <w:t>Kaller, M. D</w:t>
      </w:r>
      <w:r w:rsidRPr="00FA7F3A">
        <w:rPr>
          <w:rFonts w:ascii="Arial" w:hAnsi="Arial" w:cs="Arial"/>
          <w:sz w:val="22"/>
          <w:szCs w:val="22"/>
        </w:rPr>
        <w:t xml:space="preserve">. and W.E. Kelso. 2010. Chapter 1. The importance of small woody debris in stream restoration: invertebrate community diversity in lowland, subtropical streams in the Gulf of Mexico coastal plain. Pages 1-40 in Hayes, G.D. and T.S. Flores., editors. Stream Restoration: Halting Disturbances, Assisted Recovery and Managed Recovery. Nova Science Publishers, Inc., Hauppauge, </w:t>
      </w:r>
      <w:r>
        <w:rPr>
          <w:rFonts w:ascii="Arial" w:hAnsi="Arial" w:cs="Arial"/>
          <w:sz w:val="22"/>
          <w:szCs w:val="22"/>
        </w:rPr>
        <w:t>NY</w:t>
      </w:r>
    </w:p>
    <w:p w14:paraId="30501657" w14:textId="77777777" w:rsidR="00E11B4E" w:rsidRPr="00AE3A82" w:rsidRDefault="00E11B4E" w:rsidP="00E11B4E">
      <w:pPr>
        <w:rPr>
          <w:rFonts w:ascii="Arial" w:hAnsi="Arial" w:cs="Arial"/>
          <w:sz w:val="22"/>
          <w:szCs w:val="22"/>
        </w:rPr>
      </w:pPr>
    </w:p>
    <w:p w14:paraId="1A6B9817" w14:textId="77777777" w:rsidR="00B14CE6" w:rsidRDefault="00B14CE6">
      <w:pPr>
        <w:pStyle w:val="Heading2"/>
        <w:rPr>
          <w:sz w:val="22"/>
          <w:szCs w:val="22"/>
        </w:rPr>
      </w:pPr>
    </w:p>
    <w:p w14:paraId="6C372342" w14:textId="6854DB3D" w:rsidR="00730F44" w:rsidRPr="004C24F2" w:rsidRDefault="00343942">
      <w:pPr>
        <w:pStyle w:val="Heading2"/>
        <w:rPr>
          <w:sz w:val="22"/>
          <w:szCs w:val="22"/>
        </w:rPr>
      </w:pPr>
      <w:r w:rsidRPr="004C24F2">
        <w:rPr>
          <w:sz w:val="22"/>
          <w:szCs w:val="22"/>
        </w:rPr>
        <w:t xml:space="preserve">OTHER </w:t>
      </w:r>
      <w:r w:rsidR="00EF456D">
        <w:rPr>
          <w:sz w:val="22"/>
          <w:szCs w:val="22"/>
        </w:rPr>
        <w:t>POPULAR PUBLICATION</w:t>
      </w:r>
      <w:r w:rsidR="00286A77">
        <w:rPr>
          <w:sz w:val="22"/>
          <w:szCs w:val="22"/>
        </w:rPr>
        <w:t>S</w:t>
      </w:r>
      <w:r w:rsidR="00887CFD">
        <w:rPr>
          <w:sz w:val="22"/>
          <w:szCs w:val="22"/>
        </w:rPr>
        <w:t>, ELECTRONICALLY DISSEMINATED RESEARCH,</w:t>
      </w:r>
      <w:r w:rsidR="00EF456D">
        <w:rPr>
          <w:sz w:val="22"/>
          <w:szCs w:val="22"/>
        </w:rPr>
        <w:t xml:space="preserve"> AND REFEREED ABSTRACTS</w:t>
      </w:r>
    </w:p>
    <w:p w14:paraId="53DA4BD9" w14:textId="77777777" w:rsidR="00651838" w:rsidRDefault="00651838" w:rsidP="00CD6C46">
      <w:pPr>
        <w:rPr>
          <w:rFonts w:ascii="Arial" w:hAnsi="Arial" w:cs="Arial"/>
          <w:b/>
          <w:sz w:val="22"/>
          <w:szCs w:val="22"/>
        </w:rPr>
      </w:pPr>
    </w:p>
    <w:p w14:paraId="4A28364E" w14:textId="7E1930F4" w:rsidR="00651838" w:rsidRPr="00651838" w:rsidRDefault="00651838" w:rsidP="00651838">
      <w:pPr>
        <w:rPr>
          <w:rFonts w:ascii="Arial" w:hAnsi="Arial" w:cs="Arial"/>
          <w:b/>
          <w:sz w:val="22"/>
          <w:szCs w:val="22"/>
        </w:rPr>
      </w:pPr>
      <w:r>
        <w:rPr>
          <w:rFonts w:ascii="Arial" w:hAnsi="Arial" w:cs="Arial"/>
          <w:b/>
          <w:sz w:val="22"/>
          <w:szCs w:val="22"/>
        </w:rPr>
        <w:t xml:space="preserve">(20) </w:t>
      </w:r>
      <w:r w:rsidRPr="00651838">
        <w:rPr>
          <w:rFonts w:ascii="Arial" w:hAnsi="Arial" w:cs="Arial"/>
          <w:b/>
          <w:sz w:val="22"/>
          <w:szCs w:val="22"/>
        </w:rPr>
        <w:t xml:space="preserve">Kaller, M., </w:t>
      </w:r>
      <w:r w:rsidRPr="00651838">
        <w:rPr>
          <w:rFonts w:ascii="Arial" w:hAnsi="Arial" w:cs="Arial"/>
          <w:bCs/>
          <w:sz w:val="22"/>
          <w:szCs w:val="22"/>
        </w:rPr>
        <w:t>2022</w:t>
      </w:r>
      <w:r>
        <w:rPr>
          <w:rFonts w:ascii="Arial" w:hAnsi="Arial" w:cs="Arial"/>
          <w:bCs/>
          <w:sz w:val="22"/>
          <w:szCs w:val="22"/>
        </w:rPr>
        <w:t>.</w:t>
      </w:r>
      <w:r w:rsidRPr="00651838">
        <w:rPr>
          <w:rFonts w:ascii="Arial" w:hAnsi="Arial" w:cs="Arial"/>
          <w:bCs/>
          <w:sz w:val="22"/>
          <w:szCs w:val="22"/>
        </w:rPr>
        <w:t xml:space="preserve"> Dissolved oxygen concentrations of Flat Lake and East Grand Lake Water Management Units of the Atchafalaya River Basin: U.S. Geological Survey data release, </w:t>
      </w:r>
      <w:hyperlink r:id="rId15" w:tgtFrame="_blank" w:history="1">
        <w:r w:rsidRPr="00651838">
          <w:rPr>
            <w:rStyle w:val="Hyperlink"/>
            <w:rFonts w:ascii="Arial" w:hAnsi="Arial" w:cs="Arial"/>
            <w:bCs/>
            <w:sz w:val="22"/>
            <w:szCs w:val="22"/>
          </w:rPr>
          <w:t>https://doi.org/10.5066/P9B43462</w:t>
        </w:r>
      </w:hyperlink>
      <w:r w:rsidRPr="00651838">
        <w:rPr>
          <w:rFonts w:ascii="Arial" w:hAnsi="Arial" w:cs="Arial"/>
          <w:bCs/>
          <w:sz w:val="22"/>
          <w:szCs w:val="22"/>
        </w:rPr>
        <w:t>.</w:t>
      </w:r>
    </w:p>
    <w:p w14:paraId="5B6909E9" w14:textId="77777777" w:rsidR="00651838" w:rsidRDefault="00651838" w:rsidP="00CD6C46">
      <w:pPr>
        <w:rPr>
          <w:rFonts w:ascii="Arial" w:hAnsi="Arial" w:cs="Arial"/>
          <w:b/>
          <w:sz w:val="22"/>
          <w:szCs w:val="22"/>
        </w:rPr>
      </w:pPr>
    </w:p>
    <w:p w14:paraId="200F2490" w14:textId="059FB82B" w:rsidR="003E278C" w:rsidRDefault="003E278C" w:rsidP="00CD6C46">
      <w:pPr>
        <w:rPr>
          <w:rFonts w:ascii="Arial" w:hAnsi="Arial" w:cs="Arial"/>
          <w:sz w:val="22"/>
          <w:szCs w:val="22"/>
        </w:rPr>
      </w:pPr>
      <w:r>
        <w:rPr>
          <w:rFonts w:ascii="Arial" w:hAnsi="Arial" w:cs="Arial"/>
          <w:b/>
          <w:sz w:val="22"/>
          <w:szCs w:val="22"/>
        </w:rPr>
        <w:t xml:space="preserve">(19) </w:t>
      </w:r>
      <w:r>
        <w:rPr>
          <w:rFonts w:ascii="Arial" w:hAnsi="Arial" w:cs="Arial"/>
          <w:sz w:val="22"/>
          <w:szCs w:val="22"/>
        </w:rPr>
        <w:t xml:space="preserve">Tanger, </w:t>
      </w:r>
      <w:r w:rsidR="0018508D">
        <w:rPr>
          <w:rFonts w:ascii="Arial" w:hAnsi="Arial" w:cs="Arial"/>
          <w:sz w:val="22"/>
          <w:szCs w:val="22"/>
        </w:rPr>
        <w:t xml:space="preserve">S.M., </w:t>
      </w:r>
      <w:r w:rsidR="0018508D" w:rsidRPr="0018508D">
        <w:rPr>
          <w:rFonts w:ascii="Arial" w:hAnsi="Arial" w:cs="Arial"/>
          <w:b/>
          <w:sz w:val="22"/>
          <w:szCs w:val="22"/>
        </w:rPr>
        <w:t>M. Kaller</w:t>
      </w:r>
      <w:r w:rsidR="0018508D">
        <w:rPr>
          <w:rFonts w:ascii="Arial" w:hAnsi="Arial" w:cs="Arial"/>
          <w:sz w:val="22"/>
          <w:szCs w:val="22"/>
        </w:rPr>
        <w:t xml:space="preserve">, and R. Vlosky. 2019. Agricultural </w:t>
      </w:r>
      <w:proofErr w:type="gramStart"/>
      <w:r w:rsidR="0018508D">
        <w:rPr>
          <w:rFonts w:ascii="Arial" w:hAnsi="Arial" w:cs="Arial"/>
          <w:sz w:val="22"/>
          <w:szCs w:val="22"/>
        </w:rPr>
        <w:t>producer concerns</w:t>
      </w:r>
      <w:proofErr w:type="gramEnd"/>
      <w:r w:rsidR="0018508D">
        <w:rPr>
          <w:rFonts w:ascii="Arial" w:hAnsi="Arial" w:cs="Arial"/>
          <w:sz w:val="22"/>
          <w:szCs w:val="22"/>
        </w:rPr>
        <w:t xml:space="preserve"> about feral hogs in Louisiana. Louisiana Agriculture</w:t>
      </w:r>
      <w:r w:rsidR="00AC0C2B">
        <w:rPr>
          <w:rFonts w:ascii="Arial" w:hAnsi="Arial" w:cs="Arial"/>
          <w:sz w:val="22"/>
          <w:szCs w:val="22"/>
        </w:rPr>
        <w:t xml:space="preserve"> 62: 22-23.</w:t>
      </w:r>
    </w:p>
    <w:p w14:paraId="7FFA7988" w14:textId="77777777" w:rsidR="0018508D" w:rsidRPr="003E278C" w:rsidRDefault="0018508D" w:rsidP="00CD6C46">
      <w:pPr>
        <w:rPr>
          <w:rFonts w:ascii="Arial" w:hAnsi="Arial" w:cs="Arial"/>
          <w:sz w:val="22"/>
          <w:szCs w:val="22"/>
        </w:rPr>
      </w:pPr>
    </w:p>
    <w:p w14:paraId="471552B6" w14:textId="77777777" w:rsidR="00FE5F76" w:rsidRPr="00FE5F76" w:rsidRDefault="00FE5F76" w:rsidP="00CD6C46">
      <w:pPr>
        <w:rPr>
          <w:rFonts w:ascii="Arial" w:hAnsi="Arial" w:cs="Arial"/>
          <w:sz w:val="22"/>
          <w:szCs w:val="22"/>
        </w:rPr>
      </w:pPr>
      <w:r>
        <w:rPr>
          <w:rFonts w:ascii="Arial" w:hAnsi="Arial" w:cs="Arial"/>
          <w:b/>
          <w:sz w:val="22"/>
          <w:szCs w:val="22"/>
        </w:rPr>
        <w:t xml:space="preserve">(18) </w:t>
      </w:r>
      <w:r>
        <w:rPr>
          <w:rFonts w:ascii="Arial" w:hAnsi="Arial" w:cs="Arial"/>
          <w:sz w:val="22"/>
          <w:szCs w:val="22"/>
        </w:rPr>
        <w:t xml:space="preserve">Garrison, M.E., K.S. Stair, </w:t>
      </w:r>
      <w:r w:rsidRPr="00FE5F76">
        <w:rPr>
          <w:rFonts w:ascii="Arial" w:hAnsi="Arial" w:cs="Arial"/>
          <w:b/>
          <w:sz w:val="22"/>
          <w:szCs w:val="22"/>
        </w:rPr>
        <w:t>M. Kaller</w:t>
      </w:r>
      <w:r w:rsidRPr="00FE5F76">
        <w:rPr>
          <w:rFonts w:ascii="Arial" w:hAnsi="Arial" w:cs="Arial"/>
          <w:sz w:val="22"/>
          <w:szCs w:val="22"/>
        </w:rPr>
        <w:t>,</w:t>
      </w:r>
      <w:r>
        <w:rPr>
          <w:rFonts w:ascii="Arial" w:hAnsi="Arial" w:cs="Arial"/>
          <w:sz w:val="22"/>
          <w:szCs w:val="22"/>
        </w:rPr>
        <w:t xml:space="preserve"> and R.V. Rohli. 2018. The benefits of living in an agricultural residence college. NACTA Journal Abstracts 62:43.</w:t>
      </w:r>
    </w:p>
    <w:p w14:paraId="1812F725" w14:textId="77777777" w:rsidR="00FE5F76" w:rsidRDefault="00FE5F76" w:rsidP="00CD6C46">
      <w:pPr>
        <w:rPr>
          <w:rFonts w:ascii="Arial" w:hAnsi="Arial" w:cs="Arial"/>
          <w:b/>
          <w:sz w:val="22"/>
          <w:szCs w:val="22"/>
        </w:rPr>
      </w:pPr>
    </w:p>
    <w:p w14:paraId="2AA016EB" w14:textId="77777777" w:rsidR="00FE5F76" w:rsidRDefault="00FE5F76" w:rsidP="00CD6C46">
      <w:pPr>
        <w:rPr>
          <w:rFonts w:ascii="Arial" w:hAnsi="Arial" w:cs="Arial"/>
          <w:sz w:val="22"/>
          <w:szCs w:val="22"/>
        </w:rPr>
      </w:pPr>
      <w:r>
        <w:rPr>
          <w:rFonts w:ascii="Arial" w:hAnsi="Arial" w:cs="Arial"/>
          <w:b/>
          <w:sz w:val="22"/>
          <w:szCs w:val="22"/>
        </w:rPr>
        <w:t xml:space="preserve">(17) </w:t>
      </w:r>
      <w:r>
        <w:rPr>
          <w:rFonts w:ascii="Arial" w:hAnsi="Arial" w:cs="Arial"/>
          <w:sz w:val="22"/>
          <w:szCs w:val="22"/>
        </w:rPr>
        <w:t xml:space="preserve">Garrison, M.E., K.S. Stair, </w:t>
      </w:r>
      <w:r w:rsidRPr="00FE5F76">
        <w:rPr>
          <w:rFonts w:ascii="Arial" w:hAnsi="Arial" w:cs="Arial"/>
          <w:b/>
          <w:sz w:val="22"/>
          <w:szCs w:val="22"/>
        </w:rPr>
        <w:t>M. Kaller</w:t>
      </w:r>
      <w:r>
        <w:rPr>
          <w:rFonts w:ascii="Arial" w:hAnsi="Arial" w:cs="Arial"/>
          <w:sz w:val="22"/>
          <w:szCs w:val="22"/>
        </w:rPr>
        <w:t>, and R.V. Rohli. 2018. A decade review of an agricultural residence college. NACTA Journal Abstracts 62: 62.</w:t>
      </w:r>
    </w:p>
    <w:p w14:paraId="5A9BEBFE" w14:textId="77777777" w:rsidR="00FE5F76" w:rsidRDefault="00FE5F76" w:rsidP="00CD6C46">
      <w:pPr>
        <w:rPr>
          <w:rFonts w:ascii="Arial" w:hAnsi="Arial" w:cs="Arial"/>
          <w:b/>
          <w:sz w:val="22"/>
          <w:szCs w:val="22"/>
        </w:rPr>
      </w:pPr>
    </w:p>
    <w:p w14:paraId="2AB95913" w14:textId="77777777" w:rsidR="009E5AA5" w:rsidRPr="009E5AA5" w:rsidRDefault="009E5AA5" w:rsidP="00CD6C46">
      <w:pPr>
        <w:rPr>
          <w:rFonts w:ascii="Arial" w:hAnsi="Arial" w:cs="Arial"/>
          <w:sz w:val="22"/>
          <w:szCs w:val="22"/>
        </w:rPr>
      </w:pPr>
      <w:r>
        <w:rPr>
          <w:rFonts w:ascii="Arial" w:hAnsi="Arial" w:cs="Arial"/>
          <w:b/>
          <w:sz w:val="22"/>
          <w:szCs w:val="22"/>
        </w:rPr>
        <w:t xml:space="preserve">(16) Kaller, M., </w:t>
      </w:r>
      <w:r>
        <w:rPr>
          <w:rFonts w:ascii="Arial" w:hAnsi="Arial" w:cs="Arial"/>
          <w:sz w:val="22"/>
          <w:szCs w:val="22"/>
        </w:rPr>
        <w:t xml:space="preserve">B. Collier, E. Achberger, and O. Barry. 2016. Detection of feral hog </w:t>
      </w:r>
      <w:proofErr w:type="gramStart"/>
      <w:r>
        <w:rPr>
          <w:rFonts w:ascii="Arial" w:hAnsi="Arial" w:cs="Arial"/>
          <w:sz w:val="22"/>
          <w:szCs w:val="22"/>
        </w:rPr>
        <w:t>impacts to</w:t>
      </w:r>
      <w:proofErr w:type="gramEnd"/>
      <w:r>
        <w:rPr>
          <w:rFonts w:ascii="Arial" w:hAnsi="Arial" w:cs="Arial"/>
          <w:sz w:val="22"/>
          <w:szCs w:val="22"/>
        </w:rPr>
        <w:t xml:space="preserve"> water quality and wildlife.  Louisiana Department of Wildlife and Fisheries. </w:t>
      </w:r>
      <w:r w:rsidRPr="009E5AA5">
        <w:rPr>
          <w:rFonts w:ascii="Arial" w:hAnsi="Arial" w:cs="Arial"/>
          <w:sz w:val="22"/>
          <w:szCs w:val="22"/>
        </w:rPr>
        <w:t>http://www.wlf.louisiana.gov/sites/default/files/pdf/document/40395-feral-hog-water-quality-report/detection_of_feral_hog_impacts_to_water_quality_wildlife.pdf</w:t>
      </w:r>
      <w:r>
        <w:rPr>
          <w:rFonts w:ascii="Arial" w:hAnsi="Arial" w:cs="Arial"/>
          <w:sz w:val="22"/>
          <w:szCs w:val="22"/>
        </w:rPr>
        <w:t xml:space="preserve">. </w:t>
      </w:r>
    </w:p>
    <w:p w14:paraId="239AF3AA" w14:textId="77777777" w:rsidR="009E5AA5" w:rsidRDefault="009E5AA5" w:rsidP="00CD6C46">
      <w:pPr>
        <w:rPr>
          <w:rFonts w:ascii="Arial" w:hAnsi="Arial" w:cs="Arial"/>
          <w:b/>
          <w:sz w:val="22"/>
          <w:szCs w:val="22"/>
        </w:rPr>
      </w:pPr>
    </w:p>
    <w:p w14:paraId="0A82785C" w14:textId="77777777" w:rsidR="004371AC" w:rsidRDefault="004371AC" w:rsidP="00CD6C46">
      <w:pPr>
        <w:rPr>
          <w:rFonts w:ascii="Arial" w:hAnsi="Arial" w:cs="Arial"/>
          <w:sz w:val="22"/>
          <w:szCs w:val="22"/>
        </w:rPr>
      </w:pPr>
      <w:r>
        <w:rPr>
          <w:rFonts w:ascii="Arial" w:hAnsi="Arial" w:cs="Arial"/>
          <w:b/>
          <w:sz w:val="22"/>
          <w:szCs w:val="22"/>
        </w:rPr>
        <w:t xml:space="preserve">(15) </w:t>
      </w:r>
      <w:proofErr w:type="spellStart"/>
      <w:r w:rsidRPr="003E78A6">
        <w:rPr>
          <w:rFonts w:ascii="Arial" w:hAnsi="Arial" w:cs="Arial"/>
          <w:sz w:val="22"/>
          <w:szCs w:val="22"/>
        </w:rPr>
        <w:t>deHoop</w:t>
      </w:r>
      <w:proofErr w:type="spellEnd"/>
      <w:r w:rsidRPr="003E78A6">
        <w:rPr>
          <w:rFonts w:ascii="Arial" w:hAnsi="Arial" w:cs="Arial"/>
          <w:sz w:val="22"/>
          <w:szCs w:val="22"/>
        </w:rPr>
        <w:t xml:space="preserve">, C., A. Gerald, </w:t>
      </w:r>
      <w:r w:rsidRPr="003E78A6">
        <w:rPr>
          <w:rFonts w:ascii="Arial" w:hAnsi="Arial" w:cs="Arial"/>
          <w:b/>
          <w:sz w:val="22"/>
          <w:szCs w:val="22"/>
        </w:rPr>
        <w:t>M. Kaller</w:t>
      </w:r>
      <w:r w:rsidRPr="003E78A6">
        <w:rPr>
          <w:rFonts w:ascii="Arial" w:hAnsi="Arial" w:cs="Arial"/>
          <w:sz w:val="22"/>
          <w:szCs w:val="22"/>
        </w:rPr>
        <w:t>, and T. Shupe. 201</w:t>
      </w:r>
      <w:r>
        <w:rPr>
          <w:rFonts w:ascii="Arial" w:hAnsi="Arial" w:cs="Arial"/>
          <w:sz w:val="22"/>
          <w:szCs w:val="22"/>
        </w:rPr>
        <w:t>3. Forest landowner perceptions of prescribed burning in southeastern Louisiana. Pages 19-35 in Shupe, T. and M. Bowen (Eds.) Proceedings of Louisiana Natural Resources Symposium. LSU AgCenter, Baton Rouge, LA., USA.</w:t>
      </w:r>
    </w:p>
    <w:p w14:paraId="4A500C5B" w14:textId="77777777" w:rsidR="004371AC" w:rsidRDefault="004371AC" w:rsidP="00CD6C46">
      <w:pPr>
        <w:rPr>
          <w:rFonts w:ascii="Arial" w:hAnsi="Arial" w:cs="Arial"/>
          <w:b/>
          <w:sz w:val="22"/>
          <w:szCs w:val="22"/>
        </w:rPr>
      </w:pPr>
    </w:p>
    <w:p w14:paraId="7BF6DBF7" w14:textId="77777777" w:rsidR="00A03329" w:rsidRPr="00A03329" w:rsidRDefault="00CB0A05" w:rsidP="00CD6C46">
      <w:pPr>
        <w:rPr>
          <w:rFonts w:ascii="Arial" w:hAnsi="Arial" w:cs="Arial"/>
          <w:sz w:val="22"/>
          <w:szCs w:val="22"/>
        </w:rPr>
      </w:pPr>
      <w:r>
        <w:rPr>
          <w:rFonts w:ascii="Arial" w:hAnsi="Arial" w:cs="Arial"/>
          <w:b/>
          <w:sz w:val="22"/>
          <w:szCs w:val="22"/>
        </w:rPr>
        <w:t>(1</w:t>
      </w:r>
      <w:r w:rsidR="003D5DBB">
        <w:rPr>
          <w:rFonts w:ascii="Arial" w:hAnsi="Arial" w:cs="Arial"/>
          <w:b/>
          <w:sz w:val="22"/>
          <w:szCs w:val="22"/>
        </w:rPr>
        <w:t>4</w:t>
      </w:r>
      <w:r w:rsidR="00A03329">
        <w:rPr>
          <w:rFonts w:ascii="Arial" w:hAnsi="Arial" w:cs="Arial"/>
          <w:b/>
          <w:sz w:val="22"/>
          <w:szCs w:val="22"/>
        </w:rPr>
        <w:t>)</w:t>
      </w:r>
      <w:r w:rsidR="00A03329">
        <w:rPr>
          <w:rFonts w:ascii="Arial" w:hAnsi="Arial" w:cs="Arial"/>
          <w:sz w:val="22"/>
          <w:szCs w:val="22"/>
        </w:rPr>
        <w:t xml:space="preserve"> </w:t>
      </w:r>
      <w:r w:rsidR="00A03329" w:rsidRPr="007310CB">
        <w:rPr>
          <w:rFonts w:ascii="Arial" w:hAnsi="Arial" w:cs="Arial"/>
          <w:b/>
          <w:sz w:val="22"/>
          <w:szCs w:val="22"/>
        </w:rPr>
        <w:t>Kaller, M.D.</w:t>
      </w:r>
      <w:r w:rsidR="00A03329">
        <w:rPr>
          <w:rFonts w:ascii="Arial" w:hAnsi="Arial" w:cs="Arial"/>
          <w:sz w:val="22"/>
          <w:szCs w:val="22"/>
        </w:rPr>
        <w:t xml:space="preserve"> and W.E. Kelso. 2011. </w:t>
      </w:r>
      <w:r w:rsidR="007310CB">
        <w:rPr>
          <w:rFonts w:ascii="Arial" w:hAnsi="Arial" w:cs="Arial"/>
          <w:sz w:val="22"/>
          <w:szCs w:val="22"/>
        </w:rPr>
        <w:t>Water depth enhances quality, provides fish refugia in the Atchafalaya River basin.  Louisiana Agriculture 54: 12-13.</w:t>
      </w:r>
    </w:p>
    <w:p w14:paraId="48619BED" w14:textId="77777777" w:rsidR="00A03329" w:rsidRDefault="00A03329" w:rsidP="00CD6C46">
      <w:pPr>
        <w:rPr>
          <w:rFonts w:ascii="Arial" w:hAnsi="Arial" w:cs="Arial"/>
          <w:b/>
          <w:sz w:val="22"/>
          <w:szCs w:val="22"/>
        </w:rPr>
      </w:pPr>
    </w:p>
    <w:p w14:paraId="63A79D0D" w14:textId="77777777" w:rsidR="003D5DBB" w:rsidRPr="003E78A6" w:rsidRDefault="003D5DBB" w:rsidP="003D5DBB">
      <w:pPr>
        <w:autoSpaceDE w:val="0"/>
        <w:autoSpaceDN w:val="0"/>
        <w:adjustRightInd w:val="0"/>
        <w:rPr>
          <w:rFonts w:ascii="Arial" w:hAnsi="Arial" w:cs="Arial"/>
          <w:sz w:val="22"/>
          <w:szCs w:val="22"/>
        </w:rPr>
      </w:pPr>
      <w:r w:rsidRPr="003D5DBB">
        <w:rPr>
          <w:rFonts w:ascii="Arial" w:hAnsi="Arial" w:cs="Arial"/>
          <w:b/>
          <w:sz w:val="22"/>
          <w:szCs w:val="22"/>
        </w:rPr>
        <w:t>(13)</w:t>
      </w:r>
      <w:r>
        <w:rPr>
          <w:rFonts w:ascii="Arial" w:hAnsi="Arial" w:cs="Arial"/>
          <w:sz w:val="22"/>
          <w:szCs w:val="22"/>
        </w:rPr>
        <w:t xml:space="preserve"> </w:t>
      </w:r>
      <w:proofErr w:type="spellStart"/>
      <w:r w:rsidRPr="003E78A6">
        <w:rPr>
          <w:rFonts w:ascii="Arial" w:hAnsi="Arial" w:cs="Arial"/>
          <w:sz w:val="22"/>
          <w:szCs w:val="22"/>
        </w:rPr>
        <w:t>deHoop</w:t>
      </w:r>
      <w:proofErr w:type="spellEnd"/>
      <w:r w:rsidRPr="003E78A6">
        <w:rPr>
          <w:rFonts w:ascii="Arial" w:hAnsi="Arial" w:cs="Arial"/>
          <w:sz w:val="22"/>
          <w:szCs w:val="22"/>
        </w:rPr>
        <w:t xml:space="preserve">, C., A. Gerald, </w:t>
      </w:r>
      <w:r w:rsidRPr="003E78A6">
        <w:rPr>
          <w:rFonts w:ascii="Arial" w:hAnsi="Arial" w:cs="Arial"/>
          <w:b/>
          <w:sz w:val="22"/>
          <w:szCs w:val="22"/>
        </w:rPr>
        <w:t>M. Kaller</w:t>
      </w:r>
      <w:r w:rsidRPr="003E78A6">
        <w:rPr>
          <w:rFonts w:ascii="Arial" w:hAnsi="Arial" w:cs="Arial"/>
          <w:sz w:val="22"/>
          <w:szCs w:val="22"/>
        </w:rPr>
        <w:t>, and T. Shupe. 2011. Landowner perceptions of fire in southeastern Louisiana. 2011 Proceedings of the Annual Meeting of the Society of American Foresters. Journal of Forestry 109: 580.</w:t>
      </w:r>
    </w:p>
    <w:p w14:paraId="3040E047" w14:textId="77777777" w:rsidR="003D5DBB" w:rsidRDefault="003D5DBB" w:rsidP="00CD6C46">
      <w:pPr>
        <w:rPr>
          <w:rFonts w:ascii="Arial" w:hAnsi="Arial" w:cs="Arial"/>
          <w:b/>
          <w:sz w:val="22"/>
          <w:szCs w:val="22"/>
        </w:rPr>
      </w:pPr>
    </w:p>
    <w:p w14:paraId="43E8D47E" w14:textId="77777777" w:rsidR="009E5AA5" w:rsidRPr="009E5AA5" w:rsidRDefault="009E5AA5" w:rsidP="009E5AA5">
      <w:pPr>
        <w:rPr>
          <w:rFonts w:ascii="Arial" w:hAnsi="Arial" w:cs="Arial"/>
          <w:b/>
          <w:sz w:val="22"/>
          <w:szCs w:val="22"/>
        </w:rPr>
      </w:pPr>
      <w:r>
        <w:rPr>
          <w:rFonts w:ascii="Arial" w:hAnsi="Arial" w:cs="Arial"/>
          <w:b/>
          <w:sz w:val="22"/>
          <w:szCs w:val="22"/>
        </w:rPr>
        <w:t xml:space="preserve">(13) </w:t>
      </w:r>
      <w:r w:rsidRPr="009E5AA5">
        <w:rPr>
          <w:rFonts w:ascii="Arial" w:hAnsi="Arial" w:cs="Arial"/>
          <w:sz w:val="22"/>
          <w:szCs w:val="22"/>
        </w:rPr>
        <w:t xml:space="preserve">Jenkins, J.A., H.M. Oliver, R.O. </w:t>
      </w:r>
      <w:proofErr w:type="spellStart"/>
      <w:r w:rsidRPr="009E5AA5">
        <w:rPr>
          <w:rFonts w:ascii="Arial" w:hAnsi="Arial" w:cs="Arial"/>
          <w:sz w:val="22"/>
          <w:szCs w:val="22"/>
        </w:rPr>
        <w:t>Draugelis</w:t>
      </w:r>
      <w:proofErr w:type="spellEnd"/>
      <w:r w:rsidRPr="009E5AA5">
        <w:rPr>
          <w:rFonts w:ascii="Arial" w:hAnsi="Arial" w:cs="Arial"/>
          <w:sz w:val="22"/>
          <w:szCs w:val="22"/>
        </w:rPr>
        <w:t xml:space="preserve">-Dale, and </w:t>
      </w:r>
      <w:r w:rsidRPr="009E5AA5">
        <w:rPr>
          <w:rFonts w:ascii="Arial" w:hAnsi="Arial" w:cs="Arial"/>
          <w:b/>
          <w:sz w:val="22"/>
          <w:szCs w:val="22"/>
        </w:rPr>
        <w:t>M.D. Kaller</w:t>
      </w:r>
      <w:r w:rsidRPr="009E5AA5">
        <w:rPr>
          <w:rFonts w:ascii="Arial" w:hAnsi="Arial" w:cs="Arial"/>
          <w:sz w:val="22"/>
          <w:szCs w:val="22"/>
        </w:rPr>
        <w:t xml:space="preserve">. 2011. Davis Pond freshwater diversion biomonitoring: </w:t>
      </w:r>
      <w:proofErr w:type="spellStart"/>
      <w:r w:rsidRPr="009E5AA5">
        <w:rPr>
          <w:rFonts w:ascii="Arial" w:hAnsi="Arial" w:cs="Arial"/>
          <w:sz w:val="22"/>
          <w:szCs w:val="22"/>
        </w:rPr>
        <w:t>Prediversion</w:t>
      </w:r>
      <w:proofErr w:type="spellEnd"/>
      <w:r w:rsidRPr="009E5AA5">
        <w:rPr>
          <w:rFonts w:ascii="Arial" w:hAnsi="Arial" w:cs="Arial"/>
          <w:sz w:val="22"/>
          <w:szCs w:val="22"/>
        </w:rPr>
        <w:t xml:space="preserve"> and </w:t>
      </w:r>
      <w:proofErr w:type="spellStart"/>
      <w:r w:rsidRPr="009E5AA5">
        <w:rPr>
          <w:rFonts w:ascii="Arial" w:hAnsi="Arial" w:cs="Arial"/>
          <w:sz w:val="22"/>
          <w:szCs w:val="22"/>
        </w:rPr>
        <w:t>postdiversion</w:t>
      </w:r>
      <w:proofErr w:type="spellEnd"/>
      <w:r w:rsidRPr="009E5AA5">
        <w:rPr>
          <w:rFonts w:ascii="Arial" w:hAnsi="Arial" w:cs="Arial"/>
          <w:sz w:val="22"/>
          <w:szCs w:val="22"/>
        </w:rPr>
        <w:t xml:space="preserve"> freshwater fish data. U.S. Geological Survey Data Series 604. http://pubs.usgs.gov/ds/604/</w:t>
      </w:r>
    </w:p>
    <w:p w14:paraId="562CB14D" w14:textId="77777777" w:rsidR="009E5AA5" w:rsidRDefault="009E5AA5" w:rsidP="00CD6C46">
      <w:pPr>
        <w:rPr>
          <w:rFonts w:ascii="Arial" w:hAnsi="Arial" w:cs="Arial"/>
          <w:b/>
          <w:sz w:val="22"/>
          <w:szCs w:val="22"/>
        </w:rPr>
      </w:pPr>
    </w:p>
    <w:p w14:paraId="0B9AB469" w14:textId="77777777" w:rsidR="00CD6C46" w:rsidRPr="004C24F2" w:rsidRDefault="00CB0A05" w:rsidP="00CD6C46">
      <w:pPr>
        <w:rPr>
          <w:rFonts w:ascii="Arial" w:hAnsi="Arial" w:cs="Arial"/>
          <w:sz w:val="22"/>
          <w:szCs w:val="22"/>
        </w:rPr>
      </w:pPr>
      <w:r>
        <w:rPr>
          <w:rFonts w:ascii="Arial" w:hAnsi="Arial" w:cs="Arial"/>
          <w:b/>
          <w:sz w:val="22"/>
          <w:szCs w:val="22"/>
        </w:rPr>
        <w:lastRenderedPageBreak/>
        <w:t>(12</w:t>
      </w:r>
      <w:r w:rsidR="00CD6C46" w:rsidRPr="004C24F2">
        <w:rPr>
          <w:rFonts w:ascii="Arial" w:hAnsi="Arial" w:cs="Arial"/>
          <w:b/>
          <w:sz w:val="22"/>
          <w:szCs w:val="22"/>
        </w:rPr>
        <w:t>)</w:t>
      </w:r>
      <w:r w:rsidR="00CD6C46" w:rsidRPr="004C24F2">
        <w:rPr>
          <w:rFonts w:ascii="Arial" w:hAnsi="Arial" w:cs="Arial"/>
          <w:sz w:val="22"/>
          <w:szCs w:val="22"/>
        </w:rPr>
        <w:t xml:space="preserve"> Anderson, J., </w:t>
      </w:r>
      <w:r w:rsidR="00CD6C46" w:rsidRPr="004C24F2">
        <w:rPr>
          <w:rFonts w:ascii="Arial" w:hAnsi="Arial" w:cs="Arial"/>
          <w:b/>
          <w:bCs/>
          <w:sz w:val="22"/>
          <w:szCs w:val="22"/>
        </w:rPr>
        <w:t>M.D. Kaller</w:t>
      </w:r>
      <w:r w:rsidR="00CD6C46" w:rsidRPr="004C24F2">
        <w:rPr>
          <w:rFonts w:ascii="Arial" w:hAnsi="Arial" w:cs="Arial"/>
          <w:sz w:val="22"/>
          <w:szCs w:val="22"/>
        </w:rPr>
        <w:t>, and R.G. Thomas. 2010. Unwelcome guest for dinner - Asian carp. Louisiana Agriculture 53: 13-14</w:t>
      </w:r>
    </w:p>
    <w:p w14:paraId="4907E707" w14:textId="77777777" w:rsidR="00CD6C46" w:rsidRPr="004C24F2" w:rsidRDefault="00CD6C46" w:rsidP="00CD6C46">
      <w:pPr>
        <w:rPr>
          <w:rFonts w:ascii="Arial" w:hAnsi="Arial" w:cs="Arial"/>
          <w:sz w:val="22"/>
          <w:szCs w:val="22"/>
        </w:rPr>
      </w:pPr>
    </w:p>
    <w:p w14:paraId="4F36CAF0" w14:textId="77777777" w:rsidR="00CD6C46" w:rsidRPr="004C24F2" w:rsidRDefault="00CB0A05" w:rsidP="00CD6C46">
      <w:pPr>
        <w:rPr>
          <w:rFonts w:ascii="Arial" w:hAnsi="Arial" w:cs="Arial"/>
          <w:sz w:val="22"/>
          <w:szCs w:val="22"/>
        </w:rPr>
      </w:pPr>
      <w:r>
        <w:rPr>
          <w:rFonts w:ascii="Arial" w:hAnsi="Arial" w:cs="Arial"/>
          <w:b/>
          <w:bCs/>
          <w:sz w:val="22"/>
          <w:szCs w:val="22"/>
        </w:rPr>
        <w:t>(11</w:t>
      </w:r>
      <w:r w:rsidR="00CD6C46" w:rsidRPr="004C24F2">
        <w:rPr>
          <w:rFonts w:ascii="Arial" w:hAnsi="Arial" w:cs="Arial"/>
          <w:b/>
          <w:bCs/>
          <w:sz w:val="22"/>
          <w:szCs w:val="22"/>
        </w:rPr>
        <w:t>) Kaller, M.D</w:t>
      </w:r>
      <w:r w:rsidR="00CD6C46" w:rsidRPr="004C24F2">
        <w:rPr>
          <w:rFonts w:ascii="Arial" w:hAnsi="Arial" w:cs="Arial"/>
          <w:bCs/>
          <w:sz w:val="22"/>
          <w:szCs w:val="22"/>
        </w:rPr>
        <w:t xml:space="preserve">. </w:t>
      </w:r>
      <w:r w:rsidR="00CD6C46" w:rsidRPr="004C24F2">
        <w:rPr>
          <w:rFonts w:ascii="Arial" w:hAnsi="Arial" w:cs="Arial"/>
          <w:sz w:val="22"/>
          <w:szCs w:val="22"/>
        </w:rPr>
        <w:t>and D.R. Reed. 2010. Invasive feral swine in Louisiana. Louisiana Agriculture 53: 16-18.</w:t>
      </w:r>
    </w:p>
    <w:p w14:paraId="04143966" w14:textId="77777777" w:rsidR="00CD6C46" w:rsidRPr="004C24F2" w:rsidRDefault="00CD6C46" w:rsidP="00A94818">
      <w:pPr>
        <w:rPr>
          <w:rFonts w:ascii="Arial" w:hAnsi="Arial" w:cs="Arial"/>
          <w:b/>
          <w:sz w:val="22"/>
          <w:szCs w:val="22"/>
        </w:rPr>
      </w:pPr>
    </w:p>
    <w:p w14:paraId="16EABA3A" w14:textId="77777777" w:rsidR="00616525" w:rsidRDefault="00616525" w:rsidP="00A94818">
      <w:pPr>
        <w:rPr>
          <w:rFonts w:ascii="Arial" w:hAnsi="Arial" w:cs="Arial"/>
          <w:iCs/>
          <w:sz w:val="22"/>
          <w:szCs w:val="22"/>
        </w:rPr>
      </w:pPr>
      <w:r w:rsidRPr="004C24F2">
        <w:rPr>
          <w:rFonts w:ascii="Arial" w:hAnsi="Arial" w:cs="Arial"/>
          <w:b/>
          <w:sz w:val="22"/>
          <w:szCs w:val="22"/>
        </w:rPr>
        <w:t>(</w:t>
      </w:r>
      <w:r w:rsidR="00CB0A05">
        <w:rPr>
          <w:rFonts w:ascii="Arial" w:hAnsi="Arial" w:cs="Arial"/>
          <w:b/>
          <w:sz w:val="22"/>
          <w:szCs w:val="22"/>
        </w:rPr>
        <w:t>10</w:t>
      </w:r>
      <w:r w:rsidRPr="004C24F2">
        <w:rPr>
          <w:rFonts w:ascii="Arial" w:hAnsi="Arial" w:cs="Arial"/>
          <w:b/>
          <w:sz w:val="22"/>
          <w:szCs w:val="22"/>
        </w:rPr>
        <w:t xml:space="preserve">) </w:t>
      </w:r>
      <w:r w:rsidRPr="004C24F2">
        <w:rPr>
          <w:rFonts w:ascii="Arial" w:hAnsi="Arial" w:cs="Arial"/>
          <w:sz w:val="22"/>
          <w:szCs w:val="22"/>
        </w:rPr>
        <w:t xml:space="preserve">Klimesh, D., Y.J. Xu, and </w:t>
      </w:r>
      <w:r w:rsidRPr="004C24F2">
        <w:rPr>
          <w:rFonts w:ascii="Arial" w:hAnsi="Arial" w:cs="Arial"/>
          <w:b/>
          <w:sz w:val="22"/>
          <w:szCs w:val="22"/>
        </w:rPr>
        <w:t>M.D. Kaller</w:t>
      </w:r>
      <w:r w:rsidRPr="004C24F2">
        <w:rPr>
          <w:rFonts w:ascii="Arial" w:hAnsi="Arial" w:cs="Arial"/>
          <w:sz w:val="22"/>
          <w:szCs w:val="22"/>
        </w:rPr>
        <w:t>.</w:t>
      </w:r>
      <w:r w:rsidR="008F16DC" w:rsidRPr="004C24F2">
        <w:rPr>
          <w:rFonts w:ascii="Arial" w:hAnsi="Arial" w:cs="Arial"/>
          <w:iCs/>
          <w:sz w:val="22"/>
          <w:szCs w:val="22"/>
        </w:rPr>
        <w:t xml:space="preserve"> 2010</w:t>
      </w:r>
      <w:r w:rsidRPr="004C24F2">
        <w:rPr>
          <w:rFonts w:ascii="Arial" w:hAnsi="Arial" w:cs="Arial"/>
          <w:i/>
          <w:iCs/>
          <w:sz w:val="22"/>
          <w:szCs w:val="22"/>
        </w:rPr>
        <w:t xml:space="preserve">. </w:t>
      </w:r>
      <w:r w:rsidRPr="004C24F2">
        <w:rPr>
          <w:rFonts w:ascii="Arial" w:hAnsi="Arial" w:cs="Arial"/>
          <w:iCs/>
          <w:sz w:val="22"/>
          <w:szCs w:val="22"/>
        </w:rPr>
        <w:t xml:space="preserve">Changes in benthic macroinvertebrate communities following timber harvest in headwater streams of a </w:t>
      </w:r>
      <w:r w:rsidR="009B798C" w:rsidRPr="004C24F2">
        <w:rPr>
          <w:rFonts w:ascii="Arial" w:hAnsi="Arial" w:cs="Arial"/>
          <w:iCs/>
          <w:sz w:val="22"/>
          <w:szCs w:val="22"/>
        </w:rPr>
        <w:t>L</w:t>
      </w:r>
      <w:r w:rsidRPr="004C24F2">
        <w:rPr>
          <w:rFonts w:ascii="Arial" w:hAnsi="Arial" w:cs="Arial"/>
          <w:iCs/>
          <w:sz w:val="22"/>
          <w:szCs w:val="22"/>
        </w:rPr>
        <w:t xml:space="preserve">ouisiana low-gradient watershed. </w:t>
      </w:r>
      <w:r w:rsidR="008F16DC" w:rsidRPr="004C24F2">
        <w:rPr>
          <w:rFonts w:ascii="Arial" w:hAnsi="Arial" w:cs="Arial"/>
          <w:iCs/>
          <w:sz w:val="22"/>
          <w:szCs w:val="22"/>
        </w:rPr>
        <w:t xml:space="preserve">TMDL 2010: Watershed Management to Improve Water Quality Proceedings, 14-17 November 2010 Hyatt Regency Baltimore on the Inner Harbor, Baltimore, </w:t>
      </w:r>
      <w:r w:rsidR="00A746CB" w:rsidRPr="004C24F2">
        <w:rPr>
          <w:rFonts w:ascii="Arial" w:hAnsi="Arial" w:cs="Arial"/>
          <w:iCs/>
          <w:sz w:val="22"/>
          <w:szCs w:val="22"/>
        </w:rPr>
        <w:t>Maryland, USA</w:t>
      </w:r>
      <w:r w:rsidR="008F16DC" w:rsidRPr="004C24F2">
        <w:rPr>
          <w:rFonts w:ascii="Arial" w:hAnsi="Arial" w:cs="Arial"/>
          <w:iCs/>
          <w:sz w:val="22"/>
          <w:szCs w:val="22"/>
        </w:rPr>
        <w:t>.</w:t>
      </w:r>
    </w:p>
    <w:p w14:paraId="45F6F114" w14:textId="77777777" w:rsidR="00CB0A05" w:rsidRDefault="00CB0A05" w:rsidP="00A94818">
      <w:pPr>
        <w:rPr>
          <w:rFonts w:ascii="Arial" w:hAnsi="Arial" w:cs="Arial"/>
          <w:iCs/>
          <w:sz w:val="22"/>
          <w:szCs w:val="22"/>
        </w:rPr>
      </w:pPr>
    </w:p>
    <w:p w14:paraId="2D8B53F9" w14:textId="77777777" w:rsidR="00CB0A05" w:rsidRPr="00CB0A05" w:rsidRDefault="00CB0A05" w:rsidP="00CB0A05">
      <w:pPr>
        <w:rPr>
          <w:rFonts w:ascii="Arial" w:hAnsi="Arial" w:cs="Arial"/>
          <w:iCs/>
          <w:sz w:val="22"/>
          <w:szCs w:val="22"/>
        </w:rPr>
      </w:pPr>
      <w:r w:rsidRPr="00CB0A05">
        <w:rPr>
          <w:rFonts w:ascii="Arial" w:hAnsi="Arial" w:cs="Arial"/>
          <w:b/>
          <w:iCs/>
          <w:sz w:val="22"/>
          <w:szCs w:val="22"/>
        </w:rPr>
        <w:t>(9)</w:t>
      </w:r>
      <w:r>
        <w:rPr>
          <w:rFonts w:ascii="Arial" w:hAnsi="Arial" w:cs="Arial"/>
          <w:iCs/>
          <w:sz w:val="22"/>
          <w:szCs w:val="22"/>
        </w:rPr>
        <w:t xml:space="preserve"> </w:t>
      </w:r>
      <w:r w:rsidRPr="00CB0A05">
        <w:rPr>
          <w:rFonts w:ascii="Arial" w:hAnsi="Arial" w:cs="Arial"/>
          <w:iCs/>
          <w:sz w:val="22"/>
          <w:szCs w:val="22"/>
        </w:rPr>
        <w:t xml:space="preserve">Fries, M.A., W.E. Kelso, </w:t>
      </w:r>
      <w:r w:rsidRPr="00CB0A05">
        <w:rPr>
          <w:rFonts w:ascii="Arial" w:hAnsi="Arial" w:cs="Arial"/>
          <w:b/>
          <w:iCs/>
          <w:sz w:val="22"/>
          <w:szCs w:val="22"/>
        </w:rPr>
        <w:t>M.D. Kaller</w:t>
      </w:r>
      <w:r w:rsidRPr="00CB0A05">
        <w:rPr>
          <w:rFonts w:ascii="Arial" w:hAnsi="Arial" w:cs="Arial"/>
          <w:iCs/>
          <w:sz w:val="22"/>
          <w:szCs w:val="22"/>
        </w:rPr>
        <w:t>, and D.G. Kelly. 2009. Lake habitat characteristics influence the introgression of Florida-strain alleles in Louisiana largemouth bass populations.  Proceedings of the Annual Conference of the Southeastern Association of Fish and Wildlife Agencies 63: 211.</w:t>
      </w:r>
    </w:p>
    <w:p w14:paraId="55214AC7" w14:textId="77777777" w:rsidR="008F16DC" w:rsidRPr="004C24F2" w:rsidRDefault="008F16DC" w:rsidP="00A94818">
      <w:pPr>
        <w:rPr>
          <w:rFonts w:ascii="Arial" w:hAnsi="Arial" w:cs="Arial"/>
          <w:b/>
          <w:sz w:val="22"/>
          <w:szCs w:val="22"/>
        </w:rPr>
      </w:pPr>
    </w:p>
    <w:p w14:paraId="793E8D88" w14:textId="77777777" w:rsidR="00A94818" w:rsidRPr="004C24F2" w:rsidRDefault="00A94818" w:rsidP="00A94818">
      <w:pPr>
        <w:rPr>
          <w:rFonts w:ascii="Arial" w:hAnsi="Arial" w:cs="Arial"/>
          <w:sz w:val="22"/>
          <w:szCs w:val="22"/>
        </w:rPr>
      </w:pPr>
      <w:r w:rsidRPr="004C24F2">
        <w:rPr>
          <w:rFonts w:ascii="Arial" w:hAnsi="Arial" w:cs="Arial"/>
          <w:b/>
          <w:sz w:val="22"/>
          <w:szCs w:val="22"/>
        </w:rPr>
        <w:t xml:space="preserve">(8) </w:t>
      </w:r>
      <w:r w:rsidRPr="004C24F2">
        <w:rPr>
          <w:rFonts w:ascii="Arial" w:hAnsi="Arial" w:cs="Arial"/>
          <w:sz w:val="22"/>
          <w:szCs w:val="22"/>
        </w:rPr>
        <w:t xml:space="preserve">Markos, P., W. E. Kelso, and </w:t>
      </w:r>
      <w:r w:rsidRPr="004C24F2">
        <w:rPr>
          <w:rFonts w:ascii="Arial" w:hAnsi="Arial" w:cs="Arial"/>
          <w:b/>
          <w:sz w:val="22"/>
          <w:szCs w:val="22"/>
        </w:rPr>
        <w:t>M.D. Kaller</w:t>
      </w:r>
      <w:r w:rsidRPr="004C24F2">
        <w:rPr>
          <w:rFonts w:ascii="Arial" w:hAnsi="Arial" w:cs="Arial"/>
          <w:sz w:val="22"/>
          <w:szCs w:val="22"/>
        </w:rPr>
        <w:t xml:space="preserve">. 2009. Effects of channel stability on benthic macroinvertebrate communities southeastern Louisiana Coastal Plain stream. Bulletin of the North American </w:t>
      </w:r>
      <w:proofErr w:type="spellStart"/>
      <w:r w:rsidRPr="004C24F2">
        <w:rPr>
          <w:rFonts w:ascii="Arial" w:hAnsi="Arial" w:cs="Arial"/>
          <w:sz w:val="22"/>
          <w:szCs w:val="22"/>
        </w:rPr>
        <w:t>Benthological</w:t>
      </w:r>
      <w:proofErr w:type="spellEnd"/>
      <w:r w:rsidRPr="004C24F2">
        <w:rPr>
          <w:rFonts w:ascii="Arial" w:hAnsi="Arial" w:cs="Arial"/>
          <w:sz w:val="22"/>
          <w:szCs w:val="22"/>
        </w:rPr>
        <w:t xml:space="preserve"> Society 26: 104.</w:t>
      </w:r>
    </w:p>
    <w:p w14:paraId="6FC8810E" w14:textId="77777777" w:rsidR="00E412D9" w:rsidRPr="004C24F2" w:rsidRDefault="00E412D9" w:rsidP="00A94818">
      <w:pPr>
        <w:rPr>
          <w:rFonts w:ascii="Arial" w:hAnsi="Arial" w:cs="Arial"/>
          <w:b/>
          <w:sz w:val="22"/>
          <w:szCs w:val="22"/>
        </w:rPr>
      </w:pPr>
    </w:p>
    <w:p w14:paraId="7A0BF097" w14:textId="77777777" w:rsidR="00BD4F60" w:rsidRPr="004C24F2" w:rsidRDefault="00C25C4C" w:rsidP="00BD4F60">
      <w:pPr>
        <w:rPr>
          <w:rFonts w:ascii="Arial" w:hAnsi="Arial" w:cs="Arial"/>
          <w:sz w:val="22"/>
          <w:szCs w:val="22"/>
        </w:rPr>
      </w:pPr>
      <w:r w:rsidRPr="004C24F2">
        <w:rPr>
          <w:rFonts w:ascii="Arial" w:hAnsi="Arial" w:cs="Arial"/>
          <w:b/>
          <w:sz w:val="22"/>
          <w:szCs w:val="22"/>
        </w:rPr>
        <w:t xml:space="preserve">(7) </w:t>
      </w:r>
      <w:r w:rsidR="00BD4F60" w:rsidRPr="004C24F2">
        <w:rPr>
          <w:rFonts w:ascii="Arial" w:hAnsi="Arial" w:cs="Arial"/>
          <w:b/>
          <w:sz w:val="22"/>
          <w:szCs w:val="22"/>
        </w:rPr>
        <w:t>Kaller. M.D.</w:t>
      </w:r>
      <w:r w:rsidR="00BD4F60" w:rsidRPr="004C24F2">
        <w:rPr>
          <w:rFonts w:ascii="Arial" w:hAnsi="Arial" w:cs="Arial"/>
          <w:sz w:val="22"/>
          <w:szCs w:val="22"/>
        </w:rPr>
        <w:t xml:space="preserve"> and W.E. Kelso. 2007. And this little piggy went . . . wild.  Forest Landowner </w:t>
      </w:r>
      <w:r w:rsidR="00C342B9" w:rsidRPr="004C24F2">
        <w:rPr>
          <w:rFonts w:ascii="Arial" w:hAnsi="Arial" w:cs="Arial"/>
          <w:sz w:val="22"/>
          <w:szCs w:val="22"/>
        </w:rPr>
        <w:t>66 (2): 26-28.</w:t>
      </w:r>
    </w:p>
    <w:p w14:paraId="3719D076" w14:textId="77777777" w:rsidR="00730F44" w:rsidRPr="004C24F2" w:rsidRDefault="00730F44">
      <w:pPr>
        <w:rPr>
          <w:rFonts w:ascii="Arial" w:hAnsi="Arial" w:cs="Arial"/>
          <w:sz w:val="22"/>
          <w:szCs w:val="22"/>
        </w:rPr>
      </w:pPr>
    </w:p>
    <w:p w14:paraId="745EFF3A" w14:textId="77777777" w:rsidR="00730F44" w:rsidRPr="004C24F2" w:rsidRDefault="00C25C4C">
      <w:pPr>
        <w:rPr>
          <w:rFonts w:ascii="Arial" w:hAnsi="Arial" w:cs="Arial"/>
          <w:bCs/>
          <w:sz w:val="22"/>
          <w:szCs w:val="22"/>
        </w:rPr>
      </w:pPr>
      <w:r w:rsidRPr="004C24F2">
        <w:rPr>
          <w:rFonts w:ascii="Arial" w:hAnsi="Arial" w:cs="Arial"/>
          <w:b/>
          <w:bCs/>
          <w:sz w:val="22"/>
          <w:szCs w:val="22"/>
        </w:rPr>
        <w:t xml:space="preserve">(6) </w:t>
      </w:r>
      <w:r w:rsidR="00730F44" w:rsidRPr="004C24F2">
        <w:rPr>
          <w:rFonts w:ascii="Arial" w:hAnsi="Arial" w:cs="Arial"/>
          <w:b/>
          <w:bCs/>
          <w:sz w:val="22"/>
          <w:szCs w:val="22"/>
        </w:rPr>
        <w:t xml:space="preserve">Kaller, M. D., </w:t>
      </w:r>
      <w:r w:rsidR="00730F44" w:rsidRPr="004C24F2">
        <w:rPr>
          <w:rFonts w:ascii="Arial" w:hAnsi="Arial" w:cs="Arial"/>
          <w:bCs/>
          <w:sz w:val="22"/>
          <w:szCs w:val="22"/>
        </w:rPr>
        <w:t>Hudson</w:t>
      </w:r>
      <w:r w:rsidR="00A531CB" w:rsidRPr="004C24F2">
        <w:rPr>
          <w:rFonts w:ascii="Arial" w:hAnsi="Arial" w:cs="Arial"/>
          <w:bCs/>
          <w:sz w:val="22"/>
          <w:szCs w:val="22"/>
        </w:rPr>
        <w:t xml:space="preserve"> III</w:t>
      </w:r>
      <w:r w:rsidR="00730F44" w:rsidRPr="004C24F2">
        <w:rPr>
          <w:rFonts w:ascii="Arial" w:hAnsi="Arial" w:cs="Arial"/>
          <w:bCs/>
          <w:sz w:val="22"/>
          <w:szCs w:val="22"/>
        </w:rPr>
        <w:t>, J. D., Kelso, W. E., and L. R. Williams</w:t>
      </w:r>
      <w:r w:rsidR="00730F44" w:rsidRPr="004C24F2">
        <w:rPr>
          <w:rFonts w:ascii="Arial" w:hAnsi="Arial" w:cs="Arial"/>
          <w:b/>
          <w:bCs/>
          <w:sz w:val="22"/>
          <w:szCs w:val="22"/>
        </w:rPr>
        <w:t xml:space="preserve">.  </w:t>
      </w:r>
      <w:r w:rsidR="00730F44" w:rsidRPr="004C24F2">
        <w:rPr>
          <w:rFonts w:ascii="Arial" w:hAnsi="Arial" w:cs="Arial"/>
          <w:bCs/>
          <w:sz w:val="22"/>
          <w:szCs w:val="22"/>
        </w:rPr>
        <w:t>2005</w:t>
      </w:r>
      <w:proofErr w:type="gramStart"/>
      <w:r w:rsidR="00730F44" w:rsidRPr="004C24F2">
        <w:rPr>
          <w:rFonts w:ascii="Arial" w:hAnsi="Arial" w:cs="Arial"/>
          <w:bCs/>
          <w:sz w:val="22"/>
          <w:szCs w:val="22"/>
        </w:rPr>
        <w:t>.  Freshwater</w:t>
      </w:r>
      <w:proofErr w:type="gramEnd"/>
      <w:r w:rsidR="00730F44" w:rsidRPr="004C24F2">
        <w:rPr>
          <w:rFonts w:ascii="Arial" w:hAnsi="Arial" w:cs="Arial"/>
          <w:bCs/>
          <w:sz w:val="22"/>
          <w:szCs w:val="22"/>
        </w:rPr>
        <w:t xml:space="preserve"> macroinvertebrate research in western Louisiana: limitations of our knowledge base.  Bulletin of the North American </w:t>
      </w:r>
      <w:proofErr w:type="spellStart"/>
      <w:r w:rsidR="00730F44" w:rsidRPr="004C24F2">
        <w:rPr>
          <w:rFonts w:ascii="Arial" w:hAnsi="Arial" w:cs="Arial"/>
          <w:bCs/>
          <w:sz w:val="22"/>
          <w:szCs w:val="22"/>
        </w:rPr>
        <w:t>Benthological</w:t>
      </w:r>
      <w:proofErr w:type="spellEnd"/>
      <w:r w:rsidR="00730F44" w:rsidRPr="004C24F2">
        <w:rPr>
          <w:rFonts w:ascii="Arial" w:hAnsi="Arial" w:cs="Arial"/>
          <w:bCs/>
          <w:sz w:val="22"/>
          <w:szCs w:val="22"/>
        </w:rPr>
        <w:t xml:space="preserve"> Society 22: 587.</w:t>
      </w:r>
    </w:p>
    <w:p w14:paraId="7B725565" w14:textId="77777777" w:rsidR="00730F44" w:rsidRPr="004C24F2" w:rsidRDefault="00730F44">
      <w:pPr>
        <w:rPr>
          <w:sz w:val="22"/>
          <w:szCs w:val="22"/>
        </w:rPr>
      </w:pPr>
    </w:p>
    <w:p w14:paraId="6C42F14F" w14:textId="0C733456" w:rsidR="00821E32" w:rsidRDefault="00C25C4C">
      <w:pPr>
        <w:rPr>
          <w:rStyle w:val="Hyperlink"/>
          <w:rFonts w:ascii="Arial" w:hAnsi="Arial" w:cs="Arial"/>
          <w:color w:val="auto"/>
          <w:sz w:val="22"/>
          <w:szCs w:val="22"/>
          <w:u w:val="none"/>
        </w:rPr>
      </w:pPr>
      <w:r w:rsidRPr="004C24F2">
        <w:rPr>
          <w:rFonts w:ascii="Arial" w:hAnsi="Arial" w:cs="Arial"/>
          <w:b/>
          <w:sz w:val="22"/>
          <w:szCs w:val="22"/>
        </w:rPr>
        <w:t xml:space="preserve">(5) </w:t>
      </w:r>
      <w:r w:rsidR="00821E32" w:rsidRPr="004C24F2">
        <w:rPr>
          <w:rFonts w:ascii="Arial" w:hAnsi="Arial" w:cs="Arial"/>
          <w:b/>
          <w:sz w:val="22"/>
          <w:szCs w:val="22"/>
        </w:rPr>
        <w:t xml:space="preserve">Kaller, M.D. </w:t>
      </w:r>
      <w:r w:rsidR="00821E32" w:rsidRPr="004C24F2">
        <w:rPr>
          <w:rFonts w:ascii="Arial" w:hAnsi="Arial" w:cs="Arial"/>
          <w:sz w:val="22"/>
          <w:szCs w:val="22"/>
        </w:rPr>
        <w:t>2005. Macroinvertebrate community ecology of lowland, subtropical streams in Louisiana.  Ph.D. Dissertation. Louisiana State University</w:t>
      </w:r>
      <w:r w:rsidR="00821E32" w:rsidRPr="003D13FB">
        <w:rPr>
          <w:rFonts w:ascii="Arial" w:hAnsi="Arial" w:cs="Arial"/>
          <w:sz w:val="22"/>
          <w:szCs w:val="22"/>
        </w:rPr>
        <w:t xml:space="preserve">. </w:t>
      </w:r>
      <w:hyperlink r:id="rId16" w:history="1">
        <w:r w:rsidR="00B66A6E" w:rsidRPr="00A47D5E">
          <w:rPr>
            <w:rStyle w:val="Hyperlink"/>
            <w:rFonts w:ascii="Arial" w:hAnsi="Arial" w:cs="Arial"/>
            <w:sz w:val="22"/>
            <w:szCs w:val="22"/>
          </w:rPr>
          <w:t>http://etd.lsu.edu/docs/available/etd-03302005-151536/</w:t>
        </w:r>
      </w:hyperlink>
    </w:p>
    <w:p w14:paraId="5977DDCE" w14:textId="77777777" w:rsidR="00B66A6E" w:rsidRPr="003D13FB" w:rsidRDefault="00B66A6E">
      <w:pPr>
        <w:rPr>
          <w:rFonts w:ascii="Arial" w:hAnsi="Arial" w:cs="Arial"/>
          <w:sz w:val="22"/>
          <w:szCs w:val="22"/>
        </w:rPr>
      </w:pPr>
    </w:p>
    <w:p w14:paraId="5CF9F7BC" w14:textId="77777777" w:rsidR="00730F44" w:rsidRPr="004C24F2" w:rsidRDefault="00C25C4C">
      <w:pPr>
        <w:rPr>
          <w:rFonts w:ascii="Arial" w:hAnsi="Arial" w:cs="Arial"/>
          <w:sz w:val="22"/>
          <w:szCs w:val="22"/>
        </w:rPr>
      </w:pPr>
      <w:r w:rsidRPr="004C24F2">
        <w:rPr>
          <w:rFonts w:ascii="Arial" w:hAnsi="Arial" w:cs="Arial"/>
          <w:b/>
          <w:sz w:val="22"/>
          <w:szCs w:val="22"/>
        </w:rPr>
        <w:t xml:space="preserve">(4) </w:t>
      </w:r>
      <w:r w:rsidR="00730F44" w:rsidRPr="004C24F2">
        <w:rPr>
          <w:rFonts w:ascii="Arial" w:hAnsi="Arial" w:cs="Arial"/>
          <w:b/>
          <w:sz w:val="22"/>
          <w:szCs w:val="22"/>
        </w:rPr>
        <w:t>Kaller, M. D.</w:t>
      </w:r>
      <w:r w:rsidR="00730F44" w:rsidRPr="004C24F2">
        <w:rPr>
          <w:rFonts w:ascii="Arial" w:hAnsi="Arial" w:cs="Arial"/>
          <w:sz w:val="22"/>
          <w:szCs w:val="22"/>
        </w:rPr>
        <w:t xml:space="preserve"> and W. E. Kelso. 2003</w:t>
      </w:r>
      <w:proofErr w:type="gramStart"/>
      <w:r w:rsidR="00730F44" w:rsidRPr="004C24F2">
        <w:rPr>
          <w:rFonts w:ascii="Arial" w:hAnsi="Arial" w:cs="Arial"/>
          <w:sz w:val="22"/>
          <w:szCs w:val="22"/>
        </w:rPr>
        <w:t>.  Longitudinal</w:t>
      </w:r>
      <w:proofErr w:type="gramEnd"/>
      <w:r w:rsidR="00730F44" w:rsidRPr="004C24F2">
        <w:rPr>
          <w:rFonts w:ascii="Arial" w:hAnsi="Arial" w:cs="Arial"/>
          <w:sz w:val="22"/>
          <w:szCs w:val="22"/>
        </w:rPr>
        <w:t xml:space="preserve"> effects on macroinvertebrate communities, microbial populations, and coarse woody debris in a lowland, subtropical river continuum.  Bulletin of the North American </w:t>
      </w:r>
      <w:proofErr w:type="spellStart"/>
      <w:r w:rsidR="00730F44" w:rsidRPr="004C24F2">
        <w:rPr>
          <w:rFonts w:ascii="Arial" w:hAnsi="Arial" w:cs="Arial"/>
          <w:sz w:val="22"/>
          <w:szCs w:val="22"/>
        </w:rPr>
        <w:t>Benthological</w:t>
      </w:r>
      <w:proofErr w:type="spellEnd"/>
      <w:r w:rsidR="00730F44" w:rsidRPr="004C24F2">
        <w:rPr>
          <w:rFonts w:ascii="Arial" w:hAnsi="Arial" w:cs="Arial"/>
          <w:sz w:val="22"/>
          <w:szCs w:val="22"/>
        </w:rPr>
        <w:t xml:space="preserve"> Society 20: 242-243.</w:t>
      </w:r>
    </w:p>
    <w:p w14:paraId="7CA1CE8B" w14:textId="77777777" w:rsidR="00730F44" w:rsidRPr="004C24F2" w:rsidRDefault="00730F44">
      <w:pPr>
        <w:rPr>
          <w:rFonts w:ascii="Arial" w:hAnsi="Arial" w:cs="Arial"/>
          <w:sz w:val="22"/>
          <w:szCs w:val="22"/>
        </w:rPr>
      </w:pPr>
    </w:p>
    <w:p w14:paraId="667DB63C" w14:textId="77777777" w:rsidR="00730F44" w:rsidRPr="004C24F2" w:rsidRDefault="00C25C4C">
      <w:pPr>
        <w:rPr>
          <w:rFonts w:ascii="Arial" w:hAnsi="Arial" w:cs="Arial"/>
          <w:sz w:val="22"/>
          <w:szCs w:val="22"/>
        </w:rPr>
      </w:pPr>
      <w:r w:rsidRPr="004C24F2">
        <w:rPr>
          <w:rFonts w:ascii="Arial" w:hAnsi="Arial" w:cs="Arial"/>
          <w:b/>
          <w:bCs/>
          <w:sz w:val="22"/>
          <w:szCs w:val="22"/>
        </w:rPr>
        <w:t xml:space="preserve">(3) </w:t>
      </w:r>
      <w:r w:rsidR="00730F44" w:rsidRPr="004C24F2">
        <w:rPr>
          <w:rFonts w:ascii="Arial" w:hAnsi="Arial" w:cs="Arial"/>
          <w:b/>
          <w:bCs/>
          <w:sz w:val="22"/>
          <w:szCs w:val="22"/>
        </w:rPr>
        <w:t>Kaller, M. D.</w:t>
      </w:r>
      <w:r w:rsidR="00730F44" w:rsidRPr="004C24F2">
        <w:rPr>
          <w:rFonts w:ascii="Arial" w:hAnsi="Arial" w:cs="Arial"/>
          <w:sz w:val="22"/>
          <w:szCs w:val="22"/>
        </w:rPr>
        <w:t>, Kelso, W. E., and D. Feduccia.  2002.  Forestry Best Management Practice – 2000 Results.  L</w:t>
      </w:r>
      <w:r w:rsidR="00821E32" w:rsidRPr="004C24F2">
        <w:rPr>
          <w:rFonts w:ascii="Arial" w:hAnsi="Arial" w:cs="Arial"/>
          <w:sz w:val="22"/>
          <w:szCs w:val="22"/>
        </w:rPr>
        <w:t xml:space="preserve">ouisiana Division of </w:t>
      </w:r>
      <w:r w:rsidR="00995D7F" w:rsidRPr="004C24F2">
        <w:rPr>
          <w:rFonts w:ascii="Arial" w:hAnsi="Arial" w:cs="Arial"/>
          <w:sz w:val="22"/>
          <w:szCs w:val="22"/>
        </w:rPr>
        <w:t xml:space="preserve">Agriculture and </w:t>
      </w:r>
      <w:r w:rsidR="00821E32" w:rsidRPr="004C24F2">
        <w:rPr>
          <w:rFonts w:ascii="Arial" w:hAnsi="Arial" w:cs="Arial"/>
          <w:sz w:val="22"/>
          <w:szCs w:val="22"/>
        </w:rPr>
        <w:t xml:space="preserve">Forestry </w:t>
      </w:r>
      <w:proofErr w:type="gramStart"/>
      <w:r w:rsidR="00821E32" w:rsidRPr="004C24F2">
        <w:rPr>
          <w:rFonts w:ascii="Arial" w:hAnsi="Arial" w:cs="Arial"/>
          <w:sz w:val="22"/>
          <w:szCs w:val="22"/>
        </w:rPr>
        <w:t>pa</w:t>
      </w:r>
      <w:r w:rsidR="00730F44" w:rsidRPr="004C24F2">
        <w:rPr>
          <w:rFonts w:ascii="Arial" w:hAnsi="Arial" w:cs="Arial"/>
          <w:sz w:val="22"/>
          <w:szCs w:val="22"/>
        </w:rPr>
        <w:t>mphlet</w:t>
      </w:r>
      <w:proofErr w:type="gramEnd"/>
      <w:r w:rsidR="00730F44" w:rsidRPr="004C24F2">
        <w:rPr>
          <w:rFonts w:ascii="Arial" w:hAnsi="Arial" w:cs="Arial"/>
          <w:sz w:val="22"/>
          <w:szCs w:val="22"/>
        </w:rPr>
        <w:t>.</w:t>
      </w:r>
      <w:r w:rsidR="00995D7F" w:rsidRPr="004C24F2">
        <w:rPr>
          <w:rFonts w:ascii="Arial" w:hAnsi="Arial" w:cs="Arial"/>
          <w:sz w:val="22"/>
          <w:szCs w:val="22"/>
        </w:rPr>
        <w:t xml:space="preserve"> Baton Rouge, LA.</w:t>
      </w:r>
    </w:p>
    <w:p w14:paraId="7FC512DB" w14:textId="77777777" w:rsidR="00821E32" w:rsidRPr="004C24F2" w:rsidRDefault="00821E32">
      <w:pPr>
        <w:rPr>
          <w:rFonts w:ascii="Arial" w:hAnsi="Arial" w:cs="Arial"/>
          <w:sz w:val="22"/>
          <w:szCs w:val="22"/>
        </w:rPr>
      </w:pPr>
    </w:p>
    <w:p w14:paraId="46714D73" w14:textId="77777777" w:rsidR="00821E32" w:rsidRPr="004C24F2" w:rsidRDefault="00C25C4C" w:rsidP="00821E32">
      <w:pPr>
        <w:autoSpaceDE w:val="0"/>
        <w:autoSpaceDN w:val="0"/>
        <w:adjustRightInd w:val="0"/>
        <w:rPr>
          <w:rFonts w:ascii="Arial" w:hAnsi="Arial" w:cs="Arial"/>
          <w:b/>
          <w:bCs/>
          <w:sz w:val="22"/>
          <w:szCs w:val="22"/>
        </w:rPr>
      </w:pPr>
      <w:r w:rsidRPr="004C24F2">
        <w:rPr>
          <w:rFonts w:ascii="Arial" w:hAnsi="Arial" w:cs="Arial"/>
          <w:b/>
          <w:sz w:val="22"/>
          <w:szCs w:val="22"/>
        </w:rPr>
        <w:t xml:space="preserve">(2) </w:t>
      </w:r>
      <w:r w:rsidR="00821E32" w:rsidRPr="004C24F2">
        <w:rPr>
          <w:rFonts w:ascii="Arial" w:hAnsi="Arial" w:cs="Arial"/>
          <w:b/>
          <w:sz w:val="22"/>
          <w:szCs w:val="22"/>
        </w:rPr>
        <w:t xml:space="preserve">Kaller, M.D. </w:t>
      </w:r>
      <w:r w:rsidR="00821E32" w:rsidRPr="004C24F2">
        <w:rPr>
          <w:rFonts w:ascii="Arial" w:hAnsi="Arial" w:cs="Arial"/>
          <w:sz w:val="22"/>
          <w:szCs w:val="22"/>
        </w:rPr>
        <w:t xml:space="preserve">2001. Effects of fine sediment upon benthic macroinvertebrates in forested northern Appalachian streams. M.S. Thesis. West Virginia University. </w:t>
      </w:r>
      <w:r w:rsidR="00821E32" w:rsidRPr="003D13FB">
        <w:rPr>
          <w:rStyle w:val="Hyperlink"/>
          <w:rFonts w:ascii="Arial" w:hAnsi="Arial" w:cs="Arial"/>
          <w:color w:val="auto"/>
          <w:sz w:val="22"/>
          <w:szCs w:val="22"/>
          <w:u w:val="none"/>
        </w:rPr>
        <w:t>https://eidr.wvu.edu/files/1862/Kaller_M_Thesis.pdf</w:t>
      </w:r>
    </w:p>
    <w:p w14:paraId="03B51238" w14:textId="77777777" w:rsidR="00730F44" w:rsidRPr="004C24F2" w:rsidRDefault="00730F44">
      <w:pPr>
        <w:rPr>
          <w:sz w:val="22"/>
          <w:szCs w:val="22"/>
        </w:rPr>
      </w:pPr>
    </w:p>
    <w:p w14:paraId="54888EDD" w14:textId="77777777" w:rsidR="00730F44" w:rsidRPr="004C24F2" w:rsidRDefault="00C25C4C" w:rsidP="00C25C4C">
      <w:pPr>
        <w:tabs>
          <w:tab w:val="left" w:pos="0"/>
        </w:tabs>
        <w:rPr>
          <w:rFonts w:ascii="Arial" w:hAnsi="Arial" w:cs="Arial"/>
          <w:sz w:val="22"/>
          <w:szCs w:val="22"/>
        </w:rPr>
      </w:pPr>
      <w:r w:rsidRPr="004C24F2">
        <w:rPr>
          <w:rFonts w:ascii="Arial" w:hAnsi="Arial" w:cs="Arial"/>
          <w:b/>
          <w:sz w:val="22"/>
          <w:szCs w:val="22"/>
        </w:rPr>
        <w:t xml:space="preserve">(1) </w:t>
      </w:r>
      <w:r w:rsidR="00730F44" w:rsidRPr="004C24F2">
        <w:rPr>
          <w:rFonts w:ascii="Arial" w:hAnsi="Arial" w:cs="Arial"/>
          <w:b/>
          <w:sz w:val="22"/>
          <w:szCs w:val="22"/>
        </w:rPr>
        <w:t>Kaller, M. D.</w:t>
      </w:r>
      <w:r w:rsidR="00730F44" w:rsidRPr="004C24F2">
        <w:rPr>
          <w:rFonts w:ascii="Arial" w:hAnsi="Arial" w:cs="Arial"/>
          <w:sz w:val="22"/>
          <w:szCs w:val="22"/>
        </w:rPr>
        <w:t xml:space="preserve"> and K. J. Hartman.  2000</w:t>
      </w:r>
      <w:proofErr w:type="gramStart"/>
      <w:r w:rsidR="00730F44" w:rsidRPr="004C24F2">
        <w:rPr>
          <w:rFonts w:ascii="Arial" w:hAnsi="Arial" w:cs="Arial"/>
          <w:sz w:val="22"/>
          <w:szCs w:val="22"/>
        </w:rPr>
        <w:t>.  The</w:t>
      </w:r>
      <w:proofErr w:type="gramEnd"/>
      <w:r w:rsidR="00730F44" w:rsidRPr="004C24F2">
        <w:rPr>
          <w:rFonts w:ascii="Arial" w:hAnsi="Arial" w:cs="Arial"/>
          <w:sz w:val="22"/>
          <w:szCs w:val="22"/>
        </w:rPr>
        <w:t xml:space="preserve"> effects of sediment upon benthic macroinvertebrates in forested northern Appalachian streams.  Bulletin of the North American </w:t>
      </w:r>
      <w:proofErr w:type="spellStart"/>
      <w:r w:rsidR="00730F44" w:rsidRPr="004C24F2">
        <w:rPr>
          <w:rFonts w:ascii="Arial" w:hAnsi="Arial" w:cs="Arial"/>
          <w:sz w:val="22"/>
          <w:szCs w:val="22"/>
        </w:rPr>
        <w:t>Benthological</w:t>
      </w:r>
      <w:proofErr w:type="spellEnd"/>
      <w:r w:rsidR="00730F44" w:rsidRPr="004C24F2">
        <w:rPr>
          <w:rFonts w:ascii="Arial" w:hAnsi="Arial" w:cs="Arial"/>
          <w:sz w:val="22"/>
          <w:szCs w:val="22"/>
        </w:rPr>
        <w:t xml:space="preserve"> Society 17:240-241.</w:t>
      </w:r>
    </w:p>
    <w:p w14:paraId="15DD87AF" w14:textId="45F39DC7" w:rsidR="00157BC5" w:rsidRDefault="00157BC5" w:rsidP="00846487">
      <w:pPr>
        <w:jc w:val="center"/>
        <w:rPr>
          <w:rFonts w:ascii="Arial" w:hAnsi="Arial" w:cs="Arial"/>
          <w:b/>
          <w:sz w:val="22"/>
          <w:szCs w:val="22"/>
        </w:rPr>
      </w:pPr>
    </w:p>
    <w:p w14:paraId="6C69DE65" w14:textId="77777777" w:rsidR="009E5DB9" w:rsidRDefault="009E5DB9" w:rsidP="00846487">
      <w:pPr>
        <w:jc w:val="center"/>
        <w:rPr>
          <w:rFonts w:ascii="Arial" w:hAnsi="Arial" w:cs="Arial"/>
          <w:b/>
          <w:sz w:val="22"/>
          <w:szCs w:val="22"/>
        </w:rPr>
      </w:pPr>
    </w:p>
    <w:p w14:paraId="09BE1EDC" w14:textId="77777777" w:rsidR="009E5DB9" w:rsidRDefault="009E5DB9" w:rsidP="00846487">
      <w:pPr>
        <w:jc w:val="center"/>
        <w:rPr>
          <w:rFonts w:ascii="Arial" w:hAnsi="Arial" w:cs="Arial"/>
          <w:b/>
          <w:sz w:val="22"/>
          <w:szCs w:val="22"/>
        </w:rPr>
      </w:pPr>
    </w:p>
    <w:p w14:paraId="24DA3ABD" w14:textId="77777777" w:rsidR="009E5DB9" w:rsidRDefault="009E5DB9" w:rsidP="00846487">
      <w:pPr>
        <w:jc w:val="center"/>
        <w:rPr>
          <w:rFonts w:ascii="Arial" w:hAnsi="Arial" w:cs="Arial"/>
          <w:b/>
          <w:sz w:val="22"/>
          <w:szCs w:val="22"/>
        </w:rPr>
      </w:pPr>
    </w:p>
    <w:p w14:paraId="6681B4C9" w14:textId="77777777" w:rsidR="009E5DB9" w:rsidRDefault="009E5DB9" w:rsidP="00846487">
      <w:pPr>
        <w:jc w:val="center"/>
        <w:rPr>
          <w:rFonts w:ascii="Arial" w:hAnsi="Arial" w:cs="Arial"/>
          <w:b/>
          <w:sz w:val="22"/>
          <w:szCs w:val="22"/>
        </w:rPr>
      </w:pPr>
    </w:p>
    <w:p w14:paraId="6EAAFE6B" w14:textId="77777777" w:rsidR="00B5488B" w:rsidRDefault="00B5488B" w:rsidP="0087265E">
      <w:pPr>
        <w:jc w:val="center"/>
        <w:rPr>
          <w:rFonts w:ascii="Arial" w:hAnsi="Arial" w:cs="Arial"/>
          <w:b/>
          <w:caps/>
          <w:sz w:val="22"/>
          <w:szCs w:val="22"/>
        </w:rPr>
      </w:pPr>
    </w:p>
    <w:p w14:paraId="753743FE" w14:textId="23A0901D" w:rsidR="00682628" w:rsidRDefault="00FA7F3A" w:rsidP="00682628">
      <w:pPr>
        <w:pStyle w:val="Heading2"/>
        <w:rPr>
          <w:sz w:val="22"/>
          <w:szCs w:val="22"/>
        </w:rPr>
      </w:pPr>
      <w:r>
        <w:rPr>
          <w:sz w:val="22"/>
          <w:szCs w:val="22"/>
        </w:rPr>
        <w:lastRenderedPageBreak/>
        <w:t xml:space="preserve">PUBLISHED </w:t>
      </w:r>
      <w:r w:rsidR="008F2FB7" w:rsidRPr="004C24F2">
        <w:rPr>
          <w:sz w:val="22"/>
          <w:szCs w:val="22"/>
        </w:rPr>
        <w:t>ABSTRACTS AND PRESENTATIONS</w:t>
      </w:r>
    </w:p>
    <w:p w14:paraId="61C575B6" w14:textId="77777777" w:rsidR="00564F76" w:rsidRPr="00564F76" w:rsidRDefault="00564F76" w:rsidP="00564F76"/>
    <w:p w14:paraId="64386680" w14:textId="77777777" w:rsidR="002D6747" w:rsidRDefault="002D6747" w:rsidP="0059309E">
      <w:pPr>
        <w:rPr>
          <w:rFonts w:ascii="Arial" w:hAnsi="Arial" w:cs="Arial"/>
          <w:sz w:val="22"/>
          <w:szCs w:val="22"/>
          <w:u w:val="single"/>
        </w:rPr>
      </w:pPr>
      <w:r w:rsidRPr="001F3102">
        <w:rPr>
          <w:rFonts w:ascii="Arial" w:hAnsi="Arial" w:cs="Arial"/>
          <w:sz w:val="22"/>
          <w:szCs w:val="22"/>
          <w:u w:val="single"/>
        </w:rPr>
        <w:t>Student Author</w:t>
      </w:r>
    </w:p>
    <w:p w14:paraId="57A243E7" w14:textId="77777777" w:rsidR="00135D47" w:rsidRDefault="00135D47" w:rsidP="0059309E">
      <w:pPr>
        <w:rPr>
          <w:rFonts w:ascii="Arial" w:hAnsi="Arial" w:cs="Arial"/>
          <w:sz w:val="22"/>
          <w:szCs w:val="22"/>
          <w:u w:val="single"/>
        </w:rPr>
      </w:pPr>
    </w:p>
    <w:p w14:paraId="24D30089" w14:textId="2CA40931" w:rsidR="003A0639" w:rsidRPr="00A24347" w:rsidRDefault="003A0639" w:rsidP="00135D47">
      <w:pPr>
        <w:rPr>
          <w:rFonts w:ascii="Arial" w:hAnsi="Arial" w:cs="Arial"/>
          <w:sz w:val="22"/>
          <w:szCs w:val="22"/>
        </w:rPr>
      </w:pPr>
      <w:r>
        <w:rPr>
          <w:rFonts w:ascii="Arial" w:hAnsi="Arial" w:cs="Arial"/>
          <w:b/>
          <w:bCs/>
          <w:sz w:val="22"/>
          <w:szCs w:val="22"/>
        </w:rPr>
        <w:t>(16</w:t>
      </w:r>
      <w:r w:rsidR="002E15F1">
        <w:rPr>
          <w:rFonts w:ascii="Arial" w:hAnsi="Arial" w:cs="Arial"/>
          <w:b/>
          <w:bCs/>
          <w:sz w:val="22"/>
          <w:szCs w:val="22"/>
        </w:rPr>
        <w:t>6</w:t>
      </w:r>
      <w:r>
        <w:rPr>
          <w:rFonts w:ascii="Arial" w:hAnsi="Arial" w:cs="Arial"/>
          <w:b/>
          <w:bCs/>
          <w:sz w:val="22"/>
          <w:szCs w:val="22"/>
        </w:rPr>
        <w:t xml:space="preserve">) </w:t>
      </w:r>
      <w:r>
        <w:rPr>
          <w:rFonts w:ascii="Arial" w:hAnsi="Arial" w:cs="Arial"/>
          <w:sz w:val="22"/>
          <w:szCs w:val="22"/>
          <w:u w:val="single"/>
        </w:rPr>
        <w:t>Morin, J. N.,</w:t>
      </w:r>
      <w:r w:rsidR="00A24347">
        <w:rPr>
          <w:rFonts w:ascii="Arial" w:hAnsi="Arial" w:cs="Arial"/>
          <w:sz w:val="22"/>
          <w:szCs w:val="22"/>
        </w:rPr>
        <w:t xml:space="preserve"> G. W. Hopper, and </w:t>
      </w:r>
      <w:r w:rsidR="00A24347" w:rsidRPr="00424E42">
        <w:rPr>
          <w:rFonts w:ascii="Arial" w:hAnsi="Arial" w:cs="Arial"/>
          <w:b/>
          <w:bCs/>
          <w:sz w:val="22"/>
          <w:szCs w:val="22"/>
        </w:rPr>
        <w:t>M. D. Kaller</w:t>
      </w:r>
      <w:r w:rsidR="00A24347">
        <w:rPr>
          <w:rFonts w:ascii="Arial" w:hAnsi="Arial" w:cs="Arial"/>
          <w:sz w:val="22"/>
          <w:szCs w:val="22"/>
        </w:rPr>
        <w:t>. 2025 Assessing habitat connectivity and mussel distributions in the Bayou Pierre watershed, Louisiana, USA</w:t>
      </w:r>
      <w:r w:rsidR="00774BC4">
        <w:rPr>
          <w:rFonts w:ascii="Arial" w:hAnsi="Arial" w:cs="Arial"/>
          <w:sz w:val="22"/>
          <w:szCs w:val="22"/>
        </w:rPr>
        <w:t xml:space="preserve">. </w:t>
      </w:r>
      <w:r w:rsidR="00777F72">
        <w:rPr>
          <w:rFonts w:ascii="Arial" w:hAnsi="Arial" w:cs="Arial"/>
          <w:sz w:val="22"/>
          <w:szCs w:val="22"/>
        </w:rPr>
        <w:t>14</w:t>
      </w:r>
      <w:r w:rsidR="00777F72" w:rsidRPr="00777F72">
        <w:rPr>
          <w:rFonts w:ascii="Arial" w:hAnsi="Arial" w:cs="Arial"/>
          <w:sz w:val="22"/>
          <w:szCs w:val="22"/>
          <w:vertAlign w:val="superscript"/>
        </w:rPr>
        <w:t>th</w:t>
      </w:r>
      <w:r w:rsidR="00777F72">
        <w:rPr>
          <w:rFonts w:ascii="Arial" w:hAnsi="Arial" w:cs="Arial"/>
          <w:sz w:val="22"/>
          <w:szCs w:val="22"/>
        </w:rPr>
        <w:t xml:space="preserve"> Biennial </w:t>
      </w:r>
      <w:r w:rsidR="00774BC4">
        <w:rPr>
          <w:rFonts w:ascii="Arial" w:hAnsi="Arial" w:cs="Arial"/>
          <w:sz w:val="22"/>
          <w:szCs w:val="22"/>
        </w:rPr>
        <w:t>Freshwater Mussel Conservation S</w:t>
      </w:r>
      <w:r w:rsidR="00822FB8">
        <w:rPr>
          <w:rFonts w:ascii="Arial" w:hAnsi="Arial" w:cs="Arial"/>
          <w:sz w:val="22"/>
          <w:szCs w:val="22"/>
        </w:rPr>
        <w:t>ociety</w:t>
      </w:r>
      <w:r w:rsidR="00A24347">
        <w:rPr>
          <w:rFonts w:ascii="Arial" w:hAnsi="Arial" w:cs="Arial"/>
          <w:sz w:val="22"/>
          <w:szCs w:val="22"/>
        </w:rPr>
        <w:t xml:space="preserve"> (</w:t>
      </w:r>
      <w:r w:rsidR="00680917">
        <w:rPr>
          <w:rFonts w:ascii="Arial" w:hAnsi="Arial" w:cs="Arial"/>
          <w:sz w:val="22"/>
          <w:szCs w:val="22"/>
        </w:rPr>
        <w:t xml:space="preserve">Ann Arbor, MI </w:t>
      </w:r>
      <w:r w:rsidR="00AF1B62">
        <w:rPr>
          <w:rFonts w:ascii="Arial" w:hAnsi="Arial" w:cs="Arial"/>
          <w:sz w:val="22"/>
          <w:szCs w:val="22"/>
        </w:rPr>
        <w:t>13 May, poster presentation)</w:t>
      </w:r>
    </w:p>
    <w:p w14:paraId="4C50A35C" w14:textId="77777777" w:rsidR="00A24347" w:rsidRPr="002E15F1" w:rsidRDefault="00A24347" w:rsidP="00135D47">
      <w:pPr>
        <w:rPr>
          <w:rFonts w:ascii="Arial" w:hAnsi="Arial" w:cs="Arial"/>
          <w:sz w:val="22"/>
          <w:szCs w:val="22"/>
        </w:rPr>
      </w:pPr>
    </w:p>
    <w:p w14:paraId="15089C3D" w14:textId="0BBA5705" w:rsidR="002E15F1" w:rsidRPr="007D3122" w:rsidRDefault="002E15F1" w:rsidP="00135D47">
      <w:pPr>
        <w:rPr>
          <w:rFonts w:ascii="Arial" w:hAnsi="Arial" w:cs="Arial"/>
          <w:sz w:val="22"/>
          <w:szCs w:val="22"/>
        </w:rPr>
      </w:pPr>
      <w:r>
        <w:rPr>
          <w:rFonts w:ascii="Arial" w:hAnsi="Arial" w:cs="Arial"/>
          <w:b/>
          <w:bCs/>
          <w:sz w:val="22"/>
          <w:szCs w:val="22"/>
        </w:rPr>
        <w:t>(165)</w:t>
      </w:r>
      <w:r w:rsidR="00AF1B62">
        <w:rPr>
          <w:rFonts w:ascii="Arial" w:hAnsi="Arial" w:cs="Arial"/>
          <w:b/>
          <w:bCs/>
          <w:sz w:val="22"/>
          <w:szCs w:val="22"/>
        </w:rPr>
        <w:t xml:space="preserve"> </w:t>
      </w:r>
      <w:r w:rsidR="00822FB8" w:rsidRPr="00822FB8">
        <w:rPr>
          <w:rFonts w:ascii="Arial" w:hAnsi="Arial" w:cs="Arial"/>
          <w:sz w:val="22"/>
          <w:szCs w:val="22"/>
          <w:u w:val="single"/>
        </w:rPr>
        <w:t>Pentz, B. P.</w:t>
      </w:r>
      <w:r w:rsidR="00822FB8">
        <w:rPr>
          <w:rFonts w:ascii="Arial" w:hAnsi="Arial" w:cs="Arial"/>
          <w:sz w:val="22"/>
          <w:szCs w:val="22"/>
        </w:rPr>
        <w:t xml:space="preserve">, W. E. Kelso, M. J. Polito, and </w:t>
      </w:r>
      <w:r w:rsidR="00822FB8" w:rsidRPr="00B114F9">
        <w:rPr>
          <w:rFonts w:ascii="Arial" w:hAnsi="Arial" w:cs="Arial"/>
          <w:b/>
          <w:bCs/>
          <w:sz w:val="22"/>
          <w:szCs w:val="22"/>
        </w:rPr>
        <w:t>M. D. Kaller</w:t>
      </w:r>
      <w:r w:rsidR="00822FB8">
        <w:rPr>
          <w:rFonts w:ascii="Arial" w:hAnsi="Arial" w:cs="Arial"/>
          <w:sz w:val="22"/>
          <w:szCs w:val="22"/>
        </w:rPr>
        <w:t xml:space="preserve">. </w:t>
      </w:r>
      <w:r w:rsidR="00822FB8" w:rsidRPr="00B114F9">
        <w:rPr>
          <w:rFonts w:ascii="Arial" w:hAnsi="Arial" w:cs="Arial"/>
          <w:sz w:val="22"/>
          <w:szCs w:val="22"/>
        </w:rPr>
        <w:t xml:space="preserve">2025. </w:t>
      </w:r>
      <w:r w:rsidR="00822FB8">
        <w:rPr>
          <w:rFonts w:ascii="Arial" w:hAnsi="Arial" w:cs="Arial"/>
          <w:sz w:val="22"/>
          <w:szCs w:val="22"/>
        </w:rPr>
        <w:t>Comparison of coastal and inland Silver Carp (</w:t>
      </w:r>
      <w:proofErr w:type="spellStart"/>
      <w:r w:rsidR="007D3122" w:rsidRPr="007D3122">
        <w:rPr>
          <w:rFonts w:ascii="Arial" w:hAnsi="Arial" w:cs="Arial"/>
          <w:sz w:val="22"/>
          <w:szCs w:val="22"/>
        </w:rPr>
        <w:t>Hypophthalmichthys</w:t>
      </w:r>
      <w:proofErr w:type="spellEnd"/>
      <w:r w:rsidR="007D3122" w:rsidRPr="007D3122">
        <w:rPr>
          <w:rFonts w:ascii="Arial" w:hAnsi="Arial" w:cs="Arial"/>
          <w:sz w:val="22"/>
          <w:szCs w:val="22"/>
        </w:rPr>
        <w:t xml:space="preserve"> molitrix</w:t>
      </w:r>
      <w:r w:rsidR="007D3122">
        <w:rPr>
          <w:rFonts w:ascii="Arial" w:hAnsi="Arial" w:cs="Arial"/>
          <w:sz w:val="22"/>
          <w:szCs w:val="22"/>
        </w:rPr>
        <w:t>) impacts on native fishes in southern river drainages of Louisiana. Annual Meeting of the Southern Division of the American Fisheries Society (</w:t>
      </w:r>
      <w:r w:rsidR="008A334F">
        <w:rPr>
          <w:rFonts w:ascii="Arial" w:hAnsi="Arial" w:cs="Arial"/>
          <w:sz w:val="22"/>
          <w:szCs w:val="22"/>
        </w:rPr>
        <w:t>Asheville, NC 20 February, oral presentation)</w:t>
      </w:r>
    </w:p>
    <w:p w14:paraId="4494B139" w14:textId="77777777" w:rsidR="00A24347" w:rsidRDefault="00A24347" w:rsidP="00135D47">
      <w:pPr>
        <w:rPr>
          <w:rFonts w:ascii="Arial" w:hAnsi="Arial" w:cs="Arial"/>
          <w:b/>
          <w:bCs/>
          <w:sz w:val="22"/>
          <w:szCs w:val="22"/>
        </w:rPr>
      </w:pPr>
    </w:p>
    <w:p w14:paraId="26262E8E" w14:textId="3D12C4F4" w:rsidR="00BC751D" w:rsidRPr="007D3122" w:rsidRDefault="002E15F1" w:rsidP="00BC751D">
      <w:pPr>
        <w:rPr>
          <w:rFonts w:ascii="Arial" w:hAnsi="Arial" w:cs="Arial"/>
          <w:sz w:val="22"/>
          <w:szCs w:val="22"/>
        </w:rPr>
      </w:pPr>
      <w:r>
        <w:rPr>
          <w:rFonts w:ascii="Arial" w:hAnsi="Arial" w:cs="Arial"/>
          <w:b/>
          <w:bCs/>
          <w:sz w:val="22"/>
          <w:szCs w:val="22"/>
        </w:rPr>
        <w:t>(164)</w:t>
      </w:r>
      <w:r w:rsidR="00B114F9">
        <w:rPr>
          <w:rFonts w:ascii="Arial" w:hAnsi="Arial" w:cs="Arial"/>
          <w:b/>
          <w:bCs/>
          <w:sz w:val="22"/>
          <w:szCs w:val="22"/>
        </w:rPr>
        <w:t xml:space="preserve"> </w:t>
      </w:r>
      <w:r w:rsidR="00B114F9" w:rsidRPr="00C03DA0">
        <w:rPr>
          <w:rFonts w:ascii="Arial" w:hAnsi="Arial" w:cs="Arial"/>
          <w:sz w:val="22"/>
          <w:szCs w:val="22"/>
          <w:u w:val="single"/>
        </w:rPr>
        <w:t>Gasperecz, A. H</w:t>
      </w:r>
      <w:r w:rsidR="00B114F9">
        <w:rPr>
          <w:rFonts w:ascii="Arial" w:hAnsi="Arial" w:cs="Arial"/>
          <w:sz w:val="22"/>
          <w:szCs w:val="22"/>
        </w:rPr>
        <w:t xml:space="preserve">. and </w:t>
      </w:r>
      <w:r w:rsidR="00B114F9" w:rsidRPr="00B114F9">
        <w:rPr>
          <w:rFonts w:ascii="Arial" w:hAnsi="Arial" w:cs="Arial"/>
          <w:b/>
          <w:bCs/>
          <w:sz w:val="22"/>
          <w:szCs w:val="22"/>
        </w:rPr>
        <w:t>M. D. Kaller</w:t>
      </w:r>
      <w:r w:rsidR="00B114F9">
        <w:rPr>
          <w:rFonts w:ascii="Arial" w:hAnsi="Arial" w:cs="Arial"/>
          <w:sz w:val="22"/>
          <w:szCs w:val="22"/>
        </w:rPr>
        <w:t xml:space="preserve">. 2025. </w:t>
      </w:r>
      <w:r w:rsidR="00FD32EE">
        <w:rPr>
          <w:rFonts w:ascii="Arial" w:hAnsi="Arial" w:cs="Arial"/>
          <w:sz w:val="22"/>
          <w:szCs w:val="22"/>
        </w:rPr>
        <w:t xml:space="preserve">Sampling gear effects on estimates of aquatic insect abundance and diversity in a southeastern river system. </w:t>
      </w:r>
      <w:r w:rsidR="00BC751D">
        <w:rPr>
          <w:rFonts w:ascii="Arial" w:hAnsi="Arial" w:cs="Arial"/>
          <w:sz w:val="22"/>
          <w:szCs w:val="22"/>
        </w:rPr>
        <w:t>Annual Meeting of the Southern Division of the American Fisheries Society (Asheville, NC 19 February</w:t>
      </w:r>
      <w:r w:rsidR="002D31B4">
        <w:rPr>
          <w:rFonts w:ascii="Arial" w:hAnsi="Arial" w:cs="Arial"/>
          <w:sz w:val="22"/>
          <w:szCs w:val="22"/>
        </w:rPr>
        <w:t>, poster presentation).</w:t>
      </w:r>
    </w:p>
    <w:p w14:paraId="48B25417" w14:textId="77777777" w:rsidR="00A24347" w:rsidRDefault="00A24347" w:rsidP="00135D47">
      <w:pPr>
        <w:rPr>
          <w:rFonts w:ascii="Arial" w:hAnsi="Arial" w:cs="Arial"/>
          <w:b/>
          <w:bCs/>
          <w:sz w:val="22"/>
          <w:szCs w:val="22"/>
        </w:rPr>
      </w:pPr>
    </w:p>
    <w:p w14:paraId="23A49A81" w14:textId="6565FF86" w:rsidR="00E96F3D" w:rsidRPr="00B53C3E" w:rsidRDefault="00E96F3D" w:rsidP="00135D47">
      <w:pPr>
        <w:rPr>
          <w:rFonts w:ascii="Arial" w:hAnsi="Arial" w:cs="Arial"/>
          <w:sz w:val="22"/>
          <w:szCs w:val="22"/>
        </w:rPr>
      </w:pPr>
      <w:r w:rsidRPr="0087603A">
        <w:rPr>
          <w:rFonts w:ascii="Arial" w:hAnsi="Arial" w:cs="Arial"/>
          <w:b/>
          <w:bCs/>
          <w:sz w:val="22"/>
          <w:szCs w:val="22"/>
        </w:rPr>
        <w:t>(163</w:t>
      </w:r>
      <w:r w:rsidR="00E830F7">
        <w:rPr>
          <w:rFonts w:ascii="Arial" w:hAnsi="Arial" w:cs="Arial"/>
          <w:b/>
          <w:bCs/>
          <w:sz w:val="22"/>
          <w:szCs w:val="22"/>
        </w:rPr>
        <w:t xml:space="preserve">) </w:t>
      </w:r>
      <w:r w:rsidR="00B53C3E">
        <w:rPr>
          <w:rFonts w:ascii="Arial" w:hAnsi="Arial" w:cs="Arial"/>
          <w:sz w:val="22"/>
          <w:szCs w:val="22"/>
          <w:u w:val="single"/>
        </w:rPr>
        <w:t>Brown, J. V.,</w:t>
      </w:r>
      <w:r w:rsidR="00B53C3E">
        <w:rPr>
          <w:rFonts w:ascii="Arial" w:hAnsi="Arial" w:cs="Arial"/>
          <w:sz w:val="22"/>
          <w:szCs w:val="22"/>
        </w:rPr>
        <w:t xml:space="preserve"> W. E. Kelso, W. M. Daniel, R. Diaz, and </w:t>
      </w:r>
      <w:r w:rsidR="00B53C3E" w:rsidRPr="00B53C3E">
        <w:rPr>
          <w:rFonts w:ascii="Arial" w:hAnsi="Arial" w:cs="Arial"/>
          <w:b/>
          <w:bCs/>
          <w:sz w:val="22"/>
          <w:szCs w:val="22"/>
        </w:rPr>
        <w:t>M. D. Kaller.</w:t>
      </w:r>
      <w:r w:rsidR="00B53C3E">
        <w:rPr>
          <w:rFonts w:ascii="Arial" w:hAnsi="Arial" w:cs="Arial"/>
          <w:sz w:val="22"/>
          <w:szCs w:val="22"/>
        </w:rPr>
        <w:t xml:space="preserve"> 2024. Horizon scanning for invasive invertebrate threats to the United States. </w:t>
      </w:r>
      <w:proofErr w:type="gramStart"/>
      <w:r w:rsidR="00B53C3E" w:rsidRPr="0087603A">
        <w:rPr>
          <w:rFonts w:ascii="Arial" w:hAnsi="Arial" w:cs="Arial"/>
          <w:bCs/>
          <w:sz w:val="22"/>
          <w:szCs w:val="22"/>
        </w:rPr>
        <w:t>44</w:t>
      </w:r>
      <w:r w:rsidR="00B53C3E" w:rsidRPr="0087603A">
        <w:rPr>
          <w:rFonts w:ascii="Arial" w:hAnsi="Arial" w:cs="Arial"/>
          <w:bCs/>
          <w:sz w:val="22"/>
          <w:szCs w:val="22"/>
          <w:vertAlign w:val="superscript"/>
        </w:rPr>
        <w:t>rd</w:t>
      </w:r>
      <w:proofErr w:type="gramEnd"/>
      <w:r w:rsidR="00B53C3E" w:rsidRPr="0087603A">
        <w:rPr>
          <w:rFonts w:ascii="Arial" w:hAnsi="Arial" w:cs="Arial"/>
          <w:bCs/>
          <w:sz w:val="22"/>
          <w:szCs w:val="22"/>
        </w:rPr>
        <w:t xml:space="preserve"> Annual Meeting of the Louisiana Chapter of the American Fisheries Society (Thibodaux, LA 2</w:t>
      </w:r>
      <w:r w:rsidR="00B53C3E">
        <w:rPr>
          <w:rFonts w:ascii="Arial" w:hAnsi="Arial" w:cs="Arial"/>
          <w:bCs/>
          <w:sz w:val="22"/>
          <w:szCs w:val="22"/>
        </w:rPr>
        <w:t>4</w:t>
      </w:r>
      <w:r w:rsidR="00B53C3E" w:rsidRPr="0087603A">
        <w:rPr>
          <w:rFonts w:ascii="Arial" w:hAnsi="Arial" w:cs="Arial"/>
          <w:bCs/>
          <w:sz w:val="22"/>
          <w:szCs w:val="22"/>
        </w:rPr>
        <w:t xml:space="preserve"> May</w:t>
      </w:r>
      <w:r w:rsidR="006F2263">
        <w:rPr>
          <w:rFonts w:ascii="Arial" w:hAnsi="Arial" w:cs="Arial"/>
          <w:bCs/>
          <w:sz w:val="22"/>
          <w:szCs w:val="22"/>
        </w:rPr>
        <w:t>, oral presentation</w:t>
      </w:r>
      <w:r w:rsidR="00B53C3E" w:rsidRPr="0087603A">
        <w:rPr>
          <w:rFonts w:ascii="Arial" w:hAnsi="Arial" w:cs="Arial"/>
          <w:bCs/>
          <w:sz w:val="22"/>
          <w:szCs w:val="22"/>
        </w:rPr>
        <w:t>)</w:t>
      </w:r>
    </w:p>
    <w:p w14:paraId="68AE18B2" w14:textId="77777777" w:rsidR="0087603A" w:rsidRPr="0087603A" w:rsidRDefault="0087603A" w:rsidP="00135D47">
      <w:pPr>
        <w:rPr>
          <w:rFonts w:ascii="Arial" w:hAnsi="Arial" w:cs="Arial"/>
          <w:b/>
          <w:bCs/>
          <w:sz w:val="22"/>
          <w:szCs w:val="22"/>
        </w:rPr>
      </w:pPr>
    </w:p>
    <w:p w14:paraId="48A71E96" w14:textId="3F100A52" w:rsidR="00B53C3E" w:rsidRPr="0087603A" w:rsidRDefault="00B14CE6" w:rsidP="00B53C3E">
      <w:pPr>
        <w:rPr>
          <w:rFonts w:ascii="Arial" w:hAnsi="Arial" w:cs="Arial"/>
          <w:sz w:val="22"/>
          <w:szCs w:val="22"/>
        </w:rPr>
      </w:pPr>
      <w:r w:rsidRPr="0087603A">
        <w:rPr>
          <w:rFonts w:ascii="Arial" w:hAnsi="Arial" w:cs="Arial"/>
          <w:b/>
          <w:bCs/>
          <w:sz w:val="22"/>
          <w:szCs w:val="22"/>
        </w:rPr>
        <w:t>(162)</w:t>
      </w:r>
      <w:r w:rsidR="0087603A" w:rsidRPr="0087603A">
        <w:rPr>
          <w:rFonts w:ascii="Arial" w:hAnsi="Arial" w:cs="Arial"/>
          <w:b/>
          <w:bCs/>
          <w:sz w:val="22"/>
          <w:szCs w:val="22"/>
        </w:rPr>
        <w:t xml:space="preserve"> </w:t>
      </w:r>
      <w:r w:rsidR="0087603A" w:rsidRPr="0087603A">
        <w:rPr>
          <w:rFonts w:ascii="Arial" w:hAnsi="Arial" w:cs="Arial"/>
          <w:sz w:val="22"/>
          <w:szCs w:val="22"/>
          <w:u w:val="single"/>
        </w:rPr>
        <w:t>Pentz, B. P.,</w:t>
      </w:r>
      <w:r w:rsidR="0087603A" w:rsidRPr="0087603A">
        <w:rPr>
          <w:rFonts w:ascii="Arial" w:hAnsi="Arial" w:cs="Arial"/>
          <w:sz w:val="22"/>
          <w:szCs w:val="22"/>
        </w:rPr>
        <w:t xml:space="preserve"> W. E. Kelso, and </w:t>
      </w:r>
      <w:r w:rsidR="0087603A" w:rsidRPr="0087603A">
        <w:rPr>
          <w:rFonts w:ascii="Arial" w:hAnsi="Arial" w:cs="Arial"/>
          <w:b/>
          <w:bCs/>
          <w:sz w:val="22"/>
          <w:szCs w:val="22"/>
        </w:rPr>
        <w:t>M. D. Kaller</w:t>
      </w:r>
      <w:r w:rsidR="0087603A" w:rsidRPr="0087603A">
        <w:rPr>
          <w:rFonts w:ascii="Arial" w:hAnsi="Arial" w:cs="Arial"/>
          <w:sz w:val="22"/>
          <w:szCs w:val="22"/>
        </w:rPr>
        <w:t xml:space="preserve">. 2024. </w:t>
      </w:r>
      <w:r w:rsidR="00E830F7">
        <w:rPr>
          <w:rFonts w:ascii="Arial" w:hAnsi="Arial" w:cs="Arial"/>
          <w:sz w:val="22"/>
          <w:szCs w:val="22"/>
        </w:rPr>
        <w:t xml:space="preserve">Diets and detectability of invasive carp in Louisiana. </w:t>
      </w:r>
      <w:proofErr w:type="gramStart"/>
      <w:r w:rsidR="00B53C3E" w:rsidRPr="0087603A">
        <w:rPr>
          <w:rFonts w:ascii="Arial" w:hAnsi="Arial" w:cs="Arial"/>
          <w:bCs/>
          <w:sz w:val="22"/>
          <w:szCs w:val="22"/>
        </w:rPr>
        <w:t>44</w:t>
      </w:r>
      <w:r w:rsidR="00B53C3E" w:rsidRPr="0087603A">
        <w:rPr>
          <w:rFonts w:ascii="Arial" w:hAnsi="Arial" w:cs="Arial"/>
          <w:bCs/>
          <w:sz w:val="22"/>
          <w:szCs w:val="22"/>
          <w:vertAlign w:val="superscript"/>
        </w:rPr>
        <w:t>rd</w:t>
      </w:r>
      <w:proofErr w:type="gramEnd"/>
      <w:r w:rsidR="00B53C3E" w:rsidRPr="0087603A">
        <w:rPr>
          <w:rFonts w:ascii="Arial" w:hAnsi="Arial" w:cs="Arial"/>
          <w:bCs/>
          <w:sz w:val="22"/>
          <w:szCs w:val="22"/>
        </w:rPr>
        <w:t xml:space="preserve"> Annual Meeting of the Louisiana Chapter of the American Fisheries Society (Thibodaux, LA 2</w:t>
      </w:r>
      <w:r w:rsidR="00B53C3E">
        <w:rPr>
          <w:rFonts w:ascii="Arial" w:hAnsi="Arial" w:cs="Arial"/>
          <w:bCs/>
          <w:sz w:val="22"/>
          <w:szCs w:val="22"/>
        </w:rPr>
        <w:t>4</w:t>
      </w:r>
      <w:r w:rsidR="00B53C3E" w:rsidRPr="0087603A">
        <w:rPr>
          <w:rFonts w:ascii="Arial" w:hAnsi="Arial" w:cs="Arial"/>
          <w:bCs/>
          <w:sz w:val="22"/>
          <w:szCs w:val="22"/>
        </w:rPr>
        <w:t xml:space="preserve"> May</w:t>
      </w:r>
      <w:r w:rsidR="006F2263">
        <w:rPr>
          <w:rFonts w:ascii="Arial" w:hAnsi="Arial" w:cs="Arial"/>
          <w:bCs/>
          <w:sz w:val="22"/>
          <w:szCs w:val="22"/>
        </w:rPr>
        <w:t>, poster presentation</w:t>
      </w:r>
      <w:r w:rsidR="00B53C3E" w:rsidRPr="0087603A">
        <w:rPr>
          <w:rFonts w:ascii="Arial" w:hAnsi="Arial" w:cs="Arial"/>
          <w:bCs/>
          <w:sz w:val="22"/>
          <w:szCs w:val="22"/>
        </w:rPr>
        <w:t>)</w:t>
      </w:r>
      <w:r w:rsidR="00B53C3E" w:rsidRPr="0087603A">
        <w:rPr>
          <w:rFonts w:ascii="Arial" w:hAnsi="Arial" w:cs="Arial"/>
          <w:sz w:val="22"/>
          <w:szCs w:val="22"/>
        </w:rPr>
        <w:t xml:space="preserve"> </w:t>
      </w:r>
    </w:p>
    <w:p w14:paraId="3120E533" w14:textId="77777777" w:rsidR="00872CC3" w:rsidRDefault="00872CC3" w:rsidP="00135D47">
      <w:pPr>
        <w:rPr>
          <w:rFonts w:ascii="Arial" w:hAnsi="Arial" w:cs="Arial"/>
          <w:b/>
          <w:bCs/>
          <w:sz w:val="22"/>
          <w:szCs w:val="22"/>
        </w:rPr>
      </w:pPr>
    </w:p>
    <w:p w14:paraId="5D7891E3" w14:textId="0AC7E174" w:rsidR="00B14CE6" w:rsidRPr="0087603A" w:rsidRDefault="00B14CE6" w:rsidP="00135D47">
      <w:pPr>
        <w:rPr>
          <w:rFonts w:ascii="Arial" w:hAnsi="Arial" w:cs="Arial"/>
          <w:sz w:val="22"/>
          <w:szCs w:val="22"/>
        </w:rPr>
      </w:pPr>
      <w:r w:rsidRPr="0087603A">
        <w:rPr>
          <w:rFonts w:ascii="Arial" w:hAnsi="Arial" w:cs="Arial"/>
          <w:b/>
          <w:bCs/>
          <w:sz w:val="22"/>
          <w:szCs w:val="22"/>
        </w:rPr>
        <w:t>(16</w:t>
      </w:r>
      <w:r w:rsidR="00E96F3D" w:rsidRPr="0087603A">
        <w:rPr>
          <w:rFonts w:ascii="Arial" w:hAnsi="Arial" w:cs="Arial"/>
          <w:b/>
          <w:bCs/>
          <w:sz w:val="22"/>
          <w:szCs w:val="22"/>
        </w:rPr>
        <w:t>2</w:t>
      </w:r>
      <w:r w:rsidRPr="0087603A">
        <w:rPr>
          <w:rFonts w:ascii="Arial" w:hAnsi="Arial" w:cs="Arial"/>
          <w:b/>
          <w:bCs/>
          <w:sz w:val="22"/>
          <w:szCs w:val="22"/>
        </w:rPr>
        <w:t>)</w:t>
      </w:r>
      <w:r w:rsidR="00EF4634" w:rsidRPr="0087603A">
        <w:rPr>
          <w:rFonts w:ascii="Arial" w:hAnsi="Arial" w:cs="Arial"/>
          <w:b/>
          <w:bCs/>
          <w:sz w:val="22"/>
          <w:szCs w:val="22"/>
        </w:rPr>
        <w:t xml:space="preserve"> Kaller, M. D.,</w:t>
      </w:r>
      <w:r w:rsidR="00F61F65" w:rsidRPr="0087603A">
        <w:rPr>
          <w:rFonts w:ascii="Arial" w:hAnsi="Arial" w:cs="Arial"/>
          <w:sz w:val="22"/>
          <w:szCs w:val="22"/>
        </w:rPr>
        <w:t xml:space="preserve"> E. C. Thayer, R. F. Keim, and W. E. Kelso. 2024. Assessing hydrologic and biotic potential for conservation of </w:t>
      </w:r>
      <w:r w:rsidR="0087603A" w:rsidRPr="0087603A">
        <w:rPr>
          <w:rFonts w:ascii="Arial" w:hAnsi="Arial" w:cs="Arial"/>
          <w:sz w:val="22"/>
          <w:szCs w:val="22"/>
        </w:rPr>
        <w:t xml:space="preserve">Louisiana </w:t>
      </w:r>
      <w:proofErr w:type="spellStart"/>
      <w:r w:rsidR="0087603A" w:rsidRPr="0087603A">
        <w:rPr>
          <w:rFonts w:ascii="Arial" w:hAnsi="Arial" w:cs="Arial"/>
          <w:sz w:val="22"/>
          <w:szCs w:val="22"/>
        </w:rPr>
        <w:t>Pearlshell</w:t>
      </w:r>
      <w:proofErr w:type="spellEnd"/>
      <w:r w:rsidR="0087603A" w:rsidRPr="0087603A">
        <w:rPr>
          <w:rFonts w:ascii="Arial" w:hAnsi="Arial" w:cs="Arial"/>
          <w:sz w:val="22"/>
          <w:szCs w:val="22"/>
        </w:rPr>
        <w:t xml:space="preserve"> Mussels in small stream. </w:t>
      </w:r>
      <w:proofErr w:type="gramStart"/>
      <w:r w:rsidR="0087603A" w:rsidRPr="0087603A">
        <w:rPr>
          <w:rFonts w:ascii="Arial" w:hAnsi="Arial" w:cs="Arial"/>
          <w:bCs/>
          <w:sz w:val="22"/>
          <w:szCs w:val="22"/>
        </w:rPr>
        <w:t>44</w:t>
      </w:r>
      <w:r w:rsidR="0087603A" w:rsidRPr="0087603A">
        <w:rPr>
          <w:rFonts w:ascii="Arial" w:hAnsi="Arial" w:cs="Arial"/>
          <w:bCs/>
          <w:sz w:val="22"/>
          <w:szCs w:val="22"/>
          <w:vertAlign w:val="superscript"/>
        </w:rPr>
        <w:t>rd</w:t>
      </w:r>
      <w:proofErr w:type="gramEnd"/>
      <w:r w:rsidR="0087603A" w:rsidRPr="0087603A">
        <w:rPr>
          <w:rFonts w:ascii="Arial" w:hAnsi="Arial" w:cs="Arial"/>
          <w:bCs/>
          <w:sz w:val="22"/>
          <w:szCs w:val="22"/>
        </w:rPr>
        <w:t xml:space="preserve"> Annual Meeting of the Louisiana Chapter of the American Fisheries Society (Thibodaux, LA 2</w:t>
      </w:r>
      <w:r w:rsidR="00B53C3E">
        <w:rPr>
          <w:rFonts w:ascii="Arial" w:hAnsi="Arial" w:cs="Arial"/>
          <w:bCs/>
          <w:sz w:val="22"/>
          <w:szCs w:val="22"/>
        </w:rPr>
        <w:t>4</w:t>
      </w:r>
      <w:r w:rsidR="0087603A" w:rsidRPr="0087603A">
        <w:rPr>
          <w:rFonts w:ascii="Arial" w:hAnsi="Arial" w:cs="Arial"/>
          <w:bCs/>
          <w:sz w:val="22"/>
          <w:szCs w:val="22"/>
        </w:rPr>
        <w:t xml:space="preserve"> May</w:t>
      </w:r>
      <w:r w:rsidR="006F2263">
        <w:rPr>
          <w:rFonts w:ascii="Arial" w:hAnsi="Arial" w:cs="Arial"/>
          <w:bCs/>
          <w:sz w:val="22"/>
          <w:szCs w:val="22"/>
        </w:rPr>
        <w:t>, oral presentation</w:t>
      </w:r>
      <w:r w:rsidR="0087603A" w:rsidRPr="0087603A">
        <w:rPr>
          <w:rFonts w:ascii="Arial" w:hAnsi="Arial" w:cs="Arial"/>
          <w:bCs/>
          <w:sz w:val="22"/>
          <w:szCs w:val="22"/>
        </w:rPr>
        <w:t>)</w:t>
      </w:r>
      <w:r w:rsidR="0087603A" w:rsidRPr="0087603A">
        <w:rPr>
          <w:rFonts w:ascii="Arial" w:hAnsi="Arial" w:cs="Arial"/>
          <w:sz w:val="22"/>
          <w:szCs w:val="22"/>
        </w:rPr>
        <w:t xml:space="preserve"> </w:t>
      </w:r>
    </w:p>
    <w:p w14:paraId="7ACE423C" w14:textId="77777777" w:rsidR="00B14CE6" w:rsidRPr="0087603A" w:rsidRDefault="00B14CE6" w:rsidP="00135D47">
      <w:pPr>
        <w:rPr>
          <w:rFonts w:ascii="Arial" w:hAnsi="Arial" w:cs="Arial"/>
          <w:b/>
          <w:bCs/>
          <w:sz w:val="22"/>
          <w:szCs w:val="22"/>
        </w:rPr>
      </w:pPr>
    </w:p>
    <w:p w14:paraId="63A78D39" w14:textId="4903D6DB" w:rsidR="00135D47" w:rsidRPr="0087603A" w:rsidRDefault="00135D47" w:rsidP="00135D47">
      <w:pPr>
        <w:rPr>
          <w:rFonts w:ascii="Arial" w:hAnsi="Arial" w:cs="Arial"/>
          <w:sz w:val="22"/>
          <w:szCs w:val="22"/>
        </w:rPr>
      </w:pPr>
      <w:r w:rsidRPr="0087603A">
        <w:rPr>
          <w:rFonts w:ascii="Arial" w:hAnsi="Arial" w:cs="Arial"/>
          <w:b/>
          <w:bCs/>
          <w:sz w:val="22"/>
          <w:szCs w:val="22"/>
        </w:rPr>
        <w:t>(161)</w:t>
      </w:r>
      <w:r w:rsidRPr="0087603A">
        <w:rPr>
          <w:rFonts w:ascii="Arial" w:hAnsi="Arial" w:cs="Arial"/>
          <w:sz w:val="22"/>
          <w:szCs w:val="22"/>
        </w:rPr>
        <w:t xml:space="preserve"> </w:t>
      </w:r>
      <w:r w:rsidRPr="0087603A">
        <w:rPr>
          <w:rFonts w:ascii="Arial" w:hAnsi="Arial" w:cs="Arial"/>
          <w:sz w:val="22"/>
          <w:szCs w:val="22"/>
          <w:u w:val="single"/>
        </w:rPr>
        <w:t>Pentz, B. P.,</w:t>
      </w:r>
      <w:r w:rsidRPr="0087603A">
        <w:rPr>
          <w:rFonts w:ascii="Arial" w:hAnsi="Arial" w:cs="Arial"/>
          <w:sz w:val="22"/>
          <w:szCs w:val="22"/>
        </w:rPr>
        <w:t xml:space="preserve"> W. E. Kelso, and </w:t>
      </w:r>
      <w:r w:rsidRPr="0087603A">
        <w:rPr>
          <w:rFonts w:ascii="Arial" w:hAnsi="Arial" w:cs="Arial"/>
          <w:b/>
          <w:bCs/>
          <w:sz w:val="22"/>
          <w:szCs w:val="22"/>
        </w:rPr>
        <w:t>M. D. Kaller</w:t>
      </w:r>
      <w:r w:rsidRPr="0087603A">
        <w:rPr>
          <w:rFonts w:ascii="Arial" w:hAnsi="Arial" w:cs="Arial"/>
          <w:sz w:val="22"/>
          <w:szCs w:val="22"/>
        </w:rPr>
        <w:t>. 2024. Invasive carp diets in coastal freshwaters and rivers. Midwest Fish and Wildlife Conference Annual Meeting (</w:t>
      </w:r>
      <w:proofErr w:type="spellStart"/>
      <w:r w:rsidRPr="0087603A">
        <w:rPr>
          <w:rFonts w:ascii="Arial" w:hAnsi="Arial" w:cs="Arial"/>
          <w:sz w:val="22"/>
          <w:szCs w:val="22"/>
        </w:rPr>
        <w:t>Souix</w:t>
      </w:r>
      <w:proofErr w:type="spellEnd"/>
      <w:r w:rsidRPr="0087603A">
        <w:rPr>
          <w:rFonts w:ascii="Arial" w:hAnsi="Arial" w:cs="Arial"/>
          <w:sz w:val="22"/>
          <w:szCs w:val="22"/>
        </w:rPr>
        <w:t xml:space="preserve"> Falls, SD, 29 January</w:t>
      </w:r>
      <w:r w:rsidR="006F2263">
        <w:rPr>
          <w:rFonts w:ascii="Arial" w:hAnsi="Arial" w:cs="Arial"/>
          <w:sz w:val="22"/>
          <w:szCs w:val="22"/>
        </w:rPr>
        <w:t>, poster presentation</w:t>
      </w:r>
      <w:r w:rsidRPr="0087603A">
        <w:rPr>
          <w:rFonts w:ascii="Arial" w:hAnsi="Arial" w:cs="Arial"/>
          <w:sz w:val="22"/>
          <w:szCs w:val="22"/>
        </w:rPr>
        <w:t>).</w:t>
      </w:r>
    </w:p>
    <w:p w14:paraId="62C126D2" w14:textId="77777777" w:rsidR="00207C49" w:rsidRPr="0087603A" w:rsidRDefault="00207C49" w:rsidP="0059309E">
      <w:pPr>
        <w:rPr>
          <w:rFonts w:ascii="Arial" w:hAnsi="Arial" w:cs="Arial"/>
          <w:sz w:val="22"/>
          <w:szCs w:val="22"/>
          <w:u w:val="single"/>
        </w:rPr>
      </w:pPr>
    </w:p>
    <w:p w14:paraId="1A0A70B8" w14:textId="2EF11BAF" w:rsidR="00C06E12" w:rsidRPr="0087603A" w:rsidRDefault="00C06E12" w:rsidP="00B66A6E">
      <w:pPr>
        <w:rPr>
          <w:rFonts w:ascii="Arial" w:hAnsi="Arial" w:cs="Arial"/>
          <w:bCs/>
          <w:sz w:val="22"/>
          <w:szCs w:val="22"/>
        </w:rPr>
      </w:pPr>
      <w:r w:rsidRPr="0087603A">
        <w:rPr>
          <w:rFonts w:ascii="Arial" w:hAnsi="Arial" w:cs="Arial"/>
          <w:b/>
          <w:sz w:val="22"/>
          <w:szCs w:val="22"/>
        </w:rPr>
        <w:t xml:space="preserve">(160) Kaller, M. D., </w:t>
      </w:r>
      <w:r w:rsidRPr="0087603A">
        <w:rPr>
          <w:rFonts w:ascii="Arial" w:hAnsi="Arial" w:cs="Arial"/>
          <w:bCs/>
          <w:sz w:val="22"/>
          <w:szCs w:val="22"/>
        </w:rPr>
        <w:t>T. Soile</w:t>
      </w:r>
      <w:r w:rsidR="00D21CC4" w:rsidRPr="0087603A">
        <w:rPr>
          <w:rFonts w:ascii="Arial" w:hAnsi="Arial" w:cs="Arial"/>
          <w:bCs/>
          <w:sz w:val="22"/>
          <w:szCs w:val="22"/>
        </w:rPr>
        <w:t>a</w:t>
      </w:r>
      <w:r w:rsidRPr="0087603A">
        <w:rPr>
          <w:rFonts w:ascii="Arial" w:hAnsi="Arial" w:cs="Arial"/>
          <w:bCs/>
          <w:sz w:val="22"/>
          <w:szCs w:val="22"/>
        </w:rPr>
        <w:t>u, and D. C. Byrd. 2023. Long-term declines in indicator fish species may be related to drying conditions in the Kisatchie National Forest. 43</w:t>
      </w:r>
      <w:r w:rsidRPr="0087603A">
        <w:rPr>
          <w:rFonts w:ascii="Arial" w:hAnsi="Arial" w:cs="Arial"/>
          <w:bCs/>
          <w:sz w:val="22"/>
          <w:szCs w:val="22"/>
          <w:vertAlign w:val="superscript"/>
        </w:rPr>
        <w:t>rd</w:t>
      </w:r>
      <w:r w:rsidRPr="0087603A">
        <w:rPr>
          <w:rFonts w:ascii="Arial" w:hAnsi="Arial" w:cs="Arial"/>
          <w:bCs/>
          <w:sz w:val="22"/>
          <w:szCs w:val="22"/>
        </w:rPr>
        <w:t xml:space="preserve"> Annual Meeting of the Louisiana Chapter of the American Fisheries Society (Baton Rouge, LA 25 May</w:t>
      </w:r>
      <w:r w:rsidR="006F2263">
        <w:rPr>
          <w:rFonts w:ascii="Arial" w:hAnsi="Arial" w:cs="Arial"/>
          <w:bCs/>
          <w:sz w:val="22"/>
          <w:szCs w:val="22"/>
        </w:rPr>
        <w:t>, oral presentation</w:t>
      </w:r>
      <w:r w:rsidRPr="0087603A">
        <w:rPr>
          <w:rFonts w:ascii="Arial" w:hAnsi="Arial" w:cs="Arial"/>
          <w:bCs/>
          <w:sz w:val="22"/>
          <w:szCs w:val="22"/>
        </w:rPr>
        <w:t>)</w:t>
      </w:r>
    </w:p>
    <w:p w14:paraId="39DE7DF8" w14:textId="77777777" w:rsidR="00C06E12" w:rsidRDefault="00C06E12" w:rsidP="00B66A6E">
      <w:pPr>
        <w:rPr>
          <w:rFonts w:ascii="Arial" w:hAnsi="Arial" w:cs="Arial"/>
          <w:b/>
          <w:sz w:val="22"/>
          <w:szCs w:val="22"/>
        </w:rPr>
      </w:pPr>
    </w:p>
    <w:p w14:paraId="6B353C06" w14:textId="14D903C4" w:rsidR="00B66A6E" w:rsidRPr="00B66A6E" w:rsidRDefault="00B66A6E" w:rsidP="00B66A6E">
      <w:pPr>
        <w:rPr>
          <w:rFonts w:ascii="Arial" w:hAnsi="Arial" w:cs="Arial"/>
          <w:bCs/>
          <w:sz w:val="22"/>
          <w:szCs w:val="22"/>
        </w:rPr>
      </w:pPr>
      <w:r>
        <w:rPr>
          <w:rFonts w:ascii="Arial" w:hAnsi="Arial" w:cs="Arial"/>
          <w:b/>
          <w:sz w:val="22"/>
          <w:szCs w:val="22"/>
        </w:rPr>
        <w:t>(</w:t>
      </w:r>
      <w:r w:rsidRPr="00B66A6E">
        <w:rPr>
          <w:rFonts w:ascii="Arial" w:hAnsi="Arial" w:cs="Arial"/>
          <w:b/>
          <w:sz w:val="22"/>
          <w:szCs w:val="22"/>
        </w:rPr>
        <w:t>159)</w:t>
      </w:r>
      <w:r w:rsidRPr="00B66A6E">
        <w:rPr>
          <w:rFonts w:ascii="Arial" w:hAnsi="Arial" w:cs="Arial"/>
        </w:rPr>
        <w:t xml:space="preserve"> </w:t>
      </w:r>
      <w:r w:rsidRPr="00B66A6E">
        <w:rPr>
          <w:rFonts w:ascii="Arial" w:hAnsi="Arial" w:cs="Arial"/>
          <w:sz w:val="22"/>
          <w:szCs w:val="22"/>
          <w:u w:val="single"/>
        </w:rPr>
        <w:t>Popovich, A. N.,</w:t>
      </w:r>
      <w:r>
        <w:rPr>
          <w:rFonts w:ascii="Arial" w:hAnsi="Arial" w:cs="Arial"/>
          <w:sz w:val="22"/>
          <w:szCs w:val="22"/>
        </w:rPr>
        <w:t xml:space="preserve"> </w:t>
      </w:r>
      <w:r w:rsidRPr="00B66A6E">
        <w:rPr>
          <w:rFonts w:ascii="Arial" w:hAnsi="Arial" w:cs="Arial"/>
          <w:b/>
          <w:bCs/>
          <w:sz w:val="22"/>
          <w:szCs w:val="22"/>
        </w:rPr>
        <w:t>M. D. Kaller</w:t>
      </w:r>
      <w:r>
        <w:rPr>
          <w:rFonts w:ascii="Arial" w:hAnsi="Arial" w:cs="Arial"/>
          <w:sz w:val="22"/>
          <w:szCs w:val="22"/>
        </w:rPr>
        <w:t>, W. E. Kelso, and S. R. Midway. 2023</w:t>
      </w:r>
      <w:proofErr w:type="gramStart"/>
      <w:r>
        <w:rPr>
          <w:rFonts w:ascii="Arial" w:hAnsi="Arial" w:cs="Arial"/>
          <w:sz w:val="22"/>
          <w:szCs w:val="22"/>
        </w:rPr>
        <w:t xml:space="preserve">. </w:t>
      </w:r>
      <w:r w:rsidRPr="00B66A6E">
        <w:rPr>
          <w:sz w:val="22"/>
          <w:szCs w:val="22"/>
        </w:rPr>
        <w:t xml:space="preserve"> </w:t>
      </w:r>
      <w:r w:rsidRPr="00B66A6E">
        <w:rPr>
          <w:rFonts w:ascii="Arial" w:hAnsi="Arial" w:cs="Arial"/>
          <w:bCs/>
          <w:sz w:val="22"/>
          <w:szCs w:val="22"/>
        </w:rPr>
        <w:t>Gulf</w:t>
      </w:r>
      <w:proofErr w:type="gramEnd"/>
      <w:r w:rsidRPr="00B66A6E">
        <w:rPr>
          <w:rFonts w:ascii="Arial" w:hAnsi="Arial" w:cs="Arial"/>
          <w:bCs/>
          <w:sz w:val="22"/>
          <w:szCs w:val="22"/>
        </w:rPr>
        <w:t xml:space="preserve"> Sturgeon </w:t>
      </w:r>
      <w:r w:rsidRPr="00B66A6E">
        <w:rPr>
          <w:rFonts w:ascii="Arial" w:hAnsi="Arial" w:cs="Arial"/>
          <w:bCs/>
          <w:i/>
          <w:iCs/>
          <w:sz w:val="22"/>
          <w:szCs w:val="22"/>
        </w:rPr>
        <w:t xml:space="preserve">Acipenser </w:t>
      </w:r>
      <w:proofErr w:type="spellStart"/>
      <w:r w:rsidRPr="00B66A6E">
        <w:rPr>
          <w:rFonts w:ascii="Arial" w:hAnsi="Arial" w:cs="Arial"/>
          <w:bCs/>
          <w:i/>
          <w:iCs/>
          <w:sz w:val="22"/>
          <w:szCs w:val="22"/>
        </w:rPr>
        <w:t>oxyrinchus</w:t>
      </w:r>
      <w:proofErr w:type="spellEnd"/>
      <w:r w:rsidRPr="00B66A6E">
        <w:rPr>
          <w:rFonts w:ascii="Arial" w:hAnsi="Arial" w:cs="Arial"/>
          <w:bCs/>
          <w:i/>
          <w:iCs/>
          <w:sz w:val="22"/>
          <w:szCs w:val="22"/>
        </w:rPr>
        <w:t xml:space="preserve"> </w:t>
      </w:r>
      <w:proofErr w:type="spellStart"/>
      <w:r w:rsidRPr="00B66A6E">
        <w:rPr>
          <w:rFonts w:ascii="Arial" w:hAnsi="Arial" w:cs="Arial"/>
          <w:bCs/>
          <w:i/>
          <w:iCs/>
          <w:sz w:val="22"/>
          <w:szCs w:val="22"/>
        </w:rPr>
        <w:t>desotoi</w:t>
      </w:r>
      <w:proofErr w:type="spellEnd"/>
      <w:r w:rsidRPr="00B66A6E">
        <w:rPr>
          <w:rFonts w:ascii="Arial" w:hAnsi="Arial" w:cs="Arial"/>
          <w:bCs/>
          <w:sz w:val="22"/>
          <w:szCs w:val="22"/>
        </w:rPr>
        <w:t xml:space="preserve"> mesohabitat use in the lower Pearl River Louisiana-Mississippi</w:t>
      </w:r>
      <w:r>
        <w:rPr>
          <w:rFonts w:ascii="Arial" w:hAnsi="Arial" w:cs="Arial"/>
          <w:bCs/>
          <w:sz w:val="22"/>
          <w:szCs w:val="22"/>
        </w:rPr>
        <w:t xml:space="preserve">. </w:t>
      </w:r>
      <w:r w:rsidRPr="00911DCF">
        <w:rPr>
          <w:rFonts w:ascii="Arial" w:hAnsi="Arial" w:cs="Arial"/>
          <w:bCs/>
          <w:sz w:val="22"/>
          <w:szCs w:val="22"/>
        </w:rPr>
        <w:t>Southern Division American Fisheries Society Annual Meeting</w:t>
      </w:r>
      <w:r>
        <w:rPr>
          <w:rFonts w:ascii="Arial" w:hAnsi="Arial" w:cs="Arial"/>
          <w:bCs/>
          <w:sz w:val="22"/>
          <w:szCs w:val="22"/>
        </w:rPr>
        <w:t xml:space="preserve"> (Norfolk, VA, 4 February</w:t>
      </w:r>
      <w:r w:rsidR="006F2263">
        <w:rPr>
          <w:rFonts w:ascii="Arial" w:hAnsi="Arial" w:cs="Arial"/>
          <w:bCs/>
          <w:sz w:val="22"/>
          <w:szCs w:val="22"/>
        </w:rPr>
        <w:t>, oral presentation</w:t>
      </w:r>
      <w:r>
        <w:rPr>
          <w:rFonts w:ascii="Arial" w:hAnsi="Arial" w:cs="Arial"/>
          <w:bCs/>
          <w:sz w:val="22"/>
          <w:szCs w:val="22"/>
        </w:rPr>
        <w:t>)</w:t>
      </w:r>
    </w:p>
    <w:p w14:paraId="43FE2494" w14:textId="77777777" w:rsidR="00B66A6E" w:rsidRDefault="00B66A6E" w:rsidP="00911DCF">
      <w:pPr>
        <w:rPr>
          <w:rFonts w:ascii="Arial" w:hAnsi="Arial" w:cs="Arial"/>
          <w:b/>
          <w:sz w:val="22"/>
          <w:szCs w:val="22"/>
        </w:rPr>
      </w:pPr>
    </w:p>
    <w:p w14:paraId="260F4EDC" w14:textId="6549240A" w:rsidR="00B66A6E" w:rsidRPr="00B66A6E" w:rsidRDefault="00B66A6E" w:rsidP="00911DCF">
      <w:pPr>
        <w:rPr>
          <w:rFonts w:ascii="Arial" w:hAnsi="Arial" w:cs="Arial"/>
          <w:bCs/>
          <w:sz w:val="22"/>
          <w:szCs w:val="22"/>
        </w:rPr>
      </w:pPr>
      <w:r>
        <w:rPr>
          <w:rFonts w:ascii="Arial" w:hAnsi="Arial" w:cs="Arial"/>
          <w:b/>
          <w:sz w:val="22"/>
          <w:szCs w:val="22"/>
        </w:rPr>
        <w:t xml:space="preserve">(158) </w:t>
      </w:r>
      <w:r w:rsidRPr="00B66A6E">
        <w:rPr>
          <w:rFonts w:ascii="Arial" w:hAnsi="Arial" w:cs="Arial"/>
          <w:bCs/>
          <w:sz w:val="22"/>
          <w:szCs w:val="22"/>
          <w:u w:val="single"/>
        </w:rPr>
        <w:t>Kaz, A. L.,</w:t>
      </w:r>
      <w:r>
        <w:rPr>
          <w:rFonts w:ascii="Arial" w:hAnsi="Arial" w:cs="Arial"/>
          <w:bCs/>
          <w:sz w:val="22"/>
          <w:szCs w:val="22"/>
        </w:rPr>
        <w:t xml:space="preserve"> S. R. Midway, </w:t>
      </w:r>
      <w:r w:rsidRPr="00B66A6E">
        <w:rPr>
          <w:rFonts w:ascii="Arial" w:hAnsi="Arial" w:cs="Arial"/>
          <w:b/>
          <w:sz w:val="22"/>
          <w:szCs w:val="22"/>
        </w:rPr>
        <w:t>M. D. Kaller</w:t>
      </w:r>
      <w:r>
        <w:rPr>
          <w:rFonts w:ascii="Arial" w:hAnsi="Arial" w:cs="Arial"/>
          <w:bCs/>
          <w:sz w:val="22"/>
          <w:szCs w:val="22"/>
        </w:rPr>
        <w:t>, and A. J. Lynch. 2023. Regional and demographic pattens of early pandemic recreational fishing.</w:t>
      </w:r>
      <w:r w:rsidRPr="00B66A6E">
        <w:rPr>
          <w:rFonts w:ascii="Arial" w:hAnsi="Arial" w:cs="Arial"/>
          <w:bCs/>
          <w:sz w:val="22"/>
          <w:szCs w:val="22"/>
        </w:rPr>
        <w:t xml:space="preserve"> </w:t>
      </w:r>
      <w:r w:rsidRPr="00911DCF">
        <w:rPr>
          <w:rFonts w:ascii="Arial" w:hAnsi="Arial" w:cs="Arial"/>
          <w:bCs/>
          <w:sz w:val="22"/>
          <w:szCs w:val="22"/>
        </w:rPr>
        <w:t>Southern Division American Fisheries Society Annual Meeting</w:t>
      </w:r>
      <w:r>
        <w:rPr>
          <w:rFonts w:ascii="Arial" w:hAnsi="Arial" w:cs="Arial"/>
          <w:bCs/>
          <w:sz w:val="22"/>
          <w:szCs w:val="22"/>
        </w:rPr>
        <w:t xml:space="preserve"> (Norfolk, VA, 4 February</w:t>
      </w:r>
      <w:r w:rsidR="006F2263">
        <w:rPr>
          <w:rFonts w:ascii="Arial" w:hAnsi="Arial" w:cs="Arial"/>
          <w:bCs/>
          <w:sz w:val="22"/>
          <w:szCs w:val="22"/>
        </w:rPr>
        <w:t>, oral presentation</w:t>
      </w:r>
      <w:r>
        <w:rPr>
          <w:rFonts w:ascii="Arial" w:hAnsi="Arial" w:cs="Arial"/>
          <w:bCs/>
          <w:sz w:val="22"/>
          <w:szCs w:val="22"/>
        </w:rPr>
        <w:t>)</w:t>
      </w:r>
    </w:p>
    <w:p w14:paraId="255E78D2" w14:textId="77777777" w:rsidR="00B66A6E" w:rsidRDefault="00B66A6E" w:rsidP="00911DCF">
      <w:pPr>
        <w:rPr>
          <w:rFonts w:ascii="Arial" w:hAnsi="Arial" w:cs="Arial"/>
          <w:b/>
          <w:sz w:val="22"/>
          <w:szCs w:val="22"/>
        </w:rPr>
      </w:pPr>
    </w:p>
    <w:p w14:paraId="42D68C5E" w14:textId="41F877F6" w:rsidR="008B2E5B" w:rsidRPr="008B2E5B" w:rsidRDefault="008B2E5B" w:rsidP="00911DCF">
      <w:pPr>
        <w:rPr>
          <w:rFonts w:ascii="Arial" w:hAnsi="Arial" w:cs="Arial"/>
          <w:bCs/>
          <w:sz w:val="22"/>
          <w:szCs w:val="22"/>
        </w:rPr>
      </w:pPr>
      <w:r>
        <w:rPr>
          <w:rFonts w:ascii="Arial" w:hAnsi="Arial" w:cs="Arial"/>
          <w:b/>
          <w:sz w:val="22"/>
          <w:szCs w:val="22"/>
        </w:rPr>
        <w:t xml:space="preserve">(157) </w:t>
      </w:r>
      <w:r>
        <w:rPr>
          <w:rFonts w:ascii="Arial" w:hAnsi="Arial" w:cs="Arial"/>
          <w:bCs/>
          <w:sz w:val="22"/>
          <w:szCs w:val="22"/>
        </w:rPr>
        <w:t xml:space="preserve">Midway, S. R., </w:t>
      </w:r>
      <w:r>
        <w:rPr>
          <w:rFonts w:ascii="Arial" w:hAnsi="Arial" w:cs="Arial"/>
          <w:bCs/>
          <w:sz w:val="22"/>
          <w:szCs w:val="22"/>
          <w:u w:val="single"/>
        </w:rPr>
        <w:t>Erickson, K. A.</w:t>
      </w:r>
      <w:r>
        <w:rPr>
          <w:rFonts w:ascii="Arial" w:hAnsi="Arial" w:cs="Arial"/>
          <w:bCs/>
          <w:sz w:val="22"/>
          <w:szCs w:val="22"/>
        </w:rPr>
        <w:t xml:space="preserve">, </w:t>
      </w:r>
      <w:r w:rsidRPr="00B66A6E">
        <w:rPr>
          <w:rFonts w:ascii="Arial" w:hAnsi="Arial" w:cs="Arial"/>
          <w:b/>
          <w:sz w:val="22"/>
          <w:szCs w:val="22"/>
        </w:rPr>
        <w:t>M. D. Kaller</w:t>
      </w:r>
      <w:r>
        <w:rPr>
          <w:rFonts w:ascii="Arial" w:hAnsi="Arial" w:cs="Arial"/>
          <w:bCs/>
          <w:sz w:val="22"/>
          <w:szCs w:val="22"/>
        </w:rPr>
        <w:t xml:space="preserve">, and W. Kelso. 2023. Long-term monitoring informs data-poor marine species in the northern Gulf of Mexico. </w:t>
      </w:r>
      <w:r w:rsidRPr="00911DCF">
        <w:rPr>
          <w:rFonts w:ascii="Arial" w:hAnsi="Arial" w:cs="Arial"/>
          <w:bCs/>
          <w:sz w:val="22"/>
          <w:szCs w:val="22"/>
        </w:rPr>
        <w:t>Southern Division American Fisheries Society Annual Meeting</w:t>
      </w:r>
      <w:r>
        <w:rPr>
          <w:rFonts w:ascii="Arial" w:hAnsi="Arial" w:cs="Arial"/>
          <w:bCs/>
          <w:sz w:val="22"/>
          <w:szCs w:val="22"/>
        </w:rPr>
        <w:t xml:space="preserve"> (Norfolk, VA, 4 February</w:t>
      </w:r>
      <w:r w:rsidR="006F2263">
        <w:rPr>
          <w:rFonts w:ascii="Arial" w:hAnsi="Arial" w:cs="Arial"/>
          <w:bCs/>
          <w:sz w:val="22"/>
          <w:szCs w:val="22"/>
        </w:rPr>
        <w:t>, oral presentation</w:t>
      </w:r>
      <w:r>
        <w:rPr>
          <w:rFonts w:ascii="Arial" w:hAnsi="Arial" w:cs="Arial"/>
          <w:bCs/>
          <w:sz w:val="22"/>
          <w:szCs w:val="22"/>
        </w:rPr>
        <w:t>)</w:t>
      </w:r>
    </w:p>
    <w:p w14:paraId="46CCC003" w14:textId="77777777" w:rsidR="008B2E5B" w:rsidRDefault="008B2E5B" w:rsidP="00911DCF">
      <w:pPr>
        <w:rPr>
          <w:rFonts w:ascii="Arial" w:hAnsi="Arial" w:cs="Arial"/>
          <w:b/>
          <w:sz w:val="22"/>
          <w:szCs w:val="22"/>
        </w:rPr>
      </w:pPr>
    </w:p>
    <w:p w14:paraId="2FDC62CF" w14:textId="14C774BF" w:rsidR="00ED0D39" w:rsidRPr="00ED0D39" w:rsidRDefault="00ED0D39" w:rsidP="00911DCF">
      <w:pPr>
        <w:rPr>
          <w:rFonts w:ascii="Arial" w:hAnsi="Arial" w:cs="Arial"/>
          <w:bCs/>
          <w:sz w:val="22"/>
          <w:szCs w:val="22"/>
        </w:rPr>
      </w:pPr>
      <w:r>
        <w:rPr>
          <w:rFonts w:ascii="Arial" w:hAnsi="Arial" w:cs="Arial"/>
          <w:b/>
          <w:sz w:val="22"/>
          <w:szCs w:val="22"/>
        </w:rPr>
        <w:t xml:space="preserve">(156) </w:t>
      </w:r>
      <w:r w:rsidRPr="00ED0D39">
        <w:rPr>
          <w:rFonts w:ascii="Arial" w:hAnsi="Arial" w:cs="Arial"/>
          <w:bCs/>
          <w:sz w:val="22"/>
          <w:szCs w:val="22"/>
          <w:u w:val="single"/>
        </w:rPr>
        <w:t>Popovich, A. N</w:t>
      </w:r>
      <w:r>
        <w:rPr>
          <w:rFonts w:ascii="Arial" w:hAnsi="Arial" w:cs="Arial"/>
          <w:bCs/>
          <w:sz w:val="22"/>
          <w:szCs w:val="22"/>
        </w:rPr>
        <w:t xml:space="preserve">., </w:t>
      </w:r>
      <w:r w:rsidRPr="00ED0D39">
        <w:rPr>
          <w:rFonts w:ascii="Arial" w:hAnsi="Arial" w:cs="Arial"/>
          <w:b/>
          <w:sz w:val="22"/>
          <w:szCs w:val="22"/>
        </w:rPr>
        <w:t>M. D. Kaller</w:t>
      </w:r>
      <w:r>
        <w:rPr>
          <w:rFonts w:ascii="Arial" w:hAnsi="Arial" w:cs="Arial"/>
          <w:bCs/>
          <w:sz w:val="22"/>
          <w:szCs w:val="22"/>
        </w:rPr>
        <w:t>, and W. E. Kelso. 2022. Diel movement of Gulf Sturgeon (</w:t>
      </w:r>
      <w:r w:rsidRPr="008B2E5B">
        <w:rPr>
          <w:rFonts w:ascii="Arial" w:hAnsi="Arial" w:cs="Arial"/>
          <w:bCs/>
          <w:i/>
          <w:iCs/>
          <w:sz w:val="22"/>
          <w:szCs w:val="22"/>
        </w:rPr>
        <w:t xml:space="preserve">Acipenser </w:t>
      </w:r>
      <w:proofErr w:type="spellStart"/>
      <w:r w:rsidRPr="008B2E5B">
        <w:rPr>
          <w:rFonts w:ascii="Arial" w:hAnsi="Arial" w:cs="Arial"/>
          <w:bCs/>
          <w:i/>
          <w:iCs/>
          <w:sz w:val="22"/>
          <w:szCs w:val="22"/>
        </w:rPr>
        <w:t>oxyrinchus</w:t>
      </w:r>
      <w:proofErr w:type="spellEnd"/>
      <w:r w:rsidRPr="008B2E5B">
        <w:rPr>
          <w:rFonts w:ascii="Arial" w:hAnsi="Arial" w:cs="Arial"/>
          <w:bCs/>
          <w:i/>
          <w:iCs/>
          <w:sz w:val="22"/>
          <w:szCs w:val="22"/>
        </w:rPr>
        <w:t xml:space="preserve"> </w:t>
      </w:r>
      <w:proofErr w:type="spellStart"/>
      <w:r w:rsidRPr="008B2E5B">
        <w:rPr>
          <w:rFonts w:ascii="Arial" w:hAnsi="Arial" w:cs="Arial"/>
          <w:bCs/>
          <w:i/>
          <w:iCs/>
          <w:sz w:val="22"/>
          <w:szCs w:val="22"/>
        </w:rPr>
        <w:t>destoi</w:t>
      </w:r>
      <w:proofErr w:type="spellEnd"/>
      <w:r>
        <w:rPr>
          <w:rFonts w:ascii="Arial" w:hAnsi="Arial" w:cs="Arial"/>
          <w:bCs/>
          <w:sz w:val="22"/>
          <w:szCs w:val="22"/>
        </w:rPr>
        <w:t>) in the lower Pearl River, Louisiana-Mississippi. 42</w:t>
      </w:r>
      <w:proofErr w:type="gramStart"/>
      <w:r w:rsidRPr="00ED0D39">
        <w:rPr>
          <w:rFonts w:ascii="Arial" w:hAnsi="Arial" w:cs="Arial"/>
          <w:bCs/>
          <w:sz w:val="22"/>
          <w:szCs w:val="22"/>
          <w:vertAlign w:val="superscript"/>
        </w:rPr>
        <w:t>nd</w:t>
      </w:r>
      <w:r>
        <w:rPr>
          <w:rFonts w:ascii="Arial" w:hAnsi="Arial" w:cs="Arial"/>
          <w:bCs/>
          <w:sz w:val="22"/>
          <w:szCs w:val="22"/>
        </w:rPr>
        <w:t xml:space="preserve">  Annual</w:t>
      </w:r>
      <w:proofErr w:type="gramEnd"/>
      <w:r>
        <w:rPr>
          <w:rFonts w:ascii="Arial" w:hAnsi="Arial" w:cs="Arial"/>
          <w:bCs/>
          <w:sz w:val="22"/>
          <w:szCs w:val="22"/>
        </w:rPr>
        <w:t xml:space="preserve"> Meeting of the Louisiana Chapter of the American Fisheries Society (Thibodeaux, LA, 26 </w:t>
      </w:r>
      <w:proofErr w:type="gramStart"/>
      <w:r>
        <w:rPr>
          <w:rFonts w:ascii="Arial" w:hAnsi="Arial" w:cs="Arial"/>
          <w:bCs/>
          <w:sz w:val="22"/>
          <w:szCs w:val="22"/>
        </w:rPr>
        <w:t>May,</w:t>
      </w:r>
      <w:proofErr w:type="gramEnd"/>
      <w:r>
        <w:rPr>
          <w:rFonts w:ascii="Arial" w:hAnsi="Arial" w:cs="Arial"/>
          <w:bCs/>
          <w:sz w:val="22"/>
          <w:szCs w:val="22"/>
        </w:rPr>
        <w:t xml:space="preserve"> 2022, oral presentation).</w:t>
      </w:r>
    </w:p>
    <w:p w14:paraId="5309B820" w14:textId="77777777" w:rsidR="00FA4654" w:rsidRDefault="00FA4654" w:rsidP="00911DCF">
      <w:pPr>
        <w:rPr>
          <w:rFonts w:ascii="Arial" w:hAnsi="Arial" w:cs="Arial"/>
          <w:b/>
          <w:sz w:val="22"/>
          <w:szCs w:val="22"/>
        </w:rPr>
      </w:pPr>
    </w:p>
    <w:p w14:paraId="16E0676D" w14:textId="4543BF2B" w:rsidR="00ED0D39" w:rsidRDefault="00ED0D39" w:rsidP="00911DCF">
      <w:pPr>
        <w:rPr>
          <w:rFonts w:ascii="Arial" w:hAnsi="Arial" w:cs="Arial"/>
          <w:b/>
          <w:sz w:val="22"/>
          <w:szCs w:val="22"/>
        </w:rPr>
      </w:pPr>
      <w:r>
        <w:rPr>
          <w:rFonts w:ascii="Arial" w:hAnsi="Arial" w:cs="Arial"/>
          <w:b/>
          <w:sz w:val="22"/>
          <w:szCs w:val="22"/>
        </w:rPr>
        <w:t xml:space="preserve">(155) </w:t>
      </w:r>
      <w:r w:rsidRPr="00ED0D39">
        <w:rPr>
          <w:rFonts w:ascii="Arial" w:hAnsi="Arial" w:cs="Arial"/>
          <w:bCs/>
          <w:sz w:val="22"/>
          <w:szCs w:val="22"/>
          <w:u w:val="single"/>
        </w:rPr>
        <w:t>Buxton, L.</w:t>
      </w:r>
      <w:r w:rsidRPr="00ED0D39">
        <w:rPr>
          <w:rFonts w:ascii="Arial" w:hAnsi="Arial" w:cs="Arial"/>
          <w:bCs/>
          <w:sz w:val="22"/>
          <w:szCs w:val="22"/>
        </w:rPr>
        <w:t xml:space="preserve"> S., </w:t>
      </w:r>
      <w:r>
        <w:rPr>
          <w:rFonts w:ascii="Arial" w:hAnsi="Arial" w:cs="Arial"/>
          <w:bCs/>
          <w:sz w:val="22"/>
          <w:szCs w:val="22"/>
        </w:rPr>
        <w:t xml:space="preserve">S. </w:t>
      </w:r>
      <w:r w:rsidRPr="00ED0D39">
        <w:rPr>
          <w:rFonts w:ascii="Arial" w:hAnsi="Arial" w:cs="Arial"/>
          <w:bCs/>
          <w:sz w:val="22"/>
          <w:szCs w:val="22"/>
        </w:rPr>
        <w:t xml:space="preserve">Kinney, </w:t>
      </w:r>
      <w:r w:rsidRPr="00ED0D39">
        <w:rPr>
          <w:rFonts w:ascii="Arial" w:hAnsi="Arial" w:cs="Arial"/>
          <w:b/>
          <w:sz w:val="22"/>
          <w:szCs w:val="22"/>
        </w:rPr>
        <w:t>M. Kaller</w:t>
      </w:r>
      <w:r w:rsidRPr="00ED0D39">
        <w:rPr>
          <w:rFonts w:ascii="Arial" w:hAnsi="Arial" w:cs="Arial"/>
          <w:bCs/>
          <w:sz w:val="22"/>
          <w:szCs w:val="22"/>
        </w:rPr>
        <w:t>, M. Benfield,</w:t>
      </w:r>
      <w:r>
        <w:rPr>
          <w:rFonts w:ascii="Arial" w:hAnsi="Arial" w:cs="Arial"/>
          <w:bCs/>
          <w:sz w:val="22"/>
          <w:szCs w:val="22"/>
        </w:rPr>
        <w:t xml:space="preserve"> and S. </w:t>
      </w:r>
      <w:r w:rsidRPr="00ED0D39">
        <w:rPr>
          <w:rFonts w:ascii="Arial" w:hAnsi="Arial" w:cs="Arial"/>
          <w:bCs/>
          <w:sz w:val="22"/>
          <w:szCs w:val="22"/>
        </w:rPr>
        <w:t>Midway</w:t>
      </w:r>
      <w:r>
        <w:rPr>
          <w:rFonts w:ascii="Arial" w:hAnsi="Arial" w:cs="Arial"/>
          <w:bCs/>
          <w:sz w:val="22"/>
          <w:szCs w:val="22"/>
        </w:rPr>
        <w:t xml:space="preserve">. </w:t>
      </w:r>
      <w:r w:rsidRPr="00ED0D39">
        <w:rPr>
          <w:rFonts w:ascii="Arial" w:hAnsi="Arial" w:cs="Arial"/>
          <w:bCs/>
          <w:sz w:val="22"/>
          <w:szCs w:val="22"/>
        </w:rPr>
        <w:t>2022. Assessment of microplastic abundance and distribution in relation to artificial reef habitats in Toledo Bend Reservoir Louisiana</w:t>
      </w:r>
      <w:r>
        <w:rPr>
          <w:rFonts w:ascii="Arial" w:hAnsi="Arial" w:cs="Arial"/>
          <w:bCs/>
          <w:sz w:val="22"/>
          <w:szCs w:val="22"/>
        </w:rPr>
        <w:t>. 42</w:t>
      </w:r>
      <w:proofErr w:type="gramStart"/>
      <w:r w:rsidRPr="00ED0D39">
        <w:rPr>
          <w:rFonts w:ascii="Arial" w:hAnsi="Arial" w:cs="Arial"/>
          <w:bCs/>
          <w:sz w:val="22"/>
          <w:szCs w:val="22"/>
          <w:vertAlign w:val="superscript"/>
        </w:rPr>
        <w:t>nd</w:t>
      </w:r>
      <w:r>
        <w:rPr>
          <w:rFonts w:ascii="Arial" w:hAnsi="Arial" w:cs="Arial"/>
          <w:bCs/>
          <w:sz w:val="22"/>
          <w:szCs w:val="22"/>
        </w:rPr>
        <w:t xml:space="preserve">  Annual</w:t>
      </w:r>
      <w:proofErr w:type="gramEnd"/>
      <w:r>
        <w:rPr>
          <w:rFonts w:ascii="Arial" w:hAnsi="Arial" w:cs="Arial"/>
          <w:bCs/>
          <w:sz w:val="22"/>
          <w:szCs w:val="22"/>
        </w:rPr>
        <w:t xml:space="preserve"> Meeting of the Louisiana Chapter of the American Fisheries Society (Thibodeaux, LA, 26 </w:t>
      </w:r>
      <w:proofErr w:type="gramStart"/>
      <w:r>
        <w:rPr>
          <w:rFonts w:ascii="Arial" w:hAnsi="Arial" w:cs="Arial"/>
          <w:bCs/>
          <w:sz w:val="22"/>
          <w:szCs w:val="22"/>
        </w:rPr>
        <w:t>May,</w:t>
      </w:r>
      <w:proofErr w:type="gramEnd"/>
      <w:r>
        <w:rPr>
          <w:rFonts w:ascii="Arial" w:hAnsi="Arial" w:cs="Arial"/>
          <w:bCs/>
          <w:sz w:val="22"/>
          <w:szCs w:val="22"/>
        </w:rPr>
        <w:t xml:space="preserve"> 2022, oral presentation). </w:t>
      </w:r>
    </w:p>
    <w:p w14:paraId="3E75D6DA" w14:textId="77777777" w:rsidR="00ED0D39" w:rsidRDefault="00ED0D39" w:rsidP="00911DCF">
      <w:pPr>
        <w:rPr>
          <w:rFonts w:ascii="Arial" w:hAnsi="Arial" w:cs="Arial"/>
          <w:b/>
          <w:sz w:val="22"/>
          <w:szCs w:val="22"/>
        </w:rPr>
      </w:pPr>
    </w:p>
    <w:p w14:paraId="7B35048E" w14:textId="60A1E3CD" w:rsidR="00911DCF" w:rsidRPr="00911DCF" w:rsidRDefault="00911DCF" w:rsidP="00911DCF">
      <w:pPr>
        <w:rPr>
          <w:rFonts w:ascii="Arial" w:hAnsi="Arial" w:cs="Arial"/>
          <w:b/>
          <w:sz w:val="22"/>
          <w:szCs w:val="22"/>
        </w:rPr>
      </w:pPr>
      <w:r>
        <w:rPr>
          <w:rFonts w:ascii="Arial" w:hAnsi="Arial" w:cs="Arial"/>
          <w:b/>
          <w:sz w:val="22"/>
          <w:szCs w:val="22"/>
        </w:rPr>
        <w:t>(154)</w:t>
      </w:r>
      <w:r w:rsidRPr="00911DCF">
        <w:rPr>
          <w:rFonts w:ascii="Calibri" w:eastAsiaTheme="minorHAnsi" w:hAnsi="Calibri" w:cs="Calibri"/>
          <w:color w:val="000000"/>
          <w:sz w:val="22"/>
          <w:szCs w:val="22"/>
        </w:rPr>
        <w:t xml:space="preserve"> </w:t>
      </w:r>
      <w:r w:rsidRPr="00ED0D39">
        <w:rPr>
          <w:rFonts w:ascii="Arial" w:hAnsi="Arial" w:cs="Arial"/>
          <w:bCs/>
          <w:sz w:val="22"/>
          <w:szCs w:val="22"/>
          <w:u w:val="single"/>
        </w:rPr>
        <w:t>Buxton, L.</w:t>
      </w:r>
      <w:r w:rsidRPr="00911DCF">
        <w:rPr>
          <w:rFonts w:ascii="Arial" w:hAnsi="Arial" w:cs="Arial"/>
          <w:bCs/>
          <w:sz w:val="22"/>
          <w:szCs w:val="22"/>
        </w:rPr>
        <w:t xml:space="preserve"> S., </w:t>
      </w:r>
      <w:r>
        <w:rPr>
          <w:rFonts w:ascii="Arial" w:hAnsi="Arial" w:cs="Arial"/>
          <w:bCs/>
          <w:sz w:val="22"/>
          <w:szCs w:val="22"/>
        </w:rPr>
        <w:t xml:space="preserve">S. </w:t>
      </w:r>
      <w:r w:rsidRPr="00911DCF">
        <w:rPr>
          <w:rFonts w:ascii="Arial" w:hAnsi="Arial" w:cs="Arial"/>
          <w:bCs/>
          <w:sz w:val="22"/>
          <w:szCs w:val="22"/>
        </w:rPr>
        <w:t xml:space="preserve">Kinney, </w:t>
      </w:r>
      <w:r w:rsidR="00ED0D39" w:rsidRPr="00ED0D39">
        <w:rPr>
          <w:rFonts w:ascii="Arial" w:hAnsi="Arial" w:cs="Arial"/>
          <w:b/>
          <w:sz w:val="22"/>
          <w:szCs w:val="22"/>
        </w:rPr>
        <w:t xml:space="preserve">M. </w:t>
      </w:r>
      <w:r w:rsidRPr="00ED0D39">
        <w:rPr>
          <w:rFonts w:ascii="Arial" w:hAnsi="Arial" w:cs="Arial"/>
          <w:b/>
          <w:sz w:val="22"/>
          <w:szCs w:val="22"/>
        </w:rPr>
        <w:t>Kaller</w:t>
      </w:r>
      <w:r w:rsidRPr="00911DCF">
        <w:rPr>
          <w:rFonts w:ascii="Arial" w:hAnsi="Arial" w:cs="Arial"/>
          <w:bCs/>
          <w:sz w:val="22"/>
          <w:szCs w:val="22"/>
        </w:rPr>
        <w:t xml:space="preserve">, M., </w:t>
      </w:r>
      <w:r>
        <w:rPr>
          <w:rFonts w:ascii="Arial" w:hAnsi="Arial" w:cs="Arial"/>
          <w:bCs/>
          <w:sz w:val="22"/>
          <w:szCs w:val="22"/>
        </w:rPr>
        <w:t xml:space="preserve">M. </w:t>
      </w:r>
      <w:r w:rsidRPr="00911DCF">
        <w:rPr>
          <w:rFonts w:ascii="Arial" w:hAnsi="Arial" w:cs="Arial"/>
          <w:bCs/>
          <w:sz w:val="22"/>
          <w:szCs w:val="22"/>
        </w:rPr>
        <w:t xml:space="preserve">Benfield, </w:t>
      </w:r>
      <w:r>
        <w:rPr>
          <w:rFonts w:ascii="Arial" w:hAnsi="Arial" w:cs="Arial"/>
          <w:bCs/>
          <w:sz w:val="22"/>
          <w:szCs w:val="22"/>
        </w:rPr>
        <w:t xml:space="preserve">and S. </w:t>
      </w:r>
      <w:r w:rsidRPr="00911DCF">
        <w:rPr>
          <w:rFonts w:ascii="Arial" w:hAnsi="Arial" w:cs="Arial"/>
          <w:bCs/>
          <w:sz w:val="22"/>
          <w:szCs w:val="22"/>
        </w:rPr>
        <w:t>Midway</w:t>
      </w:r>
      <w:r>
        <w:rPr>
          <w:rFonts w:ascii="Arial" w:hAnsi="Arial" w:cs="Arial"/>
          <w:bCs/>
          <w:sz w:val="22"/>
          <w:szCs w:val="22"/>
        </w:rPr>
        <w:t xml:space="preserve">. </w:t>
      </w:r>
      <w:r w:rsidRPr="00911DCF">
        <w:rPr>
          <w:rFonts w:ascii="Arial" w:hAnsi="Arial" w:cs="Arial"/>
          <w:bCs/>
          <w:sz w:val="22"/>
          <w:szCs w:val="22"/>
        </w:rPr>
        <w:t xml:space="preserve">2022. Microplastics in a southeastern USA reservoir. Southern Division American Fisheries Society Annual Meeting. </w:t>
      </w:r>
      <w:r>
        <w:rPr>
          <w:rFonts w:ascii="Arial" w:hAnsi="Arial" w:cs="Arial"/>
          <w:bCs/>
          <w:sz w:val="22"/>
          <w:szCs w:val="22"/>
        </w:rPr>
        <w:t>(</w:t>
      </w:r>
      <w:r w:rsidRPr="00911DCF">
        <w:rPr>
          <w:rFonts w:ascii="Arial" w:hAnsi="Arial" w:cs="Arial"/>
          <w:bCs/>
          <w:sz w:val="22"/>
          <w:szCs w:val="22"/>
        </w:rPr>
        <w:t>Charleston, S</w:t>
      </w:r>
      <w:r>
        <w:rPr>
          <w:rFonts w:ascii="Arial" w:hAnsi="Arial" w:cs="Arial"/>
          <w:bCs/>
          <w:sz w:val="22"/>
          <w:szCs w:val="22"/>
        </w:rPr>
        <w:t>C, January 24, 2022, poster presentation)</w:t>
      </w:r>
      <w:r w:rsidRPr="00911DCF">
        <w:rPr>
          <w:rFonts w:ascii="Arial" w:hAnsi="Arial" w:cs="Arial"/>
          <w:b/>
          <w:sz w:val="22"/>
          <w:szCs w:val="22"/>
        </w:rPr>
        <w:t>. </w:t>
      </w:r>
    </w:p>
    <w:p w14:paraId="1B12E0A4" w14:textId="77777777" w:rsidR="00911DCF" w:rsidRDefault="00911DCF" w:rsidP="004D73DC">
      <w:pPr>
        <w:rPr>
          <w:rFonts w:ascii="Arial" w:hAnsi="Arial" w:cs="Arial"/>
          <w:b/>
          <w:sz w:val="22"/>
          <w:szCs w:val="22"/>
        </w:rPr>
      </w:pPr>
    </w:p>
    <w:p w14:paraId="40C6BFEB" w14:textId="60D17A87" w:rsidR="00911DCF" w:rsidRPr="00911DCF" w:rsidRDefault="00911DCF" w:rsidP="00911DCF">
      <w:pPr>
        <w:rPr>
          <w:rFonts w:ascii="Arial" w:hAnsi="Arial" w:cs="Arial"/>
          <w:b/>
          <w:sz w:val="22"/>
          <w:szCs w:val="22"/>
        </w:rPr>
      </w:pPr>
      <w:r>
        <w:rPr>
          <w:rFonts w:ascii="Arial" w:hAnsi="Arial" w:cs="Arial"/>
          <w:b/>
          <w:sz w:val="22"/>
          <w:szCs w:val="22"/>
        </w:rPr>
        <w:t xml:space="preserve">(153) </w:t>
      </w:r>
      <w:r w:rsidRPr="00911DCF">
        <w:rPr>
          <w:rFonts w:ascii="Arial" w:hAnsi="Arial" w:cs="Arial"/>
          <w:bCs/>
          <w:sz w:val="22"/>
          <w:szCs w:val="22"/>
        </w:rPr>
        <w:t>Garrison, M</w:t>
      </w:r>
      <w:r>
        <w:rPr>
          <w:rFonts w:ascii="Arial" w:hAnsi="Arial" w:cs="Arial"/>
          <w:bCs/>
          <w:sz w:val="22"/>
          <w:szCs w:val="22"/>
        </w:rPr>
        <w:t>.</w:t>
      </w:r>
      <w:r w:rsidRPr="00911DCF">
        <w:rPr>
          <w:rFonts w:ascii="Arial" w:hAnsi="Arial" w:cs="Arial"/>
          <w:bCs/>
          <w:sz w:val="22"/>
          <w:szCs w:val="22"/>
        </w:rPr>
        <w:t xml:space="preserve"> E. B.</w:t>
      </w:r>
      <w:proofErr w:type="gramStart"/>
      <w:r w:rsidRPr="00911DCF">
        <w:rPr>
          <w:rFonts w:ascii="Arial" w:hAnsi="Arial" w:cs="Arial"/>
          <w:bCs/>
          <w:sz w:val="22"/>
          <w:szCs w:val="22"/>
        </w:rPr>
        <w:t xml:space="preserve">, </w:t>
      </w:r>
      <w:r>
        <w:rPr>
          <w:rFonts w:ascii="Arial" w:hAnsi="Arial" w:cs="Arial"/>
          <w:bCs/>
          <w:sz w:val="22"/>
          <w:szCs w:val="22"/>
        </w:rPr>
        <w:t xml:space="preserve"> L.</w:t>
      </w:r>
      <w:proofErr w:type="gramEnd"/>
      <w:r>
        <w:rPr>
          <w:rFonts w:ascii="Arial" w:hAnsi="Arial" w:cs="Arial"/>
          <w:bCs/>
          <w:sz w:val="22"/>
          <w:szCs w:val="22"/>
        </w:rPr>
        <w:t xml:space="preserve"> </w:t>
      </w:r>
      <w:r w:rsidRPr="00911DCF">
        <w:rPr>
          <w:rFonts w:ascii="Arial" w:hAnsi="Arial" w:cs="Arial"/>
          <w:bCs/>
          <w:sz w:val="22"/>
          <w:szCs w:val="22"/>
        </w:rPr>
        <w:t xml:space="preserve">Thomas, </w:t>
      </w:r>
      <w:r>
        <w:rPr>
          <w:rFonts w:ascii="Arial" w:hAnsi="Arial" w:cs="Arial"/>
          <w:bCs/>
          <w:sz w:val="22"/>
          <w:szCs w:val="22"/>
        </w:rPr>
        <w:t>I.</w:t>
      </w:r>
      <w:r w:rsidRPr="00911DCF">
        <w:rPr>
          <w:rFonts w:ascii="Arial" w:hAnsi="Arial" w:cs="Arial"/>
          <w:bCs/>
          <w:sz w:val="22"/>
          <w:szCs w:val="22"/>
        </w:rPr>
        <w:t xml:space="preserve"> Caldwell, </w:t>
      </w:r>
      <w:r>
        <w:rPr>
          <w:rFonts w:ascii="Arial" w:hAnsi="Arial" w:cs="Arial"/>
          <w:bCs/>
          <w:sz w:val="22"/>
          <w:szCs w:val="22"/>
        </w:rPr>
        <w:t>C.</w:t>
      </w:r>
      <w:r w:rsidRPr="00911DCF">
        <w:rPr>
          <w:rFonts w:ascii="Arial" w:hAnsi="Arial" w:cs="Arial"/>
          <w:bCs/>
          <w:sz w:val="22"/>
          <w:szCs w:val="22"/>
        </w:rPr>
        <w:t xml:space="preserve"> Williams, </w:t>
      </w:r>
      <w:r w:rsidRPr="00911DCF">
        <w:rPr>
          <w:rFonts w:ascii="Arial" w:hAnsi="Arial" w:cs="Arial"/>
          <w:b/>
          <w:sz w:val="22"/>
          <w:szCs w:val="22"/>
        </w:rPr>
        <w:t>M. Kaller</w:t>
      </w:r>
      <w:r w:rsidRPr="00911DCF">
        <w:rPr>
          <w:rFonts w:ascii="Arial" w:hAnsi="Arial" w:cs="Arial"/>
          <w:bCs/>
          <w:sz w:val="22"/>
          <w:szCs w:val="22"/>
        </w:rPr>
        <w:t xml:space="preserve">, </w:t>
      </w:r>
      <w:r>
        <w:rPr>
          <w:rFonts w:ascii="Arial" w:hAnsi="Arial" w:cs="Arial"/>
          <w:bCs/>
          <w:sz w:val="22"/>
          <w:szCs w:val="22"/>
        </w:rPr>
        <w:t xml:space="preserve">and M. </w:t>
      </w:r>
      <w:r w:rsidRPr="00911DCF">
        <w:rPr>
          <w:rFonts w:ascii="Arial" w:hAnsi="Arial" w:cs="Arial"/>
          <w:bCs/>
          <w:sz w:val="22"/>
          <w:szCs w:val="22"/>
        </w:rPr>
        <w:t>Crosswhite</w:t>
      </w:r>
      <w:r>
        <w:rPr>
          <w:rFonts w:ascii="Arial" w:hAnsi="Arial" w:cs="Arial"/>
          <w:bCs/>
          <w:sz w:val="22"/>
          <w:szCs w:val="22"/>
        </w:rPr>
        <w:t>. 2022</w:t>
      </w:r>
      <w:r w:rsidRPr="00911DCF">
        <w:rPr>
          <w:rFonts w:ascii="Arial" w:hAnsi="Arial" w:cs="Arial"/>
          <w:bCs/>
          <w:sz w:val="22"/>
          <w:szCs w:val="22"/>
        </w:rPr>
        <w:t>. Animal Pharmacology: What do Animal Science Students Know? Southern Section Meeting of the America Society of Animal Science</w:t>
      </w:r>
      <w:r>
        <w:rPr>
          <w:rFonts w:ascii="Arial" w:hAnsi="Arial" w:cs="Arial"/>
          <w:bCs/>
          <w:sz w:val="22"/>
          <w:szCs w:val="22"/>
        </w:rPr>
        <w:t xml:space="preserve"> (</w:t>
      </w:r>
      <w:r w:rsidRPr="00911DCF">
        <w:rPr>
          <w:rFonts w:ascii="Arial" w:hAnsi="Arial" w:cs="Arial"/>
          <w:bCs/>
          <w:sz w:val="22"/>
          <w:szCs w:val="22"/>
        </w:rPr>
        <w:t>Fort Worth</w:t>
      </w:r>
      <w:r>
        <w:rPr>
          <w:rFonts w:ascii="Arial" w:hAnsi="Arial" w:cs="Arial"/>
          <w:bCs/>
          <w:sz w:val="22"/>
          <w:szCs w:val="22"/>
        </w:rPr>
        <w:t>, TX, January 24, 2022, oral presentation)</w:t>
      </w:r>
      <w:r w:rsidRPr="00911DCF">
        <w:rPr>
          <w:rFonts w:ascii="Arial" w:hAnsi="Arial" w:cs="Arial"/>
          <w:bCs/>
          <w:sz w:val="22"/>
          <w:szCs w:val="22"/>
        </w:rPr>
        <w:t>.</w:t>
      </w:r>
      <w:r w:rsidRPr="00911DCF">
        <w:rPr>
          <w:rFonts w:ascii="Arial" w:hAnsi="Arial" w:cs="Arial"/>
          <w:b/>
          <w:sz w:val="22"/>
          <w:szCs w:val="22"/>
        </w:rPr>
        <w:t xml:space="preserve"> </w:t>
      </w:r>
    </w:p>
    <w:p w14:paraId="6C6FC6EF" w14:textId="23BD78A2" w:rsidR="00911DCF" w:rsidRDefault="00911DCF" w:rsidP="004D73DC">
      <w:pPr>
        <w:rPr>
          <w:rFonts w:ascii="Arial" w:hAnsi="Arial" w:cs="Arial"/>
          <w:b/>
          <w:sz w:val="22"/>
          <w:szCs w:val="22"/>
        </w:rPr>
      </w:pPr>
    </w:p>
    <w:p w14:paraId="20D830B1" w14:textId="172FACE6" w:rsidR="004D73DC" w:rsidRDefault="004D73DC" w:rsidP="004D73DC">
      <w:pPr>
        <w:rPr>
          <w:rFonts w:ascii="Arial" w:hAnsi="Arial" w:cs="Arial"/>
          <w:bCs/>
          <w:sz w:val="22"/>
          <w:szCs w:val="22"/>
        </w:rPr>
      </w:pPr>
      <w:r>
        <w:rPr>
          <w:rFonts w:ascii="Arial" w:hAnsi="Arial" w:cs="Arial"/>
          <w:b/>
          <w:sz w:val="22"/>
          <w:szCs w:val="22"/>
        </w:rPr>
        <w:t xml:space="preserve">(152) </w:t>
      </w:r>
      <w:r w:rsidRPr="004D73DC">
        <w:rPr>
          <w:rFonts w:ascii="Arial" w:hAnsi="Arial" w:cs="Arial"/>
          <w:bCs/>
          <w:sz w:val="22"/>
          <w:szCs w:val="22"/>
          <w:u w:val="single"/>
        </w:rPr>
        <w:t>Walsh, C. E</w:t>
      </w:r>
      <w:r>
        <w:rPr>
          <w:rFonts w:ascii="Arial" w:hAnsi="Arial" w:cs="Arial"/>
          <w:bCs/>
          <w:sz w:val="22"/>
          <w:szCs w:val="22"/>
        </w:rPr>
        <w:t xml:space="preserve">., </w:t>
      </w:r>
      <w:r w:rsidRPr="004D73DC">
        <w:rPr>
          <w:rFonts w:ascii="Arial" w:hAnsi="Arial" w:cs="Arial"/>
          <w:b/>
          <w:sz w:val="22"/>
          <w:szCs w:val="22"/>
        </w:rPr>
        <w:t>M. D. Kaller</w:t>
      </w:r>
      <w:r>
        <w:rPr>
          <w:rFonts w:ascii="Arial" w:hAnsi="Arial" w:cs="Arial"/>
          <w:bCs/>
          <w:sz w:val="22"/>
          <w:szCs w:val="22"/>
        </w:rPr>
        <w:t xml:space="preserve">, S. S. Taylor, and W. E. Kelso. 2021. Patterns and drivers of introgression in Louisiana’s Largemouth Bass (Micropterus </w:t>
      </w:r>
      <w:proofErr w:type="spellStart"/>
      <w:r>
        <w:rPr>
          <w:rFonts w:ascii="Arial" w:hAnsi="Arial" w:cs="Arial"/>
          <w:bCs/>
          <w:sz w:val="22"/>
          <w:szCs w:val="22"/>
        </w:rPr>
        <w:t>salmoides</w:t>
      </w:r>
      <w:proofErr w:type="spellEnd"/>
      <w:r>
        <w:rPr>
          <w:rFonts w:ascii="Arial" w:hAnsi="Arial" w:cs="Arial"/>
          <w:bCs/>
          <w:sz w:val="22"/>
          <w:szCs w:val="22"/>
        </w:rPr>
        <w:t>) stocks.</w:t>
      </w:r>
      <w:r w:rsidRPr="004D73DC">
        <w:rPr>
          <w:rFonts w:ascii="Arial" w:hAnsi="Arial" w:cs="Arial"/>
          <w:bCs/>
          <w:sz w:val="22"/>
          <w:szCs w:val="22"/>
        </w:rPr>
        <w:t xml:space="preserve"> </w:t>
      </w:r>
      <w:r>
        <w:rPr>
          <w:rFonts w:ascii="Arial" w:hAnsi="Arial" w:cs="Arial"/>
          <w:bCs/>
          <w:sz w:val="22"/>
          <w:szCs w:val="22"/>
        </w:rPr>
        <w:t>41</w:t>
      </w:r>
      <w:r w:rsidRPr="004D73DC">
        <w:rPr>
          <w:rFonts w:ascii="Arial" w:hAnsi="Arial" w:cs="Arial"/>
          <w:bCs/>
          <w:sz w:val="22"/>
          <w:szCs w:val="22"/>
          <w:vertAlign w:val="superscript"/>
        </w:rPr>
        <w:t>st</w:t>
      </w:r>
      <w:r>
        <w:rPr>
          <w:rFonts w:ascii="Arial" w:hAnsi="Arial" w:cs="Arial"/>
          <w:bCs/>
          <w:sz w:val="22"/>
          <w:szCs w:val="22"/>
        </w:rPr>
        <w:t xml:space="preserve"> Annual Meeting of the Louisiana Chapter of the American Fisheries Society (Baton Rouge, LA, May 27, oral presentation)</w:t>
      </w:r>
    </w:p>
    <w:p w14:paraId="5CB80D3D" w14:textId="77777777" w:rsidR="004D73DC" w:rsidRPr="004D73DC" w:rsidRDefault="004D73DC" w:rsidP="004D73DC">
      <w:pPr>
        <w:rPr>
          <w:rFonts w:ascii="Arial" w:hAnsi="Arial" w:cs="Arial"/>
          <w:bCs/>
          <w:sz w:val="22"/>
          <w:szCs w:val="22"/>
        </w:rPr>
      </w:pPr>
    </w:p>
    <w:p w14:paraId="09B1FF71" w14:textId="154C07E9" w:rsidR="004D73DC" w:rsidRPr="004D73DC" w:rsidRDefault="004D73DC" w:rsidP="004D73DC">
      <w:pPr>
        <w:rPr>
          <w:rFonts w:ascii="Arial" w:hAnsi="Arial" w:cs="Arial"/>
          <w:bCs/>
          <w:sz w:val="22"/>
          <w:szCs w:val="22"/>
        </w:rPr>
      </w:pPr>
      <w:r>
        <w:rPr>
          <w:rFonts w:ascii="Arial" w:hAnsi="Arial" w:cs="Arial"/>
          <w:b/>
          <w:sz w:val="22"/>
          <w:szCs w:val="22"/>
        </w:rPr>
        <w:t xml:space="preserve">(151) </w:t>
      </w:r>
      <w:r w:rsidRPr="004D73DC">
        <w:rPr>
          <w:rFonts w:ascii="Arial" w:hAnsi="Arial" w:cs="Arial"/>
          <w:bCs/>
          <w:sz w:val="22"/>
          <w:szCs w:val="22"/>
          <w:u w:val="single"/>
        </w:rPr>
        <w:t>Thayer, E.,</w:t>
      </w:r>
      <w:r>
        <w:rPr>
          <w:rFonts w:ascii="Arial" w:hAnsi="Arial" w:cs="Arial"/>
          <w:bCs/>
          <w:sz w:val="22"/>
          <w:szCs w:val="22"/>
        </w:rPr>
        <w:t xml:space="preserve"> W. E. Kelso, and </w:t>
      </w:r>
      <w:r w:rsidRPr="004D73DC">
        <w:rPr>
          <w:rFonts w:ascii="Arial" w:hAnsi="Arial" w:cs="Arial"/>
          <w:b/>
          <w:sz w:val="22"/>
          <w:szCs w:val="22"/>
        </w:rPr>
        <w:t>M. D. Kaller</w:t>
      </w:r>
      <w:r>
        <w:rPr>
          <w:rFonts w:ascii="Arial" w:hAnsi="Arial" w:cs="Arial"/>
          <w:bCs/>
          <w:sz w:val="22"/>
          <w:szCs w:val="22"/>
        </w:rPr>
        <w:t xml:space="preserve">. 2021. </w:t>
      </w:r>
      <w:r w:rsidRPr="004D73DC">
        <w:rPr>
          <w:rFonts w:ascii="Arial" w:hAnsi="Arial" w:cs="Arial"/>
          <w:bCs/>
          <w:sz w:val="22"/>
          <w:szCs w:val="22"/>
        </w:rPr>
        <w:t>River continuums and dis-continuums: trophic relationships in</w:t>
      </w:r>
      <w:r>
        <w:rPr>
          <w:rFonts w:ascii="Arial" w:hAnsi="Arial" w:cs="Arial"/>
          <w:bCs/>
          <w:sz w:val="22"/>
          <w:szCs w:val="22"/>
        </w:rPr>
        <w:t xml:space="preserve"> </w:t>
      </w:r>
      <w:r w:rsidRPr="004D73DC">
        <w:rPr>
          <w:rFonts w:ascii="Arial" w:hAnsi="Arial" w:cs="Arial"/>
          <w:bCs/>
          <w:sz w:val="22"/>
          <w:szCs w:val="22"/>
        </w:rPr>
        <w:t>Louisiana coastal watersheds.</w:t>
      </w:r>
      <w:r>
        <w:rPr>
          <w:rFonts w:ascii="Arial" w:hAnsi="Arial" w:cs="Arial"/>
          <w:bCs/>
          <w:sz w:val="22"/>
          <w:szCs w:val="22"/>
        </w:rPr>
        <w:t xml:space="preserve"> 41</w:t>
      </w:r>
      <w:r w:rsidRPr="004D73DC">
        <w:rPr>
          <w:rFonts w:ascii="Arial" w:hAnsi="Arial" w:cs="Arial"/>
          <w:bCs/>
          <w:sz w:val="22"/>
          <w:szCs w:val="22"/>
          <w:vertAlign w:val="superscript"/>
        </w:rPr>
        <w:t>st</w:t>
      </w:r>
      <w:r>
        <w:rPr>
          <w:rFonts w:ascii="Arial" w:hAnsi="Arial" w:cs="Arial"/>
          <w:bCs/>
          <w:sz w:val="22"/>
          <w:szCs w:val="22"/>
        </w:rPr>
        <w:t xml:space="preserve"> Annual Meeting of the Louisiana Chapter of the American Fisheries Society (Baton Rouge, LA, May 27, oral presentation)</w:t>
      </w:r>
    </w:p>
    <w:p w14:paraId="231A5087" w14:textId="77777777" w:rsidR="004D73DC" w:rsidRDefault="004D73DC" w:rsidP="00181C94">
      <w:pPr>
        <w:rPr>
          <w:rFonts w:ascii="Arial" w:hAnsi="Arial" w:cs="Arial"/>
          <w:b/>
          <w:sz w:val="22"/>
          <w:szCs w:val="22"/>
        </w:rPr>
      </w:pPr>
    </w:p>
    <w:p w14:paraId="60FD8620" w14:textId="0CA14D2C" w:rsidR="00181C94" w:rsidRPr="00181C94" w:rsidRDefault="00181C94" w:rsidP="00181C94">
      <w:pPr>
        <w:rPr>
          <w:rFonts w:ascii="Arial" w:hAnsi="Arial" w:cs="Arial"/>
          <w:bCs/>
          <w:sz w:val="22"/>
          <w:szCs w:val="22"/>
        </w:rPr>
      </w:pPr>
      <w:r>
        <w:rPr>
          <w:rFonts w:ascii="Arial" w:hAnsi="Arial" w:cs="Arial"/>
          <w:b/>
          <w:sz w:val="22"/>
          <w:szCs w:val="22"/>
        </w:rPr>
        <w:t>(150)</w:t>
      </w:r>
      <w:r>
        <w:rPr>
          <w:rFonts w:ascii="Arial" w:hAnsi="Arial" w:cs="Arial"/>
          <w:bCs/>
          <w:sz w:val="22"/>
          <w:szCs w:val="22"/>
        </w:rPr>
        <w:t xml:space="preserve"> </w:t>
      </w:r>
      <w:r w:rsidRPr="00181C94">
        <w:rPr>
          <w:rFonts w:ascii="Arial" w:hAnsi="Arial" w:cs="Arial"/>
          <w:bCs/>
          <w:sz w:val="22"/>
          <w:szCs w:val="22"/>
          <w:u w:val="single"/>
        </w:rPr>
        <w:t>Thayer, E.,</w:t>
      </w:r>
      <w:r>
        <w:rPr>
          <w:rFonts w:ascii="Arial" w:hAnsi="Arial" w:cs="Arial"/>
          <w:bCs/>
          <w:sz w:val="22"/>
          <w:szCs w:val="22"/>
        </w:rPr>
        <w:t xml:space="preserve"> W.E. Kelso, and </w:t>
      </w:r>
      <w:r w:rsidRPr="00181C94">
        <w:rPr>
          <w:rFonts w:ascii="Arial" w:hAnsi="Arial" w:cs="Arial"/>
          <w:b/>
          <w:sz w:val="22"/>
          <w:szCs w:val="22"/>
        </w:rPr>
        <w:t>M.D. Kaller</w:t>
      </w:r>
      <w:r>
        <w:rPr>
          <w:rFonts w:ascii="Arial" w:hAnsi="Arial" w:cs="Arial"/>
          <w:bCs/>
          <w:sz w:val="22"/>
          <w:szCs w:val="22"/>
        </w:rPr>
        <w:t>. 2020. Fish species and functional group associations with flow and other variables in coastal plain streams. Spring Meeting of the Southern Division of the American Fisheries Society (Little Rock, AK, February 20-23, poster presentation)</w:t>
      </w:r>
    </w:p>
    <w:p w14:paraId="51A701B1" w14:textId="790F6949" w:rsidR="00181C94" w:rsidRPr="00181C94" w:rsidRDefault="00181C94" w:rsidP="00181C94">
      <w:pPr>
        <w:rPr>
          <w:rFonts w:ascii="Arial" w:hAnsi="Arial" w:cs="Arial"/>
          <w:bCs/>
          <w:sz w:val="22"/>
          <w:szCs w:val="22"/>
        </w:rPr>
      </w:pPr>
    </w:p>
    <w:p w14:paraId="3A7F6750" w14:textId="144C640D" w:rsidR="00181C94" w:rsidRPr="00181C94" w:rsidRDefault="00181C94" w:rsidP="00181C94">
      <w:pPr>
        <w:rPr>
          <w:rFonts w:ascii="Arial" w:hAnsi="Arial" w:cs="Arial"/>
          <w:bCs/>
          <w:sz w:val="22"/>
          <w:szCs w:val="22"/>
        </w:rPr>
      </w:pPr>
      <w:r>
        <w:rPr>
          <w:rFonts w:ascii="Arial" w:hAnsi="Arial" w:cs="Arial"/>
          <w:b/>
          <w:sz w:val="22"/>
          <w:szCs w:val="22"/>
        </w:rPr>
        <w:t xml:space="preserve">(149) </w:t>
      </w:r>
      <w:r w:rsidRPr="00181C94">
        <w:rPr>
          <w:rFonts w:ascii="Arial" w:hAnsi="Arial" w:cs="Arial"/>
          <w:bCs/>
          <w:sz w:val="22"/>
          <w:szCs w:val="22"/>
        </w:rPr>
        <w:t>Taylor, M.,</w:t>
      </w:r>
      <w:r>
        <w:rPr>
          <w:rFonts w:ascii="Arial" w:hAnsi="Arial" w:cs="Arial"/>
          <w:b/>
          <w:sz w:val="22"/>
          <w:szCs w:val="22"/>
        </w:rPr>
        <w:t xml:space="preserve"> M.D. Kaller</w:t>
      </w:r>
      <w:r w:rsidRPr="00181C94">
        <w:rPr>
          <w:rFonts w:ascii="Arial" w:hAnsi="Arial" w:cs="Arial"/>
          <w:bCs/>
          <w:sz w:val="22"/>
          <w:szCs w:val="22"/>
        </w:rPr>
        <w:t>, and W.E. Kelso. 2020</w:t>
      </w:r>
      <w:r>
        <w:rPr>
          <w:rFonts w:ascii="Arial" w:hAnsi="Arial" w:cs="Arial"/>
          <w:bCs/>
          <w:sz w:val="22"/>
          <w:szCs w:val="22"/>
        </w:rPr>
        <w:t>. Unusually large flooding events alter geochemical processing in a large, regulated floodplain river. Spring Meeting of the Southern Division of the American Fisheries Society (Little Rock, AK, February 20-23, poster presentation)</w:t>
      </w:r>
    </w:p>
    <w:p w14:paraId="4A2E9296" w14:textId="44AB4E57" w:rsidR="00181C94" w:rsidRDefault="00181C94" w:rsidP="00B5488B">
      <w:pPr>
        <w:rPr>
          <w:rFonts w:ascii="Arial" w:hAnsi="Arial" w:cs="Arial"/>
          <w:b/>
          <w:sz w:val="22"/>
          <w:szCs w:val="22"/>
        </w:rPr>
      </w:pPr>
    </w:p>
    <w:p w14:paraId="4E28DAD8" w14:textId="0CAC5466" w:rsidR="00181C94" w:rsidRPr="00181C94" w:rsidRDefault="00181C94" w:rsidP="00B5488B">
      <w:pPr>
        <w:rPr>
          <w:rFonts w:ascii="Arial" w:hAnsi="Arial" w:cs="Arial"/>
          <w:bCs/>
          <w:sz w:val="22"/>
          <w:szCs w:val="22"/>
        </w:rPr>
      </w:pPr>
      <w:r>
        <w:rPr>
          <w:rFonts w:ascii="Arial" w:hAnsi="Arial" w:cs="Arial"/>
          <w:b/>
          <w:sz w:val="22"/>
          <w:szCs w:val="22"/>
        </w:rPr>
        <w:t xml:space="preserve">(148) </w:t>
      </w:r>
      <w:r w:rsidRPr="00181C94">
        <w:rPr>
          <w:rFonts w:ascii="Arial" w:hAnsi="Arial" w:cs="Arial"/>
          <w:bCs/>
          <w:sz w:val="22"/>
          <w:szCs w:val="22"/>
          <w:u w:val="single"/>
        </w:rPr>
        <w:t>Holton, M</w:t>
      </w:r>
      <w:r>
        <w:rPr>
          <w:rFonts w:ascii="Arial" w:hAnsi="Arial" w:cs="Arial"/>
          <w:bCs/>
          <w:sz w:val="22"/>
          <w:szCs w:val="22"/>
        </w:rPr>
        <w:t xml:space="preserve">., </w:t>
      </w:r>
      <w:r w:rsidRPr="00181C94">
        <w:rPr>
          <w:rFonts w:ascii="Arial" w:hAnsi="Arial" w:cs="Arial"/>
          <w:b/>
          <w:sz w:val="22"/>
          <w:szCs w:val="22"/>
        </w:rPr>
        <w:t>M. Kaller</w:t>
      </w:r>
      <w:r>
        <w:rPr>
          <w:rFonts w:ascii="Arial" w:hAnsi="Arial" w:cs="Arial"/>
          <w:bCs/>
          <w:sz w:val="22"/>
          <w:szCs w:val="22"/>
        </w:rPr>
        <w:t xml:space="preserve">, and W.E. Kelso. 2020. Life history characteristics of </w:t>
      </w:r>
      <w:proofErr w:type="spellStart"/>
      <w:r>
        <w:rPr>
          <w:rFonts w:ascii="Arial" w:hAnsi="Arial" w:cs="Arial"/>
          <w:bCs/>
          <w:sz w:val="22"/>
          <w:szCs w:val="22"/>
        </w:rPr>
        <w:t>Noturus</w:t>
      </w:r>
      <w:proofErr w:type="spellEnd"/>
      <w:r>
        <w:rPr>
          <w:rFonts w:ascii="Arial" w:hAnsi="Arial" w:cs="Arial"/>
          <w:bCs/>
          <w:sz w:val="22"/>
          <w:szCs w:val="22"/>
        </w:rPr>
        <w:t xml:space="preserve"> </w:t>
      </w:r>
      <w:proofErr w:type="spellStart"/>
      <w:r>
        <w:rPr>
          <w:rFonts w:ascii="Arial" w:hAnsi="Arial" w:cs="Arial"/>
          <w:bCs/>
          <w:sz w:val="22"/>
          <w:szCs w:val="22"/>
        </w:rPr>
        <w:t>noturnus</w:t>
      </w:r>
      <w:proofErr w:type="spellEnd"/>
      <w:r>
        <w:rPr>
          <w:rFonts w:ascii="Arial" w:hAnsi="Arial" w:cs="Arial"/>
          <w:bCs/>
          <w:sz w:val="22"/>
          <w:szCs w:val="22"/>
        </w:rPr>
        <w:t xml:space="preserve">, </w:t>
      </w:r>
      <w:proofErr w:type="spellStart"/>
      <w:r>
        <w:rPr>
          <w:rFonts w:ascii="Arial" w:hAnsi="Arial" w:cs="Arial"/>
          <w:bCs/>
          <w:sz w:val="22"/>
          <w:szCs w:val="22"/>
        </w:rPr>
        <w:t>Noturus</w:t>
      </w:r>
      <w:proofErr w:type="spellEnd"/>
      <w:r>
        <w:rPr>
          <w:rFonts w:ascii="Arial" w:hAnsi="Arial" w:cs="Arial"/>
          <w:bCs/>
          <w:sz w:val="22"/>
          <w:szCs w:val="22"/>
        </w:rPr>
        <w:t xml:space="preserve"> </w:t>
      </w:r>
      <w:proofErr w:type="spellStart"/>
      <w:r>
        <w:rPr>
          <w:rFonts w:ascii="Arial" w:hAnsi="Arial" w:cs="Arial"/>
          <w:bCs/>
          <w:sz w:val="22"/>
          <w:szCs w:val="22"/>
        </w:rPr>
        <w:t>leptacanthus</w:t>
      </w:r>
      <w:proofErr w:type="spellEnd"/>
      <w:r>
        <w:rPr>
          <w:rFonts w:ascii="Arial" w:hAnsi="Arial" w:cs="Arial"/>
          <w:bCs/>
          <w:sz w:val="22"/>
          <w:szCs w:val="22"/>
        </w:rPr>
        <w:t xml:space="preserve">, and </w:t>
      </w:r>
      <w:proofErr w:type="spellStart"/>
      <w:r>
        <w:rPr>
          <w:rFonts w:ascii="Arial" w:hAnsi="Arial" w:cs="Arial"/>
          <w:bCs/>
          <w:sz w:val="22"/>
          <w:szCs w:val="22"/>
        </w:rPr>
        <w:t>Noturus</w:t>
      </w:r>
      <w:proofErr w:type="spellEnd"/>
      <w:r>
        <w:rPr>
          <w:rFonts w:ascii="Arial" w:hAnsi="Arial" w:cs="Arial"/>
          <w:bCs/>
          <w:sz w:val="22"/>
          <w:szCs w:val="22"/>
        </w:rPr>
        <w:t xml:space="preserve"> </w:t>
      </w:r>
      <w:proofErr w:type="spellStart"/>
      <w:r>
        <w:rPr>
          <w:rFonts w:ascii="Arial" w:hAnsi="Arial" w:cs="Arial"/>
          <w:bCs/>
          <w:sz w:val="22"/>
          <w:szCs w:val="22"/>
        </w:rPr>
        <w:t>funebris</w:t>
      </w:r>
      <w:proofErr w:type="spellEnd"/>
      <w:r>
        <w:rPr>
          <w:rFonts w:ascii="Arial" w:hAnsi="Arial" w:cs="Arial"/>
          <w:bCs/>
          <w:sz w:val="22"/>
          <w:szCs w:val="22"/>
        </w:rPr>
        <w:t xml:space="preserve"> in southeast Louisiana. Spring Meeting of the Southern Division of the American Fisheries Society (Little Rock, AK, February 20-23, poster presentation)</w:t>
      </w:r>
    </w:p>
    <w:p w14:paraId="5D541073" w14:textId="77777777" w:rsidR="00181C94" w:rsidRDefault="00181C94" w:rsidP="00B5488B">
      <w:pPr>
        <w:rPr>
          <w:rFonts w:ascii="Arial" w:hAnsi="Arial" w:cs="Arial"/>
          <w:b/>
          <w:sz w:val="22"/>
          <w:szCs w:val="22"/>
        </w:rPr>
      </w:pPr>
    </w:p>
    <w:p w14:paraId="26FB3CD4" w14:textId="106066CA" w:rsidR="00F2128C" w:rsidRPr="00F2128C" w:rsidRDefault="00F2128C" w:rsidP="00B5488B">
      <w:pPr>
        <w:rPr>
          <w:rFonts w:ascii="Arial" w:hAnsi="Arial" w:cs="Arial"/>
          <w:sz w:val="22"/>
          <w:szCs w:val="22"/>
        </w:rPr>
      </w:pPr>
      <w:r>
        <w:rPr>
          <w:rFonts w:ascii="Arial" w:hAnsi="Arial" w:cs="Arial"/>
          <w:b/>
          <w:sz w:val="22"/>
          <w:szCs w:val="22"/>
        </w:rPr>
        <w:t xml:space="preserve">(147) </w:t>
      </w:r>
      <w:r>
        <w:rPr>
          <w:rFonts w:ascii="Arial" w:hAnsi="Arial" w:cs="Arial"/>
          <w:sz w:val="22"/>
          <w:szCs w:val="22"/>
        </w:rPr>
        <w:t>Vass</w:t>
      </w:r>
      <w:r w:rsidR="000E0072">
        <w:rPr>
          <w:rFonts w:ascii="Arial" w:hAnsi="Arial" w:cs="Arial"/>
          <w:sz w:val="22"/>
          <w:szCs w:val="22"/>
        </w:rPr>
        <w:t>eu</w:t>
      </w:r>
      <w:r>
        <w:rPr>
          <w:rFonts w:ascii="Arial" w:hAnsi="Arial" w:cs="Arial"/>
          <w:sz w:val="22"/>
          <w:szCs w:val="22"/>
        </w:rPr>
        <w:t xml:space="preserve">r, P.L, S.L. King, and </w:t>
      </w:r>
      <w:r w:rsidRPr="00E11B4E">
        <w:rPr>
          <w:rFonts w:ascii="Arial" w:hAnsi="Arial" w:cs="Arial"/>
          <w:b/>
          <w:bCs/>
          <w:sz w:val="22"/>
          <w:szCs w:val="22"/>
        </w:rPr>
        <w:t>M.D. Kaller</w:t>
      </w:r>
      <w:r>
        <w:rPr>
          <w:rFonts w:ascii="Arial" w:hAnsi="Arial" w:cs="Arial"/>
          <w:sz w:val="22"/>
          <w:szCs w:val="22"/>
        </w:rPr>
        <w:t xml:space="preserve">. 2020. Diurnal time-activity budgets and habitat use of whooping cranes in </w:t>
      </w:r>
      <w:proofErr w:type="gramStart"/>
      <w:r>
        <w:rPr>
          <w:rFonts w:ascii="Arial" w:hAnsi="Arial" w:cs="Arial"/>
          <w:sz w:val="22"/>
          <w:szCs w:val="22"/>
        </w:rPr>
        <w:t>the Louisiana</w:t>
      </w:r>
      <w:proofErr w:type="gramEnd"/>
      <w:r>
        <w:rPr>
          <w:rFonts w:ascii="Arial" w:hAnsi="Arial" w:cs="Arial"/>
          <w:sz w:val="22"/>
          <w:szCs w:val="22"/>
        </w:rPr>
        <w:t xml:space="preserve"> reintroduced nonmigratory population. 15</w:t>
      </w:r>
      <w:r w:rsidRPr="00F2128C">
        <w:rPr>
          <w:rFonts w:ascii="Arial" w:hAnsi="Arial" w:cs="Arial"/>
          <w:sz w:val="22"/>
          <w:szCs w:val="22"/>
          <w:vertAlign w:val="superscript"/>
        </w:rPr>
        <w:t>th</w:t>
      </w:r>
      <w:r>
        <w:rPr>
          <w:rFonts w:ascii="Arial" w:hAnsi="Arial" w:cs="Arial"/>
          <w:sz w:val="22"/>
          <w:szCs w:val="22"/>
        </w:rPr>
        <w:t xml:space="preserve"> North American Crane Workshop (Lubbock, TX, January 10, 2020, oral presentation).</w:t>
      </w:r>
    </w:p>
    <w:p w14:paraId="0F595222" w14:textId="77777777" w:rsidR="00F2128C" w:rsidRDefault="00F2128C" w:rsidP="00B5488B">
      <w:pPr>
        <w:rPr>
          <w:rFonts w:ascii="Arial" w:hAnsi="Arial" w:cs="Arial"/>
          <w:b/>
          <w:sz w:val="22"/>
          <w:szCs w:val="22"/>
        </w:rPr>
      </w:pPr>
    </w:p>
    <w:p w14:paraId="70B08FE8" w14:textId="77777777" w:rsidR="00F2128C" w:rsidRPr="00F2128C" w:rsidRDefault="00F2128C" w:rsidP="00B5488B">
      <w:pPr>
        <w:rPr>
          <w:rFonts w:ascii="Arial" w:hAnsi="Arial" w:cs="Arial"/>
          <w:sz w:val="22"/>
          <w:szCs w:val="22"/>
        </w:rPr>
      </w:pPr>
      <w:r>
        <w:rPr>
          <w:rFonts w:ascii="Arial" w:hAnsi="Arial" w:cs="Arial"/>
          <w:b/>
          <w:sz w:val="22"/>
          <w:szCs w:val="22"/>
        </w:rPr>
        <w:t xml:space="preserve">(146) </w:t>
      </w:r>
      <w:r>
        <w:rPr>
          <w:rFonts w:ascii="Arial" w:hAnsi="Arial" w:cs="Arial"/>
          <w:sz w:val="22"/>
          <w:szCs w:val="22"/>
        </w:rPr>
        <w:t xml:space="preserve">Vasseur, P.L., S.L. King, </w:t>
      </w:r>
      <w:r w:rsidRPr="00F2128C">
        <w:rPr>
          <w:rFonts w:ascii="Arial" w:hAnsi="Arial" w:cs="Arial"/>
          <w:b/>
          <w:sz w:val="22"/>
          <w:szCs w:val="22"/>
        </w:rPr>
        <w:t>M.D. Kaller</w:t>
      </w:r>
      <w:r>
        <w:rPr>
          <w:rFonts w:ascii="Arial" w:hAnsi="Arial" w:cs="Arial"/>
          <w:sz w:val="22"/>
          <w:szCs w:val="22"/>
        </w:rPr>
        <w:t xml:space="preserve">, and S.E. Zimorkski. 2020. Behavior analysis and long-term survival of captive-reared juvenile whooping cranes in the reintroduced Louisiana </w:t>
      </w:r>
      <w:r>
        <w:rPr>
          <w:rFonts w:ascii="Arial" w:hAnsi="Arial" w:cs="Arial"/>
          <w:sz w:val="22"/>
          <w:szCs w:val="22"/>
        </w:rPr>
        <w:lastRenderedPageBreak/>
        <w:t>nonmigratory population 15</w:t>
      </w:r>
      <w:r w:rsidRPr="00F2128C">
        <w:rPr>
          <w:rFonts w:ascii="Arial" w:hAnsi="Arial" w:cs="Arial"/>
          <w:sz w:val="22"/>
          <w:szCs w:val="22"/>
          <w:vertAlign w:val="superscript"/>
        </w:rPr>
        <w:t>th</w:t>
      </w:r>
      <w:r>
        <w:rPr>
          <w:rFonts w:ascii="Arial" w:hAnsi="Arial" w:cs="Arial"/>
          <w:sz w:val="22"/>
          <w:szCs w:val="22"/>
        </w:rPr>
        <w:t xml:space="preserve"> North American Crane Workshop (Lubbock, TX, January 10, 2020, oral presentation).</w:t>
      </w:r>
    </w:p>
    <w:p w14:paraId="408DA1E8" w14:textId="77777777" w:rsidR="00F2128C" w:rsidRDefault="00F2128C" w:rsidP="00B5488B">
      <w:pPr>
        <w:rPr>
          <w:rFonts w:ascii="Arial" w:hAnsi="Arial" w:cs="Arial"/>
          <w:b/>
          <w:sz w:val="22"/>
          <w:szCs w:val="22"/>
        </w:rPr>
      </w:pPr>
    </w:p>
    <w:p w14:paraId="1489070B" w14:textId="1CCBB5E2" w:rsidR="00B5488B" w:rsidRPr="00B5488B" w:rsidRDefault="00B5488B" w:rsidP="00B5488B">
      <w:pPr>
        <w:rPr>
          <w:rFonts w:ascii="Arial" w:hAnsi="Arial" w:cs="Arial"/>
          <w:b/>
          <w:sz w:val="22"/>
          <w:szCs w:val="22"/>
        </w:rPr>
      </w:pPr>
      <w:r w:rsidRPr="00B5488B">
        <w:rPr>
          <w:rFonts w:ascii="Arial" w:hAnsi="Arial" w:cs="Arial"/>
          <w:b/>
          <w:sz w:val="22"/>
          <w:szCs w:val="22"/>
        </w:rPr>
        <w:t xml:space="preserve">(145) </w:t>
      </w:r>
      <w:r w:rsidRPr="00B5488B">
        <w:rPr>
          <w:rFonts w:ascii="Arial" w:hAnsi="Arial" w:cs="Arial"/>
          <w:sz w:val="22"/>
          <w:szCs w:val="22"/>
          <w:u w:val="single"/>
        </w:rPr>
        <w:t>Gallardo, K.,</w:t>
      </w:r>
      <w:r w:rsidRPr="00B5488B">
        <w:rPr>
          <w:rFonts w:ascii="Arial" w:hAnsi="Arial" w:cs="Arial"/>
          <w:sz w:val="22"/>
          <w:szCs w:val="22"/>
        </w:rPr>
        <w:t xml:space="preserve"> R. Errera, </w:t>
      </w:r>
      <w:r w:rsidRPr="00B5488B">
        <w:rPr>
          <w:rFonts w:ascii="Arial" w:hAnsi="Arial" w:cs="Arial"/>
          <w:b/>
          <w:sz w:val="22"/>
          <w:szCs w:val="22"/>
        </w:rPr>
        <w:t>M. Kaller</w:t>
      </w:r>
      <w:r w:rsidRPr="00B5488B">
        <w:rPr>
          <w:rFonts w:ascii="Arial" w:hAnsi="Arial" w:cs="Arial"/>
          <w:sz w:val="22"/>
          <w:szCs w:val="22"/>
        </w:rPr>
        <w:t>, and W. Kelso. 2019. Periphyton assemblages in the Atch</w:t>
      </w:r>
      <w:r w:rsidR="000E7D10">
        <w:rPr>
          <w:rFonts w:ascii="Arial" w:hAnsi="Arial" w:cs="Arial"/>
          <w:sz w:val="22"/>
          <w:szCs w:val="22"/>
        </w:rPr>
        <w:t>a</w:t>
      </w:r>
      <w:r w:rsidRPr="00B5488B">
        <w:rPr>
          <w:rFonts w:ascii="Arial" w:hAnsi="Arial" w:cs="Arial"/>
          <w:sz w:val="22"/>
          <w:szCs w:val="22"/>
        </w:rPr>
        <w:t>falaya floodplain. Coastal and Estuarine Research Federation (Mobile, AL, November 4, 2019, poster presentation).</w:t>
      </w:r>
    </w:p>
    <w:p w14:paraId="67DFE897" w14:textId="77777777" w:rsidR="00B5488B" w:rsidRDefault="00B5488B" w:rsidP="00207C49">
      <w:pPr>
        <w:rPr>
          <w:rFonts w:ascii="Arial" w:hAnsi="Arial" w:cs="Arial"/>
          <w:b/>
          <w:sz w:val="22"/>
          <w:szCs w:val="22"/>
        </w:rPr>
      </w:pPr>
    </w:p>
    <w:p w14:paraId="13EAE085" w14:textId="77777777" w:rsidR="00207C49" w:rsidRPr="003321F0" w:rsidRDefault="00207C49" w:rsidP="00207C49">
      <w:pPr>
        <w:rPr>
          <w:rFonts w:ascii="Arial" w:hAnsi="Arial" w:cs="Arial"/>
          <w:sz w:val="22"/>
          <w:szCs w:val="22"/>
        </w:rPr>
      </w:pPr>
      <w:r>
        <w:rPr>
          <w:rFonts w:ascii="Arial" w:hAnsi="Arial" w:cs="Arial"/>
          <w:b/>
          <w:sz w:val="22"/>
          <w:szCs w:val="22"/>
        </w:rPr>
        <w:t>(144)</w:t>
      </w:r>
      <w:r>
        <w:rPr>
          <w:rFonts w:ascii="Arial" w:hAnsi="Arial" w:cs="Arial"/>
          <w:sz w:val="22"/>
          <w:szCs w:val="22"/>
        </w:rPr>
        <w:t xml:space="preserve"> </w:t>
      </w:r>
      <w:r w:rsidRPr="003321F0">
        <w:rPr>
          <w:rFonts w:ascii="Arial" w:hAnsi="Arial" w:cs="Arial"/>
          <w:sz w:val="22"/>
          <w:szCs w:val="22"/>
          <w:u w:val="single"/>
        </w:rPr>
        <w:t>Gallardo, K</w:t>
      </w:r>
      <w:r>
        <w:rPr>
          <w:rFonts w:ascii="Arial" w:hAnsi="Arial" w:cs="Arial"/>
          <w:sz w:val="22"/>
          <w:szCs w:val="22"/>
        </w:rPr>
        <w:t xml:space="preserve">., R. Errera., </w:t>
      </w:r>
      <w:r w:rsidRPr="003321F0">
        <w:rPr>
          <w:rFonts w:ascii="Arial" w:hAnsi="Arial" w:cs="Arial"/>
          <w:b/>
          <w:sz w:val="22"/>
          <w:szCs w:val="22"/>
        </w:rPr>
        <w:t>M. Kaller</w:t>
      </w:r>
      <w:r>
        <w:rPr>
          <w:rFonts w:ascii="Arial" w:hAnsi="Arial" w:cs="Arial"/>
          <w:sz w:val="22"/>
          <w:szCs w:val="22"/>
        </w:rPr>
        <w:t xml:space="preserve">, and W. Kelso. 2019. </w:t>
      </w:r>
      <w:r w:rsidRPr="003321F0">
        <w:rPr>
          <w:rFonts w:ascii="Arial" w:hAnsi="Arial" w:cs="Arial"/>
          <w:sz w:val="22"/>
          <w:szCs w:val="22"/>
        </w:rPr>
        <w:t>Periphyton Communities in the Atchafalaya Floodplain</w:t>
      </w:r>
      <w:r>
        <w:rPr>
          <w:rFonts w:ascii="Arial" w:hAnsi="Arial" w:cs="Arial"/>
          <w:sz w:val="22"/>
          <w:szCs w:val="22"/>
        </w:rPr>
        <w:t>. Louisiana Association of Professional Biologists (Lafayette, LA, August 18, oral presentation).</w:t>
      </w:r>
    </w:p>
    <w:p w14:paraId="34B404DD" w14:textId="77777777" w:rsidR="00C67230" w:rsidRDefault="00C67230" w:rsidP="0059309E">
      <w:pPr>
        <w:rPr>
          <w:rFonts w:ascii="Arial" w:hAnsi="Arial" w:cs="Arial"/>
          <w:sz w:val="22"/>
          <w:szCs w:val="22"/>
          <w:u w:val="single"/>
        </w:rPr>
      </w:pPr>
    </w:p>
    <w:p w14:paraId="792B751D" w14:textId="77777777" w:rsidR="003321F0" w:rsidRPr="003321F0" w:rsidRDefault="003321F0" w:rsidP="002613D5">
      <w:pPr>
        <w:rPr>
          <w:rFonts w:ascii="Arial" w:hAnsi="Arial" w:cs="Arial"/>
          <w:sz w:val="22"/>
          <w:szCs w:val="22"/>
        </w:rPr>
      </w:pPr>
      <w:r>
        <w:rPr>
          <w:rFonts w:ascii="Arial" w:hAnsi="Arial" w:cs="Arial"/>
          <w:b/>
          <w:sz w:val="22"/>
          <w:szCs w:val="22"/>
        </w:rPr>
        <w:t>(143)</w:t>
      </w:r>
      <w:r>
        <w:rPr>
          <w:rFonts w:ascii="Arial" w:hAnsi="Arial" w:cs="Arial"/>
          <w:sz w:val="22"/>
          <w:szCs w:val="22"/>
        </w:rPr>
        <w:t xml:space="preserve"> </w:t>
      </w:r>
      <w:r w:rsidRPr="003321F0">
        <w:rPr>
          <w:rFonts w:ascii="Arial" w:hAnsi="Arial" w:cs="Arial"/>
          <w:sz w:val="22"/>
          <w:szCs w:val="22"/>
          <w:u w:val="single"/>
        </w:rPr>
        <w:t>Gallardo, K</w:t>
      </w:r>
      <w:r>
        <w:rPr>
          <w:rFonts w:ascii="Arial" w:hAnsi="Arial" w:cs="Arial"/>
          <w:sz w:val="22"/>
          <w:szCs w:val="22"/>
        </w:rPr>
        <w:t xml:space="preserve">., R. Errera., </w:t>
      </w:r>
      <w:r w:rsidRPr="003321F0">
        <w:rPr>
          <w:rFonts w:ascii="Arial" w:hAnsi="Arial" w:cs="Arial"/>
          <w:b/>
          <w:sz w:val="22"/>
          <w:szCs w:val="22"/>
        </w:rPr>
        <w:t>M. Kaller</w:t>
      </w:r>
      <w:r>
        <w:rPr>
          <w:rFonts w:ascii="Arial" w:hAnsi="Arial" w:cs="Arial"/>
          <w:sz w:val="22"/>
          <w:szCs w:val="22"/>
        </w:rPr>
        <w:t xml:space="preserve">, and W. Kelso. 2019. </w:t>
      </w:r>
      <w:r w:rsidRPr="003321F0">
        <w:rPr>
          <w:rFonts w:ascii="Arial" w:hAnsi="Arial" w:cs="Arial"/>
          <w:sz w:val="22"/>
          <w:szCs w:val="22"/>
        </w:rPr>
        <w:t>Periphyton Communities in the Atchafalaya Floodplain</w:t>
      </w:r>
      <w:r>
        <w:rPr>
          <w:rFonts w:ascii="Arial" w:hAnsi="Arial" w:cs="Arial"/>
          <w:sz w:val="22"/>
          <w:szCs w:val="22"/>
        </w:rPr>
        <w:t>. Physiologist Society of America (Hollywood, FL, June 27, oral presentation).</w:t>
      </w:r>
    </w:p>
    <w:p w14:paraId="1338C9C8" w14:textId="77777777" w:rsidR="003321F0" w:rsidRDefault="003321F0" w:rsidP="002613D5">
      <w:pPr>
        <w:rPr>
          <w:rFonts w:ascii="Arial" w:hAnsi="Arial" w:cs="Arial"/>
          <w:b/>
          <w:sz w:val="22"/>
          <w:szCs w:val="22"/>
        </w:rPr>
      </w:pPr>
    </w:p>
    <w:p w14:paraId="04A1B508" w14:textId="77777777" w:rsidR="00192F5F" w:rsidRDefault="00192F5F" w:rsidP="002613D5">
      <w:pPr>
        <w:rPr>
          <w:rFonts w:ascii="Arial" w:hAnsi="Arial" w:cs="Arial"/>
          <w:sz w:val="22"/>
          <w:szCs w:val="22"/>
        </w:rPr>
      </w:pPr>
      <w:r>
        <w:rPr>
          <w:rFonts w:ascii="Arial" w:hAnsi="Arial" w:cs="Arial"/>
          <w:b/>
          <w:sz w:val="22"/>
          <w:szCs w:val="22"/>
        </w:rPr>
        <w:t>(142)</w:t>
      </w:r>
      <w:r>
        <w:rPr>
          <w:rFonts w:ascii="Arial" w:hAnsi="Arial" w:cs="Arial"/>
          <w:sz w:val="22"/>
          <w:szCs w:val="22"/>
        </w:rPr>
        <w:t xml:space="preserve"> Adusumilli, N., S. Tanger, H. Wang, and </w:t>
      </w:r>
      <w:r w:rsidRPr="00192F5F">
        <w:rPr>
          <w:rFonts w:ascii="Arial" w:hAnsi="Arial" w:cs="Arial"/>
          <w:b/>
          <w:sz w:val="22"/>
          <w:szCs w:val="22"/>
        </w:rPr>
        <w:t>M. Kaller.</w:t>
      </w:r>
      <w:r>
        <w:rPr>
          <w:rFonts w:ascii="Arial" w:hAnsi="Arial" w:cs="Arial"/>
          <w:sz w:val="22"/>
          <w:szCs w:val="22"/>
        </w:rPr>
        <w:t xml:space="preserve"> 2019. Assessing risk perceptions of farmers toward problem wildlife impacts. Southern Agriculture Economics Association (Birmingham, AL, February 5, oral presentation). </w:t>
      </w:r>
    </w:p>
    <w:p w14:paraId="4AAAB04C" w14:textId="77777777" w:rsidR="00192F5F" w:rsidRPr="00192F5F" w:rsidRDefault="00192F5F" w:rsidP="002613D5">
      <w:pPr>
        <w:rPr>
          <w:rFonts w:ascii="Arial" w:hAnsi="Arial" w:cs="Arial"/>
          <w:sz w:val="22"/>
          <w:szCs w:val="22"/>
        </w:rPr>
      </w:pPr>
    </w:p>
    <w:p w14:paraId="31228DAE" w14:textId="77777777" w:rsidR="0066274F" w:rsidRDefault="0066274F" w:rsidP="002613D5">
      <w:pPr>
        <w:rPr>
          <w:rFonts w:ascii="Arial" w:hAnsi="Arial" w:cs="Arial"/>
          <w:b/>
          <w:sz w:val="22"/>
          <w:szCs w:val="22"/>
        </w:rPr>
      </w:pPr>
    </w:p>
    <w:p w14:paraId="113A3CE3" w14:textId="42E6F3C4" w:rsidR="005C3DD2" w:rsidRDefault="005C3DD2" w:rsidP="002613D5">
      <w:pPr>
        <w:rPr>
          <w:rFonts w:ascii="Arial" w:hAnsi="Arial" w:cs="Arial"/>
          <w:b/>
          <w:sz w:val="22"/>
          <w:szCs w:val="22"/>
        </w:rPr>
      </w:pPr>
      <w:r>
        <w:rPr>
          <w:rFonts w:ascii="Arial" w:hAnsi="Arial" w:cs="Arial"/>
          <w:b/>
          <w:sz w:val="22"/>
          <w:szCs w:val="22"/>
        </w:rPr>
        <w:t xml:space="preserve">(141) </w:t>
      </w:r>
      <w:r>
        <w:rPr>
          <w:rFonts w:ascii="Arial" w:hAnsi="Arial" w:cs="Arial"/>
          <w:sz w:val="22"/>
          <w:szCs w:val="22"/>
          <w:u w:val="single"/>
        </w:rPr>
        <w:t xml:space="preserve">Shorter, P.L., </w:t>
      </w:r>
      <w:r w:rsidRPr="006E40BB">
        <w:rPr>
          <w:rFonts w:ascii="Arial" w:hAnsi="Arial" w:cs="Arial"/>
          <w:b/>
          <w:sz w:val="22"/>
          <w:szCs w:val="22"/>
        </w:rPr>
        <w:t>M.D. Kaller,</w:t>
      </w:r>
      <w:r>
        <w:rPr>
          <w:rFonts w:ascii="Arial" w:hAnsi="Arial" w:cs="Arial"/>
          <w:sz w:val="22"/>
          <w:szCs w:val="22"/>
        </w:rPr>
        <w:t xml:space="preserve"> W.E. Kelso, and M.J. Stout. 2019. </w:t>
      </w:r>
      <w:r w:rsidR="00024D36">
        <w:rPr>
          <w:rFonts w:ascii="Arial" w:hAnsi="Arial" w:cs="Arial"/>
          <w:sz w:val="22"/>
          <w:szCs w:val="22"/>
        </w:rPr>
        <w:t>Ecology of aquatic Hemiptera and their invertebrate associates in the seasonally inundated Atchafalaya River floodp</w:t>
      </w:r>
      <w:r w:rsidR="007408DE">
        <w:rPr>
          <w:rFonts w:ascii="Arial" w:hAnsi="Arial" w:cs="Arial"/>
          <w:sz w:val="22"/>
          <w:szCs w:val="22"/>
        </w:rPr>
        <w:t>l</w:t>
      </w:r>
      <w:r w:rsidR="00024D36">
        <w:rPr>
          <w:rFonts w:ascii="Arial" w:hAnsi="Arial" w:cs="Arial"/>
          <w:sz w:val="22"/>
          <w:szCs w:val="22"/>
        </w:rPr>
        <w:t>ain</w:t>
      </w:r>
      <w:r>
        <w:rPr>
          <w:rFonts w:ascii="Arial" w:hAnsi="Arial" w:cs="Arial"/>
          <w:sz w:val="22"/>
          <w:szCs w:val="22"/>
        </w:rPr>
        <w:t>.</w:t>
      </w:r>
      <w:r w:rsidRPr="002613D5">
        <w:rPr>
          <w:rFonts w:ascii="Arial" w:hAnsi="Arial" w:cs="Arial"/>
          <w:sz w:val="22"/>
          <w:szCs w:val="22"/>
        </w:rPr>
        <w:t xml:space="preserve"> </w:t>
      </w:r>
      <w:r w:rsidR="00024D36">
        <w:rPr>
          <w:rFonts w:ascii="Arial" w:hAnsi="Arial" w:cs="Arial"/>
          <w:sz w:val="22"/>
          <w:szCs w:val="22"/>
        </w:rPr>
        <w:t>93</w:t>
      </w:r>
      <w:r w:rsidR="00024D36" w:rsidRPr="00024D36">
        <w:rPr>
          <w:rFonts w:ascii="Arial" w:hAnsi="Arial" w:cs="Arial"/>
          <w:sz w:val="22"/>
          <w:szCs w:val="22"/>
          <w:vertAlign w:val="superscript"/>
        </w:rPr>
        <w:t>rd</w:t>
      </w:r>
      <w:r w:rsidR="00024D36">
        <w:rPr>
          <w:rFonts w:ascii="Arial" w:hAnsi="Arial" w:cs="Arial"/>
          <w:sz w:val="22"/>
          <w:szCs w:val="22"/>
        </w:rPr>
        <w:t xml:space="preserve"> </w:t>
      </w:r>
      <w:r>
        <w:rPr>
          <w:rFonts w:ascii="Arial" w:hAnsi="Arial" w:cs="Arial"/>
          <w:sz w:val="22"/>
          <w:szCs w:val="22"/>
        </w:rPr>
        <w:t xml:space="preserve">Annual Meeting of the </w:t>
      </w:r>
      <w:r w:rsidR="00024D36">
        <w:rPr>
          <w:rFonts w:ascii="Arial" w:hAnsi="Arial" w:cs="Arial"/>
          <w:sz w:val="22"/>
          <w:szCs w:val="22"/>
        </w:rPr>
        <w:t xml:space="preserve">Southeastern Branch </w:t>
      </w:r>
      <w:r>
        <w:rPr>
          <w:rFonts w:ascii="Arial" w:hAnsi="Arial" w:cs="Arial"/>
          <w:sz w:val="22"/>
          <w:szCs w:val="22"/>
        </w:rPr>
        <w:t xml:space="preserve">of the </w:t>
      </w:r>
      <w:r w:rsidR="00024D36">
        <w:rPr>
          <w:rFonts w:ascii="Arial" w:hAnsi="Arial" w:cs="Arial"/>
          <w:sz w:val="22"/>
          <w:szCs w:val="22"/>
        </w:rPr>
        <w:t>Entomological Society of America</w:t>
      </w:r>
      <w:r>
        <w:rPr>
          <w:rFonts w:ascii="Arial" w:hAnsi="Arial" w:cs="Arial"/>
          <w:sz w:val="22"/>
          <w:szCs w:val="22"/>
        </w:rPr>
        <w:t xml:space="preserve"> (</w:t>
      </w:r>
      <w:r w:rsidR="00024D36">
        <w:rPr>
          <w:rFonts w:ascii="Arial" w:hAnsi="Arial" w:cs="Arial"/>
          <w:sz w:val="22"/>
          <w:szCs w:val="22"/>
        </w:rPr>
        <w:t>Mobile, AL, March 3-6</w:t>
      </w:r>
      <w:r>
        <w:rPr>
          <w:rFonts w:ascii="Arial" w:hAnsi="Arial" w:cs="Arial"/>
          <w:sz w:val="22"/>
          <w:szCs w:val="22"/>
        </w:rPr>
        <w:t>, oral presentation).</w:t>
      </w:r>
    </w:p>
    <w:p w14:paraId="023E8BD0" w14:textId="77777777" w:rsidR="005C3DD2" w:rsidRDefault="005C3DD2" w:rsidP="002613D5">
      <w:pPr>
        <w:rPr>
          <w:rFonts w:ascii="Arial" w:hAnsi="Arial" w:cs="Arial"/>
          <w:b/>
          <w:sz w:val="22"/>
          <w:szCs w:val="22"/>
        </w:rPr>
      </w:pPr>
    </w:p>
    <w:p w14:paraId="348658A5" w14:textId="77777777" w:rsidR="002613D5" w:rsidRPr="002613D5" w:rsidRDefault="001D253F" w:rsidP="002613D5">
      <w:pPr>
        <w:rPr>
          <w:rFonts w:ascii="Arial" w:hAnsi="Arial" w:cs="Arial"/>
          <w:sz w:val="22"/>
          <w:szCs w:val="22"/>
        </w:rPr>
      </w:pPr>
      <w:r>
        <w:rPr>
          <w:rFonts w:ascii="Arial" w:hAnsi="Arial" w:cs="Arial"/>
          <w:b/>
          <w:sz w:val="22"/>
          <w:szCs w:val="22"/>
        </w:rPr>
        <w:t>(140)</w:t>
      </w:r>
      <w:r w:rsidR="0001253E">
        <w:rPr>
          <w:rFonts w:ascii="Arial" w:hAnsi="Arial" w:cs="Arial"/>
          <w:b/>
          <w:sz w:val="22"/>
          <w:szCs w:val="22"/>
        </w:rPr>
        <w:t xml:space="preserve"> </w:t>
      </w:r>
      <w:r w:rsidR="0001253E">
        <w:rPr>
          <w:rFonts w:ascii="Arial" w:hAnsi="Arial" w:cs="Arial"/>
          <w:sz w:val="22"/>
          <w:szCs w:val="22"/>
          <w:u w:val="single"/>
        </w:rPr>
        <w:t xml:space="preserve">Shorter, P.L., </w:t>
      </w:r>
      <w:r w:rsidR="0001253E" w:rsidRPr="006E40BB">
        <w:rPr>
          <w:rFonts w:ascii="Arial" w:hAnsi="Arial" w:cs="Arial"/>
          <w:b/>
          <w:sz w:val="22"/>
          <w:szCs w:val="22"/>
        </w:rPr>
        <w:t>M.D. Kaller,</w:t>
      </w:r>
      <w:r w:rsidR="0001253E">
        <w:rPr>
          <w:rFonts w:ascii="Arial" w:hAnsi="Arial" w:cs="Arial"/>
          <w:sz w:val="22"/>
          <w:szCs w:val="22"/>
        </w:rPr>
        <w:t xml:space="preserve"> W.E. Kelso, and M.J. Stout. 2019. </w:t>
      </w:r>
      <w:r w:rsidR="002613D5" w:rsidRPr="002613D5">
        <w:rPr>
          <w:rFonts w:ascii="Arial" w:hAnsi="Arial" w:cs="Arial"/>
          <w:sz w:val="22"/>
          <w:szCs w:val="22"/>
        </w:rPr>
        <w:t>Influence of the annual flood pulse of the Atchafalaya River on the ecology of aquatic Hemiptera and their associates</w:t>
      </w:r>
      <w:r w:rsidR="002613D5">
        <w:rPr>
          <w:rFonts w:ascii="Arial" w:hAnsi="Arial" w:cs="Arial"/>
          <w:sz w:val="22"/>
          <w:szCs w:val="22"/>
        </w:rPr>
        <w:t>.</w:t>
      </w:r>
      <w:r w:rsidR="002613D5" w:rsidRPr="002613D5">
        <w:rPr>
          <w:rFonts w:ascii="Arial" w:hAnsi="Arial" w:cs="Arial"/>
          <w:sz w:val="22"/>
          <w:szCs w:val="22"/>
        </w:rPr>
        <w:t xml:space="preserve"> </w:t>
      </w:r>
      <w:r w:rsidR="002613D5">
        <w:rPr>
          <w:rFonts w:ascii="Arial" w:hAnsi="Arial" w:cs="Arial"/>
          <w:sz w:val="22"/>
          <w:szCs w:val="22"/>
        </w:rPr>
        <w:t>Annual Meeting of the Southern Division of the American Fisheries Society (Galveston, TX, January 24-26, oral presentation).</w:t>
      </w:r>
    </w:p>
    <w:p w14:paraId="2103809F" w14:textId="77777777" w:rsidR="001D253F" w:rsidRPr="0001253E" w:rsidRDefault="001D253F" w:rsidP="0059309E">
      <w:pPr>
        <w:rPr>
          <w:rFonts w:ascii="Arial" w:hAnsi="Arial" w:cs="Arial"/>
          <w:sz w:val="22"/>
          <w:szCs w:val="22"/>
        </w:rPr>
      </w:pPr>
    </w:p>
    <w:p w14:paraId="1E6A139A" w14:textId="77777777" w:rsidR="001D253F" w:rsidRDefault="001D253F" w:rsidP="0059309E">
      <w:pPr>
        <w:rPr>
          <w:rFonts w:ascii="Arial" w:hAnsi="Arial" w:cs="Arial"/>
          <w:sz w:val="22"/>
          <w:szCs w:val="22"/>
        </w:rPr>
      </w:pPr>
      <w:r>
        <w:rPr>
          <w:rFonts w:ascii="Arial" w:hAnsi="Arial" w:cs="Arial"/>
          <w:b/>
          <w:sz w:val="22"/>
          <w:szCs w:val="22"/>
        </w:rPr>
        <w:t xml:space="preserve">(139) </w:t>
      </w:r>
      <w:r w:rsidR="0001253E">
        <w:rPr>
          <w:rFonts w:ascii="Arial" w:hAnsi="Arial" w:cs="Arial"/>
          <w:sz w:val="22"/>
          <w:szCs w:val="22"/>
          <w:u w:val="single"/>
        </w:rPr>
        <w:t>Thayer, E.E.</w:t>
      </w:r>
      <w:r w:rsidR="0001253E">
        <w:rPr>
          <w:rFonts w:ascii="Arial" w:hAnsi="Arial" w:cs="Arial"/>
          <w:sz w:val="22"/>
          <w:szCs w:val="22"/>
        </w:rPr>
        <w:t xml:space="preserve"> and </w:t>
      </w:r>
      <w:r w:rsidR="0001253E" w:rsidRPr="0001253E">
        <w:rPr>
          <w:rFonts w:ascii="Arial" w:hAnsi="Arial" w:cs="Arial"/>
          <w:b/>
          <w:sz w:val="22"/>
          <w:szCs w:val="22"/>
        </w:rPr>
        <w:t>M.D. Kaller.</w:t>
      </w:r>
      <w:r w:rsidR="0001253E">
        <w:rPr>
          <w:rFonts w:ascii="Arial" w:hAnsi="Arial" w:cs="Arial"/>
          <w:sz w:val="22"/>
          <w:szCs w:val="22"/>
        </w:rPr>
        <w:t xml:space="preserve"> 2019</w:t>
      </w:r>
      <w:proofErr w:type="gramStart"/>
      <w:r w:rsidR="0001253E">
        <w:rPr>
          <w:rFonts w:ascii="Arial" w:hAnsi="Arial" w:cs="Arial"/>
          <w:sz w:val="22"/>
          <w:szCs w:val="22"/>
        </w:rPr>
        <w:t xml:space="preserve">. </w:t>
      </w:r>
      <w:r>
        <w:rPr>
          <w:rFonts w:ascii="Arial" w:hAnsi="Arial" w:cs="Arial"/>
          <w:sz w:val="22"/>
          <w:szCs w:val="22"/>
        </w:rPr>
        <w:t xml:space="preserve"> </w:t>
      </w:r>
      <w:r w:rsidR="0001253E">
        <w:rPr>
          <w:rFonts w:ascii="Arial" w:hAnsi="Arial" w:cs="Arial"/>
          <w:sz w:val="22"/>
          <w:szCs w:val="22"/>
        </w:rPr>
        <w:t>Isotopic</w:t>
      </w:r>
      <w:proofErr w:type="gramEnd"/>
      <w:r w:rsidR="0001253E">
        <w:rPr>
          <w:rFonts w:ascii="Arial" w:hAnsi="Arial" w:cs="Arial"/>
          <w:sz w:val="22"/>
          <w:szCs w:val="22"/>
        </w:rPr>
        <w:t xml:space="preserve"> analysis of food webs in coastal plain streams with varying hydrologic connectivity. Annual Meeting of the Southern Division of the American Fisheries Society (Galveston, TX, January 24-26, oral presentation).</w:t>
      </w:r>
    </w:p>
    <w:p w14:paraId="667ECB7E" w14:textId="77777777" w:rsidR="0001253E" w:rsidRPr="0001253E" w:rsidRDefault="0001253E" w:rsidP="0059309E">
      <w:pPr>
        <w:rPr>
          <w:rFonts w:ascii="Arial" w:hAnsi="Arial" w:cs="Arial"/>
          <w:sz w:val="22"/>
          <w:szCs w:val="22"/>
        </w:rPr>
      </w:pPr>
    </w:p>
    <w:p w14:paraId="295184BB" w14:textId="77777777" w:rsidR="00C67230" w:rsidRPr="00C67230" w:rsidRDefault="00C67230" w:rsidP="0059309E">
      <w:pPr>
        <w:rPr>
          <w:rFonts w:ascii="Arial" w:hAnsi="Arial" w:cs="Arial"/>
          <w:b/>
          <w:sz w:val="22"/>
          <w:szCs w:val="22"/>
        </w:rPr>
      </w:pPr>
      <w:r>
        <w:rPr>
          <w:rFonts w:ascii="Arial" w:hAnsi="Arial" w:cs="Arial"/>
          <w:b/>
          <w:sz w:val="22"/>
          <w:szCs w:val="22"/>
        </w:rPr>
        <w:t>(13</w:t>
      </w:r>
      <w:r w:rsidR="00F4216C">
        <w:rPr>
          <w:rFonts w:ascii="Arial" w:hAnsi="Arial" w:cs="Arial"/>
          <w:b/>
          <w:sz w:val="22"/>
          <w:szCs w:val="22"/>
        </w:rPr>
        <w:t>8</w:t>
      </w:r>
      <w:r>
        <w:rPr>
          <w:rFonts w:ascii="Arial" w:hAnsi="Arial" w:cs="Arial"/>
          <w:b/>
          <w:sz w:val="22"/>
          <w:szCs w:val="22"/>
        </w:rPr>
        <w:t xml:space="preserve">) </w:t>
      </w:r>
      <w:r w:rsidRPr="00C67230">
        <w:rPr>
          <w:rFonts w:ascii="Arial" w:hAnsi="Arial" w:cs="Arial"/>
          <w:sz w:val="22"/>
          <w:szCs w:val="22"/>
          <w:u w:val="single"/>
        </w:rPr>
        <w:t>Budnick, W.R</w:t>
      </w:r>
      <w:r>
        <w:rPr>
          <w:rFonts w:ascii="Arial" w:hAnsi="Arial" w:cs="Arial"/>
          <w:sz w:val="22"/>
          <w:szCs w:val="22"/>
        </w:rPr>
        <w:t xml:space="preserve">., S.L. Passey, and </w:t>
      </w:r>
      <w:r w:rsidRPr="00C67230">
        <w:rPr>
          <w:rFonts w:ascii="Arial" w:hAnsi="Arial" w:cs="Arial"/>
          <w:b/>
          <w:sz w:val="22"/>
          <w:szCs w:val="22"/>
        </w:rPr>
        <w:t>M.D. Kaller</w:t>
      </w:r>
      <w:r>
        <w:rPr>
          <w:rFonts w:ascii="Arial" w:hAnsi="Arial" w:cs="Arial"/>
          <w:sz w:val="22"/>
          <w:szCs w:val="22"/>
        </w:rPr>
        <w:t>. 2018.</w:t>
      </w:r>
      <w:r w:rsidRPr="00C67230">
        <w:rPr>
          <w:rFonts w:ascii="Arial" w:hAnsi="Arial" w:cs="Arial"/>
          <w:b/>
          <w:sz w:val="22"/>
          <w:szCs w:val="22"/>
        </w:rPr>
        <w:t xml:space="preserve"> </w:t>
      </w:r>
      <w:r w:rsidRPr="00C67230">
        <w:rPr>
          <w:rFonts w:ascii="Arial" w:hAnsi="Arial" w:cs="Arial"/>
          <w:sz w:val="22"/>
          <w:szCs w:val="22"/>
        </w:rPr>
        <w:t xml:space="preserve">Analysis of </w:t>
      </w:r>
      <w:r w:rsidR="002767B3">
        <w:rPr>
          <w:rFonts w:ascii="Arial" w:hAnsi="Arial" w:cs="Arial"/>
          <w:sz w:val="22"/>
          <w:szCs w:val="22"/>
        </w:rPr>
        <w:t>species-e</w:t>
      </w:r>
      <w:r w:rsidRPr="00C67230">
        <w:rPr>
          <w:rFonts w:ascii="Arial" w:hAnsi="Arial" w:cs="Arial"/>
          <w:sz w:val="22"/>
          <w:szCs w:val="22"/>
        </w:rPr>
        <w:t xml:space="preserve">nvironmental </w:t>
      </w:r>
      <w:r w:rsidR="002767B3">
        <w:rPr>
          <w:rFonts w:ascii="Arial" w:hAnsi="Arial" w:cs="Arial"/>
          <w:sz w:val="22"/>
          <w:szCs w:val="22"/>
        </w:rPr>
        <w:t>r</w:t>
      </w:r>
      <w:r w:rsidRPr="00C67230">
        <w:rPr>
          <w:rFonts w:ascii="Arial" w:hAnsi="Arial" w:cs="Arial"/>
          <w:sz w:val="22"/>
          <w:szCs w:val="22"/>
        </w:rPr>
        <w:t xml:space="preserve">elationships with </w:t>
      </w:r>
      <w:r w:rsidR="002767B3">
        <w:rPr>
          <w:rFonts w:ascii="Arial" w:hAnsi="Arial" w:cs="Arial"/>
          <w:sz w:val="22"/>
          <w:szCs w:val="22"/>
        </w:rPr>
        <w:t>v</w:t>
      </w:r>
      <w:r w:rsidRPr="00C67230">
        <w:rPr>
          <w:rFonts w:ascii="Arial" w:hAnsi="Arial" w:cs="Arial"/>
          <w:sz w:val="22"/>
          <w:szCs w:val="22"/>
        </w:rPr>
        <w:t xml:space="preserve">ariance </w:t>
      </w:r>
      <w:r w:rsidR="002767B3">
        <w:rPr>
          <w:rFonts w:ascii="Arial" w:hAnsi="Arial" w:cs="Arial"/>
          <w:sz w:val="22"/>
          <w:szCs w:val="22"/>
        </w:rPr>
        <w:t>p</w:t>
      </w:r>
      <w:r w:rsidRPr="00C67230">
        <w:rPr>
          <w:rFonts w:ascii="Arial" w:hAnsi="Arial" w:cs="Arial"/>
          <w:sz w:val="22"/>
          <w:szCs w:val="22"/>
        </w:rPr>
        <w:t>artitioning and</w:t>
      </w:r>
      <w:r w:rsidR="002767B3">
        <w:rPr>
          <w:rFonts w:ascii="Arial" w:hAnsi="Arial" w:cs="Arial"/>
          <w:sz w:val="22"/>
          <w:szCs w:val="22"/>
        </w:rPr>
        <w:t xml:space="preserve"> d</w:t>
      </w:r>
      <w:r w:rsidRPr="00C67230">
        <w:rPr>
          <w:rFonts w:ascii="Arial" w:hAnsi="Arial" w:cs="Arial"/>
          <w:sz w:val="22"/>
          <w:szCs w:val="22"/>
        </w:rPr>
        <w:t xml:space="preserve">istance-based Moran </w:t>
      </w:r>
      <w:r w:rsidR="002767B3">
        <w:rPr>
          <w:rFonts w:ascii="Arial" w:hAnsi="Arial" w:cs="Arial"/>
          <w:sz w:val="22"/>
          <w:szCs w:val="22"/>
        </w:rPr>
        <w:t>e</w:t>
      </w:r>
      <w:r w:rsidRPr="00C67230">
        <w:rPr>
          <w:rFonts w:ascii="Arial" w:hAnsi="Arial" w:cs="Arial"/>
          <w:sz w:val="22"/>
          <w:szCs w:val="22"/>
        </w:rPr>
        <w:t xml:space="preserve">igenvector </w:t>
      </w:r>
      <w:r w:rsidR="002767B3">
        <w:rPr>
          <w:rFonts w:ascii="Arial" w:hAnsi="Arial" w:cs="Arial"/>
          <w:sz w:val="22"/>
          <w:szCs w:val="22"/>
        </w:rPr>
        <w:t>m</w:t>
      </w:r>
      <w:r w:rsidRPr="00C67230">
        <w:rPr>
          <w:rFonts w:ascii="Arial" w:hAnsi="Arial" w:cs="Arial"/>
          <w:sz w:val="22"/>
          <w:szCs w:val="22"/>
        </w:rPr>
        <w:t>aps</w:t>
      </w:r>
      <w:proofErr w:type="gramStart"/>
      <w:r w:rsidRPr="00C67230">
        <w:rPr>
          <w:rFonts w:ascii="Arial" w:hAnsi="Arial" w:cs="Arial"/>
          <w:sz w:val="22"/>
          <w:szCs w:val="22"/>
        </w:rPr>
        <w:t>:  Application</w:t>
      </w:r>
      <w:proofErr w:type="gramEnd"/>
      <w:r w:rsidRPr="00C67230">
        <w:rPr>
          <w:rFonts w:ascii="Arial" w:hAnsi="Arial" w:cs="Arial"/>
          <w:sz w:val="22"/>
          <w:szCs w:val="22"/>
        </w:rPr>
        <w:t xml:space="preserve"> for </w:t>
      </w:r>
      <w:r w:rsidR="002767B3">
        <w:rPr>
          <w:rFonts w:ascii="Arial" w:hAnsi="Arial" w:cs="Arial"/>
          <w:sz w:val="22"/>
          <w:szCs w:val="22"/>
        </w:rPr>
        <w:t>c</w:t>
      </w:r>
      <w:r w:rsidRPr="00C67230">
        <w:rPr>
          <w:rFonts w:ascii="Arial" w:hAnsi="Arial" w:cs="Arial"/>
          <w:sz w:val="22"/>
          <w:szCs w:val="22"/>
        </w:rPr>
        <w:t xml:space="preserve">rayfish </w:t>
      </w:r>
      <w:r w:rsidR="002767B3">
        <w:rPr>
          <w:rFonts w:ascii="Arial" w:hAnsi="Arial" w:cs="Arial"/>
          <w:sz w:val="22"/>
          <w:szCs w:val="22"/>
        </w:rPr>
        <w:t>d</w:t>
      </w:r>
      <w:r w:rsidRPr="00C67230">
        <w:rPr>
          <w:rFonts w:ascii="Arial" w:hAnsi="Arial" w:cs="Arial"/>
          <w:sz w:val="22"/>
          <w:szCs w:val="22"/>
        </w:rPr>
        <w:t xml:space="preserve">istribution and </w:t>
      </w:r>
      <w:r w:rsidR="002767B3">
        <w:rPr>
          <w:rFonts w:ascii="Arial" w:hAnsi="Arial" w:cs="Arial"/>
          <w:sz w:val="22"/>
          <w:szCs w:val="22"/>
        </w:rPr>
        <w:t>c</w:t>
      </w:r>
      <w:r w:rsidRPr="00C67230">
        <w:rPr>
          <w:rFonts w:ascii="Arial" w:hAnsi="Arial" w:cs="Arial"/>
          <w:sz w:val="22"/>
          <w:szCs w:val="22"/>
        </w:rPr>
        <w:t xml:space="preserve">ommunity </w:t>
      </w:r>
      <w:r w:rsidR="002767B3">
        <w:rPr>
          <w:rFonts w:ascii="Arial" w:hAnsi="Arial" w:cs="Arial"/>
          <w:sz w:val="22"/>
          <w:szCs w:val="22"/>
        </w:rPr>
        <w:t>m</w:t>
      </w:r>
      <w:r w:rsidRPr="00C67230">
        <w:rPr>
          <w:rFonts w:ascii="Arial" w:hAnsi="Arial" w:cs="Arial"/>
          <w:sz w:val="22"/>
          <w:szCs w:val="22"/>
        </w:rPr>
        <w:t>odelling</w:t>
      </w:r>
      <w:r>
        <w:rPr>
          <w:rFonts w:ascii="Arial" w:hAnsi="Arial" w:cs="Arial"/>
          <w:sz w:val="22"/>
          <w:szCs w:val="22"/>
        </w:rPr>
        <w:t xml:space="preserve">. International Association of </w:t>
      </w:r>
      <w:proofErr w:type="spellStart"/>
      <w:r>
        <w:rPr>
          <w:rFonts w:ascii="Arial" w:hAnsi="Arial" w:cs="Arial"/>
          <w:sz w:val="22"/>
          <w:szCs w:val="22"/>
        </w:rPr>
        <w:t>Astacology</w:t>
      </w:r>
      <w:proofErr w:type="spellEnd"/>
      <w:r>
        <w:rPr>
          <w:rFonts w:ascii="Arial" w:hAnsi="Arial" w:cs="Arial"/>
          <w:sz w:val="22"/>
          <w:szCs w:val="22"/>
        </w:rPr>
        <w:t xml:space="preserve">. </w:t>
      </w:r>
      <w:proofErr w:type="gramStart"/>
      <w:r>
        <w:rPr>
          <w:rFonts w:ascii="Arial" w:hAnsi="Arial" w:cs="Arial"/>
          <w:sz w:val="22"/>
          <w:szCs w:val="22"/>
        </w:rPr>
        <w:t>2</w:t>
      </w:r>
      <w:r w:rsidR="002767B3">
        <w:rPr>
          <w:rFonts w:ascii="Arial" w:hAnsi="Arial" w:cs="Arial"/>
          <w:sz w:val="22"/>
          <w:szCs w:val="22"/>
        </w:rPr>
        <w:t>2</w:t>
      </w:r>
      <w:r w:rsidRPr="00815168">
        <w:rPr>
          <w:rFonts w:ascii="Arial" w:hAnsi="Arial" w:cs="Arial"/>
          <w:sz w:val="22"/>
          <w:szCs w:val="22"/>
          <w:vertAlign w:val="superscript"/>
        </w:rPr>
        <w:t>th</w:t>
      </w:r>
      <w:proofErr w:type="gramEnd"/>
      <w:r>
        <w:rPr>
          <w:rFonts w:ascii="Arial" w:hAnsi="Arial" w:cs="Arial"/>
          <w:sz w:val="22"/>
          <w:szCs w:val="22"/>
        </w:rPr>
        <w:t xml:space="preserve"> International Symposium (Pittsburgh, PA, </w:t>
      </w:r>
      <w:r w:rsidR="002767B3">
        <w:rPr>
          <w:rFonts w:ascii="Arial" w:hAnsi="Arial" w:cs="Arial"/>
          <w:sz w:val="22"/>
          <w:szCs w:val="22"/>
        </w:rPr>
        <w:t xml:space="preserve">July 9-13, </w:t>
      </w:r>
      <w:r>
        <w:rPr>
          <w:rFonts w:ascii="Arial" w:hAnsi="Arial" w:cs="Arial"/>
          <w:sz w:val="22"/>
          <w:szCs w:val="22"/>
        </w:rPr>
        <w:t>poster presentation).</w:t>
      </w:r>
    </w:p>
    <w:p w14:paraId="375DB940" w14:textId="77777777" w:rsidR="007F6E6F" w:rsidRDefault="007F6E6F" w:rsidP="0059309E">
      <w:pPr>
        <w:rPr>
          <w:rFonts w:ascii="Arial" w:hAnsi="Arial" w:cs="Arial"/>
          <w:sz w:val="22"/>
          <w:szCs w:val="22"/>
          <w:u w:val="single"/>
        </w:rPr>
      </w:pPr>
    </w:p>
    <w:p w14:paraId="21989263" w14:textId="77777777" w:rsidR="00F4216C" w:rsidRDefault="00F4216C" w:rsidP="0059309E">
      <w:pPr>
        <w:rPr>
          <w:rFonts w:ascii="Arial" w:hAnsi="Arial" w:cs="Arial"/>
          <w:sz w:val="22"/>
          <w:szCs w:val="22"/>
        </w:rPr>
      </w:pPr>
      <w:r>
        <w:rPr>
          <w:rFonts w:ascii="Arial" w:hAnsi="Arial" w:cs="Arial"/>
          <w:b/>
          <w:sz w:val="22"/>
          <w:szCs w:val="22"/>
        </w:rPr>
        <w:t xml:space="preserve">(137) </w:t>
      </w:r>
      <w:r>
        <w:rPr>
          <w:rFonts w:ascii="Arial" w:hAnsi="Arial" w:cs="Arial"/>
          <w:sz w:val="22"/>
          <w:szCs w:val="22"/>
        </w:rPr>
        <w:t xml:space="preserve">Garrison, M.E., K.S. Stair, </w:t>
      </w:r>
      <w:r w:rsidRPr="00F4216C">
        <w:rPr>
          <w:rFonts w:ascii="Arial" w:hAnsi="Arial" w:cs="Arial"/>
          <w:b/>
          <w:sz w:val="22"/>
          <w:szCs w:val="22"/>
        </w:rPr>
        <w:t>M. Kaller</w:t>
      </w:r>
      <w:r>
        <w:rPr>
          <w:rFonts w:ascii="Arial" w:hAnsi="Arial" w:cs="Arial"/>
          <w:sz w:val="22"/>
          <w:szCs w:val="22"/>
        </w:rPr>
        <w:t xml:space="preserve">, and R.V. Rohli. 2018. A decade review of an agricultural residential college. North American Colleges and Teachers of Agriculture (Iowa City, IA, </w:t>
      </w:r>
      <w:r w:rsidR="002767B3">
        <w:rPr>
          <w:rFonts w:ascii="Arial" w:hAnsi="Arial" w:cs="Arial"/>
          <w:sz w:val="22"/>
          <w:szCs w:val="22"/>
        </w:rPr>
        <w:t xml:space="preserve">June 13-15, </w:t>
      </w:r>
      <w:r>
        <w:rPr>
          <w:rFonts w:ascii="Arial" w:hAnsi="Arial" w:cs="Arial"/>
          <w:sz w:val="22"/>
          <w:szCs w:val="22"/>
        </w:rPr>
        <w:t>poster presentation).</w:t>
      </w:r>
    </w:p>
    <w:p w14:paraId="75349409" w14:textId="77777777" w:rsidR="00F4216C" w:rsidRDefault="00F4216C" w:rsidP="0059309E">
      <w:pPr>
        <w:rPr>
          <w:rFonts w:ascii="Arial" w:hAnsi="Arial" w:cs="Arial"/>
          <w:sz w:val="22"/>
          <w:szCs w:val="22"/>
        </w:rPr>
      </w:pPr>
    </w:p>
    <w:p w14:paraId="7D2026AF" w14:textId="77777777" w:rsidR="00F4216C" w:rsidRDefault="00F4216C" w:rsidP="0059309E">
      <w:pPr>
        <w:rPr>
          <w:rFonts w:ascii="Arial" w:hAnsi="Arial" w:cs="Arial"/>
          <w:sz w:val="22"/>
          <w:szCs w:val="22"/>
        </w:rPr>
      </w:pPr>
      <w:r w:rsidRPr="00F4216C">
        <w:rPr>
          <w:rFonts w:ascii="Arial" w:hAnsi="Arial" w:cs="Arial"/>
          <w:b/>
          <w:sz w:val="22"/>
          <w:szCs w:val="22"/>
        </w:rPr>
        <w:t>(136)</w:t>
      </w:r>
      <w:r>
        <w:rPr>
          <w:rFonts w:ascii="Arial" w:hAnsi="Arial" w:cs="Arial"/>
          <w:sz w:val="22"/>
          <w:szCs w:val="22"/>
        </w:rPr>
        <w:t xml:space="preserve"> Garrison, M.E., K.S. Stair, </w:t>
      </w:r>
      <w:r w:rsidRPr="00F4216C">
        <w:rPr>
          <w:rFonts w:ascii="Arial" w:hAnsi="Arial" w:cs="Arial"/>
          <w:b/>
          <w:sz w:val="22"/>
          <w:szCs w:val="22"/>
        </w:rPr>
        <w:t>M. Kaller</w:t>
      </w:r>
      <w:r>
        <w:rPr>
          <w:rFonts w:ascii="Arial" w:hAnsi="Arial" w:cs="Arial"/>
          <w:sz w:val="22"/>
          <w:szCs w:val="22"/>
        </w:rPr>
        <w:t xml:space="preserve">, and R.V. Rohli. 2018. The benefits of living in an agricultural residential college. North American Colleges and Teachers of Agriculture (Iowa City, IA, </w:t>
      </w:r>
      <w:r w:rsidR="002767B3">
        <w:rPr>
          <w:rFonts w:ascii="Arial" w:hAnsi="Arial" w:cs="Arial"/>
          <w:sz w:val="22"/>
          <w:szCs w:val="22"/>
        </w:rPr>
        <w:t xml:space="preserve">June 13-15, </w:t>
      </w:r>
      <w:r>
        <w:rPr>
          <w:rFonts w:ascii="Arial" w:hAnsi="Arial" w:cs="Arial"/>
          <w:sz w:val="22"/>
          <w:szCs w:val="22"/>
        </w:rPr>
        <w:t>poster presentation).</w:t>
      </w:r>
    </w:p>
    <w:p w14:paraId="55790CDF" w14:textId="77777777" w:rsidR="00F4216C" w:rsidRPr="00F4216C" w:rsidRDefault="00F4216C" w:rsidP="0059309E">
      <w:pPr>
        <w:rPr>
          <w:rFonts w:ascii="Arial" w:hAnsi="Arial" w:cs="Arial"/>
          <w:sz w:val="22"/>
          <w:szCs w:val="22"/>
        </w:rPr>
      </w:pPr>
    </w:p>
    <w:p w14:paraId="1FEFA63F" w14:textId="77777777" w:rsidR="007F6E6F" w:rsidRPr="007F6E6F" w:rsidRDefault="007F6E6F" w:rsidP="0059309E">
      <w:pPr>
        <w:rPr>
          <w:rFonts w:ascii="Arial" w:hAnsi="Arial" w:cs="Arial"/>
          <w:sz w:val="22"/>
          <w:szCs w:val="22"/>
        </w:rPr>
      </w:pPr>
      <w:r w:rsidRPr="007F6E6F">
        <w:rPr>
          <w:rFonts w:ascii="Arial" w:hAnsi="Arial" w:cs="Arial"/>
          <w:b/>
          <w:sz w:val="22"/>
          <w:szCs w:val="22"/>
        </w:rPr>
        <w:t>(135)</w:t>
      </w:r>
      <w:r>
        <w:rPr>
          <w:rFonts w:ascii="Arial" w:hAnsi="Arial" w:cs="Arial"/>
          <w:b/>
          <w:sz w:val="22"/>
          <w:szCs w:val="22"/>
        </w:rPr>
        <w:t xml:space="preserve"> </w:t>
      </w:r>
      <w:r>
        <w:rPr>
          <w:rFonts w:ascii="Arial" w:hAnsi="Arial" w:cs="Arial"/>
          <w:sz w:val="22"/>
          <w:szCs w:val="22"/>
          <w:u w:val="single"/>
        </w:rPr>
        <w:t xml:space="preserve">Stamey, K., </w:t>
      </w:r>
      <w:r>
        <w:rPr>
          <w:rFonts w:ascii="Arial" w:hAnsi="Arial" w:cs="Arial"/>
          <w:b/>
          <w:sz w:val="22"/>
          <w:szCs w:val="22"/>
        </w:rPr>
        <w:t>M.D. Kaller,</w:t>
      </w:r>
      <w:r>
        <w:rPr>
          <w:rFonts w:ascii="Arial" w:hAnsi="Arial" w:cs="Arial"/>
          <w:sz w:val="22"/>
          <w:szCs w:val="22"/>
        </w:rPr>
        <w:t xml:space="preserve"> and </w:t>
      </w:r>
      <w:proofErr w:type="spellStart"/>
      <w:r>
        <w:rPr>
          <w:rFonts w:ascii="Arial" w:hAnsi="Arial" w:cs="Arial"/>
          <w:sz w:val="22"/>
          <w:szCs w:val="22"/>
        </w:rPr>
        <w:t>W.</w:t>
      </w:r>
      <w:proofErr w:type="gramStart"/>
      <w:r>
        <w:rPr>
          <w:rFonts w:ascii="Arial" w:hAnsi="Arial" w:cs="Arial"/>
          <w:sz w:val="22"/>
          <w:szCs w:val="22"/>
        </w:rPr>
        <w:t>E.Kelso</w:t>
      </w:r>
      <w:proofErr w:type="spellEnd"/>
      <w:proofErr w:type="gramEnd"/>
      <w:r>
        <w:rPr>
          <w:rFonts w:ascii="Arial" w:hAnsi="Arial" w:cs="Arial"/>
          <w:sz w:val="22"/>
          <w:szCs w:val="22"/>
        </w:rPr>
        <w:t xml:space="preserve">. 2018. Characterization of periphyton in the </w:t>
      </w:r>
      <w:proofErr w:type="spellStart"/>
      <w:r>
        <w:rPr>
          <w:rFonts w:ascii="Arial" w:hAnsi="Arial" w:cs="Arial"/>
          <w:sz w:val="22"/>
          <w:szCs w:val="22"/>
        </w:rPr>
        <w:t>Atchafalya</w:t>
      </w:r>
      <w:proofErr w:type="spellEnd"/>
      <w:r>
        <w:rPr>
          <w:rFonts w:ascii="Arial" w:hAnsi="Arial" w:cs="Arial"/>
          <w:sz w:val="22"/>
          <w:szCs w:val="22"/>
        </w:rPr>
        <w:t xml:space="preserve"> floodplain system. 39</w:t>
      </w:r>
      <w:r w:rsidRPr="00A57917">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(Baton Rouge, LA, May 24, 2018, oral presentation)</w:t>
      </w:r>
    </w:p>
    <w:p w14:paraId="47C9938E" w14:textId="77777777" w:rsidR="002D6747" w:rsidRDefault="002D6747" w:rsidP="0059309E">
      <w:pPr>
        <w:rPr>
          <w:rFonts w:ascii="Arial" w:hAnsi="Arial" w:cs="Arial"/>
          <w:sz w:val="22"/>
          <w:szCs w:val="22"/>
        </w:rPr>
      </w:pPr>
    </w:p>
    <w:p w14:paraId="1B2E922B" w14:textId="77777777" w:rsidR="006750FA" w:rsidRDefault="006750FA" w:rsidP="00267518">
      <w:pPr>
        <w:rPr>
          <w:rFonts w:ascii="Arial" w:hAnsi="Arial" w:cs="Arial"/>
          <w:b/>
          <w:sz w:val="22"/>
          <w:szCs w:val="22"/>
        </w:rPr>
      </w:pPr>
      <w:r>
        <w:rPr>
          <w:rFonts w:ascii="Arial" w:hAnsi="Arial" w:cs="Arial"/>
          <w:b/>
          <w:sz w:val="22"/>
          <w:szCs w:val="22"/>
        </w:rPr>
        <w:lastRenderedPageBreak/>
        <w:t>(134)</w:t>
      </w:r>
      <w:r w:rsidR="007F6E6F">
        <w:rPr>
          <w:rFonts w:ascii="Arial" w:hAnsi="Arial" w:cs="Arial"/>
          <w:b/>
          <w:sz w:val="22"/>
          <w:szCs w:val="22"/>
        </w:rPr>
        <w:t xml:space="preserve"> Kaller, M.D., </w:t>
      </w:r>
      <w:r w:rsidR="007F6E6F">
        <w:rPr>
          <w:rFonts w:ascii="Arial" w:hAnsi="Arial" w:cs="Arial"/>
          <w:sz w:val="22"/>
          <w:szCs w:val="22"/>
        </w:rPr>
        <w:t>O.P. Barry, D. Hayden, B. Holten, E.C. Achberger, W.E. Kelso, and B.A. Collier</w:t>
      </w:r>
      <w:r>
        <w:rPr>
          <w:rFonts w:ascii="Arial" w:hAnsi="Arial" w:cs="Arial"/>
          <w:sz w:val="22"/>
          <w:szCs w:val="22"/>
        </w:rPr>
        <w:t xml:space="preserve">. 2017. </w:t>
      </w:r>
      <w:r w:rsidRPr="006750FA">
        <w:rPr>
          <w:rFonts w:ascii="Arial" w:hAnsi="Arial" w:cs="Arial"/>
          <w:sz w:val="22"/>
          <w:szCs w:val="22"/>
        </w:rPr>
        <w:t>Connections between feral hogs with Louisiana freshwater ecosystems</w:t>
      </w:r>
      <w:r>
        <w:rPr>
          <w:rFonts w:ascii="Arial" w:hAnsi="Arial" w:cs="Arial"/>
          <w:sz w:val="22"/>
          <w:szCs w:val="22"/>
        </w:rPr>
        <w:t xml:space="preserve">. Annual Meeting of the Society of Wetland Scientists (San Juan, Puerto Rico, </w:t>
      </w:r>
      <w:proofErr w:type="gramStart"/>
      <w:r>
        <w:rPr>
          <w:rFonts w:ascii="Arial" w:hAnsi="Arial" w:cs="Arial"/>
          <w:sz w:val="22"/>
          <w:szCs w:val="22"/>
        </w:rPr>
        <w:t>June,</w:t>
      </w:r>
      <w:proofErr w:type="gramEnd"/>
      <w:r>
        <w:rPr>
          <w:rFonts w:ascii="Arial" w:hAnsi="Arial" w:cs="Arial"/>
          <w:sz w:val="22"/>
          <w:szCs w:val="22"/>
        </w:rPr>
        <w:t xml:space="preserve"> 2017, oral presentation).</w:t>
      </w:r>
    </w:p>
    <w:p w14:paraId="64AA3E75" w14:textId="77777777" w:rsidR="006750FA" w:rsidRDefault="006750FA" w:rsidP="00267518">
      <w:pPr>
        <w:rPr>
          <w:rFonts w:ascii="Arial" w:hAnsi="Arial" w:cs="Arial"/>
          <w:b/>
          <w:sz w:val="22"/>
          <w:szCs w:val="22"/>
        </w:rPr>
      </w:pPr>
    </w:p>
    <w:p w14:paraId="722AE93D" w14:textId="77777777" w:rsidR="00267518" w:rsidRDefault="00267518" w:rsidP="00267518">
      <w:pPr>
        <w:rPr>
          <w:rFonts w:ascii="Arial" w:hAnsi="Arial" w:cs="Arial"/>
          <w:sz w:val="22"/>
          <w:szCs w:val="22"/>
        </w:rPr>
      </w:pPr>
      <w:r>
        <w:rPr>
          <w:rFonts w:ascii="Arial" w:hAnsi="Arial" w:cs="Arial"/>
          <w:b/>
          <w:sz w:val="22"/>
          <w:szCs w:val="22"/>
        </w:rPr>
        <w:t>(133)</w:t>
      </w:r>
      <w:r>
        <w:rPr>
          <w:rFonts w:ascii="Arial" w:hAnsi="Arial" w:cs="Arial"/>
          <w:sz w:val="22"/>
          <w:szCs w:val="22"/>
        </w:rPr>
        <w:t xml:space="preserve"> </w:t>
      </w:r>
      <w:r>
        <w:rPr>
          <w:rFonts w:ascii="Arial" w:hAnsi="Arial" w:cs="Arial"/>
          <w:sz w:val="22"/>
          <w:szCs w:val="22"/>
          <w:u w:val="single"/>
        </w:rPr>
        <w:t>Thomas, S.E.</w:t>
      </w:r>
      <w:r>
        <w:rPr>
          <w:rFonts w:ascii="Arial" w:hAnsi="Arial" w:cs="Arial"/>
          <w:sz w:val="22"/>
          <w:szCs w:val="22"/>
        </w:rPr>
        <w:t xml:space="preserve"> and </w:t>
      </w:r>
      <w:r w:rsidRPr="00267518">
        <w:rPr>
          <w:rFonts w:ascii="Arial" w:hAnsi="Arial" w:cs="Arial"/>
          <w:b/>
          <w:sz w:val="22"/>
          <w:szCs w:val="22"/>
        </w:rPr>
        <w:t>M.D. Kaller</w:t>
      </w:r>
      <w:r>
        <w:rPr>
          <w:rFonts w:ascii="Arial" w:hAnsi="Arial" w:cs="Arial"/>
          <w:sz w:val="22"/>
          <w:szCs w:val="22"/>
        </w:rPr>
        <w:t>. 2017. The ecological importance of dragonflies and damselflies. 38</w:t>
      </w:r>
      <w:r w:rsidRPr="00A57917">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(Thibodaux, LA, May 25, 2017, poster presentation)</w:t>
      </w:r>
    </w:p>
    <w:p w14:paraId="7342C816" w14:textId="77777777" w:rsidR="00267518" w:rsidRPr="00267518" w:rsidRDefault="00267518" w:rsidP="00A57917">
      <w:pPr>
        <w:rPr>
          <w:rFonts w:ascii="Arial" w:hAnsi="Arial" w:cs="Arial"/>
          <w:sz w:val="22"/>
          <w:szCs w:val="22"/>
        </w:rPr>
      </w:pPr>
    </w:p>
    <w:p w14:paraId="6402E8CE" w14:textId="77777777" w:rsidR="00A57917" w:rsidRDefault="00A57917" w:rsidP="00A57917">
      <w:pPr>
        <w:rPr>
          <w:rFonts w:ascii="Arial" w:hAnsi="Arial" w:cs="Arial"/>
          <w:sz w:val="22"/>
          <w:szCs w:val="22"/>
        </w:rPr>
      </w:pPr>
      <w:r>
        <w:rPr>
          <w:rFonts w:ascii="Arial" w:hAnsi="Arial" w:cs="Arial"/>
          <w:b/>
          <w:sz w:val="22"/>
          <w:szCs w:val="22"/>
        </w:rPr>
        <w:t xml:space="preserve">(132) </w:t>
      </w:r>
      <w:r>
        <w:rPr>
          <w:rFonts w:ascii="Arial" w:hAnsi="Arial" w:cs="Arial"/>
          <w:sz w:val="22"/>
          <w:szCs w:val="22"/>
          <w:u w:val="single"/>
        </w:rPr>
        <w:t>Thayer, E.E.</w:t>
      </w:r>
      <w:r>
        <w:rPr>
          <w:rFonts w:ascii="Arial" w:hAnsi="Arial" w:cs="Arial"/>
          <w:sz w:val="22"/>
          <w:szCs w:val="22"/>
        </w:rPr>
        <w:t xml:space="preserve"> and </w:t>
      </w:r>
      <w:r w:rsidRPr="00A57917">
        <w:rPr>
          <w:rFonts w:ascii="Arial" w:hAnsi="Arial" w:cs="Arial"/>
          <w:b/>
          <w:sz w:val="22"/>
          <w:szCs w:val="22"/>
        </w:rPr>
        <w:t>M.D. Kaller</w:t>
      </w:r>
      <w:r>
        <w:rPr>
          <w:rFonts w:ascii="Arial" w:hAnsi="Arial" w:cs="Arial"/>
          <w:sz w:val="22"/>
          <w:szCs w:val="22"/>
        </w:rPr>
        <w:t>. 2017. Translating high-gradient stream paradigms to the coastal plain streams of Louisiana. 38</w:t>
      </w:r>
      <w:r w:rsidRPr="00A57917">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(Thibodaux, LA, May 25, 2017, oral presentation)</w:t>
      </w:r>
    </w:p>
    <w:p w14:paraId="5EAA0791" w14:textId="77777777" w:rsidR="00A57917" w:rsidRPr="00A57917" w:rsidRDefault="00A57917" w:rsidP="0059309E">
      <w:pPr>
        <w:rPr>
          <w:rFonts w:ascii="Arial" w:hAnsi="Arial" w:cs="Arial"/>
          <w:sz w:val="22"/>
          <w:szCs w:val="22"/>
        </w:rPr>
      </w:pPr>
    </w:p>
    <w:p w14:paraId="3BF1329F" w14:textId="77777777" w:rsidR="00A57917" w:rsidRDefault="00A57917" w:rsidP="00A57917">
      <w:pPr>
        <w:rPr>
          <w:rFonts w:ascii="Arial" w:hAnsi="Arial" w:cs="Arial"/>
          <w:sz w:val="22"/>
          <w:szCs w:val="22"/>
        </w:rPr>
      </w:pPr>
      <w:r>
        <w:rPr>
          <w:rFonts w:ascii="Arial" w:hAnsi="Arial" w:cs="Arial"/>
          <w:b/>
          <w:sz w:val="22"/>
          <w:szCs w:val="22"/>
        </w:rPr>
        <w:t xml:space="preserve">(131) </w:t>
      </w:r>
      <w:r>
        <w:rPr>
          <w:rFonts w:ascii="Arial" w:hAnsi="Arial" w:cs="Arial"/>
          <w:sz w:val="22"/>
          <w:szCs w:val="22"/>
          <w:u w:val="single"/>
        </w:rPr>
        <w:t xml:space="preserve">Budnick, W.R., </w:t>
      </w:r>
      <w:r>
        <w:rPr>
          <w:rFonts w:ascii="Arial" w:hAnsi="Arial" w:cs="Arial"/>
          <w:sz w:val="22"/>
          <w:szCs w:val="22"/>
        </w:rPr>
        <w:t xml:space="preserve">S.I. Passey, and </w:t>
      </w:r>
      <w:r w:rsidRPr="00A57917">
        <w:rPr>
          <w:rFonts w:ascii="Arial" w:hAnsi="Arial" w:cs="Arial"/>
          <w:b/>
          <w:sz w:val="22"/>
          <w:szCs w:val="22"/>
        </w:rPr>
        <w:t>M.D. Kaller</w:t>
      </w:r>
      <w:r>
        <w:rPr>
          <w:rFonts w:ascii="Arial" w:hAnsi="Arial" w:cs="Arial"/>
          <w:sz w:val="22"/>
          <w:szCs w:val="22"/>
        </w:rPr>
        <w:t>. 2017. Identifying scale-dependent environmental drivers of crayfish community diversity in Louisiana streams.</w:t>
      </w:r>
      <w:r w:rsidRPr="00A57917">
        <w:rPr>
          <w:rFonts w:ascii="Arial" w:hAnsi="Arial" w:cs="Arial"/>
          <w:sz w:val="22"/>
          <w:szCs w:val="22"/>
        </w:rPr>
        <w:t xml:space="preserve"> </w:t>
      </w:r>
      <w:r>
        <w:rPr>
          <w:rFonts w:ascii="Arial" w:hAnsi="Arial" w:cs="Arial"/>
          <w:sz w:val="22"/>
          <w:szCs w:val="22"/>
        </w:rPr>
        <w:t>38</w:t>
      </w:r>
      <w:r w:rsidRPr="00A57917">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(Thibodaux, LA, May 25, 2017, oral presentation)</w:t>
      </w:r>
    </w:p>
    <w:p w14:paraId="2F2FDBA6" w14:textId="77777777" w:rsidR="00A57917" w:rsidRPr="00A57917" w:rsidRDefault="00A57917" w:rsidP="0059309E">
      <w:pPr>
        <w:rPr>
          <w:rFonts w:ascii="Arial" w:hAnsi="Arial" w:cs="Arial"/>
          <w:sz w:val="22"/>
          <w:szCs w:val="22"/>
        </w:rPr>
      </w:pPr>
    </w:p>
    <w:p w14:paraId="07B77C9D" w14:textId="77777777" w:rsidR="0066274F" w:rsidRDefault="0066274F" w:rsidP="0059309E">
      <w:pPr>
        <w:rPr>
          <w:rFonts w:ascii="Arial" w:hAnsi="Arial" w:cs="Arial"/>
          <w:b/>
          <w:sz w:val="22"/>
          <w:szCs w:val="22"/>
        </w:rPr>
      </w:pPr>
    </w:p>
    <w:p w14:paraId="5A0A39A2" w14:textId="15A22022" w:rsidR="00A57917" w:rsidRDefault="00A57917" w:rsidP="0059309E">
      <w:pPr>
        <w:rPr>
          <w:rFonts w:ascii="Arial" w:hAnsi="Arial" w:cs="Arial"/>
          <w:sz w:val="22"/>
          <w:szCs w:val="22"/>
        </w:rPr>
      </w:pPr>
      <w:r>
        <w:rPr>
          <w:rFonts w:ascii="Arial" w:hAnsi="Arial" w:cs="Arial"/>
          <w:b/>
          <w:sz w:val="22"/>
          <w:szCs w:val="22"/>
        </w:rPr>
        <w:t xml:space="preserve">(130) </w:t>
      </w:r>
      <w:r w:rsidRPr="00A57917">
        <w:rPr>
          <w:rFonts w:ascii="Arial" w:hAnsi="Arial" w:cs="Arial"/>
          <w:sz w:val="22"/>
          <w:szCs w:val="22"/>
          <w:u w:val="single"/>
        </w:rPr>
        <w:t>Vargas-Lopez, I.,</w:t>
      </w:r>
      <w:r>
        <w:rPr>
          <w:rFonts w:ascii="Arial" w:hAnsi="Arial" w:cs="Arial"/>
          <w:sz w:val="22"/>
          <w:szCs w:val="22"/>
        </w:rPr>
        <w:t xml:space="preserve"> </w:t>
      </w:r>
      <w:r w:rsidRPr="00A57917">
        <w:rPr>
          <w:rFonts w:ascii="Arial" w:hAnsi="Arial" w:cs="Arial"/>
          <w:b/>
          <w:sz w:val="22"/>
          <w:szCs w:val="22"/>
        </w:rPr>
        <w:t>M.D. Kaller</w:t>
      </w:r>
      <w:r>
        <w:rPr>
          <w:rFonts w:ascii="Arial" w:hAnsi="Arial" w:cs="Arial"/>
          <w:sz w:val="22"/>
          <w:szCs w:val="22"/>
        </w:rPr>
        <w:t>, and W.E. Kelso. 2017. Quantitative and qualitative assessment of crayfish harvesting practices in the southern Atchafalaya River Basin. 38</w:t>
      </w:r>
      <w:r w:rsidRPr="00A57917">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(Thibodaux, LA, May 25, 2017, oral presentation)</w:t>
      </w:r>
    </w:p>
    <w:p w14:paraId="5551DCE2" w14:textId="77777777" w:rsidR="00A57917" w:rsidRPr="00A57917" w:rsidRDefault="00A57917" w:rsidP="0059309E">
      <w:pPr>
        <w:rPr>
          <w:rFonts w:ascii="Arial" w:hAnsi="Arial" w:cs="Arial"/>
          <w:sz w:val="22"/>
          <w:szCs w:val="22"/>
        </w:rPr>
      </w:pPr>
    </w:p>
    <w:p w14:paraId="4093AC8F" w14:textId="77777777" w:rsidR="00C8043A" w:rsidRPr="00C8043A" w:rsidRDefault="00C8043A" w:rsidP="0059309E">
      <w:pPr>
        <w:rPr>
          <w:rFonts w:ascii="Arial" w:hAnsi="Arial" w:cs="Arial"/>
          <w:sz w:val="22"/>
          <w:szCs w:val="22"/>
        </w:rPr>
      </w:pPr>
      <w:r>
        <w:rPr>
          <w:rFonts w:ascii="Arial" w:hAnsi="Arial" w:cs="Arial"/>
          <w:b/>
          <w:sz w:val="22"/>
          <w:szCs w:val="22"/>
        </w:rPr>
        <w:t xml:space="preserve">(129) </w:t>
      </w:r>
      <w:r>
        <w:rPr>
          <w:rFonts w:ascii="Arial" w:hAnsi="Arial" w:cs="Arial"/>
          <w:sz w:val="22"/>
          <w:szCs w:val="22"/>
        </w:rPr>
        <w:t xml:space="preserve">Harlan, R., </w:t>
      </w:r>
      <w:r w:rsidRPr="00C8043A">
        <w:rPr>
          <w:rFonts w:ascii="Arial" w:hAnsi="Arial" w:cs="Arial"/>
          <w:b/>
          <w:sz w:val="22"/>
          <w:szCs w:val="22"/>
        </w:rPr>
        <w:t>M.D. Kaller</w:t>
      </w:r>
      <w:r>
        <w:rPr>
          <w:rFonts w:ascii="Arial" w:hAnsi="Arial" w:cs="Arial"/>
          <w:sz w:val="22"/>
          <w:szCs w:val="22"/>
        </w:rPr>
        <w:t>, W.E. Kelso, D. Kroes, R. Maxwell, T.E. Pasco, S.W. Roberts, and B. Salyers. 2016. Restoration activities in the Buffalo Cover Water Management Unit, Atchafalaya River Basin, Louisiana. 70</w:t>
      </w:r>
      <w:r w:rsidRPr="00B97232">
        <w:rPr>
          <w:rFonts w:ascii="Arial" w:hAnsi="Arial" w:cs="Arial"/>
          <w:sz w:val="22"/>
          <w:szCs w:val="22"/>
          <w:vertAlign w:val="superscript"/>
        </w:rPr>
        <w:t>th</w:t>
      </w:r>
      <w:r>
        <w:rPr>
          <w:rFonts w:ascii="Arial" w:hAnsi="Arial" w:cs="Arial"/>
          <w:sz w:val="22"/>
          <w:szCs w:val="22"/>
        </w:rPr>
        <w:t xml:space="preserve"> Annual Conference of the Southeastern Association of Fish and Wildlife Agencies (Baton Rouge, LA, October 19, 2016, oral presentation).</w:t>
      </w:r>
    </w:p>
    <w:p w14:paraId="7C4FB759" w14:textId="77777777" w:rsidR="00C8043A" w:rsidRDefault="00C8043A" w:rsidP="0059309E">
      <w:pPr>
        <w:rPr>
          <w:rFonts w:ascii="Arial" w:hAnsi="Arial" w:cs="Arial"/>
          <w:b/>
          <w:sz w:val="22"/>
          <w:szCs w:val="22"/>
        </w:rPr>
      </w:pPr>
    </w:p>
    <w:p w14:paraId="1939C387" w14:textId="77777777" w:rsidR="00C8043A" w:rsidRPr="00C8043A" w:rsidRDefault="00C8043A" w:rsidP="0059309E">
      <w:pPr>
        <w:rPr>
          <w:rFonts w:ascii="Arial" w:hAnsi="Arial" w:cs="Arial"/>
          <w:sz w:val="22"/>
          <w:szCs w:val="22"/>
        </w:rPr>
      </w:pPr>
      <w:r>
        <w:rPr>
          <w:rFonts w:ascii="Arial" w:hAnsi="Arial" w:cs="Arial"/>
          <w:b/>
          <w:sz w:val="22"/>
          <w:szCs w:val="22"/>
        </w:rPr>
        <w:t>(128)</w:t>
      </w:r>
      <w:r>
        <w:rPr>
          <w:rFonts w:ascii="Arial" w:hAnsi="Arial" w:cs="Arial"/>
          <w:sz w:val="22"/>
          <w:szCs w:val="22"/>
        </w:rPr>
        <w:t xml:space="preserve"> </w:t>
      </w:r>
      <w:r w:rsidRPr="00267518">
        <w:rPr>
          <w:rFonts w:ascii="Arial" w:hAnsi="Arial" w:cs="Arial"/>
          <w:sz w:val="22"/>
          <w:szCs w:val="22"/>
          <w:u w:val="single"/>
        </w:rPr>
        <w:t>Capelle, K.D</w:t>
      </w:r>
      <w:r>
        <w:rPr>
          <w:rFonts w:ascii="Arial" w:hAnsi="Arial" w:cs="Arial"/>
          <w:sz w:val="22"/>
          <w:szCs w:val="22"/>
        </w:rPr>
        <w:t xml:space="preserve">., </w:t>
      </w:r>
      <w:r w:rsidRPr="00C8043A">
        <w:rPr>
          <w:rFonts w:ascii="Arial" w:hAnsi="Arial" w:cs="Arial"/>
          <w:b/>
          <w:sz w:val="22"/>
          <w:szCs w:val="22"/>
        </w:rPr>
        <w:t>M.D. Kaller</w:t>
      </w:r>
      <w:r>
        <w:rPr>
          <w:rFonts w:ascii="Arial" w:hAnsi="Arial" w:cs="Arial"/>
          <w:sz w:val="22"/>
          <w:szCs w:val="22"/>
        </w:rPr>
        <w:t>, and R.M. Elsey. 2016. Evaluating models of released American Alligator (Alligator mississipp</w:t>
      </w:r>
      <w:r w:rsidR="00A746CB">
        <w:rPr>
          <w:rFonts w:ascii="Arial" w:hAnsi="Arial" w:cs="Arial"/>
          <w:sz w:val="22"/>
          <w:szCs w:val="22"/>
        </w:rPr>
        <w:t>i</w:t>
      </w:r>
      <w:r>
        <w:rPr>
          <w:rFonts w:ascii="Arial" w:hAnsi="Arial" w:cs="Arial"/>
          <w:sz w:val="22"/>
          <w:szCs w:val="22"/>
        </w:rPr>
        <w:t>ensis) survival in coastal Louisiana. 70</w:t>
      </w:r>
      <w:r w:rsidRPr="00B97232">
        <w:rPr>
          <w:rFonts w:ascii="Arial" w:hAnsi="Arial" w:cs="Arial"/>
          <w:sz w:val="22"/>
          <w:szCs w:val="22"/>
          <w:vertAlign w:val="superscript"/>
        </w:rPr>
        <w:t>th</w:t>
      </w:r>
      <w:r>
        <w:rPr>
          <w:rFonts w:ascii="Arial" w:hAnsi="Arial" w:cs="Arial"/>
          <w:sz w:val="22"/>
          <w:szCs w:val="22"/>
        </w:rPr>
        <w:t xml:space="preserve"> Annual Conference of the Southeastern Association of Fish and Wildlife Agencies (Baton Rouge, LA, October 18, 2016, oral presentation).</w:t>
      </w:r>
    </w:p>
    <w:p w14:paraId="580EBEA0" w14:textId="77777777" w:rsidR="00C8043A" w:rsidRDefault="00C8043A" w:rsidP="0059309E">
      <w:pPr>
        <w:rPr>
          <w:rFonts w:ascii="Arial" w:hAnsi="Arial" w:cs="Arial"/>
          <w:b/>
          <w:sz w:val="22"/>
          <w:szCs w:val="22"/>
        </w:rPr>
      </w:pPr>
    </w:p>
    <w:p w14:paraId="48B3DCE3" w14:textId="77777777" w:rsidR="00412086" w:rsidRPr="002D6747" w:rsidRDefault="00412086" w:rsidP="0059309E">
      <w:pPr>
        <w:rPr>
          <w:rFonts w:ascii="Arial" w:hAnsi="Arial" w:cs="Arial"/>
          <w:sz w:val="22"/>
          <w:szCs w:val="22"/>
        </w:rPr>
      </w:pPr>
      <w:r w:rsidRPr="00C8043A">
        <w:rPr>
          <w:rFonts w:ascii="Arial" w:hAnsi="Arial" w:cs="Arial"/>
          <w:b/>
          <w:sz w:val="22"/>
          <w:szCs w:val="22"/>
        </w:rPr>
        <w:t>(127)</w:t>
      </w:r>
      <w:r>
        <w:rPr>
          <w:rFonts w:ascii="Arial" w:hAnsi="Arial" w:cs="Arial"/>
          <w:sz w:val="22"/>
          <w:szCs w:val="22"/>
        </w:rPr>
        <w:t xml:space="preserve"> Pasco, T.E., D.G. Kelly, A.R. Harlan, S.S. Taylor, W.E. Kelso, and </w:t>
      </w:r>
      <w:r w:rsidRPr="00C8043A">
        <w:rPr>
          <w:rFonts w:ascii="Arial" w:hAnsi="Arial" w:cs="Arial"/>
          <w:b/>
          <w:sz w:val="22"/>
          <w:szCs w:val="22"/>
        </w:rPr>
        <w:t>M. Kaller</w:t>
      </w:r>
      <w:r>
        <w:rPr>
          <w:rFonts w:ascii="Arial" w:hAnsi="Arial" w:cs="Arial"/>
          <w:sz w:val="22"/>
          <w:szCs w:val="22"/>
        </w:rPr>
        <w:t xml:space="preserve">. 2016. Allozyme and microsatellite </w:t>
      </w:r>
      <w:r w:rsidR="00C8043A">
        <w:rPr>
          <w:rFonts w:ascii="Arial" w:hAnsi="Arial" w:cs="Arial"/>
          <w:sz w:val="22"/>
          <w:szCs w:val="22"/>
        </w:rPr>
        <w:t xml:space="preserve">assessment of Largemouth Bass (Micropterus </w:t>
      </w:r>
      <w:proofErr w:type="spellStart"/>
      <w:r w:rsidR="00C8043A">
        <w:rPr>
          <w:rFonts w:ascii="Arial" w:hAnsi="Arial" w:cs="Arial"/>
          <w:sz w:val="22"/>
          <w:szCs w:val="22"/>
        </w:rPr>
        <w:t>salmoides</w:t>
      </w:r>
      <w:proofErr w:type="spellEnd"/>
      <w:r w:rsidR="00C8043A">
        <w:rPr>
          <w:rFonts w:ascii="Arial" w:hAnsi="Arial" w:cs="Arial"/>
          <w:sz w:val="22"/>
          <w:szCs w:val="22"/>
        </w:rPr>
        <w:t>) introgression in Louisiana lakes. 70</w:t>
      </w:r>
      <w:r w:rsidR="00C8043A" w:rsidRPr="00B97232">
        <w:rPr>
          <w:rFonts w:ascii="Arial" w:hAnsi="Arial" w:cs="Arial"/>
          <w:sz w:val="22"/>
          <w:szCs w:val="22"/>
          <w:vertAlign w:val="superscript"/>
        </w:rPr>
        <w:t>th</w:t>
      </w:r>
      <w:r w:rsidR="00C8043A">
        <w:rPr>
          <w:rFonts w:ascii="Arial" w:hAnsi="Arial" w:cs="Arial"/>
          <w:sz w:val="22"/>
          <w:szCs w:val="22"/>
        </w:rPr>
        <w:t xml:space="preserve"> Annual Conference of the Southeastern Association of Fish and Wildlife Agencies (Baton Rouge, LA, October 18, 2016, oral presentation).</w:t>
      </w:r>
    </w:p>
    <w:p w14:paraId="372DC55C" w14:textId="77777777" w:rsidR="00412086" w:rsidRDefault="00412086" w:rsidP="00412086">
      <w:pPr>
        <w:autoSpaceDE w:val="0"/>
        <w:autoSpaceDN w:val="0"/>
        <w:adjustRightInd w:val="0"/>
        <w:rPr>
          <w:rFonts w:ascii="Arial" w:hAnsi="Arial" w:cs="Arial"/>
          <w:b/>
          <w:sz w:val="22"/>
          <w:szCs w:val="22"/>
        </w:rPr>
      </w:pPr>
    </w:p>
    <w:p w14:paraId="71F92C8A" w14:textId="77777777" w:rsidR="00412086" w:rsidRPr="004022D6" w:rsidRDefault="00412086" w:rsidP="00412086">
      <w:pPr>
        <w:autoSpaceDE w:val="0"/>
        <w:autoSpaceDN w:val="0"/>
        <w:adjustRightInd w:val="0"/>
        <w:rPr>
          <w:rFonts w:ascii="Arial" w:hAnsi="Arial" w:cs="Arial"/>
          <w:sz w:val="22"/>
          <w:szCs w:val="22"/>
        </w:rPr>
      </w:pPr>
      <w:r>
        <w:rPr>
          <w:rFonts w:ascii="Arial" w:hAnsi="Arial" w:cs="Arial"/>
          <w:b/>
          <w:sz w:val="22"/>
          <w:szCs w:val="22"/>
        </w:rPr>
        <w:t xml:space="preserve">(126) </w:t>
      </w:r>
      <w:r w:rsidRPr="00412086">
        <w:rPr>
          <w:rFonts w:ascii="Arial" w:hAnsi="Arial" w:cs="Arial"/>
          <w:b/>
          <w:sz w:val="22"/>
          <w:szCs w:val="22"/>
        </w:rPr>
        <w:t>Kaller, M.</w:t>
      </w:r>
      <w:r w:rsidRPr="00AC279B">
        <w:rPr>
          <w:rFonts w:ascii="Arial" w:hAnsi="Arial" w:cs="Arial"/>
          <w:b/>
          <w:sz w:val="22"/>
          <w:szCs w:val="22"/>
        </w:rPr>
        <w:t>D</w:t>
      </w:r>
      <w:r>
        <w:rPr>
          <w:rFonts w:ascii="Arial" w:hAnsi="Arial" w:cs="Arial"/>
          <w:sz w:val="22"/>
          <w:szCs w:val="22"/>
        </w:rPr>
        <w:t>., J.C. Herron, A.R. Harlan, T.E. Pasco, and W.E. Kelso. 2016. Evaluation of diel differences in continuous and point abundance electrofishing in shallow, turbid floodplain waterbodies. 70</w:t>
      </w:r>
      <w:r w:rsidRPr="00B97232">
        <w:rPr>
          <w:rFonts w:ascii="Arial" w:hAnsi="Arial" w:cs="Arial"/>
          <w:sz w:val="22"/>
          <w:szCs w:val="22"/>
          <w:vertAlign w:val="superscript"/>
        </w:rPr>
        <w:t>th</w:t>
      </w:r>
      <w:r>
        <w:rPr>
          <w:rFonts w:ascii="Arial" w:hAnsi="Arial" w:cs="Arial"/>
          <w:sz w:val="22"/>
          <w:szCs w:val="22"/>
        </w:rPr>
        <w:t xml:space="preserve"> Annual Conference of the Southeastern Association of Fish and Wildlife Agencies (Baton Rouge, LA, October 18, 2016, oral presentation).</w:t>
      </w:r>
    </w:p>
    <w:p w14:paraId="7F2EAD54" w14:textId="77777777" w:rsidR="00412086" w:rsidRDefault="00412086" w:rsidP="00EF4CB0">
      <w:pPr>
        <w:autoSpaceDE w:val="0"/>
        <w:autoSpaceDN w:val="0"/>
        <w:adjustRightInd w:val="0"/>
        <w:rPr>
          <w:rFonts w:ascii="Arial" w:hAnsi="Arial" w:cs="Arial"/>
          <w:b/>
          <w:sz w:val="22"/>
          <w:szCs w:val="22"/>
        </w:rPr>
      </w:pPr>
    </w:p>
    <w:p w14:paraId="3CBC71D1" w14:textId="77777777" w:rsidR="004022D6" w:rsidRPr="004022D6" w:rsidRDefault="004022D6" w:rsidP="00EF4CB0">
      <w:pPr>
        <w:autoSpaceDE w:val="0"/>
        <w:autoSpaceDN w:val="0"/>
        <w:adjustRightInd w:val="0"/>
        <w:rPr>
          <w:rFonts w:ascii="Arial" w:hAnsi="Arial" w:cs="Arial"/>
          <w:sz w:val="22"/>
          <w:szCs w:val="22"/>
        </w:rPr>
      </w:pPr>
      <w:r>
        <w:rPr>
          <w:rFonts w:ascii="Arial" w:hAnsi="Arial" w:cs="Arial"/>
          <w:b/>
          <w:sz w:val="22"/>
          <w:szCs w:val="22"/>
        </w:rPr>
        <w:t xml:space="preserve">(125) </w:t>
      </w:r>
      <w:r>
        <w:rPr>
          <w:rFonts w:ascii="Arial" w:hAnsi="Arial" w:cs="Arial"/>
          <w:sz w:val="22"/>
          <w:szCs w:val="22"/>
        </w:rPr>
        <w:t xml:space="preserve">Laborde, L.P., </w:t>
      </w:r>
      <w:r w:rsidRPr="004022D6">
        <w:rPr>
          <w:rFonts w:ascii="Arial" w:hAnsi="Arial" w:cs="Arial"/>
          <w:b/>
          <w:sz w:val="22"/>
          <w:szCs w:val="22"/>
        </w:rPr>
        <w:t>M.D. Kaller</w:t>
      </w:r>
      <w:r>
        <w:rPr>
          <w:rFonts w:ascii="Arial" w:hAnsi="Arial" w:cs="Arial"/>
          <w:sz w:val="22"/>
          <w:szCs w:val="22"/>
        </w:rPr>
        <w:t xml:space="preserve">, and L.A. Reynolds. 2016. An evaluation </w:t>
      </w:r>
      <w:r w:rsidR="00412086">
        <w:rPr>
          <w:rFonts w:ascii="Arial" w:hAnsi="Arial" w:cs="Arial"/>
          <w:sz w:val="22"/>
          <w:szCs w:val="22"/>
        </w:rPr>
        <w:t>of e-mail as a survey distribution method for Louisiana waterfowl hunters.</w:t>
      </w:r>
      <w:r w:rsidR="00412086" w:rsidRPr="00412086">
        <w:rPr>
          <w:rFonts w:ascii="Arial" w:hAnsi="Arial" w:cs="Arial"/>
          <w:sz w:val="22"/>
          <w:szCs w:val="22"/>
        </w:rPr>
        <w:t xml:space="preserve"> </w:t>
      </w:r>
      <w:r w:rsidR="00412086">
        <w:rPr>
          <w:rFonts w:ascii="Arial" w:hAnsi="Arial" w:cs="Arial"/>
          <w:sz w:val="22"/>
          <w:szCs w:val="22"/>
        </w:rPr>
        <w:t>70</w:t>
      </w:r>
      <w:r w:rsidR="00412086" w:rsidRPr="00B97232">
        <w:rPr>
          <w:rFonts w:ascii="Arial" w:hAnsi="Arial" w:cs="Arial"/>
          <w:sz w:val="22"/>
          <w:szCs w:val="22"/>
          <w:vertAlign w:val="superscript"/>
        </w:rPr>
        <w:t>th</w:t>
      </w:r>
      <w:r w:rsidR="00412086">
        <w:rPr>
          <w:rFonts w:ascii="Arial" w:hAnsi="Arial" w:cs="Arial"/>
          <w:sz w:val="22"/>
          <w:szCs w:val="22"/>
        </w:rPr>
        <w:t xml:space="preserve"> Annual Conference of the Southeastern Association of Fish and Wildlife Agencies (Baton Rouge, LA, October 18, 2016, oral presentation).</w:t>
      </w:r>
    </w:p>
    <w:p w14:paraId="444CE2BA" w14:textId="77777777" w:rsidR="00564F76" w:rsidRDefault="00564F76" w:rsidP="00EF4CB0">
      <w:pPr>
        <w:autoSpaceDE w:val="0"/>
        <w:autoSpaceDN w:val="0"/>
        <w:adjustRightInd w:val="0"/>
        <w:rPr>
          <w:rFonts w:ascii="Arial" w:hAnsi="Arial" w:cs="Arial"/>
          <w:b/>
          <w:sz w:val="22"/>
          <w:szCs w:val="22"/>
        </w:rPr>
      </w:pPr>
    </w:p>
    <w:p w14:paraId="26419127" w14:textId="6F41A466" w:rsidR="00B97232" w:rsidRPr="00B97232" w:rsidRDefault="00B97232" w:rsidP="00EF4CB0">
      <w:pPr>
        <w:autoSpaceDE w:val="0"/>
        <w:autoSpaceDN w:val="0"/>
        <w:adjustRightInd w:val="0"/>
        <w:rPr>
          <w:rFonts w:ascii="Arial" w:hAnsi="Arial" w:cs="Arial"/>
          <w:sz w:val="22"/>
          <w:szCs w:val="22"/>
        </w:rPr>
      </w:pPr>
      <w:r>
        <w:rPr>
          <w:rFonts w:ascii="Arial" w:hAnsi="Arial" w:cs="Arial"/>
          <w:b/>
          <w:sz w:val="22"/>
          <w:szCs w:val="22"/>
        </w:rPr>
        <w:t xml:space="preserve">(124) </w:t>
      </w:r>
      <w:r w:rsidRPr="00267518">
        <w:rPr>
          <w:rFonts w:ascii="Arial" w:hAnsi="Arial" w:cs="Arial"/>
          <w:sz w:val="22"/>
          <w:szCs w:val="22"/>
          <w:u w:val="single"/>
        </w:rPr>
        <w:t>Smith, K</w:t>
      </w:r>
      <w:r w:rsidR="00F75489" w:rsidRPr="00267518">
        <w:rPr>
          <w:rFonts w:ascii="Arial" w:hAnsi="Arial" w:cs="Arial"/>
          <w:sz w:val="22"/>
          <w:szCs w:val="22"/>
          <w:u w:val="single"/>
        </w:rPr>
        <w:t>.</w:t>
      </w:r>
      <w:r w:rsidRPr="00267518">
        <w:rPr>
          <w:rFonts w:ascii="Arial" w:hAnsi="Arial" w:cs="Arial"/>
          <w:sz w:val="22"/>
          <w:szCs w:val="22"/>
          <w:u w:val="single"/>
        </w:rPr>
        <w:t xml:space="preserve"> L</w:t>
      </w:r>
      <w:r>
        <w:rPr>
          <w:rFonts w:ascii="Arial" w:hAnsi="Arial" w:cs="Arial"/>
          <w:sz w:val="22"/>
          <w:szCs w:val="22"/>
        </w:rPr>
        <w:t xml:space="preserve">., J.K. Carlson, D.M. Bethea, </w:t>
      </w:r>
      <w:r w:rsidRPr="004022D6">
        <w:rPr>
          <w:rFonts w:ascii="Arial" w:hAnsi="Arial" w:cs="Arial"/>
          <w:b/>
          <w:sz w:val="22"/>
          <w:szCs w:val="22"/>
        </w:rPr>
        <w:t>M.D. Kaller</w:t>
      </w:r>
      <w:r>
        <w:rPr>
          <w:rFonts w:ascii="Arial" w:hAnsi="Arial" w:cs="Arial"/>
          <w:sz w:val="22"/>
          <w:szCs w:val="22"/>
        </w:rPr>
        <w:t xml:space="preserve">, W.E. Kelso, and S. Taylor. 2016. Analyzing capture and genetic data together to estimate population size of endangered </w:t>
      </w:r>
      <w:proofErr w:type="spellStart"/>
      <w:r>
        <w:rPr>
          <w:rFonts w:ascii="Arial" w:hAnsi="Arial" w:cs="Arial"/>
          <w:sz w:val="22"/>
          <w:szCs w:val="22"/>
        </w:rPr>
        <w:lastRenderedPageBreak/>
        <w:t>Smalltooth</w:t>
      </w:r>
      <w:proofErr w:type="spellEnd"/>
      <w:r>
        <w:rPr>
          <w:rFonts w:ascii="Arial" w:hAnsi="Arial" w:cs="Arial"/>
          <w:sz w:val="22"/>
          <w:szCs w:val="22"/>
        </w:rPr>
        <w:t xml:space="preserve"> Sawfish (</w:t>
      </w:r>
      <w:proofErr w:type="spellStart"/>
      <w:r>
        <w:rPr>
          <w:rFonts w:ascii="Arial" w:hAnsi="Arial" w:cs="Arial"/>
          <w:sz w:val="22"/>
          <w:szCs w:val="22"/>
        </w:rPr>
        <w:t>Pristis</w:t>
      </w:r>
      <w:proofErr w:type="spellEnd"/>
      <w:r>
        <w:rPr>
          <w:rFonts w:ascii="Arial" w:hAnsi="Arial" w:cs="Arial"/>
          <w:sz w:val="22"/>
          <w:szCs w:val="22"/>
        </w:rPr>
        <w:t xml:space="preserve"> pectinate). 70</w:t>
      </w:r>
      <w:r w:rsidRPr="00B97232">
        <w:rPr>
          <w:rFonts w:ascii="Arial" w:hAnsi="Arial" w:cs="Arial"/>
          <w:sz w:val="22"/>
          <w:szCs w:val="22"/>
          <w:vertAlign w:val="superscript"/>
        </w:rPr>
        <w:t>th</w:t>
      </w:r>
      <w:r>
        <w:rPr>
          <w:rFonts w:ascii="Arial" w:hAnsi="Arial" w:cs="Arial"/>
          <w:sz w:val="22"/>
          <w:szCs w:val="22"/>
        </w:rPr>
        <w:t xml:space="preserve"> Annual Conference </w:t>
      </w:r>
      <w:r w:rsidR="004022D6">
        <w:rPr>
          <w:rFonts w:ascii="Arial" w:hAnsi="Arial" w:cs="Arial"/>
          <w:sz w:val="22"/>
          <w:szCs w:val="22"/>
        </w:rPr>
        <w:t>of the Southeastern Association of Fish and Wildlife Agencies (Baton Rouge, LA, October 17, 2016, oral presentation).</w:t>
      </w:r>
    </w:p>
    <w:p w14:paraId="3C6A59C3" w14:textId="77777777" w:rsidR="00B97232" w:rsidRDefault="00B97232" w:rsidP="00EF4CB0">
      <w:pPr>
        <w:autoSpaceDE w:val="0"/>
        <w:autoSpaceDN w:val="0"/>
        <w:adjustRightInd w:val="0"/>
        <w:rPr>
          <w:rFonts w:ascii="Arial" w:hAnsi="Arial" w:cs="Arial"/>
          <w:b/>
          <w:sz w:val="22"/>
          <w:szCs w:val="22"/>
        </w:rPr>
      </w:pPr>
    </w:p>
    <w:p w14:paraId="57026A73" w14:textId="77777777" w:rsidR="001436E5" w:rsidRPr="001436E5" w:rsidRDefault="001436E5" w:rsidP="00EF4CB0">
      <w:pPr>
        <w:autoSpaceDE w:val="0"/>
        <w:autoSpaceDN w:val="0"/>
        <w:adjustRightInd w:val="0"/>
        <w:rPr>
          <w:rFonts w:ascii="Arial" w:hAnsi="Arial" w:cs="Arial"/>
          <w:sz w:val="22"/>
          <w:szCs w:val="22"/>
        </w:rPr>
      </w:pPr>
      <w:r>
        <w:rPr>
          <w:rFonts w:ascii="Arial" w:hAnsi="Arial" w:cs="Arial"/>
          <w:b/>
          <w:sz w:val="22"/>
          <w:szCs w:val="22"/>
        </w:rPr>
        <w:t xml:space="preserve">(123) </w:t>
      </w:r>
      <w:r w:rsidRPr="00267518">
        <w:rPr>
          <w:rFonts w:ascii="Arial" w:hAnsi="Arial" w:cs="Arial"/>
          <w:sz w:val="22"/>
          <w:szCs w:val="22"/>
          <w:u w:val="single"/>
        </w:rPr>
        <w:t>Capelle, K.D</w:t>
      </w:r>
      <w:r w:rsidRPr="001436E5">
        <w:rPr>
          <w:rFonts w:ascii="Arial" w:hAnsi="Arial" w:cs="Arial"/>
          <w:sz w:val="22"/>
          <w:szCs w:val="22"/>
        </w:rPr>
        <w:t>.,</w:t>
      </w:r>
      <w:r w:rsidRPr="001436E5">
        <w:rPr>
          <w:rFonts w:ascii="Arial" w:hAnsi="Arial" w:cs="Arial"/>
          <w:b/>
          <w:sz w:val="22"/>
          <w:szCs w:val="22"/>
        </w:rPr>
        <w:t xml:space="preserve"> M.D. Kaller</w:t>
      </w:r>
      <w:r>
        <w:rPr>
          <w:rFonts w:ascii="Arial" w:hAnsi="Arial" w:cs="Arial"/>
          <w:sz w:val="22"/>
          <w:szCs w:val="22"/>
        </w:rPr>
        <w:t>, and R. M. Elsey. 2016. Evaluating survival or released ranched American Alligators in coastal Louisiana. Annual Meeting of the Louisiana Association of Professional Biologists (Baton Rouge, LA, September 15, 2016, oral presentation).</w:t>
      </w:r>
    </w:p>
    <w:p w14:paraId="12BAAB1A" w14:textId="77777777" w:rsidR="001436E5" w:rsidRDefault="001436E5" w:rsidP="00EF4CB0">
      <w:pPr>
        <w:autoSpaceDE w:val="0"/>
        <w:autoSpaceDN w:val="0"/>
        <w:adjustRightInd w:val="0"/>
        <w:rPr>
          <w:rFonts w:ascii="Arial" w:hAnsi="Arial" w:cs="Arial"/>
          <w:b/>
          <w:sz w:val="22"/>
          <w:szCs w:val="22"/>
        </w:rPr>
      </w:pPr>
    </w:p>
    <w:p w14:paraId="1E42B873" w14:textId="77777777" w:rsidR="001436E5" w:rsidRDefault="001436E5" w:rsidP="00EF4CB0">
      <w:pPr>
        <w:autoSpaceDE w:val="0"/>
        <w:autoSpaceDN w:val="0"/>
        <w:adjustRightInd w:val="0"/>
        <w:rPr>
          <w:rFonts w:ascii="Arial" w:hAnsi="Arial" w:cs="Arial"/>
          <w:b/>
          <w:sz w:val="22"/>
          <w:szCs w:val="22"/>
        </w:rPr>
      </w:pPr>
      <w:r>
        <w:rPr>
          <w:rFonts w:ascii="Arial" w:hAnsi="Arial" w:cs="Arial"/>
          <w:b/>
          <w:sz w:val="22"/>
          <w:szCs w:val="22"/>
        </w:rPr>
        <w:t xml:space="preserve">(122) </w:t>
      </w:r>
      <w:r w:rsidRPr="00267518">
        <w:rPr>
          <w:rFonts w:ascii="Arial" w:hAnsi="Arial" w:cs="Arial"/>
          <w:sz w:val="22"/>
          <w:szCs w:val="22"/>
          <w:u w:val="single"/>
        </w:rPr>
        <w:t>Vargas-Lopez</w:t>
      </w:r>
      <w:r w:rsidR="00267518" w:rsidRPr="00267518">
        <w:rPr>
          <w:rFonts w:ascii="Arial" w:hAnsi="Arial" w:cs="Arial"/>
          <w:sz w:val="22"/>
          <w:szCs w:val="22"/>
          <w:u w:val="single"/>
        </w:rPr>
        <w:t>, I</w:t>
      </w:r>
      <w:r w:rsidR="00267518">
        <w:rPr>
          <w:rFonts w:ascii="Arial" w:hAnsi="Arial" w:cs="Arial"/>
          <w:sz w:val="22"/>
          <w:szCs w:val="22"/>
        </w:rPr>
        <w:t>.</w:t>
      </w:r>
      <w:r>
        <w:rPr>
          <w:rFonts w:ascii="Arial" w:hAnsi="Arial" w:cs="Arial"/>
          <w:sz w:val="22"/>
          <w:szCs w:val="22"/>
        </w:rPr>
        <w:t xml:space="preserve">, </w:t>
      </w:r>
      <w:r w:rsidRPr="001436E5">
        <w:rPr>
          <w:rFonts w:ascii="Arial" w:hAnsi="Arial" w:cs="Arial"/>
          <w:b/>
          <w:sz w:val="22"/>
          <w:szCs w:val="22"/>
        </w:rPr>
        <w:t>M.D. Kaller</w:t>
      </w:r>
      <w:r>
        <w:rPr>
          <w:rFonts w:ascii="Arial" w:hAnsi="Arial" w:cs="Arial"/>
          <w:sz w:val="22"/>
          <w:szCs w:val="22"/>
        </w:rPr>
        <w:t>, and W.E. Kelso. 2016. Evaluation of wild crawfishing practices within the Atchafalaya River Basin. Annual Meeting of the Louisiana Association of Professional Biologists (Baton Rouge, LA, September 15, 2016, oral presentation).</w:t>
      </w:r>
    </w:p>
    <w:p w14:paraId="00AAC981" w14:textId="77777777" w:rsidR="001436E5" w:rsidRDefault="001436E5" w:rsidP="00EF4CB0">
      <w:pPr>
        <w:autoSpaceDE w:val="0"/>
        <w:autoSpaceDN w:val="0"/>
        <w:adjustRightInd w:val="0"/>
        <w:rPr>
          <w:rFonts w:ascii="Arial" w:hAnsi="Arial" w:cs="Arial"/>
          <w:b/>
          <w:sz w:val="22"/>
          <w:szCs w:val="22"/>
        </w:rPr>
      </w:pPr>
    </w:p>
    <w:p w14:paraId="33011668" w14:textId="77777777" w:rsidR="00E839A6" w:rsidRDefault="00E839A6" w:rsidP="00EF4CB0">
      <w:pPr>
        <w:autoSpaceDE w:val="0"/>
        <w:autoSpaceDN w:val="0"/>
        <w:adjustRightInd w:val="0"/>
        <w:rPr>
          <w:rFonts w:ascii="Arial" w:hAnsi="Arial" w:cs="Arial"/>
          <w:sz w:val="22"/>
          <w:szCs w:val="22"/>
        </w:rPr>
      </w:pPr>
      <w:r>
        <w:rPr>
          <w:rFonts w:ascii="Arial" w:hAnsi="Arial" w:cs="Arial"/>
          <w:b/>
          <w:sz w:val="22"/>
          <w:szCs w:val="22"/>
        </w:rPr>
        <w:t xml:space="preserve">(121) </w:t>
      </w:r>
      <w:r w:rsidR="00BF35F1">
        <w:rPr>
          <w:rFonts w:ascii="Arial" w:hAnsi="Arial" w:cs="Arial"/>
          <w:b/>
          <w:sz w:val="22"/>
          <w:szCs w:val="22"/>
        </w:rPr>
        <w:t xml:space="preserve">INVITED - </w:t>
      </w:r>
      <w:r>
        <w:rPr>
          <w:rFonts w:ascii="Arial" w:hAnsi="Arial" w:cs="Arial"/>
          <w:b/>
          <w:sz w:val="22"/>
          <w:szCs w:val="22"/>
        </w:rPr>
        <w:t xml:space="preserve">Kaller, M.D., </w:t>
      </w:r>
      <w:r>
        <w:rPr>
          <w:rFonts w:ascii="Arial" w:hAnsi="Arial" w:cs="Arial"/>
          <w:sz w:val="22"/>
          <w:szCs w:val="22"/>
        </w:rPr>
        <w:t>A. Raynie Harlan, T. Pasco, D.G. Kelly, and W.E. Kelso. 2016. Historical biogeography and not stocking is a better predictor of black bass species composition in Louisiana Gulf Slope and Lower Mississippi Valley Streams. 146</w:t>
      </w:r>
      <w:r w:rsidRPr="00E839A6">
        <w:rPr>
          <w:rFonts w:ascii="Arial" w:hAnsi="Arial" w:cs="Arial"/>
          <w:sz w:val="22"/>
          <w:szCs w:val="22"/>
          <w:vertAlign w:val="superscript"/>
        </w:rPr>
        <w:t>th</w:t>
      </w:r>
      <w:r>
        <w:rPr>
          <w:rFonts w:ascii="Arial" w:hAnsi="Arial" w:cs="Arial"/>
          <w:sz w:val="22"/>
          <w:szCs w:val="22"/>
        </w:rPr>
        <w:t xml:space="preserve"> Annual Meeting of the American Fisheries (Kansas City, MO, August 24, 2016, oral presentation)</w:t>
      </w:r>
    </w:p>
    <w:p w14:paraId="4BC564A1" w14:textId="77777777" w:rsidR="00E839A6" w:rsidRDefault="00E839A6" w:rsidP="00EF4CB0">
      <w:pPr>
        <w:autoSpaceDE w:val="0"/>
        <w:autoSpaceDN w:val="0"/>
        <w:adjustRightInd w:val="0"/>
        <w:rPr>
          <w:rFonts w:ascii="Arial" w:hAnsi="Arial" w:cs="Arial"/>
          <w:sz w:val="22"/>
          <w:szCs w:val="22"/>
        </w:rPr>
      </w:pPr>
    </w:p>
    <w:p w14:paraId="6EB25974" w14:textId="77777777" w:rsidR="00E839A6" w:rsidRPr="00E839A6" w:rsidRDefault="00E839A6" w:rsidP="00EF4CB0">
      <w:pPr>
        <w:autoSpaceDE w:val="0"/>
        <w:autoSpaceDN w:val="0"/>
        <w:adjustRightInd w:val="0"/>
        <w:rPr>
          <w:rFonts w:ascii="Arial" w:hAnsi="Arial" w:cs="Arial"/>
          <w:sz w:val="22"/>
          <w:szCs w:val="22"/>
        </w:rPr>
      </w:pPr>
      <w:r w:rsidRPr="00E839A6">
        <w:rPr>
          <w:rFonts w:ascii="Arial" w:hAnsi="Arial" w:cs="Arial"/>
          <w:b/>
          <w:sz w:val="22"/>
          <w:szCs w:val="22"/>
        </w:rPr>
        <w:t xml:space="preserve">(120) </w:t>
      </w:r>
      <w:r>
        <w:rPr>
          <w:rFonts w:ascii="Arial" w:hAnsi="Arial" w:cs="Arial"/>
          <w:sz w:val="22"/>
          <w:szCs w:val="22"/>
        </w:rPr>
        <w:t>A. Raynie Harlan, M</w:t>
      </w:r>
      <w:r w:rsidRPr="00F75489">
        <w:rPr>
          <w:rFonts w:ascii="Arial" w:hAnsi="Arial" w:cs="Arial"/>
          <w:b/>
          <w:sz w:val="22"/>
          <w:szCs w:val="22"/>
        </w:rPr>
        <w:t>.D. Kaller</w:t>
      </w:r>
      <w:r>
        <w:rPr>
          <w:rFonts w:ascii="Arial" w:hAnsi="Arial" w:cs="Arial"/>
          <w:sz w:val="22"/>
          <w:szCs w:val="22"/>
        </w:rPr>
        <w:t>, W.E. Kelso, D. Kroes, and T. Pasco. 2016. ELOHA Atchafalaya. 146</w:t>
      </w:r>
      <w:r w:rsidRPr="00E839A6">
        <w:rPr>
          <w:rFonts w:ascii="Arial" w:hAnsi="Arial" w:cs="Arial"/>
          <w:sz w:val="22"/>
          <w:szCs w:val="22"/>
          <w:vertAlign w:val="superscript"/>
        </w:rPr>
        <w:t>th</w:t>
      </w:r>
      <w:r>
        <w:rPr>
          <w:rFonts w:ascii="Arial" w:hAnsi="Arial" w:cs="Arial"/>
          <w:sz w:val="22"/>
          <w:szCs w:val="22"/>
        </w:rPr>
        <w:t xml:space="preserve"> Annual Meeting of the American Fisheries (Kansas City, MO, August 22, 2016, poster presentation)</w:t>
      </w:r>
    </w:p>
    <w:p w14:paraId="4B1E9AF2" w14:textId="77777777" w:rsidR="00E839A6" w:rsidRDefault="00E839A6" w:rsidP="00EF4CB0">
      <w:pPr>
        <w:autoSpaceDE w:val="0"/>
        <w:autoSpaceDN w:val="0"/>
        <w:adjustRightInd w:val="0"/>
        <w:rPr>
          <w:rFonts w:ascii="Arial" w:hAnsi="Arial" w:cs="Arial"/>
          <w:b/>
          <w:sz w:val="22"/>
          <w:szCs w:val="22"/>
        </w:rPr>
      </w:pPr>
    </w:p>
    <w:p w14:paraId="702B0DA7" w14:textId="77777777" w:rsidR="00EF4CB0" w:rsidRPr="00682BBF" w:rsidRDefault="00682BBF" w:rsidP="00EF4CB0">
      <w:pPr>
        <w:autoSpaceDE w:val="0"/>
        <w:autoSpaceDN w:val="0"/>
        <w:adjustRightInd w:val="0"/>
        <w:rPr>
          <w:rFonts w:ascii="Arial" w:hAnsi="Arial" w:cs="Arial"/>
          <w:sz w:val="22"/>
          <w:szCs w:val="22"/>
        </w:rPr>
      </w:pPr>
      <w:r w:rsidRPr="002D6747">
        <w:rPr>
          <w:rFonts w:ascii="Arial" w:hAnsi="Arial" w:cs="Arial"/>
          <w:b/>
          <w:sz w:val="22"/>
          <w:szCs w:val="22"/>
        </w:rPr>
        <w:t>(11</w:t>
      </w:r>
      <w:r>
        <w:rPr>
          <w:rFonts w:ascii="Arial" w:hAnsi="Arial" w:cs="Arial"/>
          <w:b/>
          <w:sz w:val="22"/>
          <w:szCs w:val="22"/>
        </w:rPr>
        <w:t>9</w:t>
      </w:r>
      <w:r w:rsidRPr="002D6747">
        <w:rPr>
          <w:rFonts w:ascii="Arial" w:hAnsi="Arial" w:cs="Arial"/>
          <w:b/>
          <w:sz w:val="22"/>
          <w:szCs w:val="22"/>
        </w:rPr>
        <w:t>)</w:t>
      </w:r>
      <w:r>
        <w:rPr>
          <w:rFonts w:ascii="Arial" w:hAnsi="Arial" w:cs="Arial"/>
          <w:sz w:val="22"/>
          <w:szCs w:val="22"/>
        </w:rPr>
        <w:t xml:space="preserve"> </w:t>
      </w:r>
      <w:r w:rsidR="00267518" w:rsidRPr="00267518">
        <w:rPr>
          <w:rFonts w:ascii="Arial" w:hAnsi="Arial" w:cs="Arial"/>
          <w:sz w:val="22"/>
          <w:szCs w:val="22"/>
          <w:u w:val="single"/>
        </w:rPr>
        <w:t>Smith, K</w:t>
      </w:r>
      <w:r w:rsidR="00EF4CB0" w:rsidRPr="00267518">
        <w:rPr>
          <w:rFonts w:ascii="Arial" w:hAnsi="Arial" w:cs="Arial"/>
          <w:sz w:val="22"/>
          <w:szCs w:val="22"/>
          <w:u w:val="single"/>
        </w:rPr>
        <w:t>.</w:t>
      </w:r>
      <w:r w:rsidR="00EF4CB0" w:rsidRPr="00682BBF">
        <w:rPr>
          <w:rFonts w:ascii="Arial" w:hAnsi="Arial" w:cs="Arial"/>
          <w:sz w:val="22"/>
          <w:szCs w:val="22"/>
        </w:rPr>
        <w:t xml:space="preserve">, S. Taylor, W. Kelso, </w:t>
      </w:r>
      <w:r w:rsidR="00EF4CB0" w:rsidRPr="00682BBF">
        <w:rPr>
          <w:rFonts w:ascii="Arial" w:hAnsi="Arial" w:cs="Arial"/>
          <w:b/>
          <w:sz w:val="22"/>
          <w:szCs w:val="22"/>
        </w:rPr>
        <w:t>M. Kaller</w:t>
      </w:r>
      <w:r w:rsidR="00EF4CB0" w:rsidRPr="00682BBF">
        <w:rPr>
          <w:rFonts w:ascii="Arial" w:hAnsi="Arial" w:cs="Arial"/>
          <w:sz w:val="22"/>
          <w:szCs w:val="22"/>
        </w:rPr>
        <w:t xml:space="preserve">, J. Carlson, and D. </w:t>
      </w:r>
      <w:proofErr w:type="spellStart"/>
      <w:r w:rsidR="00EF4CB0" w:rsidRPr="00682BBF">
        <w:rPr>
          <w:rFonts w:ascii="Arial" w:hAnsi="Arial" w:cs="Arial"/>
          <w:sz w:val="22"/>
          <w:szCs w:val="22"/>
        </w:rPr>
        <w:t>Belthea</w:t>
      </w:r>
      <w:proofErr w:type="spellEnd"/>
      <w:r w:rsidR="00EF4CB0" w:rsidRPr="00682BBF">
        <w:rPr>
          <w:rFonts w:ascii="Arial" w:hAnsi="Arial" w:cs="Arial"/>
          <w:sz w:val="22"/>
          <w:szCs w:val="22"/>
        </w:rPr>
        <w:t xml:space="preserve">. 2016. Estimating abundance of </w:t>
      </w:r>
      <w:proofErr w:type="spellStart"/>
      <w:r w:rsidR="00EF4CB0" w:rsidRPr="00682BBF">
        <w:rPr>
          <w:rFonts w:ascii="Arial" w:hAnsi="Arial" w:cs="Arial"/>
          <w:sz w:val="22"/>
          <w:szCs w:val="22"/>
        </w:rPr>
        <w:t>Smalltooth</w:t>
      </w:r>
      <w:proofErr w:type="spellEnd"/>
      <w:r w:rsidR="00EF4CB0" w:rsidRPr="00682BBF">
        <w:rPr>
          <w:rFonts w:ascii="Arial" w:hAnsi="Arial" w:cs="Arial"/>
          <w:sz w:val="22"/>
          <w:szCs w:val="22"/>
        </w:rPr>
        <w:t xml:space="preserve"> Sawfish (</w:t>
      </w:r>
      <w:proofErr w:type="spellStart"/>
      <w:r w:rsidR="00EF4CB0" w:rsidRPr="00682BBF">
        <w:rPr>
          <w:rFonts w:ascii="Arial" w:hAnsi="Arial" w:cs="Arial"/>
          <w:sz w:val="22"/>
          <w:szCs w:val="22"/>
        </w:rPr>
        <w:t>Pristis</w:t>
      </w:r>
      <w:proofErr w:type="spellEnd"/>
      <w:r w:rsidR="00EF4CB0" w:rsidRPr="00682BBF">
        <w:rPr>
          <w:rFonts w:ascii="Arial" w:hAnsi="Arial" w:cs="Arial"/>
          <w:sz w:val="22"/>
          <w:szCs w:val="22"/>
        </w:rPr>
        <w:t xml:space="preserve"> pectinate) with Capture-Mark-Recapture Data. Joint Meeting of Ichthyologists and Herpetologists/ 32</w:t>
      </w:r>
      <w:r w:rsidR="00EF4CB0" w:rsidRPr="00682BBF">
        <w:rPr>
          <w:rFonts w:ascii="Arial" w:hAnsi="Arial" w:cs="Arial"/>
          <w:sz w:val="22"/>
          <w:szCs w:val="22"/>
          <w:vertAlign w:val="superscript"/>
        </w:rPr>
        <w:t>nd</w:t>
      </w:r>
      <w:r w:rsidR="00EF4CB0" w:rsidRPr="00682BBF">
        <w:rPr>
          <w:rFonts w:ascii="Arial" w:hAnsi="Arial" w:cs="Arial"/>
          <w:sz w:val="22"/>
          <w:szCs w:val="22"/>
        </w:rPr>
        <w:t xml:space="preserve"> Annual Meeting of the American </w:t>
      </w:r>
      <w:r w:rsidR="00A746CB" w:rsidRPr="00682BBF">
        <w:rPr>
          <w:rFonts w:ascii="Arial" w:hAnsi="Arial" w:cs="Arial"/>
          <w:sz w:val="22"/>
          <w:szCs w:val="22"/>
        </w:rPr>
        <w:t>Elasmobranch</w:t>
      </w:r>
      <w:r w:rsidR="00EF4CB0" w:rsidRPr="00682BBF">
        <w:rPr>
          <w:rFonts w:ascii="Arial" w:hAnsi="Arial" w:cs="Arial"/>
          <w:sz w:val="22"/>
          <w:szCs w:val="22"/>
        </w:rPr>
        <w:t xml:space="preserve"> Society/ 96</w:t>
      </w:r>
      <w:r w:rsidR="00EF4CB0" w:rsidRPr="00682BBF">
        <w:rPr>
          <w:rFonts w:ascii="Arial" w:hAnsi="Arial" w:cs="Arial"/>
          <w:sz w:val="22"/>
          <w:szCs w:val="22"/>
          <w:vertAlign w:val="superscript"/>
        </w:rPr>
        <w:t>th</w:t>
      </w:r>
      <w:r w:rsidR="00EF4CB0" w:rsidRPr="00682BBF">
        <w:rPr>
          <w:rFonts w:ascii="Arial" w:hAnsi="Arial" w:cs="Arial"/>
          <w:sz w:val="22"/>
          <w:szCs w:val="22"/>
        </w:rPr>
        <w:t xml:space="preserve"> Annual Meeting of the American Society of Ichthyologists and Herpetologists/ 74</w:t>
      </w:r>
      <w:r w:rsidR="00EF4CB0" w:rsidRPr="00682BBF">
        <w:rPr>
          <w:rFonts w:ascii="Arial" w:hAnsi="Arial" w:cs="Arial"/>
          <w:sz w:val="22"/>
          <w:szCs w:val="22"/>
          <w:vertAlign w:val="superscript"/>
        </w:rPr>
        <w:t>th</w:t>
      </w:r>
      <w:r w:rsidR="00EF4CB0" w:rsidRPr="00682BBF">
        <w:rPr>
          <w:rFonts w:ascii="Arial" w:hAnsi="Arial" w:cs="Arial"/>
          <w:sz w:val="22"/>
          <w:szCs w:val="22"/>
        </w:rPr>
        <w:t xml:space="preserve"> Annual Meeting of the Herpetologists League/ 59</w:t>
      </w:r>
      <w:r w:rsidR="00EF4CB0" w:rsidRPr="00682BBF">
        <w:rPr>
          <w:rFonts w:ascii="Arial" w:hAnsi="Arial" w:cs="Arial"/>
          <w:sz w:val="22"/>
          <w:szCs w:val="22"/>
          <w:vertAlign w:val="superscript"/>
        </w:rPr>
        <w:t>th</w:t>
      </w:r>
      <w:r w:rsidR="00EF4CB0" w:rsidRPr="00682BBF">
        <w:rPr>
          <w:rFonts w:ascii="Arial" w:hAnsi="Arial" w:cs="Arial"/>
          <w:sz w:val="22"/>
          <w:szCs w:val="22"/>
        </w:rPr>
        <w:t xml:space="preserve"> Annual Meeting of the Society for the Study of Amphibians and Reptiles (New Orleans, LA, July 9, 2016, oral presentation)</w:t>
      </w:r>
    </w:p>
    <w:p w14:paraId="3EB7B468" w14:textId="77777777" w:rsidR="00876A11" w:rsidRPr="00682BBF" w:rsidRDefault="00876A11" w:rsidP="00876A11">
      <w:pPr>
        <w:autoSpaceDE w:val="0"/>
        <w:autoSpaceDN w:val="0"/>
        <w:adjustRightInd w:val="0"/>
        <w:rPr>
          <w:rFonts w:ascii="Arial" w:hAnsi="Arial" w:cs="Arial"/>
          <w:sz w:val="22"/>
          <w:szCs w:val="22"/>
        </w:rPr>
      </w:pPr>
    </w:p>
    <w:p w14:paraId="2890D39F" w14:textId="77777777" w:rsidR="00876A11" w:rsidRPr="00682BBF" w:rsidRDefault="00682BBF" w:rsidP="00876A11">
      <w:pPr>
        <w:autoSpaceDE w:val="0"/>
        <w:autoSpaceDN w:val="0"/>
        <w:adjustRightInd w:val="0"/>
        <w:rPr>
          <w:rFonts w:ascii="Arial" w:hAnsi="Arial" w:cs="Arial"/>
          <w:sz w:val="22"/>
          <w:szCs w:val="22"/>
          <w:lang w:bidi="en-US"/>
        </w:rPr>
      </w:pPr>
      <w:r w:rsidRPr="002D6747">
        <w:rPr>
          <w:rFonts w:ascii="Arial" w:hAnsi="Arial" w:cs="Arial"/>
          <w:b/>
          <w:sz w:val="22"/>
          <w:szCs w:val="22"/>
        </w:rPr>
        <w:t>(11</w:t>
      </w:r>
      <w:r>
        <w:rPr>
          <w:rFonts w:ascii="Arial" w:hAnsi="Arial" w:cs="Arial"/>
          <w:b/>
          <w:sz w:val="22"/>
          <w:szCs w:val="22"/>
        </w:rPr>
        <w:t>8</w:t>
      </w:r>
      <w:r w:rsidRPr="002D6747">
        <w:rPr>
          <w:rFonts w:ascii="Arial" w:hAnsi="Arial" w:cs="Arial"/>
          <w:b/>
          <w:sz w:val="22"/>
          <w:szCs w:val="22"/>
        </w:rPr>
        <w:t>)</w:t>
      </w:r>
      <w:r>
        <w:rPr>
          <w:rFonts w:ascii="Arial" w:hAnsi="Arial" w:cs="Arial"/>
          <w:sz w:val="22"/>
          <w:szCs w:val="22"/>
        </w:rPr>
        <w:t xml:space="preserve"> </w:t>
      </w:r>
      <w:r w:rsidR="00267518" w:rsidRPr="00267518">
        <w:rPr>
          <w:rFonts w:ascii="Arial" w:hAnsi="Arial" w:cs="Arial"/>
          <w:sz w:val="22"/>
          <w:szCs w:val="22"/>
          <w:u w:val="single"/>
        </w:rPr>
        <w:t>Budnick</w:t>
      </w:r>
      <w:r w:rsidR="00876A11" w:rsidRPr="00267518">
        <w:rPr>
          <w:rFonts w:ascii="Arial" w:hAnsi="Arial" w:cs="Arial"/>
          <w:sz w:val="22"/>
          <w:szCs w:val="22"/>
          <w:u w:val="single"/>
        </w:rPr>
        <w:t>, W.R</w:t>
      </w:r>
      <w:r w:rsidR="00876A11" w:rsidRPr="00682BBF">
        <w:rPr>
          <w:rFonts w:ascii="Arial" w:hAnsi="Arial" w:cs="Arial"/>
          <w:sz w:val="22"/>
          <w:szCs w:val="22"/>
        </w:rPr>
        <w:t xml:space="preserve">., A.R. Harlan, T.E. Pasco, W.E. Kelso, and </w:t>
      </w:r>
      <w:r w:rsidR="00876A11" w:rsidRPr="00682BBF">
        <w:rPr>
          <w:rFonts w:ascii="Arial" w:hAnsi="Arial" w:cs="Arial"/>
          <w:b/>
          <w:sz w:val="22"/>
          <w:szCs w:val="22"/>
        </w:rPr>
        <w:t>M.D. Kaller</w:t>
      </w:r>
      <w:r w:rsidR="00876A11" w:rsidRPr="00682BBF">
        <w:rPr>
          <w:rFonts w:ascii="Arial" w:hAnsi="Arial" w:cs="Arial"/>
          <w:sz w:val="22"/>
          <w:szCs w:val="22"/>
        </w:rPr>
        <w:t xml:space="preserve">. 2016. </w:t>
      </w:r>
      <w:r w:rsidR="00876A11" w:rsidRPr="00682BBF">
        <w:rPr>
          <w:rFonts w:ascii="Arial" w:hAnsi="Arial" w:cs="Arial"/>
          <w:sz w:val="22"/>
          <w:szCs w:val="22"/>
          <w:lang w:bidi="en-US"/>
        </w:rPr>
        <w:t>Central Louisiana streams support few crayfish species locally and many species regionally. 37</w:t>
      </w:r>
      <w:r w:rsidR="00876A11" w:rsidRPr="00682BBF">
        <w:rPr>
          <w:rFonts w:ascii="Arial" w:hAnsi="Arial" w:cs="Arial"/>
          <w:sz w:val="22"/>
          <w:szCs w:val="22"/>
          <w:vertAlign w:val="superscript"/>
          <w:lang w:bidi="en-US"/>
        </w:rPr>
        <w:t>th</w:t>
      </w:r>
      <w:r w:rsidR="00876A11" w:rsidRPr="00682BBF">
        <w:rPr>
          <w:rFonts w:ascii="Arial" w:hAnsi="Arial" w:cs="Arial"/>
          <w:sz w:val="22"/>
          <w:szCs w:val="22"/>
          <w:lang w:bidi="en-US"/>
        </w:rPr>
        <w:t xml:space="preserve"> Annual Meeting of the Louisiana Chapter of the American Fisheries Society (Baton Rouge, LA, June 2, 2016).</w:t>
      </w:r>
    </w:p>
    <w:p w14:paraId="57134C6F" w14:textId="77777777" w:rsidR="00876A11" w:rsidRPr="00682BBF" w:rsidRDefault="00876A11" w:rsidP="00876A11">
      <w:pPr>
        <w:autoSpaceDE w:val="0"/>
        <w:autoSpaceDN w:val="0"/>
        <w:adjustRightInd w:val="0"/>
        <w:rPr>
          <w:rFonts w:ascii="Arial" w:hAnsi="Arial" w:cs="Arial"/>
          <w:sz w:val="22"/>
          <w:szCs w:val="22"/>
          <w:lang w:bidi="en-US"/>
        </w:rPr>
      </w:pPr>
    </w:p>
    <w:p w14:paraId="1A6817B7" w14:textId="77777777" w:rsidR="00876A11" w:rsidRPr="00682BBF" w:rsidRDefault="00682BBF" w:rsidP="00876A11">
      <w:pPr>
        <w:autoSpaceDE w:val="0"/>
        <w:autoSpaceDN w:val="0"/>
        <w:adjustRightInd w:val="0"/>
        <w:rPr>
          <w:rFonts w:ascii="Arial" w:hAnsi="Arial" w:cs="Arial"/>
          <w:sz w:val="22"/>
          <w:szCs w:val="22"/>
          <w:lang w:bidi="en-US"/>
        </w:rPr>
      </w:pPr>
      <w:r w:rsidRPr="002D6747">
        <w:rPr>
          <w:rFonts w:ascii="Arial" w:hAnsi="Arial" w:cs="Arial"/>
          <w:b/>
          <w:sz w:val="22"/>
          <w:szCs w:val="22"/>
        </w:rPr>
        <w:t>(11</w:t>
      </w:r>
      <w:r>
        <w:rPr>
          <w:rFonts w:ascii="Arial" w:hAnsi="Arial" w:cs="Arial"/>
          <w:b/>
          <w:sz w:val="22"/>
          <w:szCs w:val="22"/>
        </w:rPr>
        <w:t>7</w:t>
      </w:r>
      <w:r w:rsidRPr="002D6747">
        <w:rPr>
          <w:rFonts w:ascii="Arial" w:hAnsi="Arial" w:cs="Arial"/>
          <w:b/>
          <w:sz w:val="22"/>
          <w:szCs w:val="22"/>
        </w:rPr>
        <w:t>)</w:t>
      </w:r>
      <w:r>
        <w:rPr>
          <w:rFonts w:ascii="Arial" w:hAnsi="Arial" w:cs="Arial"/>
          <w:sz w:val="22"/>
          <w:szCs w:val="22"/>
        </w:rPr>
        <w:t xml:space="preserve"> </w:t>
      </w:r>
      <w:r w:rsidR="00267518" w:rsidRPr="00267518">
        <w:rPr>
          <w:rFonts w:ascii="Arial" w:hAnsi="Arial" w:cs="Arial"/>
          <w:sz w:val="22"/>
          <w:szCs w:val="22"/>
          <w:u w:val="single"/>
        </w:rPr>
        <w:t>Capelle</w:t>
      </w:r>
      <w:r w:rsidR="00876A11" w:rsidRPr="00267518">
        <w:rPr>
          <w:rFonts w:ascii="Arial" w:hAnsi="Arial" w:cs="Arial"/>
          <w:sz w:val="22"/>
          <w:szCs w:val="22"/>
          <w:u w:val="single"/>
        </w:rPr>
        <w:t>, K.D</w:t>
      </w:r>
      <w:r w:rsidR="00876A11" w:rsidRPr="00682BBF">
        <w:rPr>
          <w:rFonts w:ascii="Arial" w:hAnsi="Arial" w:cs="Arial"/>
          <w:sz w:val="22"/>
          <w:szCs w:val="22"/>
        </w:rPr>
        <w:t xml:space="preserve">. and </w:t>
      </w:r>
      <w:r w:rsidR="00876A11" w:rsidRPr="00682BBF">
        <w:rPr>
          <w:rFonts w:ascii="Arial" w:hAnsi="Arial" w:cs="Arial"/>
          <w:b/>
          <w:sz w:val="22"/>
          <w:szCs w:val="22"/>
        </w:rPr>
        <w:t>M.D. Kaller</w:t>
      </w:r>
      <w:r w:rsidR="00876A11" w:rsidRPr="00682BBF">
        <w:rPr>
          <w:rFonts w:ascii="Arial" w:hAnsi="Arial" w:cs="Arial"/>
          <w:sz w:val="22"/>
          <w:szCs w:val="22"/>
        </w:rPr>
        <w:t xml:space="preserve">. 2016. </w:t>
      </w:r>
      <w:r w:rsidR="00876A11" w:rsidRPr="00682BBF">
        <w:rPr>
          <w:rFonts w:ascii="Arial" w:hAnsi="Arial" w:cs="Arial"/>
          <w:sz w:val="22"/>
          <w:szCs w:val="22"/>
          <w:lang w:bidi="en-US"/>
        </w:rPr>
        <w:t>The curious case of the fish with legs: managing American Alligator (</w:t>
      </w:r>
      <w:r w:rsidR="00876A11" w:rsidRPr="00682BBF">
        <w:rPr>
          <w:rFonts w:ascii="Arial" w:eastAsia="Calibri" w:hAnsi="Arial" w:cs="Arial"/>
          <w:i/>
          <w:iCs/>
          <w:sz w:val="22"/>
          <w:szCs w:val="22"/>
          <w:lang w:bidi="en-US"/>
        </w:rPr>
        <w:t>Alligator mississippiensis</w:t>
      </w:r>
      <w:r w:rsidR="00876A11" w:rsidRPr="00682BBF">
        <w:rPr>
          <w:rFonts w:ascii="Arial" w:hAnsi="Arial" w:cs="Arial"/>
          <w:sz w:val="22"/>
          <w:szCs w:val="22"/>
          <w:lang w:bidi="en-US"/>
        </w:rPr>
        <w:t>) harvest as a fishery. 37</w:t>
      </w:r>
      <w:r w:rsidR="00876A11" w:rsidRPr="00682BBF">
        <w:rPr>
          <w:rFonts w:ascii="Arial" w:hAnsi="Arial" w:cs="Arial"/>
          <w:sz w:val="22"/>
          <w:szCs w:val="22"/>
          <w:vertAlign w:val="superscript"/>
          <w:lang w:bidi="en-US"/>
        </w:rPr>
        <w:t>th</w:t>
      </w:r>
      <w:r w:rsidR="00876A11" w:rsidRPr="00682BBF">
        <w:rPr>
          <w:rFonts w:ascii="Arial" w:hAnsi="Arial" w:cs="Arial"/>
          <w:sz w:val="22"/>
          <w:szCs w:val="22"/>
          <w:lang w:bidi="en-US"/>
        </w:rPr>
        <w:t xml:space="preserve"> Annual Meeting of the Louisiana Chapter of the American Fisheries Society (Baton Rouge, LA, June 2, 2016</w:t>
      </w:r>
      <w:r w:rsidR="003A244E" w:rsidRPr="00682BBF">
        <w:rPr>
          <w:rFonts w:ascii="Arial" w:hAnsi="Arial" w:cs="Arial"/>
          <w:sz w:val="22"/>
          <w:szCs w:val="22"/>
          <w:lang w:bidi="en-US"/>
        </w:rPr>
        <w:t>, oral presentation</w:t>
      </w:r>
      <w:r w:rsidR="00876A11" w:rsidRPr="00682BBF">
        <w:rPr>
          <w:rFonts w:ascii="Arial" w:hAnsi="Arial" w:cs="Arial"/>
          <w:sz w:val="22"/>
          <w:szCs w:val="22"/>
          <w:lang w:bidi="en-US"/>
        </w:rPr>
        <w:t>).</w:t>
      </w:r>
    </w:p>
    <w:p w14:paraId="266295B5" w14:textId="77777777" w:rsidR="00876A11" w:rsidRPr="00682BBF" w:rsidRDefault="00876A11" w:rsidP="00876A11">
      <w:pPr>
        <w:autoSpaceDE w:val="0"/>
        <w:autoSpaceDN w:val="0"/>
        <w:adjustRightInd w:val="0"/>
        <w:rPr>
          <w:rFonts w:ascii="Arial" w:hAnsi="Arial" w:cs="Arial"/>
          <w:sz w:val="22"/>
          <w:szCs w:val="22"/>
          <w:lang w:bidi="en-US"/>
        </w:rPr>
      </w:pPr>
    </w:p>
    <w:p w14:paraId="2F160C82" w14:textId="77777777" w:rsidR="00876A11" w:rsidRPr="00682BBF" w:rsidRDefault="00682BBF" w:rsidP="00876A11">
      <w:pPr>
        <w:autoSpaceDE w:val="0"/>
        <w:autoSpaceDN w:val="0"/>
        <w:adjustRightInd w:val="0"/>
        <w:rPr>
          <w:rFonts w:ascii="Arial" w:hAnsi="Arial" w:cs="Arial"/>
          <w:sz w:val="22"/>
          <w:szCs w:val="22"/>
          <w:lang w:bidi="en-US"/>
        </w:rPr>
      </w:pPr>
      <w:r w:rsidRPr="002D6747">
        <w:rPr>
          <w:rFonts w:ascii="Arial" w:hAnsi="Arial" w:cs="Arial"/>
          <w:b/>
          <w:sz w:val="22"/>
          <w:szCs w:val="22"/>
        </w:rPr>
        <w:t>(11</w:t>
      </w:r>
      <w:r>
        <w:rPr>
          <w:rFonts w:ascii="Arial" w:hAnsi="Arial" w:cs="Arial"/>
          <w:b/>
          <w:sz w:val="22"/>
          <w:szCs w:val="22"/>
        </w:rPr>
        <w:t>6</w:t>
      </w:r>
      <w:r w:rsidRPr="002D6747">
        <w:rPr>
          <w:rFonts w:ascii="Arial" w:hAnsi="Arial" w:cs="Arial"/>
          <w:b/>
          <w:sz w:val="22"/>
          <w:szCs w:val="22"/>
        </w:rPr>
        <w:t>)</w:t>
      </w:r>
      <w:r>
        <w:rPr>
          <w:rFonts w:ascii="Arial" w:hAnsi="Arial" w:cs="Arial"/>
          <w:sz w:val="22"/>
          <w:szCs w:val="22"/>
        </w:rPr>
        <w:t xml:space="preserve"> </w:t>
      </w:r>
      <w:r w:rsidR="00267518" w:rsidRPr="00267518">
        <w:rPr>
          <w:rFonts w:ascii="Arial" w:hAnsi="Arial" w:cs="Arial"/>
          <w:sz w:val="22"/>
          <w:szCs w:val="22"/>
          <w:u w:val="single"/>
        </w:rPr>
        <w:t>Ducote</w:t>
      </w:r>
      <w:r w:rsidR="00876A11" w:rsidRPr="00267518">
        <w:rPr>
          <w:rFonts w:ascii="Arial" w:hAnsi="Arial" w:cs="Arial"/>
          <w:sz w:val="22"/>
          <w:szCs w:val="22"/>
          <w:u w:val="single"/>
        </w:rPr>
        <w:t>, M.E.</w:t>
      </w:r>
      <w:r w:rsidR="00876A11" w:rsidRPr="00682BBF">
        <w:rPr>
          <w:rFonts w:ascii="Arial" w:hAnsi="Arial" w:cs="Arial"/>
          <w:sz w:val="22"/>
          <w:szCs w:val="22"/>
        </w:rPr>
        <w:t xml:space="preserve">, J. Lively, and </w:t>
      </w:r>
      <w:r w:rsidR="00876A11" w:rsidRPr="00682BBF">
        <w:rPr>
          <w:rFonts w:ascii="Arial" w:hAnsi="Arial" w:cs="Arial"/>
          <w:b/>
          <w:sz w:val="22"/>
          <w:szCs w:val="22"/>
        </w:rPr>
        <w:t>M. Kaller.</w:t>
      </w:r>
      <w:r w:rsidR="00876A11" w:rsidRPr="00682BBF">
        <w:rPr>
          <w:rFonts w:ascii="Arial" w:hAnsi="Arial" w:cs="Arial"/>
          <w:sz w:val="22"/>
          <w:szCs w:val="22"/>
        </w:rPr>
        <w:t xml:space="preserve"> 2016. </w:t>
      </w:r>
      <w:r w:rsidR="00876A11" w:rsidRPr="00682BBF">
        <w:rPr>
          <w:rFonts w:ascii="Arial" w:eastAsia="MS Mincho" w:hAnsi="Arial" w:cs="Arial"/>
          <w:sz w:val="22"/>
          <w:szCs w:val="22"/>
        </w:rPr>
        <w:t>Pigmentation of blue crabs (</w:t>
      </w:r>
      <w:r w:rsidR="00876A11" w:rsidRPr="00682BBF">
        <w:rPr>
          <w:rFonts w:ascii="Arial" w:eastAsia="MS Mincho" w:hAnsi="Arial" w:cs="Arial"/>
          <w:i/>
          <w:sz w:val="22"/>
          <w:szCs w:val="22"/>
        </w:rPr>
        <w:t>Callinectes sapidus)</w:t>
      </w:r>
      <w:r w:rsidR="00876A11" w:rsidRPr="00682BBF">
        <w:rPr>
          <w:rFonts w:ascii="Arial" w:eastAsia="MS Mincho" w:hAnsi="Arial" w:cs="Arial"/>
          <w:sz w:val="22"/>
          <w:szCs w:val="22"/>
        </w:rPr>
        <w:t xml:space="preserve"> </w:t>
      </w:r>
      <w:proofErr w:type="gramStart"/>
      <w:r w:rsidR="00876A11" w:rsidRPr="00682BBF">
        <w:rPr>
          <w:rFonts w:ascii="Arial" w:eastAsia="MS Mincho" w:hAnsi="Arial" w:cs="Arial"/>
          <w:sz w:val="22"/>
          <w:szCs w:val="22"/>
        </w:rPr>
        <w:t>as a result of</w:t>
      </w:r>
      <w:proofErr w:type="gramEnd"/>
      <w:r w:rsidR="00876A11" w:rsidRPr="00682BBF">
        <w:rPr>
          <w:rFonts w:ascii="Arial" w:eastAsia="MS Mincho" w:hAnsi="Arial" w:cs="Arial"/>
          <w:sz w:val="22"/>
          <w:szCs w:val="22"/>
        </w:rPr>
        <w:t xml:space="preserve"> diet: a preliminary study</w:t>
      </w:r>
      <w:r w:rsidR="00876A11" w:rsidRPr="00682BBF">
        <w:rPr>
          <w:rFonts w:ascii="Arial" w:hAnsi="Arial" w:cs="Arial"/>
          <w:sz w:val="22"/>
          <w:szCs w:val="22"/>
        </w:rPr>
        <w:t xml:space="preserve">. </w:t>
      </w:r>
      <w:r w:rsidR="00876A11" w:rsidRPr="00682BBF">
        <w:rPr>
          <w:rFonts w:ascii="Arial" w:hAnsi="Arial" w:cs="Arial"/>
          <w:sz w:val="22"/>
          <w:szCs w:val="22"/>
          <w:lang w:bidi="en-US"/>
        </w:rPr>
        <w:t>37</w:t>
      </w:r>
      <w:r w:rsidR="00876A11" w:rsidRPr="00682BBF">
        <w:rPr>
          <w:rFonts w:ascii="Arial" w:hAnsi="Arial" w:cs="Arial"/>
          <w:sz w:val="22"/>
          <w:szCs w:val="22"/>
          <w:vertAlign w:val="superscript"/>
          <w:lang w:bidi="en-US"/>
        </w:rPr>
        <w:t>th</w:t>
      </w:r>
      <w:r w:rsidR="00876A11" w:rsidRPr="00682BBF">
        <w:rPr>
          <w:rFonts w:ascii="Arial" w:hAnsi="Arial" w:cs="Arial"/>
          <w:sz w:val="22"/>
          <w:szCs w:val="22"/>
          <w:lang w:bidi="en-US"/>
        </w:rPr>
        <w:t xml:space="preserve"> Annual Meeting of the Louisiana Chapter of the American Fisheries Society (Baton Rouge, LA, June 2, 2016</w:t>
      </w:r>
      <w:r w:rsidR="003A244E" w:rsidRPr="00682BBF">
        <w:rPr>
          <w:rFonts w:ascii="Arial" w:hAnsi="Arial" w:cs="Arial"/>
          <w:sz w:val="22"/>
          <w:szCs w:val="22"/>
          <w:lang w:bidi="en-US"/>
        </w:rPr>
        <w:t>, poster presentation</w:t>
      </w:r>
      <w:r w:rsidR="00876A11" w:rsidRPr="00682BBF">
        <w:rPr>
          <w:rFonts w:ascii="Arial" w:hAnsi="Arial" w:cs="Arial"/>
          <w:sz w:val="22"/>
          <w:szCs w:val="22"/>
          <w:lang w:bidi="en-US"/>
        </w:rPr>
        <w:t>).</w:t>
      </w:r>
    </w:p>
    <w:p w14:paraId="7BEAA333" w14:textId="77777777" w:rsidR="00876A11" w:rsidRPr="00682BBF" w:rsidRDefault="00876A11" w:rsidP="00876A11">
      <w:pPr>
        <w:autoSpaceDE w:val="0"/>
        <w:autoSpaceDN w:val="0"/>
        <w:adjustRightInd w:val="0"/>
        <w:rPr>
          <w:rFonts w:ascii="Arial" w:hAnsi="Arial" w:cs="Arial"/>
          <w:sz w:val="22"/>
          <w:szCs w:val="22"/>
          <w:lang w:bidi="en-US"/>
        </w:rPr>
      </w:pPr>
    </w:p>
    <w:p w14:paraId="7383E2C5" w14:textId="77777777" w:rsidR="00876A11" w:rsidRPr="00682BBF" w:rsidRDefault="00682BBF" w:rsidP="00876A11">
      <w:pPr>
        <w:autoSpaceDE w:val="0"/>
        <w:autoSpaceDN w:val="0"/>
        <w:adjustRightInd w:val="0"/>
        <w:rPr>
          <w:rFonts w:ascii="Arial" w:hAnsi="Arial" w:cs="Arial"/>
          <w:sz w:val="22"/>
          <w:szCs w:val="22"/>
          <w:lang w:bidi="en-US"/>
        </w:rPr>
      </w:pPr>
      <w:r w:rsidRPr="002D6747">
        <w:rPr>
          <w:rFonts w:ascii="Arial" w:hAnsi="Arial" w:cs="Arial"/>
          <w:b/>
          <w:sz w:val="22"/>
          <w:szCs w:val="22"/>
        </w:rPr>
        <w:t>(11</w:t>
      </w:r>
      <w:r>
        <w:rPr>
          <w:rFonts w:ascii="Arial" w:hAnsi="Arial" w:cs="Arial"/>
          <w:b/>
          <w:sz w:val="22"/>
          <w:szCs w:val="22"/>
        </w:rPr>
        <w:t>5</w:t>
      </w:r>
      <w:r>
        <w:rPr>
          <w:rFonts w:ascii="Arial" w:hAnsi="Arial" w:cs="Arial"/>
          <w:sz w:val="22"/>
          <w:szCs w:val="22"/>
        </w:rPr>
        <w:t xml:space="preserve"> </w:t>
      </w:r>
      <w:r w:rsidR="00876A11" w:rsidRPr="00682BBF">
        <w:rPr>
          <w:rFonts w:ascii="Arial" w:hAnsi="Arial" w:cs="Arial"/>
          <w:sz w:val="22"/>
          <w:szCs w:val="22"/>
        </w:rPr>
        <w:t xml:space="preserve">Harlan, R. Y. Allen, </w:t>
      </w:r>
      <w:r w:rsidR="00876A11" w:rsidRPr="00682BBF">
        <w:rPr>
          <w:rFonts w:ascii="Arial" w:hAnsi="Arial" w:cs="Arial"/>
          <w:b/>
          <w:sz w:val="22"/>
          <w:szCs w:val="22"/>
        </w:rPr>
        <w:t>M.D. Kaller</w:t>
      </w:r>
      <w:r w:rsidR="00876A11" w:rsidRPr="00682BBF">
        <w:rPr>
          <w:rFonts w:ascii="Arial" w:hAnsi="Arial" w:cs="Arial"/>
          <w:sz w:val="22"/>
          <w:szCs w:val="22"/>
        </w:rPr>
        <w:t xml:space="preserve">, W.E. Kelso, D. Kroes, R. Maxwell, T.E. Pasco, S.W. Roberts, and B. Salyers. 2016. ELOHA </w:t>
      </w:r>
      <w:r w:rsidR="00A746CB" w:rsidRPr="00682BBF">
        <w:rPr>
          <w:rFonts w:ascii="Arial" w:hAnsi="Arial" w:cs="Arial"/>
          <w:sz w:val="22"/>
          <w:szCs w:val="22"/>
        </w:rPr>
        <w:t>Atchafalaya</w:t>
      </w:r>
      <w:r w:rsidR="00876A11" w:rsidRPr="00682BBF">
        <w:rPr>
          <w:rFonts w:ascii="Arial" w:hAnsi="Arial" w:cs="Arial"/>
          <w:sz w:val="22"/>
          <w:szCs w:val="22"/>
        </w:rPr>
        <w:t xml:space="preserve">! </w:t>
      </w:r>
      <w:r w:rsidR="00876A11" w:rsidRPr="00682BBF">
        <w:rPr>
          <w:rFonts w:ascii="Arial" w:hAnsi="Arial" w:cs="Arial"/>
          <w:sz w:val="22"/>
          <w:szCs w:val="22"/>
          <w:lang w:bidi="en-US"/>
        </w:rPr>
        <w:t>37</w:t>
      </w:r>
      <w:r w:rsidR="00876A11" w:rsidRPr="00682BBF">
        <w:rPr>
          <w:rFonts w:ascii="Arial" w:hAnsi="Arial" w:cs="Arial"/>
          <w:sz w:val="22"/>
          <w:szCs w:val="22"/>
          <w:vertAlign w:val="superscript"/>
          <w:lang w:bidi="en-US"/>
        </w:rPr>
        <w:t>th</w:t>
      </w:r>
      <w:r w:rsidR="00876A11" w:rsidRPr="00682BBF">
        <w:rPr>
          <w:rFonts w:ascii="Arial" w:hAnsi="Arial" w:cs="Arial"/>
          <w:sz w:val="22"/>
          <w:szCs w:val="22"/>
          <w:lang w:bidi="en-US"/>
        </w:rPr>
        <w:t xml:space="preserve"> Annual Meeting of the Louisiana Chapter of the American Fisheries Society (Baton Rouge, LA, June 2, 2016</w:t>
      </w:r>
      <w:r w:rsidR="003A244E" w:rsidRPr="00682BBF">
        <w:rPr>
          <w:rFonts w:ascii="Arial" w:hAnsi="Arial" w:cs="Arial"/>
          <w:sz w:val="22"/>
          <w:szCs w:val="22"/>
          <w:lang w:bidi="en-US"/>
        </w:rPr>
        <w:t>, oral presentation</w:t>
      </w:r>
      <w:r w:rsidR="00876A11" w:rsidRPr="00682BBF">
        <w:rPr>
          <w:rFonts w:ascii="Arial" w:hAnsi="Arial" w:cs="Arial"/>
          <w:sz w:val="22"/>
          <w:szCs w:val="22"/>
          <w:lang w:bidi="en-US"/>
        </w:rPr>
        <w:t>).</w:t>
      </w:r>
    </w:p>
    <w:p w14:paraId="259F9A87" w14:textId="77777777" w:rsidR="003A244E" w:rsidRPr="00682BBF" w:rsidRDefault="003A244E" w:rsidP="00876A11">
      <w:pPr>
        <w:autoSpaceDE w:val="0"/>
        <w:autoSpaceDN w:val="0"/>
        <w:adjustRightInd w:val="0"/>
        <w:rPr>
          <w:rFonts w:ascii="Arial" w:hAnsi="Arial" w:cs="Arial"/>
          <w:sz w:val="22"/>
          <w:szCs w:val="22"/>
          <w:lang w:bidi="en-US"/>
        </w:rPr>
      </w:pPr>
    </w:p>
    <w:p w14:paraId="76F7E35D" w14:textId="54A2D535" w:rsidR="003A244E" w:rsidRDefault="00682BBF" w:rsidP="00876A11">
      <w:pPr>
        <w:autoSpaceDE w:val="0"/>
        <w:autoSpaceDN w:val="0"/>
        <w:adjustRightInd w:val="0"/>
        <w:rPr>
          <w:rFonts w:ascii="Arial" w:hAnsi="Arial" w:cs="Arial"/>
          <w:sz w:val="22"/>
          <w:szCs w:val="22"/>
        </w:rPr>
      </w:pPr>
      <w:r w:rsidRPr="002D6747">
        <w:rPr>
          <w:rFonts w:ascii="Arial" w:hAnsi="Arial" w:cs="Arial"/>
          <w:b/>
          <w:sz w:val="22"/>
          <w:szCs w:val="22"/>
        </w:rPr>
        <w:t>(11</w:t>
      </w:r>
      <w:r>
        <w:rPr>
          <w:rFonts w:ascii="Arial" w:hAnsi="Arial" w:cs="Arial"/>
          <w:b/>
          <w:sz w:val="22"/>
          <w:szCs w:val="22"/>
        </w:rPr>
        <w:t>4</w:t>
      </w:r>
      <w:r w:rsidRPr="002D6747">
        <w:rPr>
          <w:rFonts w:ascii="Arial" w:hAnsi="Arial" w:cs="Arial"/>
          <w:b/>
          <w:sz w:val="22"/>
          <w:szCs w:val="22"/>
        </w:rPr>
        <w:t>)</w:t>
      </w:r>
      <w:r>
        <w:rPr>
          <w:rFonts w:ascii="Arial" w:hAnsi="Arial" w:cs="Arial"/>
          <w:sz w:val="22"/>
          <w:szCs w:val="22"/>
        </w:rPr>
        <w:t xml:space="preserve"> </w:t>
      </w:r>
      <w:r w:rsidR="003A244E" w:rsidRPr="00682BBF">
        <w:rPr>
          <w:rFonts w:ascii="Arial" w:hAnsi="Arial" w:cs="Arial"/>
          <w:sz w:val="22"/>
          <w:szCs w:val="22"/>
        </w:rPr>
        <w:t xml:space="preserve">Vlosky, R., S. Tanger, and </w:t>
      </w:r>
      <w:r w:rsidR="003A244E" w:rsidRPr="00682BBF">
        <w:rPr>
          <w:rFonts w:ascii="Arial" w:hAnsi="Arial" w:cs="Arial"/>
          <w:b/>
          <w:sz w:val="22"/>
          <w:szCs w:val="22"/>
        </w:rPr>
        <w:t>M. Kaller</w:t>
      </w:r>
      <w:r w:rsidR="003A244E" w:rsidRPr="00682BBF">
        <w:rPr>
          <w:rFonts w:ascii="Arial" w:hAnsi="Arial" w:cs="Arial"/>
          <w:sz w:val="22"/>
          <w:szCs w:val="22"/>
        </w:rPr>
        <w:t xml:space="preserve">. 2016. Psychological and Social Impacts of Feral Hogs on Farmers in Louisiana. Update on LSU AgCenter Feral Swine Research and New Regulations. Dean Lee Research and Extension Center (Alexandria, LA, </w:t>
      </w:r>
      <w:r w:rsidR="006E1FDA" w:rsidRPr="00682BBF">
        <w:rPr>
          <w:rFonts w:ascii="Arial" w:hAnsi="Arial" w:cs="Arial"/>
          <w:sz w:val="22"/>
          <w:szCs w:val="22"/>
        </w:rPr>
        <w:t xml:space="preserve">May 31, 2016, </w:t>
      </w:r>
      <w:r w:rsidR="003A244E" w:rsidRPr="00682BBF">
        <w:rPr>
          <w:rFonts w:ascii="Arial" w:hAnsi="Arial" w:cs="Arial"/>
          <w:sz w:val="22"/>
          <w:szCs w:val="22"/>
        </w:rPr>
        <w:t>oral presentation)</w:t>
      </w:r>
    </w:p>
    <w:p w14:paraId="05DA31B7" w14:textId="77777777" w:rsidR="00564F76" w:rsidRPr="00682BBF" w:rsidRDefault="00564F76" w:rsidP="00876A11">
      <w:pPr>
        <w:autoSpaceDE w:val="0"/>
        <w:autoSpaceDN w:val="0"/>
        <w:adjustRightInd w:val="0"/>
        <w:rPr>
          <w:rFonts w:ascii="Arial" w:hAnsi="Arial" w:cs="Arial"/>
          <w:sz w:val="22"/>
          <w:szCs w:val="22"/>
        </w:rPr>
      </w:pPr>
    </w:p>
    <w:p w14:paraId="1EDA5B14" w14:textId="77777777" w:rsidR="006E1FDA" w:rsidRPr="00682BBF" w:rsidRDefault="00682BBF" w:rsidP="00876A11">
      <w:pPr>
        <w:autoSpaceDE w:val="0"/>
        <w:autoSpaceDN w:val="0"/>
        <w:adjustRightInd w:val="0"/>
        <w:rPr>
          <w:rFonts w:ascii="Arial" w:hAnsi="Arial" w:cs="Arial"/>
          <w:sz w:val="22"/>
          <w:szCs w:val="22"/>
        </w:rPr>
      </w:pPr>
      <w:r w:rsidRPr="002D6747">
        <w:rPr>
          <w:rFonts w:ascii="Arial" w:hAnsi="Arial" w:cs="Arial"/>
          <w:b/>
          <w:sz w:val="22"/>
          <w:szCs w:val="22"/>
        </w:rPr>
        <w:lastRenderedPageBreak/>
        <w:t>(11</w:t>
      </w:r>
      <w:r>
        <w:rPr>
          <w:rFonts w:ascii="Arial" w:hAnsi="Arial" w:cs="Arial"/>
          <w:b/>
          <w:sz w:val="22"/>
          <w:szCs w:val="22"/>
        </w:rPr>
        <w:t>3</w:t>
      </w:r>
      <w:r w:rsidRPr="002D6747">
        <w:rPr>
          <w:rFonts w:ascii="Arial" w:hAnsi="Arial" w:cs="Arial"/>
          <w:b/>
          <w:sz w:val="22"/>
          <w:szCs w:val="22"/>
        </w:rPr>
        <w:t>)</w:t>
      </w:r>
      <w:r>
        <w:rPr>
          <w:rFonts w:ascii="Arial" w:hAnsi="Arial" w:cs="Arial"/>
          <w:sz w:val="22"/>
          <w:szCs w:val="22"/>
        </w:rPr>
        <w:t xml:space="preserve"> </w:t>
      </w:r>
      <w:r w:rsidR="003A244E" w:rsidRPr="00682BBF">
        <w:rPr>
          <w:rFonts w:ascii="Arial" w:hAnsi="Arial" w:cs="Arial"/>
          <w:b/>
          <w:sz w:val="22"/>
          <w:szCs w:val="22"/>
        </w:rPr>
        <w:t>Kaller, M.D</w:t>
      </w:r>
      <w:r w:rsidR="003A244E" w:rsidRPr="00682BBF">
        <w:rPr>
          <w:rFonts w:ascii="Arial" w:hAnsi="Arial" w:cs="Arial"/>
          <w:sz w:val="22"/>
          <w:szCs w:val="22"/>
        </w:rPr>
        <w:t>.</w:t>
      </w:r>
      <w:r w:rsidR="006E1FDA" w:rsidRPr="00682BBF">
        <w:rPr>
          <w:rFonts w:ascii="Arial" w:hAnsi="Arial" w:cs="Arial"/>
          <w:sz w:val="22"/>
          <w:szCs w:val="22"/>
        </w:rPr>
        <w:t>, B.A. Collier, E.C. Achberger, and O.P. Barry. 2016. Detection of feral hog impacts on water quality. LDWF Research, Management, and Education Symposium (Baton Rouge, LA, May 31, 2016, oral presentation)</w:t>
      </w:r>
    </w:p>
    <w:p w14:paraId="39E4BE25" w14:textId="77777777" w:rsidR="006E1FDA" w:rsidRPr="00682BBF" w:rsidRDefault="006E1FDA" w:rsidP="00876A11">
      <w:pPr>
        <w:autoSpaceDE w:val="0"/>
        <w:autoSpaceDN w:val="0"/>
        <w:adjustRightInd w:val="0"/>
        <w:rPr>
          <w:rFonts w:ascii="Arial" w:hAnsi="Arial" w:cs="Arial"/>
          <w:sz w:val="22"/>
          <w:szCs w:val="22"/>
        </w:rPr>
      </w:pPr>
    </w:p>
    <w:p w14:paraId="175F6DE8" w14:textId="77777777" w:rsidR="006E1FDA" w:rsidRDefault="00682BBF" w:rsidP="00876A11">
      <w:pPr>
        <w:autoSpaceDE w:val="0"/>
        <w:autoSpaceDN w:val="0"/>
        <w:adjustRightInd w:val="0"/>
        <w:rPr>
          <w:rFonts w:ascii="Arial" w:hAnsi="Arial" w:cs="Arial"/>
          <w:sz w:val="22"/>
          <w:szCs w:val="22"/>
        </w:rPr>
      </w:pPr>
      <w:r>
        <w:rPr>
          <w:rFonts w:ascii="Arial" w:hAnsi="Arial" w:cs="Arial"/>
          <w:b/>
          <w:sz w:val="22"/>
          <w:szCs w:val="22"/>
        </w:rPr>
        <w:t>(112</w:t>
      </w:r>
      <w:r w:rsidRPr="002D6747">
        <w:rPr>
          <w:rFonts w:ascii="Arial" w:hAnsi="Arial" w:cs="Arial"/>
          <w:b/>
          <w:sz w:val="22"/>
          <w:szCs w:val="22"/>
        </w:rPr>
        <w:t>)</w:t>
      </w:r>
      <w:r>
        <w:rPr>
          <w:rFonts w:ascii="Arial" w:hAnsi="Arial" w:cs="Arial"/>
          <w:sz w:val="22"/>
          <w:szCs w:val="22"/>
        </w:rPr>
        <w:t xml:space="preserve"> </w:t>
      </w:r>
      <w:r w:rsidR="006E1FDA" w:rsidRPr="00682BBF">
        <w:rPr>
          <w:rFonts w:ascii="Arial" w:hAnsi="Arial" w:cs="Arial"/>
          <w:sz w:val="22"/>
          <w:szCs w:val="22"/>
        </w:rPr>
        <w:t>Laborde Jr., L.P., M.D. Kaller, and L.A. Reynolds. 2016. A contrast of alternative surveys in the 2015 survey of Louisiana waterfowl hunters. LDWF Research, Management, and Education Symposium (Baton Rouge, LA, May 31, 2016, oral presentation)</w:t>
      </w:r>
    </w:p>
    <w:p w14:paraId="445498EC" w14:textId="77777777" w:rsidR="008E79AD" w:rsidRPr="00682BBF" w:rsidRDefault="008E79AD" w:rsidP="00876A11">
      <w:pPr>
        <w:autoSpaceDE w:val="0"/>
        <w:autoSpaceDN w:val="0"/>
        <w:adjustRightInd w:val="0"/>
        <w:rPr>
          <w:rFonts w:ascii="Arial" w:hAnsi="Arial" w:cs="Arial"/>
          <w:sz w:val="22"/>
          <w:szCs w:val="22"/>
        </w:rPr>
      </w:pPr>
    </w:p>
    <w:p w14:paraId="284C6A94" w14:textId="25ED1228" w:rsidR="002D6747" w:rsidRPr="002D6747" w:rsidRDefault="002D6747" w:rsidP="00876A11">
      <w:pPr>
        <w:autoSpaceDE w:val="0"/>
        <w:autoSpaceDN w:val="0"/>
        <w:adjustRightInd w:val="0"/>
        <w:rPr>
          <w:rFonts w:ascii="Arial" w:hAnsi="Arial" w:cs="Arial"/>
          <w:sz w:val="22"/>
          <w:szCs w:val="22"/>
        </w:rPr>
      </w:pPr>
      <w:r w:rsidRPr="002D6747">
        <w:rPr>
          <w:rFonts w:ascii="Arial" w:hAnsi="Arial" w:cs="Arial"/>
          <w:b/>
          <w:sz w:val="22"/>
          <w:szCs w:val="22"/>
        </w:rPr>
        <w:t>(111)</w:t>
      </w:r>
      <w:r>
        <w:rPr>
          <w:rFonts w:ascii="Arial" w:hAnsi="Arial" w:cs="Arial"/>
          <w:sz w:val="22"/>
          <w:szCs w:val="22"/>
        </w:rPr>
        <w:t xml:space="preserve"> </w:t>
      </w:r>
      <w:r w:rsidR="00267518" w:rsidRPr="00267518">
        <w:rPr>
          <w:rFonts w:ascii="Arial" w:hAnsi="Arial" w:cs="Arial"/>
          <w:sz w:val="22"/>
          <w:szCs w:val="22"/>
          <w:u w:val="single"/>
        </w:rPr>
        <w:t>Bowes</w:t>
      </w:r>
      <w:r w:rsidRPr="00267518">
        <w:rPr>
          <w:rFonts w:ascii="Arial" w:hAnsi="Arial" w:cs="Arial"/>
          <w:sz w:val="22"/>
          <w:szCs w:val="22"/>
          <w:u w:val="single"/>
        </w:rPr>
        <w:t>, K.M</w:t>
      </w:r>
      <w:r w:rsidR="00267518">
        <w:rPr>
          <w:rFonts w:ascii="Arial" w:hAnsi="Arial" w:cs="Arial"/>
          <w:sz w:val="22"/>
          <w:szCs w:val="22"/>
        </w:rPr>
        <w:t xml:space="preserve">., </w:t>
      </w:r>
      <w:r w:rsidR="00267518" w:rsidRPr="00267518">
        <w:rPr>
          <w:rFonts w:ascii="Arial" w:hAnsi="Arial" w:cs="Arial"/>
          <w:sz w:val="22"/>
          <w:szCs w:val="22"/>
          <w:u w:val="single"/>
        </w:rPr>
        <w:t>M.L. Simon</w:t>
      </w:r>
      <w:r w:rsidRPr="002D6747">
        <w:rPr>
          <w:rFonts w:ascii="Arial" w:hAnsi="Arial" w:cs="Arial"/>
          <w:sz w:val="22"/>
          <w:szCs w:val="22"/>
        </w:rPr>
        <w:t xml:space="preserve">, L.P. Laborde Jr., </w:t>
      </w:r>
      <w:r w:rsidRPr="002D6747">
        <w:rPr>
          <w:rFonts w:ascii="Arial" w:hAnsi="Arial" w:cs="Arial"/>
          <w:b/>
          <w:sz w:val="22"/>
          <w:szCs w:val="22"/>
        </w:rPr>
        <w:t>M.D. Kaller</w:t>
      </w:r>
      <w:r w:rsidRPr="002D6747">
        <w:rPr>
          <w:rFonts w:ascii="Arial" w:hAnsi="Arial" w:cs="Arial"/>
          <w:sz w:val="22"/>
          <w:szCs w:val="22"/>
        </w:rPr>
        <w:t>, and L.A. Reynolds. 2015. The 2015 Survey of Louisiana Waterfowl Hunters</w:t>
      </w:r>
      <w:proofErr w:type="gramStart"/>
      <w:r w:rsidRPr="002D6747">
        <w:rPr>
          <w:rFonts w:ascii="Arial" w:hAnsi="Arial" w:cs="Arial"/>
          <w:sz w:val="22"/>
          <w:szCs w:val="22"/>
        </w:rPr>
        <w:t>:  Descriptive</w:t>
      </w:r>
      <w:proofErr w:type="gramEnd"/>
      <w:r w:rsidRPr="002D6747">
        <w:rPr>
          <w:rFonts w:ascii="Arial" w:hAnsi="Arial" w:cs="Arial"/>
          <w:sz w:val="22"/>
          <w:szCs w:val="22"/>
        </w:rPr>
        <w:t xml:space="preserve"> findings and a contrast of effort, success and satisfaction by primary zone hunted. Louisiana Association of Professional Biologists Fall Symposium (Baton Rouge, LA, August 20, 2015, oral presentation).</w:t>
      </w:r>
    </w:p>
    <w:p w14:paraId="16A18B1B" w14:textId="77777777" w:rsidR="002D6747" w:rsidRPr="002D6747" w:rsidRDefault="002D6747" w:rsidP="002D6747">
      <w:pPr>
        <w:autoSpaceDE w:val="0"/>
        <w:autoSpaceDN w:val="0"/>
        <w:adjustRightInd w:val="0"/>
        <w:rPr>
          <w:rFonts w:ascii="Arial" w:hAnsi="Arial" w:cs="Arial"/>
          <w:sz w:val="22"/>
          <w:szCs w:val="22"/>
        </w:rPr>
      </w:pPr>
    </w:p>
    <w:p w14:paraId="4E624E65" w14:textId="77777777" w:rsidR="002D6747" w:rsidRPr="002D6747" w:rsidRDefault="002D6747" w:rsidP="002D6747">
      <w:pPr>
        <w:autoSpaceDE w:val="0"/>
        <w:autoSpaceDN w:val="0"/>
        <w:adjustRightInd w:val="0"/>
        <w:rPr>
          <w:rFonts w:ascii="Arial" w:hAnsi="Arial" w:cs="Arial"/>
          <w:sz w:val="22"/>
          <w:szCs w:val="22"/>
        </w:rPr>
      </w:pPr>
      <w:r w:rsidRPr="002D6747">
        <w:rPr>
          <w:rFonts w:ascii="Arial" w:hAnsi="Arial" w:cs="Arial"/>
          <w:b/>
          <w:sz w:val="22"/>
          <w:szCs w:val="22"/>
        </w:rPr>
        <w:t>(110)</w:t>
      </w:r>
      <w:r>
        <w:rPr>
          <w:rFonts w:ascii="Arial" w:hAnsi="Arial" w:cs="Arial"/>
          <w:sz w:val="22"/>
          <w:szCs w:val="22"/>
        </w:rPr>
        <w:t xml:space="preserve"> </w:t>
      </w:r>
      <w:r w:rsidR="00267518" w:rsidRPr="00267518">
        <w:rPr>
          <w:rFonts w:ascii="Arial" w:hAnsi="Arial" w:cs="Arial"/>
          <w:sz w:val="22"/>
          <w:szCs w:val="22"/>
          <w:u w:val="single"/>
        </w:rPr>
        <w:t>Reuter</w:t>
      </w:r>
      <w:r w:rsidRPr="00267518">
        <w:rPr>
          <w:rFonts w:ascii="Arial" w:hAnsi="Arial" w:cs="Arial"/>
          <w:sz w:val="22"/>
          <w:szCs w:val="22"/>
          <w:u w:val="single"/>
        </w:rPr>
        <w:t>, C.N</w:t>
      </w:r>
      <w:r w:rsidRPr="002D6747">
        <w:rPr>
          <w:rFonts w:ascii="Arial" w:hAnsi="Arial" w:cs="Arial"/>
          <w:sz w:val="22"/>
          <w:szCs w:val="22"/>
        </w:rPr>
        <w:t xml:space="preserve">., </w:t>
      </w:r>
      <w:r w:rsidRPr="002D6747">
        <w:rPr>
          <w:rFonts w:ascii="Arial" w:hAnsi="Arial" w:cs="Arial"/>
          <w:b/>
          <w:sz w:val="22"/>
          <w:szCs w:val="22"/>
        </w:rPr>
        <w:t>M.D. Kaller</w:t>
      </w:r>
      <w:r w:rsidRPr="002D6747">
        <w:rPr>
          <w:rFonts w:ascii="Arial" w:hAnsi="Arial" w:cs="Arial"/>
          <w:sz w:val="22"/>
          <w:szCs w:val="22"/>
        </w:rPr>
        <w:t>, and W.E. Kelso. 2015. Fish community response to environmental gradients and dendritic connectivity in the Red River drainage, central Louisiana. Louisiana Association of Professional Biologists Fall Symposium (Baton Rouge, LA, August 20, 2015, oral presentation).</w:t>
      </w:r>
    </w:p>
    <w:p w14:paraId="2C664C63" w14:textId="77777777" w:rsidR="002D6747" w:rsidRDefault="002D6747" w:rsidP="00B2501D">
      <w:pPr>
        <w:autoSpaceDE w:val="0"/>
        <w:autoSpaceDN w:val="0"/>
        <w:adjustRightInd w:val="0"/>
        <w:rPr>
          <w:rFonts w:ascii="Arial" w:hAnsi="Arial" w:cs="Arial"/>
          <w:b/>
          <w:sz w:val="22"/>
          <w:szCs w:val="22"/>
        </w:rPr>
      </w:pPr>
    </w:p>
    <w:p w14:paraId="6B8D47AE" w14:textId="77777777" w:rsidR="0083447C" w:rsidRDefault="0083447C" w:rsidP="00B2501D">
      <w:pPr>
        <w:autoSpaceDE w:val="0"/>
        <w:autoSpaceDN w:val="0"/>
        <w:adjustRightInd w:val="0"/>
        <w:rPr>
          <w:rFonts w:ascii="Arial" w:hAnsi="Arial" w:cs="Arial"/>
          <w:sz w:val="22"/>
          <w:szCs w:val="22"/>
        </w:rPr>
      </w:pPr>
      <w:r>
        <w:rPr>
          <w:rFonts w:ascii="Arial" w:hAnsi="Arial" w:cs="Arial"/>
          <w:b/>
          <w:sz w:val="22"/>
          <w:szCs w:val="22"/>
        </w:rPr>
        <w:t xml:space="preserve">(109) </w:t>
      </w:r>
      <w:r>
        <w:rPr>
          <w:rFonts w:ascii="Arial" w:hAnsi="Arial" w:cs="Arial"/>
          <w:sz w:val="22"/>
          <w:szCs w:val="22"/>
        </w:rPr>
        <w:t xml:space="preserve">Herron, J.C., W.E. Kelso, and </w:t>
      </w:r>
      <w:r w:rsidRPr="0083447C">
        <w:rPr>
          <w:rFonts w:ascii="Arial" w:hAnsi="Arial" w:cs="Arial"/>
          <w:b/>
          <w:sz w:val="22"/>
          <w:szCs w:val="22"/>
        </w:rPr>
        <w:t>M.D. Kaller</w:t>
      </w:r>
      <w:r>
        <w:rPr>
          <w:rFonts w:ascii="Arial" w:hAnsi="Arial" w:cs="Arial"/>
          <w:sz w:val="22"/>
          <w:szCs w:val="22"/>
        </w:rPr>
        <w:t>. 2015. Relative effectiveness of diurnal and nocturnal electrofishing for monitoring fish assemblage composition in the Atchafalaya River.</w:t>
      </w:r>
      <w:r w:rsidRPr="0083447C">
        <w:rPr>
          <w:rFonts w:ascii="Arial" w:hAnsi="Arial" w:cs="Arial"/>
          <w:sz w:val="22"/>
          <w:szCs w:val="22"/>
        </w:rPr>
        <w:t xml:space="preserve"> </w:t>
      </w:r>
      <w:r>
        <w:rPr>
          <w:rFonts w:ascii="Arial" w:hAnsi="Arial" w:cs="Arial"/>
          <w:sz w:val="22"/>
          <w:szCs w:val="22"/>
        </w:rPr>
        <w:t>36</w:t>
      </w:r>
      <w:r w:rsidRPr="00C856EB">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(May 29, 2015, oral presentation)</w:t>
      </w:r>
    </w:p>
    <w:p w14:paraId="2603D69F" w14:textId="77777777" w:rsidR="003229FE" w:rsidRDefault="003229FE" w:rsidP="00B2501D">
      <w:pPr>
        <w:autoSpaceDE w:val="0"/>
        <w:autoSpaceDN w:val="0"/>
        <w:adjustRightInd w:val="0"/>
        <w:rPr>
          <w:rFonts w:ascii="Arial" w:hAnsi="Arial" w:cs="Arial"/>
          <w:b/>
          <w:sz w:val="22"/>
          <w:szCs w:val="22"/>
        </w:rPr>
      </w:pPr>
    </w:p>
    <w:p w14:paraId="7C4D67B3" w14:textId="77777777" w:rsidR="00C4778A" w:rsidRDefault="00C4778A" w:rsidP="00B2501D">
      <w:pPr>
        <w:autoSpaceDE w:val="0"/>
        <w:autoSpaceDN w:val="0"/>
        <w:adjustRightInd w:val="0"/>
        <w:rPr>
          <w:rFonts w:ascii="Arial" w:hAnsi="Arial" w:cs="Arial"/>
          <w:sz w:val="22"/>
          <w:szCs w:val="22"/>
        </w:rPr>
      </w:pPr>
      <w:r>
        <w:rPr>
          <w:rFonts w:ascii="Arial" w:hAnsi="Arial" w:cs="Arial"/>
          <w:b/>
          <w:sz w:val="22"/>
          <w:szCs w:val="22"/>
        </w:rPr>
        <w:t xml:space="preserve">(108) </w:t>
      </w:r>
      <w:r>
        <w:rPr>
          <w:rFonts w:ascii="Arial" w:hAnsi="Arial" w:cs="Arial"/>
          <w:sz w:val="22"/>
          <w:szCs w:val="22"/>
        </w:rPr>
        <w:t xml:space="preserve">Pasco, T.E., </w:t>
      </w:r>
      <w:r w:rsidRPr="00C4778A">
        <w:rPr>
          <w:rFonts w:ascii="Arial" w:hAnsi="Arial" w:cs="Arial"/>
          <w:b/>
          <w:sz w:val="22"/>
          <w:szCs w:val="22"/>
        </w:rPr>
        <w:t>M.D. Kaller</w:t>
      </w:r>
      <w:r>
        <w:rPr>
          <w:rFonts w:ascii="Arial" w:hAnsi="Arial" w:cs="Arial"/>
          <w:sz w:val="22"/>
          <w:szCs w:val="22"/>
        </w:rPr>
        <w:t>, A.R. Harlan, W.E. Kelso, and D.A. Rutherford. 2015. Predicting floodplain hypoxia in the Atchafalaya River, Louisiana, USA, a large, regulated southern floodplain river system. 36</w:t>
      </w:r>
      <w:r w:rsidRPr="00C856EB">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(May 29, 2015, </w:t>
      </w:r>
      <w:r w:rsidR="0083447C">
        <w:rPr>
          <w:rFonts w:ascii="Arial" w:hAnsi="Arial" w:cs="Arial"/>
          <w:sz w:val="22"/>
          <w:szCs w:val="22"/>
        </w:rPr>
        <w:t>poster</w:t>
      </w:r>
      <w:r>
        <w:rPr>
          <w:rFonts w:ascii="Arial" w:hAnsi="Arial" w:cs="Arial"/>
          <w:sz w:val="22"/>
          <w:szCs w:val="22"/>
        </w:rPr>
        <w:t xml:space="preserve"> presentation)</w:t>
      </w:r>
    </w:p>
    <w:p w14:paraId="40904B58" w14:textId="77777777" w:rsidR="00C4778A" w:rsidRPr="00C4778A" w:rsidRDefault="00C4778A" w:rsidP="00B2501D">
      <w:pPr>
        <w:autoSpaceDE w:val="0"/>
        <w:autoSpaceDN w:val="0"/>
        <w:adjustRightInd w:val="0"/>
        <w:rPr>
          <w:rFonts w:ascii="Arial" w:hAnsi="Arial" w:cs="Arial"/>
          <w:sz w:val="22"/>
          <w:szCs w:val="22"/>
        </w:rPr>
      </w:pPr>
    </w:p>
    <w:p w14:paraId="7AA7389F" w14:textId="77777777" w:rsidR="00C856EB" w:rsidRPr="00C856EB" w:rsidRDefault="00C856EB" w:rsidP="00B2501D">
      <w:pPr>
        <w:autoSpaceDE w:val="0"/>
        <w:autoSpaceDN w:val="0"/>
        <w:adjustRightInd w:val="0"/>
        <w:rPr>
          <w:rFonts w:ascii="Arial" w:hAnsi="Arial" w:cs="Arial"/>
          <w:sz w:val="22"/>
          <w:szCs w:val="22"/>
        </w:rPr>
      </w:pPr>
      <w:r>
        <w:rPr>
          <w:rFonts w:ascii="Arial" w:hAnsi="Arial" w:cs="Arial"/>
          <w:b/>
          <w:sz w:val="22"/>
          <w:szCs w:val="22"/>
        </w:rPr>
        <w:t>(107)</w:t>
      </w:r>
      <w:r>
        <w:rPr>
          <w:rFonts w:ascii="Arial" w:hAnsi="Arial" w:cs="Arial"/>
          <w:sz w:val="22"/>
          <w:szCs w:val="22"/>
        </w:rPr>
        <w:t xml:space="preserve"> Harlan, A.R., </w:t>
      </w:r>
      <w:r w:rsidRPr="00C4778A">
        <w:rPr>
          <w:rFonts w:ascii="Arial" w:hAnsi="Arial" w:cs="Arial"/>
          <w:b/>
          <w:sz w:val="22"/>
          <w:szCs w:val="22"/>
        </w:rPr>
        <w:t>M.D. Kaller</w:t>
      </w:r>
      <w:r>
        <w:rPr>
          <w:rFonts w:ascii="Arial" w:hAnsi="Arial" w:cs="Arial"/>
          <w:sz w:val="22"/>
          <w:szCs w:val="22"/>
        </w:rPr>
        <w:t>, W.E. Kelso, and T.E. Pasco.</w:t>
      </w:r>
      <w:r w:rsidR="000115AD">
        <w:rPr>
          <w:rFonts w:ascii="Arial" w:hAnsi="Arial" w:cs="Arial"/>
          <w:sz w:val="22"/>
          <w:szCs w:val="22"/>
        </w:rPr>
        <w:t xml:space="preserve"> </w:t>
      </w:r>
      <w:r>
        <w:rPr>
          <w:rFonts w:ascii="Arial" w:hAnsi="Arial" w:cs="Arial"/>
          <w:sz w:val="22"/>
          <w:szCs w:val="22"/>
        </w:rPr>
        <w:t xml:space="preserve">2015. Henderson </w:t>
      </w:r>
      <w:proofErr w:type="gramStart"/>
      <w:r>
        <w:rPr>
          <w:rFonts w:ascii="Arial" w:hAnsi="Arial" w:cs="Arial"/>
          <w:sz w:val="22"/>
          <w:szCs w:val="22"/>
        </w:rPr>
        <w:t>water management unit</w:t>
      </w:r>
      <w:proofErr w:type="gramEnd"/>
      <w:r>
        <w:rPr>
          <w:rFonts w:ascii="Arial" w:hAnsi="Arial" w:cs="Arial"/>
          <w:sz w:val="22"/>
          <w:szCs w:val="22"/>
        </w:rPr>
        <w:t>: A study of spatial scale. 36</w:t>
      </w:r>
      <w:r w:rsidRPr="00C856EB">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(May 29, 2015, poster presentation)</w:t>
      </w:r>
    </w:p>
    <w:p w14:paraId="7C341ACD" w14:textId="77777777" w:rsidR="00C856EB" w:rsidRDefault="00C856EB" w:rsidP="00B2501D">
      <w:pPr>
        <w:autoSpaceDE w:val="0"/>
        <w:autoSpaceDN w:val="0"/>
        <w:adjustRightInd w:val="0"/>
        <w:rPr>
          <w:rFonts w:ascii="Arial" w:hAnsi="Arial" w:cs="Arial"/>
          <w:b/>
          <w:sz w:val="22"/>
          <w:szCs w:val="22"/>
        </w:rPr>
      </w:pPr>
    </w:p>
    <w:p w14:paraId="75F5322A" w14:textId="77777777" w:rsidR="00C856EB" w:rsidRPr="00C856EB" w:rsidRDefault="00C856EB" w:rsidP="00B2501D">
      <w:pPr>
        <w:autoSpaceDE w:val="0"/>
        <w:autoSpaceDN w:val="0"/>
        <w:adjustRightInd w:val="0"/>
        <w:rPr>
          <w:rFonts w:ascii="Arial" w:hAnsi="Arial" w:cs="Arial"/>
          <w:sz w:val="22"/>
          <w:szCs w:val="22"/>
        </w:rPr>
      </w:pPr>
      <w:r>
        <w:rPr>
          <w:rFonts w:ascii="Arial" w:hAnsi="Arial" w:cs="Arial"/>
          <w:b/>
          <w:sz w:val="22"/>
          <w:szCs w:val="22"/>
        </w:rPr>
        <w:t xml:space="preserve">(106) </w:t>
      </w:r>
      <w:r w:rsidRPr="00267518">
        <w:rPr>
          <w:rFonts w:ascii="Arial" w:hAnsi="Arial" w:cs="Arial"/>
          <w:sz w:val="22"/>
          <w:szCs w:val="22"/>
          <w:u w:val="single"/>
        </w:rPr>
        <w:t>Reuter, C.R.,</w:t>
      </w:r>
      <w:r>
        <w:rPr>
          <w:rFonts w:ascii="Arial" w:hAnsi="Arial" w:cs="Arial"/>
          <w:sz w:val="22"/>
          <w:szCs w:val="22"/>
        </w:rPr>
        <w:t xml:space="preserve"> </w:t>
      </w:r>
      <w:r w:rsidRPr="00C856EB">
        <w:rPr>
          <w:rFonts w:ascii="Arial" w:hAnsi="Arial" w:cs="Arial"/>
          <w:b/>
          <w:sz w:val="22"/>
          <w:szCs w:val="22"/>
        </w:rPr>
        <w:t>M.D. Kaller</w:t>
      </w:r>
      <w:r>
        <w:rPr>
          <w:rFonts w:ascii="Arial" w:hAnsi="Arial" w:cs="Arial"/>
          <w:sz w:val="22"/>
          <w:szCs w:val="22"/>
        </w:rPr>
        <w:t>, and W.E. Kelso. 2015. Fish community response to environmental gradients and dendritic connectivity in the Red River drainage, central Louisiana. 36</w:t>
      </w:r>
      <w:r w:rsidRPr="00C856EB">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(May 29, 2015, oral presentation)</w:t>
      </w:r>
    </w:p>
    <w:p w14:paraId="5A9273A9" w14:textId="77777777" w:rsidR="00C856EB" w:rsidRDefault="00C856EB" w:rsidP="00B2501D">
      <w:pPr>
        <w:autoSpaceDE w:val="0"/>
        <w:autoSpaceDN w:val="0"/>
        <w:adjustRightInd w:val="0"/>
        <w:rPr>
          <w:rFonts w:ascii="Arial" w:hAnsi="Arial" w:cs="Arial"/>
          <w:b/>
          <w:sz w:val="22"/>
          <w:szCs w:val="22"/>
        </w:rPr>
      </w:pPr>
    </w:p>
    <w:p w14:paraId="3F6C04B8" w14:textId="77777777" w:rsidR="00C856EB" w:rsidRDefault="00C856EB" w:rsidP="00B2501D">
      <w:pPr>
        <w:autoSpaceDE w:val="0"/>
        <w:autoSpaceDN w:val="0"/>
        <w:adjustRightInd w:val="0"/>
        <w:rPr>
          <w:rFonts w:ascii="Arial" w:hAnsi="Arial" w:cs="Arial"/>
          <w:sz w:val="22"/>
          <w:szCs w:val="22"/>
        </w:rPr>
      </w:pPr>
      <w:r>
        <w:rPr>
          <w:rFonts w:ascii="Arial" w:hAnsi="Arial" w:cs="Arial"/>
          <w:b/>
          <w:sz w:val="22"/>
          <w:szCs w:val="22"/>
        </w:rPr>
        <w:t xml:space="preserve">(105) </w:t>
      </w:r>
      <w:r w:rsidRPr="00267518">
        <w:rPr>
          <w:rFonts w:ascii="Arial" w:hAnsi="Arial" w:cs="Arial"/>
          <w:sz w:val="22"/>
          <w:szCs w:val="22"/>
          <w:u w:val="single"/>
        </w:rPr>
        <w:t>Budnick</w:t>
      </w:r>
      <w:r w:rsidR="00267518" w:rsidRPr="00267518">
        <w:rPr>
          <w:rFonts w:ascii="Arial" w:hAnsi="Arial" w:cs="Arial"/>
          <w:sz w:val="22"/>
          <w:szCs w:val="22"/>
          <w:u w:val="single"/>
        </w:rPr>
        <w:t>,</w:t>
      </w:r>
      <w:r w:rsidRPr="00267518">
        <w:rPr>
          <w:rFonts w:ascii="Arial" w:hAnsi="Arial" w:cs="Arial"/>
          <w:sz w:val="22"/>
          <w:szCs w:val="22"/>
          <w:u w:val="single"/>
        </w:rPr>
        <w:t xml:space="preserve"> W</w:t>
      </w:r>
      <w:r w:rsidRPr="00EC40AD">
        <w:rPr>
          <w:rFonts w:ascii="Arial" w:hAnsi="Arial" w:cs="Arial"/>
          <w:sz w:val="22"/>
          <w:szCs w:val="22"/>
        </w:rPr>
        <w:t xml:space="preserve">., </w:t>
      </w:r>
      <w:r w:rsidRPr="00C856EB">
        <w:rPr>
          <w:rFonts w:ascii="Arial" w:hAnsi="Arial" w:cs="Arial"/>
          <w:b/>
          <w:sz w:val="22"/>
          <w:szCs w:val="22"/>
        </w:rPr>
        <w:t>M.D. Kaller</w:t>
      </w:r>
      <w:r w:rsidRPr="00EC40AD">
        <w:rPr>
          <w:rFonts w:ascii="Arial" w:hAnsi="Arial" w:cs="Arial"/>
          <w:sz w:val="22"/>
          <w:szCs w:val="22"/>
        </w:rPr>
        <w:t>, W.E. Kelso, and S.A. Adams. 2015.</w:t>
      </w:r>
      <w:r>
        <w:rPr>
          <w:rFonts w:ascii="Arial" w:hAnsi="Arial" w:cs="Arial"/>
          <w:sz w:val="22"/>
          <w:szCs w:val="22"/>
        </w:rPr>
        <w:t xml:space="preserve"> Ecology and distribution of Louisiana crayfishes in a </w:t>
      </w:r>
      <w:proofErr w:type="gramStart"/>
      <w:r>
        <w:rPr>
          <w:rFonts w:ascii="Arial" w:hAnsi="Arial" w:cs="Arial"/>
          <w:sz w:val="22"/>
          <w:szCs w:val="22"/>
        </w:rPr>
        <w:t>diversity</w:t>
      </w:r>
      <w:proofErr w:type="gramEnd"/>
      <w:r>
        <w:rPr>
          <w:rFonts w:ascii="Arial" w:hAnsi="Arial" w:cs="Arial"/>
          <w:sz w:val="22"/>
          <w:szCs w:val="22"/>
        </w:rPr>
        <w:t xml:space="preserve"> hotspot: an update. 36</w:t>
      </w:r>
      <w:r w:rsidRPr="00C856EB">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(May 29, 2015, oral presentation)</w:t>
      </w:r>
    </w:p>
    <w:p w14:paraId="2DFDD705" w14:textId="77777777" w:rsidR="00C856EB" w:rsidRDefault="00C856EB" w:rsidP="00B2501D">
      <w:pPr>
        <w:autoSpaceDE w:val="0"/>
        <w:autoSpaceDN w:val="0"/>
        <w:adjustRightInd w:val="0"/>
        <w:rPr>
          <w:rFonts w:ascii="Arial" w:hAnsi="Arial" w:cs="Arial"/>
          <w:b/>
          <w:sz w:val="22"/>
          <w:szCs w:val="22"/>
        </w:rPr>
      </w:pPr>
    </w:p>
    <w:p w14:paraId="7E2E9BED" w14:textId="77777777" w:rsidR="00EC40AD" w:rsidRDefault="00EC40AD" w:rsidP="00B2501D">
      <w:pPr>
        <w:autoSpaceDE w:val="0"/>
        <w:autoSpaceDN w:val="0"/>
        <w:adjustRightInd w:val="0"/>
        <w:rPr>
          <w:rFonts w:ascii="Arial" w:hAnsi="Arial" w:cs="Arial"/>
          <w:sz w:val="22"/>
          <w:szCs w:val="22"/>
        </w:rPr>
      </w:pPr>
      <w:r>
        <w:rPr>
          <w:rFonts w:ascii="Arial" w:hAnsi="Arial" w:cs="Arial"/>
          <w:b/>
          <w:sz w:val="22"/>
          <w:szCs w:val="22"/>
        </w:rPr>
        <w:t>(104</w:t>
      </w:r>
      <w:r w:rsidRPr="00EC40AD">
        <w:rPr>
          <w:rFonts w:ascii="Arial" w:hAnsi="Arial" w:cs="Arial"/>
          <w:sz w:val="22"/>
          <w:szCs w:val="22"/>
        </w:rPr>
        <w:t xml:space="preserve">) </w:t>
      </w:r>
      <w:r w:rsidRPr="00267518">
        <w:rPr>
          <w:rFonts w:ascii="Arial" w:hAnsi="Arial" w:cs="Arial"/>
          <w:sz w:val="22"/>
          <w:szCs w:val="22"/>
          <w:u w:val="single"/>
        </w:rPr>
        <w:t>Budnick, W</w:t>
      </w:r>
      <w:r w:rsidRPr="00EC40AD">
        <w:rPr>
          <w:rFonts w:ascii="Arial" w:hAnsi="Arial" w:cs="Arial"/>
          <w:sz w:val="22"/>
          <w:szCs w:val="22"/>
        </w:rPr>
        <w:t xml:space="preserve">., </w:t>
      </w:r>
      <w:r w:rsidRPr="00C856EB">
        <w:rPr>
          <w:rFonts w:ascii="Arial" w:hAnsi="Arial" w:cs="Arial"/>
          <w:b/>
          <w:sz w:val="22"/>
          <w:szCs w:val="22"/>
        </w:rPr>
        <w:t>M.D. Kaller</w:t>
      </w:r>
      <w:r w:rsidRPr="00EC40AD">
        <w:rPr>
          <w:rFonts w:ascii="Arial" w:hAnsi="Arial" w:cs="Arial"/>
          <w:sz w:val="22"/>
          <w:szCs w:val="22"/>
        </w:rPr>
        <w:t>, W.E. Kelso, and S.A. Adams. 2015. Sampling crayfish assemblages in Louisiana coastal plain streams: Gear, protocol, and timing. Spring Meeting of the Southern Division of the American Fisheries Society</w:t>
      </w:r>
      <w:r>
        <w:rPr>
          <w:rFonts w:ascii="Arial" w:hAnsi="Arial" w:cs="Arial"/>
          <w:sz w:val="22"/>
          <w:szCs w:val="22"/>
        </w:rPr>
        <w:t xml:space="preserve"> (Savannah, GA, January 31, 2015, oral presentation)</w:t>
      </w:r>
    </w:p>
    <w:p w14:paraId="5D20CD61" w14:textId="77777777" w:rsidR="00EC40AD" w:rsidRDefault="00EC40AD" w:rsidP="00B2501D">
      <w:pPr>
        <w:autoSpaceDE w:val="0"/>
        <w:autoSpaceDN w:val="0"/>
        <w:adjustRightInd w:val="0"/>
        <w:rPr>
          <w:rFonts w:ascii="Arial" w:hAnsi="Arial" w:cs="Arial"/>
          <w:b/>
          <w:sz w:val="22"/>
          <w:szCs w:val="22"/>
        </w:rPr>
      </w:pPr>
    </w:p>
    <w:p w14:paraId="4E73ECDC" w14:textId="1EB1FCB2" w:rsidR="00815168" w:rsidRDefault="00815168" w:rsidP="00B2501D">
      <w:pPr>
        <w:autoSpaceDE w:val="0"/>
        <w:autoSpaceDN w:val="0"/>
        <w:adjustRightInd w:val="0"/>
        <w:rPr>
          <w:rFonts w:ascii="Arial" w:hAnsi="Arial" w:cs="Arial"/>
          <w:b/>
          <w:sz w:val="22"/>
          <w:szCs w:val="22"/>
        </w:rPr>
      </w:pPr>
      <w:r>
        <w:rPr>
          <w:rFonts w:ascii="Arial" w:hAnsi="Arial" w:cs="Arial"/>
          <w:b/>
          <w:sz w:val="22"/>
          <w:szCs w:val="22"/>
        </w:rPr>
        <w:t>(10</w:t>
      </w:r>
      <w:r w:rsidR="00EC40AD">
        <w:rPr>
          <w:rFonts w:ascii="Arial" w:hAnsi="Arial" w:cs="Arial"/>
          <w:b/>
          <w:sz w:val="22"/>
          <w:szCs w:val="22"/>
        </w:rPr>
        <w:t>3</w:t>
      </w:r>
      <w:r>
        <w:rPr>
          <w:rFonts w:ascii="Arial" w:hAnsi="Arial" w:cs="Arial"/>
          <w:b/>
          <w:sz w:val="22"/>
          <w:szCs w:val="22"/>
        </w:rPr>
        <w:t xml:space="preserve">) </w:t>
      </w:r>
      <w:r w:rsidRPr="00267518">
        <w:rPr>
          <w:rFonts w:ascii="Arial" w:hAnsi="Arial" w:cs="Arial"/>
          <w:sz w:val="22"/>
          <w:szCs w:val="22"/>
          <w:u w:val="single"/>
        </w:rPr>
        <w:t>Budnick, W</w:t>
      </w:r>
      <w:r>
        <w:rPr>
          <w:rFonts w:ascii="Arial" w:hAnsi="Arial" w:cs="Arial"/>
          <w:sz w:val="22"/>
          <w:szCs w:val="22"/>
        </w:rPr>
        <w:t>.,</w:t>
      </w:r>
      <w:r w:rsidRPr="00B2501D">
        <w:rPr>
          <w:rFonts w:ascii="Arial" w:hAnsi="Arial" w:cs="Arial"/>
          <w:b/>
          <w:sz w:val="22"/>
          <w:szCs w:val="22"/>
        </w:rPr>
        <w:t xml:space="preserve"> M.D. Kaller</w:t>
      </w:r>
      <w:r>
        <w:rPr>
          <w:rFonts w:ascii="Arial" w:hAnsi="Arial" w:cs="Arial"/>
          <w:sz w:val="22"/>
          <w:szCs w:val="22"/>
        </w:rPr>
        <w:t xml:space="preserve">, W.E. Kelso, and S.A. Adams. 2014. Differences among biotic and abiotic </w:t>
      </w:r>
      <w:r w:rsidR="00A746CB">
        <w:rPr>
          <w:rFonts w:ascii="Arial" w:hAnsi="Arial" w:cs="Arial"/>
          <w:sz w:val="22"/>
          <w:szCs w:val="22"/>
        </w:rPr>
        <w:t>gradients</w:t>
      </w:r>
      <w:r>
        <w:rPr>
          <w:rFonts w:ascii="Arial" w:hAnsi="Arial" w:cs="Arial"/>
          <w:sz w:val="22"/>
          <w:szCs w:val="22"/>
        </w:rPr>
        <w:t xml:space="preserve"> may inhibit dispersal of rare </w:t>
      </w:r>
      <w:proofErr w:type="spellStart"/>
      <w:r>
        <w:rPr>
          <w:rFonts w:ascii="Arial" w:hAnsi="Arial" w:cs="Arial"/>
          <w:sz w:val="22"/>
          <w:szCs w:val="22"/>
        </w:rPr>
        <w:t>Orconectes</w:t>
      </w:r>
      <w:proofErr w:type="spellEnd"/>
      <w:r>
        <w:rPr>
          <w:rFonts w:ascii="Arial" w:hAnsi="Arial" w:cs="Arial"/>
          <w:sz w:val="22"/>
          <w:szCs w:val="22"/>
        </w:rPr>
        <w:t xml:space="preserve"> crayfishes in central Louisiana strea</w:t>
      </w:r>
      <w:r w:rsidR="00C67230">
        <w:rPr>
          <w:rFonts w:ascii="Arial" w:hAnsi="Arial" w:cs="Arial"/>
          <w:sz w:val="22"/>
          <w:szCs w:val="22"/>
        </w:rPr>
        <w:t xml:space="preserve">ms. International </w:t>
      </w:r>
      <w:r>
        <w:rPr>
          <w:rFonts w:ascii="Arial" w:hAnsi="Arial" w:cs="Arial"/>
          <w:sz w:val="22"/>
          <w:szCs w:val="22"/>
        </w:rPr>
        <w:t xml:space="preserve">Association </w:t>
      </w:r>
      <w:r w:rsidR="00C67230">
        <w:rPr>
          <w:rFonts w:ascii="Arial" w:hAnsi="Arial" w:cs="Arial"/>
          <w:sz w:val="22"/>
          <w:szCs w:val="22"/>
        </w:rPr>
        <w:t xml:space="preserve">of </w:t>
      </w:r>
      <w:proofErr w:type="spellStart"/>
      <w:r w:rsidR="00C67230">
        <w:rPr>
          <w:rFonts w:ascii="Arial" w:hAnsi="Arial" w:cs="Arial"/>
          <w:sz w:val="22"/>
          <w:szCs w:val="22"/>
        </w:rPr>
        <w:t>Astacology</w:t>
      </w:r>
      <w:proofErr w:type="spellEnd"/>
      <w:r w:rsidR="00C67230">
        <w:rPr>
          <w:rFonts w:ascii="Arial" w:hAnsi="Arial" w:cs="Arial"/>
          <w:sz w:val="22"/>
          <w:szCs w:val="22"/>
        </w:rPr>
        <w:t xml:space="preserve">. </w:t>
      </w:r>
      <w:r>
        <w:rPr>
          <w:rFonts w:ascii="Arial" w:hAnsi="Arial" w:cs="Arial"/>
          <w:sz w:val="22"/>
          <w:szCs w:val="22"/>
        </w:rPr>
        <w:t>20</w:t>
      </w:r>
      <w:r w:rsidRPr="00815168">
        <w:rPr>
          <w:rFonts w:ascii="Arial" w:hAnsi="Arial" w:cs="Arial"/>
          <w:sz w:val="22"/>
          <w:szCs w:val="22"/>
          <w:vertAlign w:val="superscript"/>
        </w:rPr>
        <w:t>th</w:t>
      </w:r>
      <w:r>
        <w:rPr>
          <w:rFonts w:ascii="Arial" w:hAnsi="Arial" w:cs="Arial"/>
          <w:sz w:val="22"/>
          <w:szCs w:val="22"/>
        </w:rPr>
        <w:t xml:space="preserve"> International Symposium (</w:t>
      </w:r>
      <w:r w:rsidR="00EC40AD">
        <w:rPr>
          <w:rFonts w:ascii="Arial" w:hAnsi="Arial" w:cs="Arial"/>
          <w:sz w:val="22"/>
          <w:szCs w:val="22"/>
        </w:rPr>
        <w:t xml:space="preserve">Sapporo, Japan, </w:t>
      </w:r>
      <w:r>
        <w:rPr>
          <w:rFonts w:ascii="Arial" w:hAnsi="Arial" w:cs="Arial"/>
          <w:sz w:val="22"/>
          <w:szCs w:val="22"/>
        </w:rPr>
        <w:t>September 23, 2014</w:t>
      </w:r>
      <w:r w:rsidR="00EC40AD">
        <w:rPr>
          <w:rFonts w:ascii="Arial" w:hAnsi="Arial" w:cs="Arial"/>
          <w:sz w:val="22"/>
          <w:szCs w:val="22"/>
        </w:rPr>
        <w:t>, oral presentation</w:t>
      </w:r>
      <w:r>
        <w:rPr>
          <w:rFonts w:ascii="Arial" w:hAnsi="Arial" w:cs="Arial"/>
          <w:sz w:val="22"/>
          <w:szCs w:val="22"/>
        </w:rPr>
        <w:t>).</w:t>
      </w:r>
    </w:p>
    <w:p w14:paraId="50529FF8" w14:textId="77777777" w:rsidR="00815168" w:rsidRDefault="00815168" w:rsidP="00B2501D">
      <w:pPr>
        <w:autoSpaceDE w:val="0"/>
        <w:autoSpaceDN w:val="0"/>
        <w:adjustRightInd w:val="0"/>
        <w:rPr>
          <w:rFonts w:ascii="Arial" w:hAnsi="Arial" w:cs="Arial"/>
          <w:b/>
          <w:sz w:val="22"/>
          <w:szCs w:val="22"/>
        </w:rPr>
      </w:pPr>
    </w:p>
    <w:p w14:paraId="0CCFC417" w14:textId="77777777" w:rsidR="001C79EB" w:rsidRPr="00EC40AD" w:rsidRDefault="00EC40AD" w:rsidP="001C79EB">
      <w:pPr>
        <w:autoSpaceDE w:val="0"/>
        <w:autoSpaceDN w:val="0"/>
        <w:adjustRightInd w:val="0"/>
        <w:rPr>
          <w:rFonts w:ascii="Arial" w:hAnsi="Arial" w:cs="Arial"/>
          <w:sz w:val="22"/>
          <w:szCs w:val="22"/>
        </w:rPr>
      </w:pPr>
      <w:r>
        <w:rPr>
          <w:rFonts w:ascii="Arial" w:hAnsi="Arial" w:cs="Arial"/>
          <w:b/>
          <w:sz w:val="22"/>
          <w:szCs w:val="22"/>
        </w:rPr>
        <w:lastRenderedPageBreak/>
        <w:t xml:space="preserve">(102) </w:t>
      </w:r>
      <w:r w:rsidR="001C79EB" w:rsidRPr="00EC40AD">
        <w:rPr>
          <w:rFonts w:ascii="Arial" w:hAnsi="Arial" w:cs="Arial"/>
          <w:sz w:val="22"/>
          <w:szCs w:val="22"/>
        </w:rPr>
        <w:t xml:space="preserve">Harlan, R.A., T. Pasco, </w:t>
      </w:r>
      <w:r w:rsidR="001C79EB" w:rsidRPr="00C856EB">
        <w:rPr>
          <w:rFonts w:ascii="Arial" w:hAnsi="Arial" w:cs="Arial"/>
          <w:b/>
          <w:sz w:val="22"/>
          <w:szCs w:val="22"/>
        </w:rPr>
        <w:t>M.D. Kaller</w:t>
      </w:r>
      <w:r w:rsidR="001C79EB" w:rsidRPr="00EC40AD">
        <w:rPr>
          <w:rFonts w:ascii="Arial" w:hAnsi="Arial" w:cs="Arial"/>
          <w:sz w:val="22"/>
          <w:szCs w:val="22"/>
        </w:rPr>
        <w:t xml:space="preserve">, and W.E. Kelso. 2014. Restoration of the </w:t>
      </w:r>
      <w:proofErr w:type="spellStart"/>
      <w:r w:rsidR="001C79EB" w:rsidRPr="00EC40AD">
        <w:rPr>
          <w:rFonts w:ascii="Arial" w:hAnsi="Arial" w:cs="Arial"/>
          <w:sz w:val="22"/>
          <w:szCs w:val="22"/>
        </w:rPr>
        <w:t>Mollicy</w:t>
      </w:r>
      <w:proofErr w:type="spellEnd"/>
      <w:r w:rsidR="001C79EB" w:rsidRPr="00EC40AD">
        <w:rPr>
          <w:rFonts w:ascii="Arial" w:hAnsi="Arial" w:cs="Arial"/>
          <w:sz w:val="22"/>
          <w:szCs w:val="22"/>
        </w:rPr>
        <w:t xml:space="preserve"> Farms floodplain: Past successes and future possibilities. 35</w:t>
      </w:r>
      <w:r w:rsidR="001C79EB" w:rsidRPr="00EC40AD">
        <w:rPr>
          <w:rFonts w:ascii="Arial" w:hAnsi="Arial" w:cs="Arial"/>
          <w:sz w:val="22"/>
          <w:szCs w:val="22"/>
          <w:vertAlign w:val="superscript"/>
        </w:rPr>
        <w:t>th</w:t>
      </w:r>
      <w:r w:rsidR="001C79EB" w:rsidRPr="00EC40AD">
        <w:rPr>
          <w:rFonts w:ascii="Arial" w:hAnsi="Arial" w:cs="Arial"/>
          <w:sz w:val="22"/>
          <w:szCs w:val="22"/>
        </w:rPr>
        <w:t xml:space="preserve"> Annual Meeting of the Louisiana Chapter of the American Fisheries Society (Thibodaux, LA, </w:t>
      </w:r>
      <w:r w:rsidR="00A746CB" w:rsidRPr="00EC40AD">
        <w:rPr>
          <w:rFonts w:ascii="Arial" w:hAnsi="Arial" w:cs="Arial"/>
          <w:sz w:val="22"/>
          <w:szCs w:val="22"/>
        </w:rPr>
        <w:t>USA, May</w:t>
      </w:r>
      <w:r w:rsidR="001C79EB" w:rsidRPr="00EC40AD">
        <w:rPr>
          <w:rFonts w:ascii="Arial" w:hAnsi="Arial" w:cs="Arial"/>
          <w:sz w:val="22"/>
          <w:szCs w:val="22"/>
        </w:rPr>
        <w:t xml:space="preserve"> 29, 2014, poster presentation).</w:t>
      </w:r>
    </w:p>
    <w:p w14:paraId="19A2556A" w14:textId="77777777" w:rsidR="001C79EB" w:rsidRPr="00EC40AD" w:rsidRDefault="001C79EB" w:rsidP="001C79EB">
      <w:pPr>
        <w:autoSpaceDE w:val="0"/>
        <w:autoSpaceDN w:val="0"/>
        <w:adjustRightInd w:val="0"/>
        <w:rPr>
          <w:rFonts w:ascii="Arial" w:hAnsi="Arial" w:cs="Arial"/>
          <w:sz w:val="22"/>
          <w:szCs w:val="22"/>
        </w:rPr>
      </w:pPr>
    </w:p>
    <w:p w14:paraId="03B379AF" w14:textId="5F034B85" w:rsidR="001C79EB" w:rsidRDefault="00EC40AD" w:rsidP="001C79EB">
      <w:pPr>
        <w:autoSpaceDE w:val="0"/>
        <w:autoSpaceDN w:val="0"/>
        <w:adjustRightInd w:val="0"/>
        <w:rPr>
          <w:rFonts w:ascii="Arial" w:hAnsi="Arial" w:cs="Arial"/>
          <w:sz w:val="22"/>
          <w:szCs w:val="22"/>
        </w:rPr>
      </w:pPr>
      <w:r w:rsidRPr="00EC40AD">
        <w:rPr>
          <w:rFonts w:ascii="Arial" w:hAnsi="Arial" w:cs="Arial"/>
          <w:b/>
          <w:sz w:val="22"/>
          <w:szCs w:val="22"/>
        </w:rPr>
        <w:t xml:space="preserve">(101) </w:t>
      </w:r>
      <w:r w:rsidR="001C79EB" w:rsidRPr="00BA4D03">
        <w:rPr>
          <w:rFonts w:ascii="Arial" w:hAnsi="Arial" w:cs="Arial"/>
          <w:sz w:val="22"/>
          <w:szCs w:val="22"/>
          <w:u w:val="single"/>
        </w:rPr>
        <w:t>Anderson, A.N.</w:t>
      </w:r>
      <w:r w:rsidR="001C79EB" w:rsidRPr="00EC40AD">
        <w:rPr>
          <w:rFonts w:ascii="Arial" w:hAnsi="Arial" w:cs="Arial"/>
          <w:sz w:val="22"/>
          <w:szCs w:val="22"/>
        </w:rPr>
        <w:t xml:space="preserve"> and </w:t>
      </w:r>
      <w:r w:rsidR="001C79EB" w:rsidRPr="00C856EB">
        <w:rPr>
          <w:rFonts w:ascii="Arial" w:hAnsi="Arial" w:cs="Arial"/>
          <w:b/>
          <w:sz w:val="22"/>
          <w:szCs w:val="22"/>
        </w:rPr>
        <w:t>M.D. Kaller</w:t>
      </w:r>
      <w:r w:rsidR="001C79EB" w:rsidRPr="00EC40AD">
        <w:rPr>
          <w:rFonts w:ascii="Arial" w:hAnsi="Arial" w:cs="Arial"/>
          <w:sz w:val="22"/>
          <w:szCs w:val="22"/>
        </w:rPr>
        <w:t>. 2014. Investigation of feral swine (Sus scrofa) across different habitat types in Louisiana. 2014 International Wild Pig Conference (Montgomery, AL, April 15, 2014</w:t>
      </w:r>
      <w:r w:rsidR="00272F76">
        <w:rPr>
          <w:rFonts w:ascii="Arial" w:hAnsi="Arial" w:cs="Arial"/>
          <w:sz w:val="22"/>
          <w:szCs w:val="22"/>
        </w:rPr>
        <w:t>, oral presentation</w:t>
      </w:r>
      <w:r w:rsidR="001C79EB" w:rsidRPr="00EC40AD">
        <w:rPr>
          <w:rFonts w:ascii="Arial" w:hAnsi="Arial" w:cs="Arial"/>
          <w:sz w:val="22"/>
          <w:szCs w:val="22"/>
        </w:rPr>
        <w:t>).</w:t>
      </w:r>
    </w:p>
    <w:p w14:paraId="72EA67CF" w14:textId="77777777" w:rsidR="008E79AD" w:rsidRDefault="008E79AD" w:rsidP="001C79EB">
      <w:pPr>
        <w:autoSpaceDE w:val="0"/>
        <w:autoSpaceDN w:val="0"/>
        <w:adjustRightInd w:val="0"/>
        <w:rPr>
          <w:rFonts w:ascii="Arial" w:hAnsi="Arial" w:cs="Arial"/>
          <w:sz w:val="22"/>
          <w:szCs w:val="22"/>
        </w:rPr>
      </w:pPr>
    </w:p>
    <w:p w14:paraId="707FE8CB" w14:textId="1C752474" w:rsidR="00B2501D" w:rsidRDefault="00B2501D" w:rsidP="00B2501D">
      <w:pPr>
        <w:autoSpaceDE w:val="0"/>
        <w:autoSpaceDN w:val="0"/>
        <w:adjustRightInd w:val="0"/>
        <w:rPr>
          <w:rFonts w:ascii="Arial" w:hAnsi="Arial" w:cs="Arial"/>
          <w:sz w:val="22"/>
          <w:szCs w:val="22"/>
        </w:rPr>
      </w:pPr>
      <w:r>
        <w:rPr>
          <w:rFonts w:ascii="Arial" w:hAnsi="Arial" w:cs="Arial"/>
          <w:b/>
          <w:sz w:val="22"/>
          <w:szCs w:val="22"/>
        </w:rPr>
        <w:t xml:space="preserve">(100) </w:t>
      </w:r>
      <w:r w:rsidRPr="00267518">
        <w:rPr>
          <w:rFonts w:ascii="Arial" w:hAnsi="Arial" w:cs="Arial"/>
          <w:sz w:val="22"/>
          <w:szCs w:val="22"/>
          <w:u w:val="single"/>
        </w:rPr>
        <w:t>Oliver, D</w:t>
      </w:r>
      <w:r>
        <w:rPr>
          <w:rFonts w:ascii="Arial" w:hAnsi="Arial" w:cs="Arial"/>
          <w:b/>
          <w:sz w:val="22"/>
          <w:szCs w:val="22"/>
        </w:rPr>
        <w:t xml:space="preserve">., </w:t>
      </w:r>
      <w:r>
        <w:rPr>
          <w:rFonts w:ascii="Arial" w:hAnsi="Arial" w:cs="Arial"/>
          <w:sz w:val="22"/>
          <w:szCs w:val="22"/>
        </w:rPr>
        <w:t xml:space="preserve">W.E. Kelso, and </w:t>
      </w:r>
      <w:r w:rsidRPr="00B2501D">
        <w:rPr>
          <w:rFonts w:ascii="Arial" w:hAnsi="Arial" w:cs="Arial"/>
          <w:b/>
          <w:sz w:val="22"/>
          <w:szCs w:val="22"/>
        </w:rPr>
        <w:t>M.D. Kaller</w:t>
      </w:r>
      <w:r>
        <w:rPr>
          <w:rFonts w:ascii="Arial" w:hAnsi="Arial" w:cs="Arial"/>
          <w:sz w:val="22"/>
          <w:szCs w:val="22"/>
        </w:rPr>
        <w:t xml:space="preserve">. </w:t>
      </w:r>
      <w:r w:rsidR="00D94E8A">
        <w:rPr>
          <w:rFonts w:ascii="Arial" w:hAnsi="Arial" w:cs="Arial"/>
          <w:sz w:val="22"/>
          <w:szCs w:val="22"/>
        </w:rPr>
        <w:t xml:space="preserve">2013. </w:t>
      </w:r>
      <w:r w:rsidRPr="00B2501D">
        <w:rPr>
          <w:rFonts w:ascii="Arial" w:hAnsi="Arial" w:cs="Arial"/>
          <w:bCs/>
          <w:sz w:val="22"/>
          <w:szCs w:val="22"/>
        </w:rPr>
        <w:t xml:space="preserve">Movements and Habitat Use of Southeastern Blue Sucker </w:t>
      </w:r>
      <w:proofErr w:type="spellStart"/>
      <w:r w:rsidRPr="00B2501D">
        <w:rPr>
          <w:rFonts w:ascii="Arial" w:hAnsi="Arial" w:cs="Arial"/>
          <w:bCs/>
          <w:sz w:val="22"/>
          <w:szCs w:val="22"/>
        </w:rPr>
        <w:t>Cycleptus</w:t>
      </w:r>
      <w:proofErr w:type="spellEnd"/>
      <w:r w:rsidRPr="00B2501D">
        <w:rPr>
          <w:rFonts w:ascii="Arial" w:hAnsi="Arial" w:cs="Arial"/>
          <w:bCs/>
          <w:sz w:val="22"/>
          <w:szCs w:val="22"/>
        </w:rPr>
        <w:t xml:space="preserve"> Meridionalis in the Lower Pearl River</w:t>
      </w:r>
      <w:r>
        <w:rPr>
          <w:rFonts w:ascii="Arial" w:hAnsi="Arial" w:cs="Arial"/>
          <w:bCs/>
          <w:sz w:val="22"/>
          <w:szCs w:val="22"/>
        </w:rPr>
        <w:t xml:space="preserve">. </w:t>
      </w:r>
      <w:r>
        <w:rPr>
          <w:rFonts w:ascii="Arial" w:hAnsi="Arial" w:cs="Arial"/>
          <w:sz w:val="22"/>
          <w:szCs w:val="22"/>
        </w:rPr>
        <w:t>143</w:t>
      </w:r>
      <w:r w:rsidRPr="00B2501D">
        <w:rPr>
          <w:rFonts w:ascii="Arial" w:hAnsi="Arial" w:cs="Arial"/>
          <w:sz w:val="22"/>
          <w:szCs w:val="22"/>
          <w:vertAlign w:val="superscript"/>
        </w:rPr>
        <w:t>rd</w:t>
      </w:r>
      <w:r>
        <w:rPr>
          <w:rFonts w:ascii="Arial" w:hAnsi="Arial" w:cs="Arial"/>
          <w:sz w:val="22"/>
          <w:szCs w:val="22"/>
        </w:rPr>
        <w:t xml:space="preserve"> Annual Meeting of the American Fisheries Society (September 11, 2013</w:t>
      </w:r>
      <w:r w:rsidR="00272F76">
        <w:rPr>
          <w:rFonts w:ascii="Arial" w:hAnsi="Arial" w:cs="Arial"/>
          <w:sz w:val="22"/>
          <w:szCs w:val="22"/>
        </w:rPr>
        <w:t>, oral presentation</w:t>
      </w:r>
      <w:r>
        <w:rPr>
          <w:rFonts w:ascii="Arial" w:hAnsi="Arial" w:cs="Arial"/>
          <w:sz w:val="22"/>
          <w:szCs w:val="22"/>
        </w:rPr>
        <w:t>)</w:t>
      </w:r>
    </w:p>
    <w:p w14:paraId="7612B5D2" w14:textId="77777777" w:rsidR="00B2501D" w:rsidRDefault="00B2501D" w:rsidP="00B2501D">
      <w:pPr>
        <w:autoSpaceDE w:val="0"/>
        <w:autoSpaceDN w:val="0"/>
        <w:adjustRightInd w:val="0"/>
        <w:rPr>
          <w:rFonts w:ascii="Arial" w:hAnsi="Arial" w:cs="Arial"/>
          <w:b/>
          <w:sz w:val="22"/>
          <w:szCs w:val="22"/>
        </w:rPr>
      </w:pPr>
    </w:p>
    <w:p w14:paraId="46D61FB7" w14:textId="550448A3" w:rsidR="00B2501D" w:rsidRDefault="00B2501D" w:rsidP="00B2501D">
      <w:pPr>
        <w:autoSpaceDE w:val="0"/>
        <w:autoSpaceDN w:val="0"/>
        <w:adjustRightInd w:val="0"/>
        <w:rPr>
          <w:rFonts w:ascii="Arial" w:hAnsi="Arial" w:cs="Arial"/>
          <w:sz w:val="22"/>
          <w:szCs w:val="22"/>
        </w:rPr>
      </w:pPr>
      <w:r>
        <w:rPr>
          <w:rFonts w:ascii="Arial" w:hAnsi="Arial" w:cs="Arial"/>
          <w:b/>
          <w:sz w:val="22"/>
          <w:szCs w:val="22"/>
        </w:rPr>
        <w:t xml:space="preserve">(99) </w:t>
      </w:r>
      <w:r w:rsidRPr="00267518">
        <w:rPr>
          <w:rFonts w:ascii="Arial" w:hAnsi="Arial" w:cs="Arial"/>
          <w:sz w:val="22"/>
          <w:szCs w:val="22"/>
          <w:u w:val="single"/>
        </w:rPr>
        <w:t>Budnick, W.,</w:t>
      </w:r>
      <w:r w:rsidRPr="00B2501D">
        <w:rPr>
          <w:rFonts w:ascii="Arial" w:hAnsi="Arial" w:cs="Arial"/>
          <w:b/>
          <w:sz w:val="22"/>
          <w:szCs w:val="22"/>
        </w:rPr>
        <w:t xml:space="preserve"> M.D. Kaller</w:t>
      </w:r>
      <w:r>
        <w:rPr>
          <w:rFonts w:ascii="Arial" w:hAnsi="Arial" w:cs="Arial"/>
          <w:sz w:val="22"/>
          <w:szCs w:val="22"/>
        </w:rPr>
        <w:t xml:space="preserve">, W.E. Kelso, and S.A. Adams. </w:t>
      </w:r>
      <w:r w:rsidR="00D94E8A">
        <w:rPr>
          <w:rFonts w:ascii="Arial" w:hAnsi="Arial" w:cs="Arial"/>
          <w:sz w:val="22"/>
          <w:szCs w:val="22"/>
        </w:rPr>
        <w:t xml:space="preserve">2013. </w:t>
      </w:r>
      <w:r w:rsidRPr="00B2501D">
        <w:rPr>
          <w:rFonts w:ascii="Arial" w:hAnsi="Arial" w:cs="Arial"/>
          <w:sz w:val="22"/>
          <w:szCs w:val="22"/>
        </w:rPr>
        <w:t>Factors Structuring the Biogeography of Cosmopolitan and Endemic Crayfishes</w:t>
      </w:r>
      <w:r>
        <w:rPr>
          <w:rFonts w:ascii="Arial" w:hAnsi="Arial" w:cs="Arial"/>
          <w:sz w:val="22"/>
          <w:szCs w:val="22"/>
        </w:rPr>
        <w:t>. 143</w:t>
      </w:r>
      <w:r w:rsidRPr="00B2501D">
        <w:rPr>
          <w:rFonts w:ascii="Arial" w:hAnsi="Arial" w:cs="Arial"/>
          <w:sz w:val="22"/>
          <w:szCs w:val="22"/>
          <w:vertAlign w:val="superscript"/>
        </w:rPr>
        <w:t>rd</w:t>
      </w:r>
      <w:r>
        <w:rPr>
          <w:rFonts w:ascii="Arial" w:hAnsi="Arial" w:cs="Arial"/>
          <w:sz w:val="22"/>
          <w:szCs w:val="22"/>
        </w:rPr>
        <w:t xml:space="preserve"> Annual Meeting of the American Fisheries Society (September 9, 2013</w:t>
      </w:r>
      <w:r w:rsidR="00272F76">
        <w:rPr>
          <w:rFonts w:ascii="Arial" w:hAnsi="Arial" w:cs="Arial"/>
          <w:sz w:val="22"/>
          <w:szCs w:val="22"/>
        </w:rPr>
        <w:t>, oral presentation</w:t>
      </w:r>
      <w:r>
        <w:rPr>
          <w:rFonts w:ascii="Arial" w:hAnsi="Arial" w:cs="Arial"/>
          <w:sz w:val="22"/>
          <w:szCs w:val="22"/>
        </w:rPr>
        <w:t>)</w:t>
      </w:r>
    </w:p>
    <w:p w14:paraId="1F8B9503" w14:textId="77777777" w:rsidR="00B2501D" w:rsidRPr="00B2501D" w:rsidRDefault="00B2501D" w:rsidP="00B2501D">
      <w:pPr>
        <w:autoSpaceDE w:val="0"/>
        <w:autoSpaceDN w:val="0"/>
        <w:adjustRightInd w:val="0"/>
        <w:rPr>
          <w:rFonts w:ascii="Arial" w:hAnsi="Arial" w:cs="Arial"/>
          <w:sz w:val="22"/>
          <w:szCs w:val="22"/>
        </w:rPr>
      </w:pPr>
    </w:p>
    <w:p w14:paraId="48E04C49" w14:textId="20636E88" w:rsidR="00B2501D" w:rsidRDefault="00B2501D" w:rsidP="00B2501D">
      <w:pPr>
        <w:autoSpaceDE w:val="0"/>
        <w:autoSpaceDN w:val="0"/>
        <w:adjustRightInd w:val="0"/>
        <w:rPr>
          <w:rFonts w:ascii="Arial" w:hAnsi="Arial" w:cs="Arial"/>
          <w:sz w:val="22"/>
          <w:szCs w:val="22"/>
        </w:rPr>
      </w:pPr>
      <w:r>
        <w:rPr>
          <w:rFonts w:ascii="Arial" w:hAnsi="Arial" w:cs="Arial"/>
          <w:b/>
          <w:sz w:val="22"/>
          <w:szCs w:val="22"/>
        </w:rPr>
        <w:t xml:space="preserve">(98) </w:t>
      </w:r>
      <w:r>
        <w:rPr>
          <w:rFonts w:ascii="Arial" w:hAnsi="Arial" w:cs="Arial"/>
          <w:sz w:val="22"/>
          <w:szCs w:val="22"/>
        </w:rPr>
        <w:t xml:space="preserve">Pasco, T.E., W.E. Kelso, </w:t>
      </w:r>
      <w:r w:rsidRPr="00B2501D">
        <w:rPr>
          <w:rFonts w:ascii="Arial" w:hAnsi="Arial" w:cs="Arial"/>
          <w:b/>
          <w:sz w:val="22"/>
          <w:szCs w:val="22"/>
        </w:rPr>
        <w:t>M.D. Kaller</w:t>
      </w:r>
      <w:r>
        <w:rPr>
          <w:rFonts w:ascii="Arial" w:hAnsi="Arial" w:cs="Arial"/>
          <w:sz w:val="22"/>
          <w:szCs w:val="22"/>
        </w:rPr>
        <w:t>, and A.R. Harlan</w:t>
      </w:r>
      <w:r w:rsidRPr="00B2501D">
        <w:rPr>
          <w:rFonts w:ascii="Arial" w:hAnsi="Arial" w:cs="Arial"/>
          <w:sz w:val="22"/>
          <w:szCs w:val="22"/>
        </w:rPr>
        <w:t xml:space="preserve">. </w:t>
      </w:r>
      <w:r w:rsidR="00D94E8A">
        <w:rPr>
          <w:rFonts w:ascii="Arial" w:hAnsi="Arial" w:cs="Arial"/>
          <w:sz w:val="22"/>
          <w:szCs w:val="22"/>
        </w:rPr>
        <w:t xml:space="preserve">2013. </w:t>
      </w:r>
      <w:r w:rsidRPr="00B2501D">
        <w:rPr>
          <w:rFonts w:ascii="Arial" w:hAnsi="Arial" w:cs="Arial"/>
          <w:bCs/>
          <w:sz w:val="22"/>
          <w:szCs w:val="22"/>
        </w:rPr>
        <w:t xml:space="preserve">Defining </w:t>
      </w:r>
      <w:r>
        <w:rPr>
          <w:rFonts w:ascii="Arial" w:hAnsi="Arial" w:cs="Arial"/>
          <w:bCs/>
          <w:sz w:val="22"/>
          <w:szCs w:val="22"/>
        </w:rPr>
        <w:t>t</w:t>
      </w:r>
      <w:r w:rsidRPr="00B2501D">
        <w:rPr>
          <w:rFonts w:ascii="Arial" w:hAnsi="Arial" w:cs="Arial"/>
          <w:bCs/>
          <w:sz w:val="22"/>
          <w:szCs w:val="22"/>
        </w:rPr>
        <w:t xml:space="preserve">he Atchafalaya River Basin </w:t>
      </w:r>
      <w:r>
        <w:rPr>
          <w:rFonts w:ascii="Arial" w:hAnsi="Arial" w:cs="Arial"/>
          <w:bCs/>
          <w:sz w:val="22"/>
          <w:szCs w:val="22"/>
        </w:rPr>
        <w:t>h</w:t>
      </w:r>
      <w:r w:rsidRPr="00B2501D">
        <w:rPr>
          <w:rFonts w:ascii="Arial" w:hAnsi="Arial" w:cs="Arial"/>
          <w:bCs/>
          <w:sz w:val="22"/>
          <w:szCs w:val="22"/>
        </w:rPr>
        <w:t>ydrograph/</w:t>
      </w:r>
      <w:r>
        <w:rPr>
          <w:rFonts w:ascii="Arial" w:hAnsi="Arial" w:cs="Arial"/>
          <w:bCs/>
          <w:sz w:val="22"/>
          <w:szCs w:val="22"/>
        </w:rPr>
        <w:t>h</w:t>
      </w:r>
      <w:r w:rsidRPr="00B2501D">
        <w:rPr>
          <w:rFonts w:ascii="Arial" w:hAnsi="Arial" w:cs="Arial"/>
          <w:bCs/>
          <w:sz w:val="22"/>
          <w:szCs w:val="22"/>
        </w:rPr>
        <w:t xml:space="preserve">ypoxia </w:t>
      </w:r>
      <w:r>
        <w:rPr>
          <w:rFonts w:ascii="Arial" w:hAnsi="Arial" w:cs="Arial"/>
          <w:bCs/>
          <w:sz w:val="22"/>
          <w:szCs w:val="22"/>
        </w:rPr>
        <w:t>r</w:t>
      </w:r>
      <w:r w:rsidRPr="00B2501D">
        <w:rPr>
          <w:rFonts w:ascii="Arial" w:hAnsi="Arial" w:cs="Arial"/>
          <w:bCs/>
          <w:sz w:val="22"/>
          <w:szCs w:val="22"/>
        </w:rPr>
        <w:t>elationship</w:t>
      </w:r>
      <w:r>
        <w:rPr>
          <w:rFonts w:ascii="Arial" w:hAnsi="Arial" w:cs="Arial"/>
          <w:bCs/>
          <w:sz w:val="22"/>
          <w:szCs w:val="22"/>
        </w:rPr>
        <w:t xml:space="preserve">. </w:t>
      </w:r>
      <w:r>
        <w:rPr>
          <w:rFonts w:ascii="Arial" w:hAnsi="Arial" w:cs="Arial"/>
          <w:sz w:val="22"/>
          <w:szCs w:val="22"/>
        </w:rPr>
        <w:t>143</w:t>
      </w:r>
      <w:r w:rsidRPr="00B2501D">
        <w:rPr>
          <w:rFonts w:ascii="Arial" w:hAnsi="Arial" w:cs="Arial"/>
          <w:sz w:val="22"/>
          <w:szCs w:val="22"/>
          <w:vertAlign w:val="superscript"/>
        </w:rPr>
        <w:t>rd</w:t>
      </w:r>
      <w:r>
        <w:rPr>
          <w:rFonts w:ascii="Arial" w:hAnsi="Arial" w:cs="Arial"/>
          <w:sz w:val="22"/>
          <w:szCs w:val="22"/>
        </w:rPr>
        <w:t xml:space="preserve"> Annual Meeting of the American Fisheries Society (September 9, 2013</w:t>
      </w:r>
      <w:r w:rsidR="00272F76">
        <w:rPr>
          <w:rFonts w:ascii="Arial" w:hAnsi="Arial" w:cs="Arial"/>
          <w:sz w:val="22"/>
          <w:szCs w:val="22"/>
        </w:rPr>
        <w:t>, oral presentation</w:t>
      </w:r>
      <w:r>
        <w:rPr>
          <w:rFonts w:ascii="Arial" w:hAnsi="Arial" w:cs="Arial"/>
          <w:sz w:val="22"/>
          <w:szCs w:val="22"/>
        </w:rPr>
        <w:t>)</w:t>
      </w:r>
    </w:p>
    <w:p w14:paraId="5FDB6F33" w14:textId="77777777" w:rsidR="003229FE" w:rsidRDefault="003229FE" w:rsidP="004371AC">
      <w:pPr>
        <w:autoSpaceDE w:val="0"/>
        <w:autoSpaceDN w:val="0"/>
        <w:adjustRightInd w:val="0"/>
        <w:rPr>
          <w:rFonts w:ascii="Arial" w:hAnsi="Arial" w:cs="Arial"/>
          <w:b/>
          <w:sz w:val="22"/>
          <w:szCs w:val="22"/>
        </w:rPr>
      </w:pPr>
    </w:p>
    <w:p w14:paraId="0045D9D6" w14:textId="21941EAA" w:rsidR="00B2501D" w:rsidRDefault="00B2501D" w:rsidP="004371AC">
      <w:pPr>
        <w:autoSpaceDE w:val="0"/>
        <w:autoSpaceDN w:val="0"/>
        <w:adjustRightInd w:val="0"/>
        <w:rPr>
          <w:rFonts w:ascii="Arial" w:hAnsi="Arial" w:cs="Arial"/>
          <w:sz w:val="22"/>
          <w:szCs w:val="22"/>
        </w:rPr>
      </w:pPr>
      <w:r>
        <w:rPr>
          <w:rFonts w:ascii="Arial" w:hAnsi="Arial" w:cs="Arial"/>
          <w:b/>
          <w:sz w:val="22"/>
          <w:szCs w:val="22"/>
        </w:rPr>
        <w:t xml:space="preserve">(97) </w:t>
      </w:r>
      <w:r w:rsidRPr="00267518">
        <w:rPr>
          <w:rFonts w:ascii="Arial" w:hAnsi="Arial" w:cs="Arial"/>
          <w:sz w:val="22"/>
          <w:szCs w:val="22"/>
          <w:u w:val="single"/>
        </w:rPr>
        <w:t>Miller, B.A.,</w:t>
      </w:r>
      <w:r>
        <w:rPr>
          <w:rFonts w:ascii="Arial" w:hAnsi="Arial" w:cs="Arial"/>
          <w:sz w:val="22"/>
          <w:szCs w:val="22"/>
        </w:rPr>
        <w:t xml:space="preserve"> M.D. Kaller, and W.E. Kelso. </w:t>
      </w:r>
      <w:r w:rsidR="00D94E8A">
        <w:rPr>
          <w:rFonts w:ascii="Arial" w:hAnsi="Arial" w:cs="Arial"/>
          <w:sz w:val="22"/>
          <w:szCs w:val="22"/>
        </w:rPr>
        <w:t xml:space="preserve">2013. </w:t>
      </w:r>
      <w:r w:rsidRPr="00B2501D">
        <w:rPr>
          <w:rFonts w:ascii="Arial" w:hAnsi="Arial" w:cs="Arial"/>
          <w:sz w:val="22"/>
          <w:szCs w:val="22"/>
        </w:rPr>
        <w:t xml:space="preserve">Resource </w:t>
      </w:r>
      <w:r>
        <w:rPr>
          <w:rFonts w:ascii="Arial" w:hAnsi="Arial" w:cs="Arial"/>
          <w:sz w:val="22"/>
          <w:szCs w:val="22"/>
        </w:rPr>
        <w:t>p</w:t>
      </w:r>
      <w:r w:rsidRPr="00B2501D">
        <w:rPr>
          <w:rFonts w:ascii="Arial" w:hAnsi="Arial" w:cs="Arial"/>
          <w:sz w:val="22"/>
          <w:szCs w:val="22"/>
        </w:rPr>
        <w:t xml:space="preserve">artitioning </w:t>
      </w:r>
      <w:r>
        <w:rPr>
          <w:rFonts w:ascii="Arial" w:hAnsi="Arial" w:cs="Arial"/>
          <w:sz w:val="22"/>
          <w:szCs w:val="22"/>
        </w:rPr>
        <w:t>w</w:t>
      </w:r>
      <w:r w:rsidRPr="00B2501D">
        <w:rPr>
          <w:rFonts w:ascii="Arial" w:hAnsi="Arial" w:cs="Arial"/>
          <w:sz w:val="22"/>
          <w:szCs w:val="22"/>
        </w:rPr>
        <w:t xml:space="preserve">ithin the </w:t>
      </w:r>
      <w:r>
        <w:rPr>
          <w:rFonts w:ascii="Arial" w:hAnsi="Arial" w:cs="Arial"/>
          <w:sz w:val="22"/>
          <w:szCs w:val="22"/>
        </w:rPr>
        <w:t>c</w:t>
      </w:r>
      <w:r w:rsidRPr="00B2501D">
        <w:rPr>
          <w:rFonts w:ascii="Arial" w:hAnsi="Arial" w:cs="Arial"/>
          <w:sz w:val="22"/>
          <w:szCs w:val="22"/>
        </w:rPr>
        <w:t xml:space="preserve">entrarchid </w:t>
      </w:r>
      <w:r>
        <w:rPr>
          <w:rFonts w:ascii="Arial" w:hAnsi="Arial" w:cs="Arial"/>
          <w:sz w:val="22"/>
          <w:szCs w:val="22"/>
        </w:rPr>
        <w:t>a</w:t>
      </w:r>
      <w:r w:rsidRPr="00B2501D">
        <w:rPr>
          <w:rFonts w:ascii="Arial" w:hAnsi="Arial" w:cs="Arial"/>
          <w:sz w:val="22"/>
          <w:szCs w:val="22"/>
        </w:rPr>
        <w:t xml:space="preserve">ssemblage of the Atchafalaya River Floodway System, Louisiana, </w:t>
      </w:r>
      <w:r>
        <w:rPr>
          <w:rFonts w:ascii="Arial" w:hAnsi="Arial" w:cs="Arial"/>
          <w:sz w:val="22"/>
          <w:szCs w:val="22"/>
        </w:rPr>
        <w:t>b</w:t>
      </w:r>
      <w:r w:rsidRPr="00B2501D">
        <w:rPr>
          <w:rFonts w:ascii="Arial" w:hAnsi="Arial" w:cs="Arial"/>
          <w:sz w:val="22"/>
          <w:szCs w:val="22"/>
        </w:rPr>
        <w:t xml:space="preserve">ased </w:t>
      </w:r>
      <w:r>
        <w:rPr>
          <w:rFonts w:ascii="Arial" w:hAnsi="Arial" w:cs="Arial"/>
          <w:sz w:val="22"/>
          <w:szCs w:val="22"/>
        </w:rPr>
        <w:t>o</w:t>
      </w:r>
      <w:r w:rsidRPr="00B2501D">
        <w:rPr>
          <w:rFonts w:ascii="Arial" w:hAnsi="Arial" w:cs="Arial"/>
          <w:sz w:val="22"/>
          <w:szCs w:val="22"/>
        </w:rPr>
        <w:t xml:space="preserve">n </w:t>
      </w:r>
      <w:r>
        <w:rPr>
          <w:rFonts w:ascii="Arial" w:hAnsi="Arial" w:cs="Arial"/>
          <w:sz w:val="22"/>
          <w:szCs w:val="22"/>
        </w:rPr>
        <w:t>s</w:t>
      </w:r>
      <w:r w:rsidRPr="00B2501D">
        <w:rPr>
          <w:rFonts w:ascii="Arial" w:hAnsi="Arial" w:cs="Arial"/>
          <w:sz w:val="22"/>
          <w:szCs w:val="22"/>
        </w:rPr>
        <w:t xml:space="preserve">tomach </w:t>
      </w:r>
      <w:r>
        <w:rPr>
          <w:rFonts w:ascii="Arial" w:hAnsi="Arial" w:cs="Arial"/>
          <w:sz w:val="22"/>
          <w:szCs w:val="22"/>
        </w:rPr>
        <w:t>c</w:t>
      </w:r>
      <w:r w:rsidRPr="00B2501D">
        <w:rPr>
          <w:rFonts w:ascii="Arial" w:hAnsi="Arial" w:cs="Arial"/>
          <w:sz w:val="22"/>
          <w:szCs w:val="22"/>
        </w:rPr>
        <w:t xml:space="preserve">ontent and </w:t>
      </w:r>
      <w:r>
        <w:rPr>
          <w:rFonts w:ascii="Arial" w:hAnsi="Arial" w:cs="Arial"/>
          <w:sz w:val="22"/>
          <w:szCs w:val="22"/>
        </w:rPr>
        <w:t>s</w:t>
      </w:r>
      <w:r w:rsidRPr="00B2501D">
        <w:rPr>
          <w:rFonts w:ascii="Arial" w:hAnsi="Arial" w:cs="Arial"/>
          <w:sz w:val="22"/>
          <w:szCs w:val="22"/>
        </w:rPr>
        <w:t xml:space="preserve">table </w:t>
      </w:r>
      <w:r>
        <w:rPr>
          <w:rFonts w:ascii="Arial" w:hAnsi="Arial" w:cs="Arial"/>
          <w:sz w:val="22"/>
          <w:szCs w:val="22"/>
        </w:rPr>
        <w:t>i</w:t>
      </w:r>
      <w:r w:rsidRPr="00B2501D">
        <w:rPr>
          <w:rFonts w:ascii="Arial" w:hAnsi="Arial" w:cs="Arial"/>
          <w:sz w:val="22"/>
          <w:szCs w:val="22"/>
        </w:rPr>
        <w:t xml:space="preserve">sotope </w:t>
      </w:r>
      <w:r>
        <w:rPr>
          <w:rFonts w:ascii="Arial" w:hAnsi="Arial" w:cs="Arial"/>
          <w:sz w:val="22"/>
          <w:szCs w:val="22"/>
        </w:rPr>
        <w:t>a</w:t>
      </w:r>
      <w:r w:rsidRPr="00B2501D">
        <w:rPr>
          <w:rFonts w:ascii="Arial" w:hAnsi="Arial" w:cs="Arial"/>
          <w:sz w:val="22"/>
          <w:szCs w:val="22"/>
        </w:rPr>
        <w:t>nalyses</w:t>
      </w:r>
      <w:r>
        <w:rPr>
          <w:rFonts w:ascii="Arial" w:hAnsi="Arial" w:cs="Arial"/>
          <w:sz w:val="22"/>
          <w:szCs w:val="22"/>
        </w:rPr>
        <w:t>.  143</w:t>
      </w:r>
      <w:r w:rsidRPr="00B2501D">
        <w:rPr>
          <w:rFonts w:ascii="Arial" w:hAnsi="Arial" w:cs="Arial"/>
          <w:sz w:val="22"/>
          <w:szCs w:val="22"/>
          <w:vertAlign w:val="superscript"/>
        </w:rPr>
        <w:t>rd</w:t>
      </w:r>
      <w:r>
        <w:rPr>
          <w:rFonts w:ascii="Arial" w:hAnsi="Arial" w:cs="Arial"/>
          <w:sz w:val="22"/>
          <w:szCs w:val="22"/>
        </w:rPr>
        <w:t xml:space="preserve"> Annual Meeting of the American Fisheries Society (September 9, 2013</w:t>
      </w:r>
      <w:r w:rsidR="00272F76">
        <w:rPr>
          <w:rFonts w:ascii="Arial" w:hAnsi="Arial" w:cs="Arial"/>
          <w:sz w:val="22"/>
          <w:szCs w:val="22"/>
        </w:rPr>
        <w:t>, oral presentation</w:t>
      </w:r>
      <w:r>
        <w:rPr>
          <w:rFonts w:ascii="Arial" w:hAnsi="Arial" w:cs="Arial"/>
          <w:sz w:val="22"/>
          <w:szCs w:val="22"/>
        </w:rPr>
        <w:t>)</w:t>
      </w:r>
    </w:p>
    <w:p w14:paraId="12C2A636" w14:textId="77777777" w:rsidR="00B2501D" w:rsidRPr="00B2501D" w:rsidRDefault="00B2501D" w:rsidP="004371AC">
      <w:pPr>
        <w:autoSpaceDE w:val="0"/>
        <w:autoSpaceDN w:val="0"/>
        <w:adjustRightInd w:val="0"/>
        <w:rPr>
          <w:rFonts w:ascii="Arial" w:hAnsi="Arial" w:cs="Arial"/>
          <w:sz w:val="22"/>
          <w:szCs w:val="22"/>
        </w:rPr>
      </w:pPr>
    </w:p>
    <w:p w14:paraId="506F1353" w14:textId="4A692FA2" w:rsidR="004371AC" w:rsidRDefault="004371AC" w:rsidP="004371AC">
      <w:pPr>
        <w:autoSpaceDE w:val="0"/>
        <w:autoSpaceDN w:val="0"/>
        <w:adjustRightInd w:val="0"/>
        <w:rPr>
          <w:rFonts w:ascii="Arial" w:hAnsi="Arial" w:cs="Arial"/>
          <w:sz w:val="22"/>
          <w:szCs w:val="22"/>
        </w:rPr>
      </w:pPr>
      <w:r>
        <w:rPr>
          <w:rFonts w:ascii="Arial" w:hAnsi="Arial" w:cs="Arial"/>
          <w:b/>
          <w:sz w:val="22"/>
          <w:szCs w:val="22"/>
        </w:rPr>
        <w:t>(96) Kaller, M.D.</w:t>
      </w:r>
      <w:r>
        <w:rPr>
          <w:rFonts w:ascii="Arial" w:hAnsi="Arial" w:cs="Arial"/>
          <w:sz w:val="22"/>
          <w:szCs w:val="22"/>
        </w:rPr>
        <w:t xml:space="preserve"> 2013. Effects of Hurricanes Gustav and Isaac on freshwater fish resources. </w:t>
      </w:r>
      <w:r>
        <w:rPr>
          <w:rFonts w:ascii="Arial" w:hAnsi="Arial" w:cs="Arial"/>
          <w:b/>
          <w:sz w:val="22"/>
          <w:szCs w:val="22"/>
        </w:rPr>
        <w:t xml:space="preserve"> </w:t>
      </w:r>
      <w:r>
        <w:rPr>
          <w:rFonts w:ascii="Arial" w:hAnsi="Arial" w:cs="Arial"/>
          <w:sz w:val="22"/>
          <w:szCs w:val="22"/>
        </w:rPr>
        <w:t>4</w:t>
      </w:r>
      <w:r w:rsidRPr="004371AC">
        <w:rPr>
          <w:rFonts w:ascii="Arial" w:hAnsi="Arial" w:cs="Arial"/>
          <w:sz w:val="22"/>
          <w:szCs w:val="22"/>
          <w:vertAlign w:val="superscript"/>
        </w:rPr>
        <w:t>th</w:t>
      </w:r>
      <w:r>
        <w:rPr>
          <w:rFonts w:ascii="Arial" w:hAnsi="Arial" w:cs="Arial"/>
          <w:sz w:val="22"/>
          <w:szCs w:val="22"/>
        </w:rPr>
        <w:t xml:space="preserve"> Louisiana Natural Resources Symposium (August 1, 2013</w:t>
      </w:r>
      <w:r w:rsidR="00272F76">
        <w:rPr>
          <w:rFonts w:ascii="Arial" w:hAnsi="Arial" w:cs="Arial"/>
          <w:sz w:val="22"/>
          <w:szCs w:val="22"/>
        </w:rPr>
        <w:t>, oral presentation</w:t>
      </w:r>
      <w:r>
        <w:rPr>
          <w:rFonts w:ascii="Arial" w:hAnsi="Arial" w:cs="Arial"/>
          <w:sz w:val="22"/>
          <w:szCs w:val="22"/>
        </w:rPr>
        <w:t>)</w:t>
      </w:r>
    </w:p>
    <w:p w14:paraId="504537B7" w14:textId="77777777" w:rsidR="004371AC" w:rsidRDefault="004371AC" w:rsidP="00DF32E5">
      <w:pPr>
        <w:autoSpaceDE w:val="0"/>
        <w:autoSpaceDN w:val="0"/>
        <w:adjustRightInd w:val="0"/>
        <w:rPr>
          <w:rFonts w:ascii="Arial" w:hAnsi="Arial" w:cs="Arial"/>
          <w:b/>
          <w:sz w:val="22"/>
          <w:szCs w:val="22"/>
        </w:rPr>
      </w:pPr>
    </w:p>
    <w:p w14:paraId="0A774E5C" w14:textId="40552574" w:rsidR="004371AC" w:rsidRDefault="004371AC" w:rsidP="00DF32E5">
      <w:pPr>
        <w:autoSpaceDE w:val="0"/>
        <w:autoSpaceDN w:val="0"/>
        <w:adjustRightInd w:val="0"/>
        <w:rPr>
          <w:rFonts w:ascii="Arial" w:hAnsi="Arial" w:cs="Arial"/>
          <w:sz w:val="22"/>
          <w:szCs w:val="22"/>
        </w:rPr>
      </w:pPr>
      <w:r>
        <w:rPr>
          <w:rFonts w:ascii="Arial" w:hAnsi="Arial" w:cs="Arial"/>
          <w:b/>
          <w:sz w:val="22"/>
          <w:szCs w:val="22"/>
        </w:rPr>
        <w:t xml:space="preserve">(95) </w:t>
      </w:r>
      <w:r>
        <w:rPr>
          <w:rFonts w:ascii="Arial" w:hAnsi="Arial" w:cs="Arial"/>
          <w:sz w:val="22"/>
          <w:szCs w:val="22"/>
        </w:rPr>
        <w:t xml:space="preserve">de Hoop, </w:t>
      </w:r>
      <w:r w:rsidRPr="00267518">
        <w:rPr>
          <w:rFonts w:ascii="Arial" w:hAnsi="Arial" w:cs="Arial"/>
          <w:sz w:val="22"/>
          <w:szCs w:val="22"/>
          <w:u w:val="single"/>
        </w:rPr>
        <w:t>C.A. Gerald</w:t>
      </w:r>
      <w:r>
        <w:rPr>
          <w:rFonts w:ascii="Arial" w:hAnsi="Arial" w:cs="Arial"/>
          <w:sz w:val="22"/>
          <w:szCs w:val="22"/>
        </w:rPr>
        <w:t xml:space="preserve">, </w:t>
      </w:r>
      <w:r w:rsidRPr="004371AC">
        <w:rPr>
          <w:rFonts w:ascii="Arial" w:hAnsi="Arial" w:cs="Arial"/>
          <w:b/>
          <w:sz w:val="22"/>
          <w:szCs w:val="22"/>
        </w:rPr>
        <w:t>M.D. Kaller</w:t>
      </w:r>
      <w:r>
        <w:rPr>
          <w:rFonts w:ascii="Arial" w:hAnsi="Arial" w:cs="Arial"/>
          <w:sz w:val="22"/>
          <w:szCs w:val="22"/>
        </w:rPr>
        <w:t>, and T.F. Shupe. 2013. Forest landowner perceptions of prescribed burning in southeastern Louisiana. 4</w:t>
      </w:r>
      <w:r w:rsidRPr="004371AC">
        <w:rPr>
          <w:rFonts w:ascii="Arial" w:hAnsi="Arial" w:cs="Arial"/>
          <w:sz w:val="22"/>
          <w:szCs w:val="22"/>
          <w:vertAlign w:val="superscript"/>
        </w:rPr>
        <w:t>th</w:t>
      </w:r>
      <w:r>
        <w:rPr>
          <w:rFonts w:ascii="Arial" w:hAnsi="Arial" w:cs="Arial"/>
          <w:sz w:val="22"/>
          <w:szCs w:val="22"/>
        </w:rPr>
        <w:t xml:space="preserve"> Louisiana Natural Resources Symposium (August 1, 2013</w:t>
      </w:r>
      <w:r w:rsidR="00272F76">
        <w:rPr>
          <w:rFonts w:ascii="Arial" w:hAnsi="Arial" w:cs="Arial"/>
          <w:sz w:val="22"/>
          <w:szCs w:val="22"/>
        </w:rPr>
        <w:t>, oral presentation</w:t>
      </w:r>
      <w:r>
        <w:rPr>
          <w:rFonts w:ascii="Arial" w:hAnsi="Arial" w:cs="Arial"/>
          <w:sz w:val="22"/>
          <w:szCs w:val="22"/>
        </w:rPr>
        <w:t>)</w:t>
      </w:r>
    </w:p>
    <w:p w14:paraId="1E05E1F6" w14:textId="77777777" w:rsidR="004371AC" w:rsidRPr="004371AC" w:rsidRDefault="004371AC" w:rsidP="00DF32E5">
      <w:pPr>
        <w:autoSpaceDE w:val="0"/>
        <w:autoSpaceDN w:val="0"/>
        <w:adjustRightInd w:val="0"/>
        <w:rPr>
          <w:rFonts w:ascii="Arial" w:hAnsi="Arial" w:cs="Arial"/>
          <w:sz w:val="22"/>
          <w:szCs w:val="22"/>
        </w:rPr>
      </w:pPr>
    </w:p>
    <w:p w14:paraId="62BA593B" w14:textId="1D8AB78C" w:rsidR="00DF32E5" w:rsidRPr="00DF32E5" w:rsidRDefault="00DF32E5" w:rsidP="00DF32E5">
      <w:pPr>
        <w:autoSpaceDE w:val="0"/>
        <w:autoSpaceDN w:val="0"/>
        <w:adjustRightInd w:val="0"/>
        <w:rPr>
          <w:rFonts w:ascii="Arial" w:hAnsi="Arial" w:cs="Arial"/>
          <w:sz w:val="22"/>
          <w:szCs w:val="22"/>
        </w:rPr>
      </w:pPr>
      <w:r>
        <w:rPr>
          <w:rFonts w:ascii="Arial" w:hAnsi="Arial" w:cs="Arial"/>
          <w:b/>
          <w:sz w:val="22"/>
          <w:szCs w:val="22"/>
        </w:rPr>
        <w:t xml:space="preserve">(94) </w:t>
      </w:r>
      <w:r>
        <w:rPr>
          <w:rFonts w:ascii="Arial" w:hAnsi="Arial" w:cs="Arial"/>
          <w:sz w:val="22"/>
          <w:szCs w:val="22"/>
        </w:rPr>
        <w:t xml:space="preserve">Pasco, T.E., A.R. Harlan, W.E Kelso, and </w:t>
      </w:r>
      <w:r w:rsidRPr="00DF32E5">
        <w:rPr>
          <w:rFonts w:ascii="Arial" w:hAnsi="Arial" w:cs="Arial"/>
          <w:b/>
          <w:sz w:val="22"/>
          <w:szCs w:val="22"/>
        </w:rPr>
        <w:t>M.D Kaller</w:t>
      </w:r>
      <w:r>
        <w:rPr>
          <w:rFonts w:ascii="Arial" w:hAnsi="Arial" w:cs="Arial"/>
          <w:sz w:val="22"/>
          <w:szCs w:val="22"/>
        </w:rPr>
        <w:t xml:space="preserve">. 2013. </w:t>
      </w:r>
      <w:r w:rsidRPr="00DF32E5">
        <w:rPr>
          <w:rFonts w:ascii="Arial" w:hAnsi="Arial" w:cs="Arial"/>
          <w:sz w:val="22"/>
          <w:szCs w:val="22"/>
        </w:rPr>
        <w:t>Defining the Atchafalaya River Basin hydrograph/hypoxia relationship</w:t>
      </w:r>
      <w:r>
        <w:rPr>
          <w:rFonts w:ascii="Arial" w:hAnsi="Arial" w:cs="Arial"/>
          <w:sz w:val="22"/>
          <w:szCs w:val="22"/>
        </w:rPr>
        <w:t>. 34</w:t>
      </w:r>
      <w:r w:rsidRPr="00DF32E5">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(May 30, 2013</w:t>
      </w:r>
      <w:r w:rsidR="00272F76">
        <w:rPr>
          <w:rFonts w:ascii="Arial" w:hAnsi="Arial" w:cs="Arial"/>
          <w:sz w:val="22"/>
          <w:szCs w:val="22"/>
        </w:rPr>
        <w:t>, oral presentation</w:t>
      </w:r>
      <w:r>
        <w:rPr>
          <w:rFonts w:ascii="Arial" w:hAnsi="Arial" w:cs="Arial"/>
          <w:sz w:val="22"/>
          <w:szCs w:val="22"/>
        </w:rPr>
        <w:t>).</w:t>
      </w:r>
    </w:p>
    <w:p w14:paraId="21FE157C" w14:textId="77777777" w:rsidR="00DF32E5" w:rsidRPr="00DF32E5" w:rsidRDefault="00DF32E5" w:rsidP="00DF32E5">
      <w:pPr>
        <w:autoSpaceDE w:val="0"/>
        <w:autoSpaceDN w:val="0"/>
        <w:adjustRightInd w:val="0"/>
        <w:rPr>
          <w:rFonts w:ascii="Arial" w:hAnsi="Arial" w:cs="Arial"/>
          <w:sz w:val="22"/>
          <w:szCs w:val="22"/>
        </w:rPr>
      </w:pPr>
    </w:p>
    <w:p w14:paraId="2B8B02DA" w14:textId="6DB0389E" w:rsidR="00DF32E5" w:rsidRPr="00DF32E5" w:rsidRDefault="00914E57" w:rsidP="00DF32E5">
      <w:pPr>
        <w:autoSpaceDE w:val="0"/>
        <w:autoSpaceDN w:val="0"/>
        <w:adjustRightInd w:val="0"/>
        <w:rPr>
          <w:rFonts w:ascii="Arial" w:hAnsi="Arial" w:cs="Arial"/>
          <w:sz w:val="22"/>
          <w:szCs w:val="22"/>
        </w:rPr>
      </w:pPr>
      <w:r>
        <w:rPr>
          <w:rFonts w:ascii="Arial" w:hAnsi="Arial" w:cs="Arial"/>
          <w:b/>
          <w:sz w:val="22"/>
          <w:szCs w:val="22"/>
        </w:rPr>
        <w:t xml:space="preserve">(93) </w:t>
      </w:r>
      <w:r w:rsidRPr="00267518">
        <w:rPr>
          <w:rFonts w:ascii="Arial" w:hAnsi="Arial" w:cs="Arial"/>
          <w:sz w:val="22"/>
          <w:szCs w:val="22"/>
          <w:u w:val="single"/>
        </w:rPr>
        <w:t>Miller, B.A</w:t>
      </w:r>
      <w:r>
        <w:rPr>
          <w:rFonts w:ascii="Arial" w:hAnsi="Arial" w:cs="Arial"/>
          <w:sz w:val="22"/>
          <w:szCs w:val="22"/>
        </w:rPr>
        <w:t xml:space="preserve">., W.E. Kelso, and </w:t>
      </w:r>
      <w:r w:rsidRPr="00DF32E5">
        <w:rPr>
          <w:rFonts w:ascii="Arial" w:hAnsi="Arial" w:cs="Arial"/>
          <w:b/>
          <w:sz w:val="22"/>
          <w:szCs w:val="22"/>
        </w:rPr>
        <w:t>M.D. Kaller</w:t>
      </w:r>
      <w:r>
        <w:rPr>
          <w:rFonts w:ascii="Arial" w:hAnsi="Arial" w:cs="Arial"/>
          <w:sz w:val="22"/>
          <w:szCs w:val="22"/>
        </w:rPr>
        <w:t>. 2013</w:t>
      </w:r>
      <w:proofErr w:type="gramStart"/>
      <w:r>
        <w:rPr>
          <w:rFonts w:ascii="Arial" w:hAnsi="Arial" w:cs="Arial"/>
          <w:sz w:val="22"/>
          <w:szCs w:val="22"/>
        </w:rPr>
        <w:t xml:space="preserve">.  </w:t>
      </w:r>
      <w:r w:rsidR="00DF32E5" w:rsidRPr="00DF32E5">
        <w:rPr>
          <w:rFonts w:ascii="Arial" w:hAnsi="Arial" w:cs="Arial"/>
          <w:sz w:val="22"/>
          <w:szCs w:val="22"/>
        </w:rPr>
        <w:t>Resource</w:t>
      </w:r>
      <w:proofErr w:type="gramEnd"/>
      <w:r w:rsidR="00DF32E5" w:rsidRPr="00DF32E5">
        <w:rPr>
          <w:rFonts w:ascii="Arial" w:hAnsi="Arial" w:cs="Arial"/>
          <w:sz w:val="22"/>
          <w:szCs w:val="22"/>
        </w:rPr>
        <w:t xml:space="preserve"> partitioning within the centrarchid assemblage of the Atchafalaya River Basin, Louisiana, based on stomach content and stable isotope analyses</w:t>
      </w:r>
      <w:r w:rsidR="00DF32E5">
        <w:rPr>
          <w:rFonts w:ascii="Arial" w:hAnsi="Arial" w:cs="Arial"/>
          <w:sz w:val="22"/>
          <w:szCs w:val="22"/>
        </w:rPr>
        <w:t>. 34</w:t>
      </w:r>
      <w:r w:rsidR="00DF32E5" w:rsidRPr="00DF32E5">
        <w:rPr>
          <w:rFonts w:ascii="Arial" w:hAnsi="Arial" w:cs="Arial"/>
          <w:sz w:val="22"/>
          <w:szCs w:val="22"/>
          <w:vertAlign w:val="superscript"/>
        </w:rPr>
        <w:t>th</w:t>
      </w:r>
      <w:r w:rsidR="00DF32E5">
        <w:rPr>
          <w:rFonts w:ascii="Arial" w:hAnsi="Arial" w:cs="Arial"/>
          <w:sz w:val="22"/>
          <w:szCs w:val="22"/>
        </w:rPr>
        <w:t xml:space="preserve"> Annual Meeting of the Louisiana Chapter of the American Fisheries Society (May 30, 2013</w:t>
      </w:r>
      <w:r w:rsidR="00272F76">
        <w:rPr>
          <w:rFonts w:ascii="Arial" w:hAnsi="Arial" w:cs="Arial"/>
          <w:sz w:val="22"/>
          <w:szCs w:val="22"/>
        </w:rPr>
        <w:t>, oral presentation</w:t>
      </w:r>
      <w:r w:rsidR="00DF32E5">
        <w:rPr>
          <w:rFonts w:ascii="Arial" w:hAnsi="Arial" w:cs="Arial"/>
          <w:sz w:val="22"/>
          <w:szCs w:val="22"/>
        </w:rPr>
        <w:t>).</w:t>
      </w:r>
    </w:p>
    <w:p w14:paraId="0EF91FA5" w14:textId="77777777" w:rsidR="00914E57" w:rsidRPr="00914E57" w:rsidRDefault="00914E57" w:rsidP="008743DC">
      <w:pPr>
        <w:autoSpaceDE w:val="0"/>
        <w:autoSpaceDN w:val="0"/>
        <w:adjustRightInd w:val="0"/>
        <w:rPr>
          <w:rFonts w:ascii="Arial" w:hAnsi="Arial" w:cs="Arial"/>
          <w:sz w:val="22"/>
          <w:szCs w:val="22"/>
        </w:rPr>
      </w:pPr>
    </w:p>
    <w:p w14:paraId="063FA422" w14:textId="1C78FF89" w:rsidR="008743DC" w:rsidRDefault="008743DC" w:rsidP="008743DC">
      <w:pPr>
        <w:autoSpaceDE w:val="0"/>
        <w:autoSpaceDN w:val="0"/>
        <w:adjustRightInd w:val="0"/>
        <w:rPr>
          <w:rFonts w:ascii="Arial" w:hAnsi="Arial" w:cs="Arial"/>
          <w:sz w:val="22"/>
          <w:szCs w:val="22"/>
        </w:rPr>
      </w:pPr>
      <w:r>
        <w:rPr>
          <w:rFonts w:ascii="Arial" w:hAnsi="Arial" w:cs="Arial"/>
          <w:b/>
          <w:sz w:val="22"/>
          <w:szCs w:val="22"/>
        </w:rPr>
        <w:t xml:space="preserve">(92) </w:t>
      </w:r>
      <w:r w:rsidRPr="008743DC">
        <w:rPr>
          <w:rFonts w:ascii="Arial" w:hAnsi="Arial" w:cs="Arial"/>
          <w:b/>
          <w:sz w:val="22"/>
          <w:szCs w:val="22"/>
        </w:rPr>
        <w:t xml:space="preserve">Kaller, M.D. </w:t>
      </w:r>
      <w:r w:rsidRPr="008743DC">
        <w:rPr>
          <w:rFonts w:ascii="Arial" w:hAnsi="Arial" w:cs="Arial"/>
          <w:sz w:val="22"/>
          <w:szCs w:val="22"/>
        </w:rPr>
        <w:t>2013. Plants across ecosystems and kingdoms: Examples from aquatic ecosystems and terrestrial-aquatic interrelationships. Fascination of Plants Day Symposium (May 13, 2013</w:t>
      </w:r>
      <w:r w:rsidR="00272F76">
        <w:rPr>
          <w:rFonts w:ascii="Arial" w:hAnsi="Arial" w:cs="Arial"/>
          <w:sz w:val="22"/>
          <w:szCs w:val="22"/>
        </w:rPr>
        <w:t>, oral presentation</w:t>
      </w:r>
      <w:r w:rsidRPr="008743DC">
        <w:rPr>
          <w:rFonts w:ascii="Arial" w:hAnsi="Arial" w:cs="Arial"/>
          <w:sz w:val="22"/>
          <w:szCs w:val="22"/>
        </w:rPr>
        <w:t>)</w:t>
      </w:r>
    </w:p>
    <w:p w14:paraId="52885FC0" w14:textId="77777777" w:rsidR="00F75489" w:rsidRPr="008743DC" w:rsidRDefault="00F75489" w:rsidP="008743DC">
      <w:pPr>
        <w:autoSpaceDE w:val="0"/>
        <w:autoSpaceDN w:val="0"/>
        <w:adjustRightInd w:val="0"/>
        <w:rPr>
          <w:rFonts w:ascii="Arial" w:hAnsi="Arial" w:cs="Arial"/>
          <w:sz w:val="22"/>
          <w:szCs w:val="22"/>
        </w:rPr>
      </w:pPr>
    </w:p>
    <w:p w14:paraId="54CE39D1" w14:textId="68EFE13D" w:rsidR="00336E2E" w:rsidRDefault="00336E2E" w:rsidP="00B8469A">
      <w:pPr>
        <w:autoSpaceDE w:val="0"/>
        <w:autoSpaceDN w:val="0"/>
        <w:adjustRightInd w:val="0"/>
        <w:rPr>
          <w:rFonts w:ascii="Arial" w:hAnsi="Arial" w:cs="Arial"/>
          <w:sz w:val="22"/>
          <w:szCs w:val="22"/>
        </w:rPr>
      </w:pPr>
      <w:r>
        <w:rPr>
          <w:rFonts w:ascii="Arial" w:hAnsi="Arial" w:cs="Arial"/>
          <w:b/>
          <w:sz w:val="22"/>
          <w:szCs w:val="22"/>
        </w:rPr>
        <w:t>(9</w:t>
      </w:r>
      <w:r w:rsidR="00D80CC2">
        <w:rPr>
          <w:rFonts w:ascii="Arial" w:hAnsi="Arial" w:cs="Arial"/>
          <w:b/>
          <w:sz w:val="22"/>
          <w:szCs w:val="22"/>
        </w:rPr>
        <w:t>1</w:t>
      </w:r>
      <w:r>
        <w:rPr>
          <w:rFonts w:ascii="Arial" w:hAnsi="Arial" w:cs="Arial"/>
          <w:b/>
          <w:sz w:val="22"/>
          <w:szCs w:val="22"/>
        </w:rPr>
        <w:t xml:space="preserve">) </w:t>
      </w:r>
      <w:r w:rsidRPr="00267518">
        <w:rPr>
          <w:rFonts w:ascii="Arial" w:hAnsi="Arial" w:cs="Arial"/>
          <w:sz w:val="22"/>
          <w:szCs w:val="22"/>
          <w:u w:val="single"/>
        </w:rPr>
        <w:t>Laborde, Jr., L</w:t>
      </w:r>
      <w:r w:rsidRPr="00336E2E">
        <w:rPr>
          <w:rFonts w:ascii="Arial" w:hAnsi="Arial" w:cs="Arial"/>
          <w:sz w:val="22"/>
          <w:szCs w:val="22"/>
        </w:rPr>
        <w:t xml:space="preserve">. F.C. Rohwer, and </w:t>
      </w:r>
      <w:r w:rsidRPr="00336E2E">
        <w:rPr>
          <w:rFonts w:ascii="Arial" w:hAnsi="Arial" w:cs="Arial"/>
          <w:b/>
          <w:sz w:val="22"/>
          <w:szCs w:val="22"/>
        </w:rPr>
        <w:t>M.D. Kaller</w:t>
      </w:r>
      <w:r w:rsidRPr="00336E2E">
        <w:rPr>
          <w:rFonts w:ascii="Arial" w:hAnsi="Arial" w:cs="Arial"/>
          <w:sz w:val="22"/>
          <w:szCs w:val="22"/>
        </w:rPr>
        <w:t>. 2013. An assessment of the waterfowl hunter recruitment and retention model. 6</w:t>
      </w:r>
      <w:r w:rsidRPr="00336E2E">
        <w:rPr>
          <w:rFonts w:ascii="Arial" w:hAnsi="Arial" w:cs="Arial"/>
          <w:sz w:val="22"/>
          <w:szCs w:val="22"/>
          <w:vertAlign w:val="superscript"/>
        </w:rPr>
        <w:t>th</w:t>
      </w:r>
      <w:r w:rsidRPr="00336E2E">
        <w:rPr>
          <w:rFonts w:ascii="Arial" w:hAnsi="Arial" w:cs="Arial"/>
          <w:sz w:val="22"/>
          <w:szCs w:val="22"/>
        </w:rPr>
        <w:t xml:space="preserve"> North American Duck Symposium and Workshop (</w:t>
      </w:r>
      <w:r w:rsidR="00D80CC2">
        <w:rPr>
          <w:rFonts w:ascii="Arial" w:hAnsi="Arial" w:cs="Arial"/>
          <w:sz w:val="22"/>
          <w:szCs w:val="22"/>
        </w:rPr>
        <w:t>January 29, 2013</w:t>
      </w:r>
      <w:r w:rsidR="00272F76">
        <w:rPr>
          <w:rFonts w:ascii="Arial" w:hAnsi="Arial" w:cs="Arial"/>
          <w:sz w:val="22"/>
          <w:szCs w:val="22"/>
        </w:rPr>
        <w:t>, oral presentation</w:t>
      </w:r>
      <w:r w:rsidRPr="00336E2E">
        <w:rPr>
          <w:rFonts w:ascii="Arial" w:hAnsi="Arial" w:cs="Arial"/>
          <w:sz w:val="22"/>
          <w:szCs w:val="22"/>
        </w:rPr>
        <w:t>)</w:t>
      </w:r>
    </w:p>
    <w:p w14:paraId="068CE471" w14:textId="77777777" w:rsidR="00267518" w:rsidRPr="00267518" w:rsidRDefault="00267518" w:rsidP="00B8469A">
      <w:pPr>
        <w:autoSpaceDE w:val="0"/>
        <w:autoSpaceDN w:val="0"/>
        <w:adjustRightInd w:val="0"/>
        <w:rPr>
          <w:rFonts w:ascii="Arial" w:hAnsi="Arial" w:cs="Arial"/>
          <w:sz w:val="22"/>
          <w:szCs w:val="22"/>
        </w:rPr>
      </w:pPr>
    </w:p>
    <w:p w14:paraId="66246A89" w14:textId="55A0E362" w:rsidR="00D80CC2" w:rsidRDefault="00D80CC2" w:rsidP="00B8469A">
      <w:pPr>
        <w:autoSpaceDE w:val="0"/>
        <w:autoSpaceDN w:val="0"/>
        <w:adjustRightInd w:val="0"/>
        <w:rPr>
          <w:rFonts w:ascii="Arial" w:hAnsi="Arial" w:cs="Arial"/>
          <w:sz w:val="22"/>
          <w:szCs w:val="22"/>
        </w:rPr>
      </w:pPr>
      <w:r>
        <w:rPr>
          <w:rFonts w:ascii="Arial" w:hAnsi="Arial" w:cs="Arial"/>
          <w:b/>
          <w:sz w:val="22"/>
          <w:szCs w:val="22"/>
        </w:rPr>
        <w:lastRenderedPageBreak/>
        <w:t>(90)</w:t>
      </w:r>
      <w:r w:rsidRPr="00D80CC2">
        <w:rPr>
          <w:rFonts w:ascii="Arial" w:hAnsi="Arial" w:cs="Arial"/>
          <w:sz w:val="22"/>
          <w:szCs w:val="22"/>
        </w:rPr>
        <w:t xml:space="preserve"> </w:t>
      </w:r>
      <w:r w:rsidRPr="00267518">
        <w:rPr>
          <w:rFonts w:ascii="Arial" w:hAnsi="Arial" w:cs="Arial"/>
          <w:sz w:val="22"/>
          <w:szCs w:val="22"/>
          <w:u w:val="single"/>
        </w:rPr>
        <w:t>Laborde, Jr., L</w:t>
      </w:r>
      <w:r w:rsidRPr="00336E2E">
        <w:rPr>
          <w:rFonts w:ascii="Arial" w:hAnsi="Arial" w:cs="Arial"/>
          <w:sz w:val="22"/>
          <w:szCs w:val="22"/>
        </w:rPr>
        <w:t xml:space="preserve">. F.C. Rohwer, and </w:t>
      </w:r>
      <w:r w:rsidRPr="00336E2E">
        <w:rPr>
          <w:rFonts w:ascii="Arial" w:hAnsi="Arial" w:cs="Arial"/>
          <w:b/>
          <w:sz w:val="22"/>
          <w:szCs w:val="22"/>
        </w:rPr>
        <w:t>M.D. Kaller</w:t>
      </w:r>
      <w:r w:rsidRPr="00336E2E">
        <w:rPr>
          <w:rFonts w:ascii="Arial" w:hAnsi="Arial" w:cs="Arial"/>
          <w:sz w:val="22"/>
          <w:szCs w:val="22"/>
        </w:rPr>
        <w:t>. 201</w:t>
      </w:r>
      <w:r>
        <w:rPr>
          <w:rFonts w:ascii="Arial" w:hAnsi="Arial" w:cs="Arial"/>
          <w:sz w:val="22"/>
          <w:szCs w:val="22"/>
        </w:rPr>
        <w:t>2.</w:t>
      </w:r>
      <w:r w:rsidRPr="00D80CC2">
        <w:rPr>
          <w:rFonts w:ascii="Cambria" w:eastAsia="MS Mincho" w:hAnsi="Cambria"/>
          <w:b/>
          <w:sz w:val="28"/>
          <w:szCs w:val="28"/>
          <w:lang w:eastAsia="ja-JP"/>
        </w:rPr>
        <w:t xml:space="preserve"> </w:t>
      </w:r>
      <w:r w:rsidRPr="00D80CC2">
        <w:rPr>
          <w:rFonts w:ascii="Arial" w:hAnsi="Arial" w:cs="Arial"/>
          <w:sz w:val="22"/>
          <w:szCs w:val="22"/>
        </w:rPr>
        <w:t>The relationship of waterfowl conservation organization membership to waterfowl hunter participation in Louisiana</w:t>
      </w:r>
      <w:r>
        <w:rPr>
          <w:rFonts w:ascii="Arial" w:hAnsi="Arial" w:cs="Arial"/>
          <w:sz w:val="22"/>
          <w:szCs w:val="22"/>
        </w:rPr>
        <w:t>.</w:t>
      </w:r>
      <w:r w:rsidR="00162E39">
        <w:rPr>
          <w:rFonts w:ascii="Arial" w:hAnsi="Arial" w:cs="Arial"/>
          <w:sz w:val="22"/>
          <w:szCs w:val="22"/>
        </w:rPr>
        <w:t xml:space="preserve"> Louisiana Association of Professional Biologists</w:t>
      </w:r>
      <w:r>
        <w:rPr>
          <w:rFonts w:ascii="Arial" w:hAnsi="Arial" w:cs="Arial"/>
          <w:sz w:val="22"/>
          <w:szCs w:val="22"/>
        </w:rPr>
        <w:t xml:space="preserve"> (August 16, 2012</w:t>
      </w:r>
      <w:r w:rsidR="00272F76">
        <w:rPr>
          <w:rFonts w:ascii="Arial" w:hAnsi="Arial" w:cs="Arial"/>
          <w:sz w:val="22"/>
          <w:szCs w:val="22"/>
        </w:rPr>
        <w:t>, oral presentation</w:t>
      </w:r>
      <w:r>
        <w:rPr>
          <w:rFonts w:ascii="Arial" w:hAnsi="Arial" w:cs="Arial"/>
          <w:sz w:val="22"/>
          <w:szCs w:val="22"/>
        </w:rPr>
        <w:t>)</w:t>
      </w:r>
    </w:p>
    <w:p w14:paraId="1E17FF69" w14:textId="77777777" w:rsidR="00D80CC2" w:rsidRDefault="00D80CC2" w:rsidP="00B8469A">
      <w:pPr>
        <w:autoSpaceDE w:val="0"/>
        <w:autoSpaceDN w:val="0"/>
        <w:adjustRightInd w:val="0"/>
        <w:rPr>
          <w:rFonts w:ascii="Arial" w:hAnsi="Arial" w:cs="Arial"/>
          <w:b/>
          <w:sz w:val="22"/>
          <w:szCs w:val="22"/>
        </w:rPr>
      </w:pPr>
    </w:p>
    <w:p w14:paraId="19AE195E" w14:textId="18401AF8" w:rsidR="00056078" w:rsidRDefault="00056078" w:rsidP="00B8469A">
      <w:pPr>
        <w:autoSpaceDE w:val="0"/>
        <w:autoSpaceDN w:val="0"/>
        <w:adjustRightInd w:val="0"/>
        <w:rPr>
          <w:rFonts w:ascii="Arial" w:hAnsi="Arial" w:cs="Arial"/>
          <w:sz w:val="22"/>
          <w:szCs w:val="22"/>
        </w:rPr>
      </w:pPr>
      <w:r>
        <w:rPr>
          <w:rFonts w:ascii="Arial" w:hAnsi="Arial" w:cs="Arial"/>
          <w:b/>
          <w:sz w:val="22"/>
          <w:szCs w:val="22"/>
        </w:rPr>
        <w:t>(8</w:t>
      </w:r>
      <w:r w:rsidR="006877E4">
        <w:rPr>
          <w:rFonts w:ascii="Arial" w:hAnsi="Arial" w:cs="Arial"/>
          <w:b/>
          <w:sz w:val="22"/>
          <w:szCs w:val="22"/>
        </w:rPr>
        <w:t>9</w:t>
      </w:r>
      <w:r>
        <w:rPr>
          <w:rFonts w:ascii="Arial" w:hAnsi="Arial" w:cs="Arial"/>
          <w:b/>
          <w:sz w:val="22"/>
          <w:szCs w:val="22"/>
        </w:rPr>
        <w:t>)</w:t>
      </w:r>
      <w:r>
        <w:rPr>
          <w:rFonts w:ascii="Arial" w:hAnsi="Arial" w:cs="Arial"/>
          <w:sz w:val="22"/>
          <w:szCs w:val="22"/>
        </w:rPr>
        <w:t xml:space="preserve"> Baltz, D., S. Dobson, M. Green, </w:t>
      </w:r>
      <w:r w:rsidRPr="00056078">
        <w:rPr>
          <w:rFonts w:ascii="Arial" w:hAnsi="Arial" w:cs="Arial"/>
          <w:b/>
          <w:sz w:val="22"/>
          <w:szCs w:val="22"/>
        </w:rPr>
        <w:t>M. Kaller</w:t>
      </w:r>
      <w:r w:rsidRPr="00056078">
        <w:rPr>
          <w:rFonts w:ascii="Arial" w:hAnsi="Arial" w:cs="Arial"/>
          <w:sz w:val="22"/>
          <w:szCs w:val="22"/>
        </w:rPr>
        <w:t xml:space="preserve">, </w:t>
      </w:r>
      <w:r>
        <w:rPr>
          <w:rFonts w:ascii="Arial" w:hAnsi="Arial" w:cs="Arial"/>
          <w:sz w:val="22"/>
          <w:szCs w:val="22"/>
        </w:rPr>
        <w:t xml:space="preserve">P. </w:t>
      </w:r>
      <w:proofErr w:type="spellStart"/>
      <w:r>
        <w:rPr>
          <w:rFonts w:ascii="Arial" w:hAnsi="Arial" w:cs="Arial"/>
          <w:sz w:val="22"/>
          <w:szCs w:val="22"/>
        </w:rPr>
        <w:t>Leberg</w:t>
      </w:r>
      <w:proofErr w:type="spellEnd"/>
      <w:r>
        <w:rPr>
          <w:rFonts w:ascii="Arial" w:hAnsi="Arial" w:cs="Arial"/>
          <w:sz w:val="22"/>
          <w:szCs w:val="22"/>
        </w:rPr>
        <w:t xml:space="preserve">, J.A. Nyman, A. Owens. C. Parsons Richards, D. Reed, R. </w:t>
      </w:r>
      <w:proofErr w:type="spellStart"/>
      <w:r>
        <w:rPr>
          <w:rFonts w:ascii="Arial" w:hAnsi="Arial" w:cs="Arial"/>
          <w:sz w:val="22"/>
          <w:szCs w:val="22"/>
        </w:rPr>
        <w:t>Romaire</w:t>
      </w:r>
      <w:proofErr w:type="spellEnd"/>
      <w:r>
        <w:rPr>
          <w:rFonts w:ascii="Arial" w:hAnsi="Arial" w:cs="Arial"/>
          <w:sz w:val="22"/>
          <w:szCs w:val="22"/>
        </w:rPr>
        <w:t xml:space="preserve">, T. Soniat, and N. Snider. 2012. Upper Trophic Level Modeling in support of Louisiana’s 2012 Coastal Master Plan. </w:t>
      </w:r>
      <w:r w:rsidRPr="00716530">
        <w:rPr>
          <w:rFonts w:ascii="Arial" w:hAnsi="Arial" w:cs="Arial"/>
          <w:sz w:val="22"/>
          <w:szCs w:val="22"/>
        </w:rPr>
        <w:t>State of the Coast 2012.</w:t>
      </w:r>
      <w:r>
        <w:rPr>
          <w:rFonts w:ascii="Arial" w:hAnsi="Arial" w:cs="Arial"/>
          <w:sz w:val="22"/>
          <w:szCs w:val="22"/>
        </w:rPr>
        <w:t xml:space="preserve"> (June 25, 2012</w:t>
      </w:r>
      <w:r w:rsidR="00272F76">
        <w:rPr>
          <w:rFonts w:ascii="Arial" w:hAnsi="Arial" w:cs="Arial"/>
          <w:sz w:val="22"/>
          <w:szCs w:val="22"/>
        </w:rPr>
        <w:t>, oral presentation</w:t>
      </w:r>
      <w:r>
        <w:rPr>
          <w:rFonts w:ascii="Arial" w:hAnsi="Arial" w:cs="Arial"/>
          <w:sz w:val="22"/>
          <w:szCs w:val="22"/>
        </w:rPr>
        <w:t>).</w:t>
      </w:r>
    </w:p>
    <w:p w14:paraId="470FE3CB" w14:textId="77777777" w:rsidR="00056078" w:rsidRPr="00056078" w:rsidRDefault="00056078" w:rsidP="00B8469A">
      <w:pPr>
        <w:autoSpaceDE w:val="0"/>
        <w:autoSpaceDN w:val="0"/>
        <w:adjustRightInd w:val="0"/>
        <w:rPr>
          <w:rFonts w:ascii="Arial" w:hAnsi="Arial" w:cs="Arial"/>
          <w:sz w:val="22"/>
          <w:szCs w:val="22"/>
        </w:rPr>
      </w:pPr>
    </w:p>
    <w:p w14:paraId="47A2C8E0" w14:textId="086F6DAA" w:rsidR="00716530" w:rsidRDefault="00716530" w:rsidP="00B8469A">
      <w:pPr>
        <w:autoSpaceDE w:val="0"/>
        <w:autoSpaceDN w:val="0"/>
        <w:adjustRightInd w:val="0"/>
        <w:rPr>
          <w:rFonts w:ascii="Arial" w:hAnsi="Arial" w:cs="Arial"/>
          <w:sz w:val="22"/>
          <w:szCs w:val="22"/>
        </w:rPr>
      </w:pPr>
      <w:r>
        <w:rPr>
          <w:rFonts w:ascii="Arial" w:hAnsi="Arial" w:cs="Arial"/>
          <w:b/>
          <w:sz w:val="22"/>
          <w:szCs w:val="22"/>
        </w:rPr>
        <w:t>(8</w:t>
      </w:r>
      <w:r w:rsidR="006877E4">
        <w:rPr>
          <w:rFonts w:ascii="Arial" w:hAnsi="Arial" w:cs="Arial"/>
          <w:b/>
          <w:sz w:val="22"/>
          <w:szCs w:val="22"/>
        </w:rPr>
        <w:t>8</w:t>
      </w:r>
      <w:r>
        <w:rPr>
          <w:rFonts w:ascii="Arial" w:hAnsi="Arial" w:cs="Arial"/>
          <w:b/>
          <w:sz w:val="22"/>
          <w:szCs w:val="22"/>
        </w:rPr>
        <w:t xml:space="preserve">) </w:t>
      </w:r>
      <w:r w:rsidRPr="00716530">
        <w:rPr>
          <w:rFonts w:ascii="Arial" w:hAnsi="Arial" w:cs="Arial"/>
          <w:b/>
          <w:sz w:val="22"/>
          <w:szCs w:val="22"/>
        </w:rPr>
        <w:t>Kaller, M.D.</w:t>
      </w:r>
      <w:r w:rsidRPr="00716530">
        <w:rPr>
          <w:rFonts w:ascii="Arial" w:hAnsi="Arial" w:cs="Arial"/>
          <w:sz w:val="22"/>
          <w:szCs w:val="22"/>
        </w:rPr>
        <w:t xml:space="preserve"> 2012. A largemouth bass </w:t>
      </w:r>
      <w:r w:rsidRPr="00716530">
        <w:rPr>
          <w:rFonts w:ascii="Arial" w:hAnsi="Arial" w:cs="Arial"/>
          <w:i/>
          <w:sz w:val="22"/>
          <w:szCs w:val="22"/>
        </w:rPr>
        <w:t xml:space="preserve">Micropterus </w:t>
      </w:r>
      <w:proofErr w:type="spellStart"/>
      <w:r w:rsidRPr="00716530">
        <w:rPr>
          <w:rFonts w:ascii="Arial" w:hAnsi="Arial" w:cs="Arial"/>
          <w:i/>
          <w:sz w:val="22"/>
          <w:szCs w:val="22"/>
        </w:rPr>
        <w:t>salmoides</w:t>
      </w:r>
      <w:proofErr w:type="spellEnd"/>
      <w:r w:rsidRPr="00716530">
        <w:rPr>
          <w:rFonts w:ascii="Arial" w:hAnsi="Arial" w:cs="Arial"/>
          <w:sz w:val="22"/>
          <w:szCs w:val="22"/>
        </w:rPr>
        <w:t xml:space="preserve"> habitat suitability index model in support of Louisiana’s 2012 Coastal Master Plan. State of the Coast 2012.</w:t>
      </w:r>
      <w:r>
        <w:rPr>
          <w:rFonts w:ascii="Arial" w:hAnsi="Arial" w:cs="Arial"/>
          <w:sz w:val="22"/>
          <w:szCs w:val="22"/>
        </w:rPr>
        <w:t xml:space="preserve"> (June 25, 2012</w:t>
      </w:r>
      <w:r w:rsidR="00272F76">
        <w:rPr>
          <w:rFonts w:ascii="Arial" w:hAnsi="Arial" w:cs="Arial"/>
          <w:sz w:val="22"/>
          <w:szCs w:val="22"/>
        </w:rPr>
        <w:t>, oral presentation</w:t>
      </w:r>
      <w:r>
        <w:rPr>
          <w:rFonts w:ascii="Arial" w:hAnsi="Arial" w:cs="Arial"/>
          <w:sz w:val="22"/>
          <w:szCs w:val="22"/>
        </w:rPr>
        <w:t>).</w:t>
      </w:r>
    </w:p>
    <w:p w14:paraId="2715BFE5" w14:textId="77777777" w:rsidR="00272F76" w:rsidRDefault="00272F76" w:rsidP="00B8469A">
      <w:pPr>
        <w:autoSpaceDE w:val="0"/>
        <w:autoSpaceDN w:val="0"/>
        <w:adjustRightInd w:val="0"/>
        <w:rPr>
          <w:rFonts w:ascii="Arial" w:hAnsi="Arial" w:cs="Arial"/>
          <w:b/>
          <w:sz w:val="22"/>
          <w:szCs w:val="22"/>
        </w:rPr>
      </w:pPr>
    </w:p>
    <w:p w14:paraId="00DB32B8" w14:textId="35CED273" w:rsidR="00B8469A" w:rsidRPr="00A37544" w:rsidRDefault="00B8469A" w:rsidP="00B8469A">
      <w:pPr>
        <w:autoSpaceDE w:val="0"/>
        <w:autoSpaceDN w:val="0"/>
        <w:adjustRightInd w:val="0"/>
        <w:rPr>
          <w:b/>
          <w:u w:val="single"/>
        </w:rPr>
      </w:pPr>
      <w:r>
        <w:rPr>
          <w:rFonts w:ascii="Arial" w:hAnsi="Arial" w:cs="Arial"/>
          <w:b/>
          <w:sz w:val="22"/>
          <w:szCs w:val="22"/>
        </w:rPr>
        <w:t>(8</w:t>
      </w:r>
      <w:r w:rsidR="006877E4">
        <w:rPr>
          <w:rFonts w:ascii="Arial" w:hAnsi="Arial" w:cs="Arial"/>
          <w:b/>
          <w:sz w:val="22"/>
          <w:szCs w:val="22"/>
        </w:rPr>
        <w:t>7</w:t>
      </w:r>
      <w:r>
        <w:rPr>
          <w:rFonts w:ascii="Arial" w:hAnsi="Arial" w:cs="Arial"/>
          <w:b/>
          <w:sz w:val="22"/>
          <w:szCs w:val="22"/>
        </w:rPr>
        <w:t xml:space="preserve">) </w:t>
      </w:r>
      <w:r w:rsidRPr="00267518">
        <w:rPr>
          <w:rFonts w:ascii="Arial" w:hAnsi="Arial" w:cs="Arial"/>
          <w:sz w:val="22"/>
          <w:szCs w:val="22"/>
          <w:u w:val="single"/>
        </w:rPr>
        <w:t>Vazquez, J.A</w:t>
      </w:r>
      <w:r w:rsidRPr="00B8469A">
        <w:rPr>
          <w:rFonts w:ascii="Arial" w:hAnsi="Arial" w:cs="Arial"/>
          <w:sz w:val="22"/>
          <w:szCs w:val="22"/>
        </w:rPr>
        <w:t xml:space="preserve">., </w:t>
      </w:r>
      <w:r w:rsidRPr="00B8469A">
        <w:rPr>
          <w:rFonts w:ascii="Arial" w:hAnsi="Arial" w:cs="Arial"/>
          <w:b/>
          <w:sz w:val="22"/>
          <w:szCs w:val="22"/>
        </w:rPr>
        <w:t>M.D. Kaller</w:t>
      </w:r>
      <w:r w:rsidRPr="00B8469A">
        <w:rPr>
          <w:rFonts w:ascii="Arial" w:hAnsi="Arial" w:cs="Arial"/>
          <w:sz w:val="22"/>
          <w:szCs w:val="22"/>
        </w:rPr>
        <w:t>, and W.E. Kelso. 2012.</w:t>
      </w:r>
      <w:r>
        <w:rPr>
          <w:rFonts w:ascii="Arial" w:hAnsi="Arial" w:cs="Arial"/>
          <w:sz w:val="22"/>
          <w:szCs w:val="22"/>
        </w:rPr>
        <w:t xml:space="preserve"> Fish assemblage diversity at </w:t>
      </w:r>
      <w:proofErr w:type="spellStart"/>
      <w:r>
        <w:rPr>
          <w:rFonts w:ascii="Arial" w:hAnsi="Arial" w:cs="Arial"/>
          <w:sz w:val="22"/>
          <w:szCs w:val="22"/>
        </w:rPr>
        <w:t>revetted</w:t>
      </w:r>
      <w:proofErr w:type="spellEnd"/>
      <w:r>
        <w:rPr>
          <w:rFonts w:ascii="Arial" w:hAnsi="Arial" w:cs="Arial"/>
          <w:sz w:val="22"/>
          <w:szCs w:val="22"/>
        </w:rPr>
        <w:t xml:space="preserve"> banks in the Pearl River and the response of these assemblages to 2011 Temple Inland Fish Kill. 33</w:t>
      </w:r>
      <w:r w:rsidRPr="00007D81">
        <w:rPr>
          <w:rFonts w:ascii="Arial" w:hAnsi="Arial" w:cs="Arial"/>
          <w:sz w:val="22"/>
          <w:szCs w:val="22"/>
          <w:vertAlign w:val="superscript"/>
        </w:rPr>
        <w:t>rd</w:t>
      </w:r>
      <w:r>
        <w:rPr>
          <w:rFonts w:ascii="Arial" w:hAnsi="Arial" w:cs="Arial"/>
          <w:sz w:val="22"/>
          <w:szCs w:val="22"/>
        </w:rPr>
        <w:t xml:space="preserve"> Annual Meeting of the Louisiana Chapter of the American Fisheries Society (May 17, 2012</w:t>
      </w:r>
      <w:r w:rsidR="00272F76">
        <w:rPr>
          <w:rFonts w:ascii="Arial" w:hAnsi="Arial" w:cs="Arial"/>
          <w:sz w:val="22"/>
          <w:szCs w:val="22"/>
        </w:rPr>
        <w:t>, oral presentation</w:t>
      </w:r>
      <w:r>
        <w:rPr>
          <w:rFonts w:ascii="Arial" w:hAnsi="Arial" w:cs="Arial"/>
          <w:sz w:val="22"/>
          <w:szCs w:val="22"/>
        </w:rPr>
        <w:t>).</w:t>
      </w:r>
    </w:p>
    <w:p w14:paraId="74357BC8" w14:textId="77777777" w:rsidR="00B8469A" w:rsidRDefault="00B8469A" w:rsidP="00007D81">
      <w:pPr>
        <w:autoSpaceDE w:val="0"/>
        <w:autoSpaceDN w:val="0"/>
        <w:adjustRightInd w:val="0"/>
        <w:rPr>
          <w:rFonts w:ascii="Arial" w:hAnsi="Arial" w:cs="Arial"/>
          <w:b/>
          <w:sz w:val="22"/>
          <w:szCs w:val="22"/>
        </w:rPr>
      </w:pPr>
    </w:p>
    <w:p w14:paraId="42DA97AD" w14:textId="5A6C4863" w:rsidR="00007D81" w:rsidRPr="00A37544" w:rsidRDefault="00007D81" w:rsidP="00007D81">
      <w:pPr>
        <w:autoSpaceDE w:val="0"/>
        <w:autoSpaceDN w:val="0"/>
        <w:adjustRightInd w:val="0"/>
        <w:rPr>
          <w:b/>
          <w:u w:val="single"/>
        </w:rPr>
      </w:pPr>
      <w:r w:rsidRPr="00007D81">
        <w:rPr>
          <w:rFonts w:ascii="Arial" w:hAnsi="Arial" w:cs="Arial"/>
          <w:b/>
          <w:sz w:val="22"/>
          <w:szCs w:val="22"/>
        </w:rPr>
        <w:t>(8</w:t>
      </w:r>
      <w:r w:rsidR="006877E4">
        <w:rPr>
          <w:rFonts w:ascii="Arial" w:hAnsi="Arial" w:cs="Arial"/>
          <w:b/>
          <w:sz w:val="22"/>
          <w:szCs w:val="22"/>
        </w:rPr>
        <w:t>6</w:t>
      </w:r>
      <w:r w:rsidRPr="00007D81">
        <w:rPr>
          <w:rFonts w:ascii="Arial" w:hAnsi="Arial" w:cs="Arial"/>
          <w:b/>
          <w:sz w:val="22"/>
          <w:szCs w:val="22"/>
        </w:rPr>
        <w:t xml:space="preserve">) </w:t>
      </w:r>
      <w:r w:rsidRPr="00267518">
        <w:rPr>
          <w:rFonts w:ascii="Arial" w:hAnsi="Arial" w:cs="Arial"/>
          <w:sz w:val="22"/>
          <w:szCs w:val="22"/>
          <w:u w:val="single"/>
        </w:rPr>
        <w:t>Oliver, D</w:t>
      </w:r>
      <w:r w:rsidRPr="00007D81">
        <w:rPr>
          <w:rFonts w:ascii="Arial" w:hAnsi="Arial" w:cs="Arial"/>
          <w:sz w:val="22"/>
          <w:szCs w:val="22"/>
        </w:rPr>
        <w:t xml:space="preserve">., </w:t>
      </w:r>
      <w:r>
        <w:rPr>
          <w:rFonts w:ascii="Arial" w:hAnsi="Arial" w:cs="Arial"/>
          <w:sz w:val="22"/>
          <w:szCs w:val="22"/>
        </w:rPr>
        <w:t xml:space="preserve">W. Kelso, and </w:t>
      </w:r>
      <w:r w:rsidRPr="00007D81">
        <w:rPr>
          <w:rFonts w:ascii="Arial" w:hAnsi="Arial" w:cs="Arial"/>
          <w:b/>
          <w:sz w:val="22"/>
          <w:szCs w:val="22"/>
        </w:rPr>
        <w:t>M. Kaller</w:t>
      </w:r>
      <w:r>
        <w:rPr>
          <w:rFonts w:ascii="Arial" w:hAnsi="Arial" w:cs="Arial"/>
          <w:sz w:val="22"/>
          <w:szCs w:val="22"/>
        </w:rPr>
        <w:t xml:space="preserve">. 2012. </w:t>
      </w:r>
      <w:r w:rsidRPr="00007D81">
        <w:rPr>
          <w:rFonts w:ascii="Arial" w:hAnsi="Arial" w:cs="Arial"/>
          <w:sz w:val="22"/>
          <w:szCs w:val="22"/>
        </w:rPr>
        <w:t>Southeastern blue suckers (</w:t>
      </w:r>
      <w:proofErr w:type="spellStart"/>
      <w:r w:rsidRPr="00007D81">
        <w:rPr>
          <w:rStyle w:val="apple-style-span"/>
          <w:rFonts w:ascii="Arial" w:hAnsi="Arial" w:cs="Arial"/>
          <w:i/>
          <w:iCs/>
          <w:color w:val="000000"/>
          <w:sz w:val="22"/>
          <w:szCs w:val="22"/>
        </w:rPr>
        <w:t>Cycleptus</w:t>
      </w:r>
      <w:proofErr w:type="spellEnd"/>
      <w:r w:rsidRPr="00007D81">
        <w:rPr>
          <w:rStyle w:val="apple-style-span"/>
          <w:rFonts w:ascii="Arial" w:hAnsi="Arial" w:cs="Arial"/>
          <w:i/>
          <w:iCs/>
          <w:color w:val="000000"/>
          <w:sz w:val="22"/>
          <w:szCs w:val="22"/>
        </w:rPr>
        <w:t xml:space="preserve"> meridionalis</w:t>
      </w:r>
      <w:r w:rsidRPr="00007D81">
        <w:rPr>
          <w:rStyle w:val="apple-style-span"/>
          <w:rFonts w:ascii="Arial" w:hAnsi="Arial" w:cs="Arial"/>
          <w:color w:val="000000"/>
          <w:sz w:val="22"/>
          <w:szCs w:val="22"/>
        </w:rPr>
        <w:t>) in the Louisiana waters of the Pearl River: Low catches and limited range of targeted habitats suggest continued concerns</w:t>
      </w:r>
      <w:r w:rsidRPr="00007D81">
        <w:rPr>
          <w:rStyle w:val="apple-style-span"/>
          <w:rFonts w:ascii="Arial" w:hAnsi="Arial" w:cs="Arial"/>
          <w:color w:val="000000"/>
        </w:rPr>
        <w:t>.</w:t>
      </w:r>
      <w:r w:rsidRPr="00007D81">
        <w:rPr>
          <w:rFonts w:ascii="Arial" w:hAnsi="Arial" w:cs="Arial"/>
          <w:sz w:val="22"/>
          <w:szCs w:val="22"/>
        </w:rPr>
        <w:t xml:space="preserve"> </w:t>
      </w:r>
      <w:r>
        <w:rPr>
          <w:rFonts w:ascii="Arial" w:hAnsi="Arial" w:cs="Arial"/>
          <w:sz w:val="22"/>
          <w:szCs w:val="22"/>
        </w:rPr>
        <w:t>33</w:t>
      </w:r>
      <w:r w:rsidRPr="00007D81">
        <w:rPr>
          <w:rFonts w:ascii="Arial" w:hAnsi="Arial" w:cs="Arial"/>
          <w:sz w:val="22"/>
          <w:szCs w:val="22"/>
          <w:vertAlign w:val="superscript"/>
        </w:rPr>
        <w:t>rd</w:t>
      </w:r>
      <w:r>
        <w:rPr>
          <w:rFonts w:ascii="Arial" w:hAnsi="Arial" w:cs="Arial"/>
          <w:sz w:val="22"/>
          <w:szCs w:val="22"/>
        </w:rPr>
        <w:t xml:space="preserve"> Annual Meeting of the Louisiana Chapter of the American Fisheries Society (May 17, 2012</w:t>
      </w:r>
      <w:r w:rsidR="00272F76">
        <w:rPr>
          <w:rFonts w:ascii="Arial" w:hAnsi="Arial" w:cs="Arial"/>
          <w:sz w:val="22"/>
          <w:szCs w:val="22"/>
        </w:rPr>
        <w:t>, oral presentation</w:t>
      </w:r>
      <w:r>
        <w:rPr>
          <w:rFonts w:ascii="Arial" w:hAnsi="Arial" w:cs="Arial"/>
          <w:sz w:val="22"/>
          <w:szCs w:val="22"/>
        </w:rPr>
        <w:t>).</w:t>
      </w:r>
    </w:p>
    <w:p w14:paraId="56F99C24" w14:textId="77777777" w:rsidR="00007D81" w:rsidRDefault="00007D81" w:rsidP="0059309E">
      <w:pPr>
        <w:outlineLvl w:val="0"/>
        <w:rPr>
          <w:rFonts w:ascii="Arial" w:hAnsi="Arial" w:cs="Arial"/>
          <w:b/>
          <w:sz w:val="22"/>
          <w:szCs w:val="22"/>
        </w:rPr>
      </w:pPr>
    </w:p>
    <w:p w14:paraId="771E1511" w14:textId="77777777" w:rsidR="00564F76" w:rsidRPr="00911DCF" w:rsidRDefault="00564F76" w:rsidP="00564F76">
      <w:pPr>
        <w:rPr>
          <w:rFonts w:ascii="Arial" w:hAnsi="Arial" w:cs="Arial"/>
          <w:b/>
          <w:sz w:val="22"/>
          <w:szCs w:val="22"/>
        </w:rPr>
      </w:pPr>
      <w:r>
        <w:rPr>
          <w:rFonts w:ascii="Arial" w:hAnsi="Arial" w:cs="Arial"/>
          <w:b/>
          <w:sz w:val="22"/>
          <w:szCs w:val="22"/>
        </w:rPr>
        <w:t>(154)</w:t>
      </w:r>
      <w:r w:rsidRPr="00911DCF">
        <w:rPr>
          <w:rFonts w:ascii="Calibri" w:eastAsiaTheme="minorHAnsi" w:hAnsi="Calibri" w:cs="Calibri"/>
          <w:color w:val="000000"/>
          <w:sz w:val="22"/>
          <w:szCs w:val="22"/>
        </w:rPr>
        <w:t xml:space="preserve"> </w:t>
      </w:r>
      <w:r w:rsidRPr="00564F76">
        <w:rPr>
          <w:rFonts w:ascii="Arial" w:hAnsi="Arial" w:cs="Arial"/>
          <w:bCs/>
          <w:sz w:val="22"/>
          <w:szCs w:val="22"/>
          <w:u w:val="single"/>
        </w:rPr>
        <w:t>Buxton, L. S</w:t>
      </w:r>
      <w:r w:rsidRPr="00911DCF">
        <w:rPr>
          <w:rFonts w:ascii="Arial" w:hAnsi="Arial" w:cs="Arial"/>
          <w:bCs/>
          <w:sz w:val="22"/>
          <w:szCs w:val="22"/>
        </w:rPr>
        <w:t xml:space="preserve">., </w:t>
      </w:r>
      <w:r>
        <w:rPr>
          <w:rFonts w:ascii="Arial" w:hAnsi="Arial" w:cs="Arial"/>
          <w:bCs/>
          <w:sz w:val="22"/>
          <w:szCs w:val="22"/>
        </w:rPr>
        <w:t xml:space="preserve">S. </w:t>
      </w:r>
      <w:r w:rsidRPr="00911DCF">
        <w:rPr>
          <w:rFonts w:ascii="Arial" w:hAnsi="Arial" w:cs="Arial"/>
          <w:bCs/>
          <w:sz w:val="22"/>
          <w:szCs w:val="22"/>
        </w:rPr>
        <w:t xml:space="preserve">Kinney, </w:t>
      </w:r>
      <w:r w:rsidRPr="00911DCF">
        <w:rPr>
          <w:rFonts w:ascii="Arial" w:hAnsi="Arial" w:cs="Arial"/>
          <w:b/>
          <w:sz w:val="22"/>
          <w:szCs w:val="22"/>
        </w:rPr>
        <w:t>M. Kaller</w:t>
      </w:r>
      <w:r w:rsidRPr="00911DCF">
        <w:rPr>
          <w:rFonts w:ascii="Arial" w:hAnsi="Arial" w:cs="Arial"/>
          <w:bCs/>
          <w:sz w:val="22"/>
          <w:szCs w:val="22"/>
        </w:rPr>
        <w:t xml:space="preserve">, M., </w:t>
      </w:r>
      <w:r>
        <w:rPr>
          <w:rFonts w:ascii="Arial" w:hAnsi="Arial" w:cs="Arial"/>
          <w:bCs/>
          <w:sz w:val="22"/>
          <w:szCs w:val="22"/>
        </w:rPr>
        <w:t xml:space="preserve">M. </w:t>
      </w:r>
      <w:r w:rsidRPr="00911DCF">
        <w:rPr>
          <w:rFonts w:ascii="Arial" w:hAnsi="Arial" w:cs="Arial"/>
          <w:bCs/>
          <w:sz w:val="22"/>
          <w:szCs w:val="22"/>
        </w:rPr>
        <w:t xml:space="preserve">Benfield, </w:t>
      </w:r>
      <w:r>
        <w:rPr>
          <w:rFonts w:ascii="Arial" w:hAnsi="Arial" w:cs="Arial"/>
          <w:bCs/>
          <w:sz w:val="22"/>
          <w:szCs w:val="22"/>
        </w:rPr>
        <w:t xml:space="preserve">and S. </w:t>
      </w:r>
      <w:r w:rsidRPr="00911DCF">
        <w:rPr>
          <w:rFonts w:ascii="Arial" w:hAnsi="Arial" w:cs="Arial"/>
          <w:bCs/>
          <w:sz w:val="22"/>
          <w:szCs w:val="22"/>
        </w:rPr>
        <w:t>Midway</w:t>
      </w:r>
      <w:r>
        <w:rPr>
          <w:rFonts w:ascii="Arial" w:hAnsi="Arial" w:cs="Arial"/>
          <w:bCs/>
          <w:sz w:val="22"/>
          <w:szCs w:val="22"/>
        </w:rPr>
        <w:t xml:space="preserve">. </w:t>
      </w:r>
      <w:r w:rsidRPr="00911DCF">
        <w:rPr>
          <w:rFonts w:ascii="Arial" w:hAnsi="Arial" w:cs="Arial"/>
          <w:bCs/>
          <w:sz w:val="22"/>
          <w:szCs w:val="22"/>
        </w:rPr>
        <w:t xml:space="preserve">2022. Microplastics in a southeastern USA reservoir. Southern Division American Fisheries Society Annual Meeting. </w:t>
      </w:r>
      <w:r>
        <w:rPr>
          <w:rFonts w:ascii="Arial" w:hAnsi="Arial" w:cs="Arial"/>
          <w:bCs/>
          <w:sz w:val="22"/>
          <w:szCs w:val="22"/>
        </w:rPr>
        <w:t>(</w:t>
      </w:r>
      <w:r w:rsidRPr="00911DCF">
        <w:rPr>
          <w:rFonts w:ascii="Arial" w:hAnsi="Arial" w:cs="Arial"/>
          <w:bCs/>
          <w:sz w:val="22"/>
          <w:szCs w:val="22"/>
        </w:rPr>
        <w:t>Charleston, S</w:t>
      </w:r>
      <w:r>
        <w:rPr>
          <w:rFonts w:ascii="Arial" w:hAnsi="Arial" w:cs="Arial"/>
          <w:bCs/>
          <w:sz w:val="22"/>
          <w:szCs w:val="22"/>
        </w:rPr>
        <w:t>C, January 24, 2022, poster presentation)</w:t>
      </w:r>
      <w:r w:rsidRPr="00911DCF">
        <w:rPr>
          <w:rFonts w:ascii="Arial" w:hAnsi="Arial" w:cs="Arial"/>
          <w:b/>
          <w:sz w:val="22"/>
          <w:szCs w:val="22"/>
        </w:rPr>
        <w:t>. </w:t>
      </w:r>
    </w:p>
    <w:p w14:paraId="581B1F71" w14:textId="77777777" w:rsidR="00564F76" w:rsidRDefault="00564F76" w:rsidP="00564F76">
      <w:pPr>
        <w:rPr>
          <w:rFonts w:ascii="Arial" w:hAnsi="Arial" w:cs="Arial"/>
          <w:b/>
          <w:sz w:val="22"/>
          <w:szCs w:val="22"/>
        </w:rPr>
      </w:pPr>
    </w:p>
    <w:p w14:paraId="23920C0B" w14:textId="77777777" w:rsidR="00564F76" w:rsidRPr="00911DCF" w:rsidRDefault="00564F76" w:rsidP="00564F76">
      <w:pPr>
        <w:rPr>
          <w:rFonts w:ascii="Arial" w:hAnsi="Arial" w:cs="Arial"/>
          <w:b/>
          <w:sz w:val="22"/>
          <w:szCs w:val="22"/>
        </w:rPr>
      </w:pPr>
      <w:r>
        <w:rPr>
          <w:rFonts w:ascii="Arial" w:hAnsi="Arial" w:cs="Arial"/>
          <w:b/>
          <w:sz w:val="22"/>
          <w:szCs w:val="22"/>
        </w:rPr>
        <w:t xml:space="preserve">(153) </w:t>
      </w:r>
      <w:r w:rsidRPr="00911DCF">
        <w:rPr>
          <w:rFonts w:ascii="Arial" w:hAnsi="Arial" w:cs="Arial"/>
          <w:bCs/>
          <w:sz w:val="22"/>
          <w:szCs w:val="22"/>
        </w:rPr>
        <w:t>Garrison, M</w:t>
      </w:r>
      <w:r>
        <w:rPr>
          <w:rFonts w:ascii="Arial" w:hAnsi="Arial" w:cs="Arial"/>
          <w:bCs/>
          <w:sz w:val="22"/>
          <w:szCs w:val="22"/>
        </w:rPr>
        <w:t>.</w:t>
      </w:r>
      <w:r w:rsidRPr="00911DCF">
        <w:rPr>
          <w:rFonts w:ascii="Arial" w:hAnsi="Arial" w:cs="Arial"/>
          <w:bCs/>
          <w:sz w:val="22"/>
          <w:szCs w:val="22"/>
        </w:rPr>
        <w:t xml:space="preserve"> E. B.</w:t>
      </w:r>
      <w:proofErr w:type="gramStart"/>
      <w:r w:rsidRPr="00911DCF">
        <w:rPr>
          <w:rFonts w:ascii="Arial" w:hAnsi="Arial" w:cs="Arial"/>
          <w:bCs/>
          <w:sz w:val="22"/>
          <w:szCs w:val="22"/>
        </w:rPr>
        <w:t xml:space="preserve">, </w:t>
      </w:r>
      <w:r>
        <w:rPr>
          <w:rFonts w:ascii="Arial" w:hAnsi="Arial" w:cs="Arial"/>
          <w:bCs/>
          <w:sz w:val="22"/>
          <w:szCs w:val="22"/>
        </w:rPr>
        <w:t xml:space="preserve"> L.</w:t>
      </w:r>
      <w:proofErr w:type="gramEnd"/>
      <w:r>
        <w:rPr>
          <w:rFonts w:ascii="Arial" w:hAnsi="Arial" w:cs="Arial"/>
          <w:bCs/>
          <w:sz w:val="22"/>
          <w:szCs w:val="22"/>
        </w:rPr>
        <w:t xml:space="preserve"> </w:t>
      </w:r>
      <w:r w:rsidRPr="00911DCF">
        <w:rPr>
          <w:rFonts w:ascii="Arial" w:hAnsi="Arial" w:cs="Arial"/>
          <w:bCs/>
          <w:sz w:val="22"/>
          <w:szCs w:val="22"/>
        </w:rPr>
        <w:t xml:space="preserve">Thomas, </w:t>
      </w:r>
      <w:r>
        <w:rPr>
          <w:rFonts w:ascii="Arial" w:hAnsi="Arial" w:cs="Arial"/>
          <w:bCs/>
          <w:sz w:val="22"/>
          <w:szCs w:val="22"/>
        </w:rPr>
        <w:t>I.</w:t>
      </w:r>
      <w:r w:rsidRPr="00911DCF">
        <w:rPr>
          <w:rFonts w:ascii="Arial" w:hAnsi="Arial" w:cs="Arial"/>
          <w:bCs/>
          <w:sz w:val="22"/>
          <w:szCs w:val="22"/>
        </w:rPr>
        <w:t xml:space="preserve"> Caldwell, </w:t>
      </w:r>
      <w:r>
        <w:rPr>
          <w:rFonts w:ascii="Arial" w:hAnsi="Arial" w:cs="Arial"/>
          <w:bCs/>
          <w:sz w:val="22"/>
          <w:szCs w:val="22"/>
        </w:rPr>
        <w:t>C.</w:t>
      </w:r>
      <w:r w:rsidRPr="00911DCF">
        <w:rPr>
          <w:rFonts w:ascii="Arial" w:hAnsi="Arial" w:cs="Arial"/>
          <w:bCs/>
          <w:sz w:val="22"/>
          <w:szCs w:val="22"/>
        </w:rPr>
        <w:t xml:space="preserve"> Williams, </w:t>
      </w:r>
      <w:r w:rsidRPr="00911DCF">
        <w:rPr>
          <w:rFonts w:ascii="Arial" w:hAnsi="Arial" w:cs="Arial"/>
          <w:b/>
          <w:sz w:val="22"/>
          <w:szCs w:val="22"/>
        </w:rPr>
        <w:t>M. Kaller</w:t>
      </w:r>
      <w:r w:rsidRPr="00911DCF">
        <w:rPr>
          <w:rFonts w:ascii="Arial" w:hAnsi="Arial" w:cs="Arial"/>
          <w:bCs/>
          <w:sz w:val="22"/>
          <w:szCs w:val="22"/>
        </w:rPr>
        <w:t xml:space="preserve">, </w:t>
      </w:r>
      <w:r>
        <w:rPr>
          <w:rFonts w:ascii="Arial" w:hAnsi="Arial" w:cs="Arial"/>
          <w:bCs/>
          <w:sz w:val="22"/>
          <w:szCs w:val="22"/>
        </w:rPr>
        <w:t xml:space="preserve">and M. </w:t>
      </w:r>
      <w:r w:rsidRPr="00911DCF">
        <w:rPr>
          <w:rFonts w:ascii="Arial" w:hAnsi="Arial" w:cs="Arial"/>
          <w:bCs/>
          <w:sz w:val="22"/>
          <w:szCs w:val="22"/>
        </w:rPr>
        <w:t>Crosswhite</w:t>
      </w:r>
      <w:r>
        <w:rPr>
          <w:rFonts w:ascii="Arial" w:hAnsi="Arial" w:cs="Arial"/>
          <w:bCs/>
          <w:sz w:val="22"/>
          <w:szCs w:val="22"/>
        </w:rPr>
        <w:t>. 2022</w:t>
      </w:r>
      <w:r w:rsidRPr="00911DCF">
        <w:rPr>
          <w:rFonts w:ascii="Arial" w:hAnsi="Arial" w:cs="Arial"/>
          <w:bCs/>
          <w:sz w:val="22"/>
          <w:szCs w:val="22"/>
        </w:rPr>
        <w:t>. Animal Pharmacology: What do Animal Science Students Know? Southern Section Meeting of the America Society of Animal Science</w:t>
      </w:r>
      <w:r>
        <w:rPr>
          <w:rFonts w:ascii="Arial" w:hAnsi="Arial" w:cs="Arial"/>
          <w:bCs/>
          <w:sz w:val="22"/>
          <w:szCs w:val="22"/>
        </w:rPr>
        <w:t xml:space="preserve"> (</w:t>
      </w:r>
      <w:r w:rsidRPr="00911DCF">
        <w:rPr>
          <w:rFonts w:ascii="Arial" w:hAnsi="Arial" w:cs="Arial"/>
          <w:bCs/>
          <w:sz w:val="22"/>
          <w:szCs w:val="22"/>
        </w:rPr>
        <w:t>Fort Worth</w:t>
      </w:r>
      <w:r>
        <w:rPr>
          <w:rFonts w:ascii="Arial" w:hAnsi="Arial" w:cs="Arial"/>
          <w:bCs/>
          <w:sz w:val="22"/>
          <w:szCs w:val="22"/>
        </w:rPr>
        <w:t>, TX, January 24, 2022, oral presentation)</w:t>
      </w:r>
      <w:r w:rsidRPr="00911DCF">
        <w:rPr>
          <w:rFonts w:ascii="Arial" w:hAnsi="Arial" w:cs="Arial"/>
          <w:bCs/>
          <w:sz w:val="22"/>
          <w:szCs w:val="22"/>
        </w:rPr>
        <w:t>.</w:t>
      </w:r>
      <w:r w:rsidRPr="00911DCF">
        <w:rPr>
          <w:rFonts w:ascii="Arial" w:hAnsi="Arial" w:cs="Arial"/>
          <w:b/>
          <w:sz w:val="22"/>
          <w:szCs w:val="22"/>
        </w:rPr>
        <w:t xml:space="preserve"> </w:t>
      </w:r>
    </w:p>
    <w:p w14:paraId="34E4BB3E" w14:textId="77777777" w:rsidR="00564F76" w:rsidRDefault="00564F76" w:rsidP="00564F76">
      <w:pPr>
        <w:rPr>
          <w:rFonts w:ascii="Arial" w:hAnsi="Arial" w:cs="Arial"/>
          <w:b/>
          <w:sz w:val="22"/>
          <w:szCs w:val="22"/>
        </w:rPr>
      </w:pPr>
    </w:p>
    <w:p w14:paraId="45F00AAC" w14:textId="77777777" w:rsidR="00564F76" w:rsidRDefault="00564F76" w:rsidP="00564F76">
      <w:pPr>
        <w:rPr>
          <w:rFonts w:ascii="Arial" w:hAnsi="Arial" w:cs="Arial"/>
          <w:bCs/>
          <w:sz w:val="22"/>
          <w:szCs w:val="22"/>
        </w:rPr>
      </w:pPr>
      <w:r>
        <w:rPr>
          <w:rFonts w:ascii="Arial" w:hAnsi="Arial" w:cs="Arial"/>
          <w:b/>
          <w:sz w:val="22"/>
          <w:szCs w:val="22"/>
        </w:rPr>
        <w:t xml:space="preserve">(152) </w:t>
      </w:r>
      <w:r w:rsidRPr="004D73DC">
        <w:rPr>
          <w:rFonts w:ascii="Arial" w:hAnsi="Arial" w:cs="Arial"/>
          <w:bCs/>
          <w:sz w:val="22"/>
          <w:szCs w:val="22"/>
          <w:u w:val="single"/>
        </w:rPr>
        <w:t>Walsh, C. E</w:t>
      </w:r>
      <w:r>
        <w:rPr>
          <w:rFonts w:ascii="Arial" w:hAnsi="Arial" w:cs="Arial"/>
          <w:bCs/>
          <w:sz w:val="22"/>
          <w:szCs w:val="22"/>
        </w:rPr>
        <w:t xml:space="preserve">., </w:t>
      </w:r>
      <w:r w:rsidRPr="004D73DC">
        <w:rPr>
          <w:rFonts w:ascii="Arial" w:hAnsi="Arial" w:cs="Arial"/>
          <w:b/>
          <w:sz w:val="22"/>
          <w:szCs w:val="22"/>
        </w:rPr>
        <w:t>M. D. Kaller</w:t>
      </w:r>
      <w:r>
        <w:rPr>
          <w:rFonts w:ascii="Arial" w:hAnsi="Arial" w:cs="Arial"/>
          <w:bCs/>
          <w:sz w:val="22"/>
          <w:szCs w:val="22"/>
        </w:rPr>
        <w:t xml:space="preserve">, S. S. Taylor, and W. E. Kelso. 2021. Patterns and drivers of introgression in Louisiana’s Largemouth Bass (Micropterus </w:t>
      </w:r>
      <w:proofErr w:type="spellStart"/>
      <w:r>
        <w:rPr>
          <w:rFonts w:ascii="Arial" w:hAnsi="Arial" w:cs="Arial"/>
          <w:bCs/>
          <w:sz w:val="22"/>
          <w:szCs w:val="22"/>
        </w:rPr>
        <w:t>salmoides</w:t>
      </w:r>
      <w:proofErr w:type="spellEnd"/>
      <w:r>
        <w:rPr>
          <w:rFonts w:ascii="Arial" w:hAnsi="Arial" w:cs="Arial"/>
          <w:bCs/>
          <w:sz w:val="22"/>
          <w:szCs w:val="22"/>
        </w:rPr>
        <w:t>) stocks.</w:t>
      </w:r>
      <w:r w:rsidRPr="004D73DC">
        <w:rPr>
          <w:rFonts w:ascii="Arial" w:hAnsi="Arial" w:cs="Arial"/>
          <w:bCs/>
          <w:sz w:val="22"/>
          <w:szCs w:val="22"/>
        </w:rPr>
        <w:t xml:space="preserve"> </w:t>
      </w:r>
      <w:r>
        <w:rPr>
          <w:rFonts w:ascii="Arial" w:hAnsi="Arial" w:cs="Arial"/>
          <w:bCs/>
          <w:sz w:val="22"/>
          <w:szCs w:val="22"/>
        </w:rPr>
        <w:t>41</w:t>
      </w:r>
      <w:r w:rsidRPr="004D73DC">
        <w:rPr>
          <w:rFonts w:ascii="Arial" w:hAnsi="Arial" w:cs="Arial"/>
          <w:bCs/>
          <w:sz w:val="22"/>
          <w:szCs w:val="22"/>
          <w:vertAlign w:val="superscript"/>
        </w:rPr>
        <w:t>st</w:t>
      </w:r>
      <w:r>
        <w:rPr>
          <w:rFonts w:ascii="Arial" w:hAnsi="Arial" w:cs="Arial"/>
          <w:bCs/>
          <w:sz w:val="22"/>
          <w:szCs w:val="22"/>
        </w:rPr>
        <w:t xml:space="preserve"> Annual Meeting of the Louisiana Chapter of the American Fisheries Society (Baton Rouge, LA, May 27, oral presentation)</w:t>
      </w:r>
    </w:p>
    <w:p w14:paraId="24D63776" w14:textId="77777777" w:rsidR="00564F76" w:rsidRPr="004D73DC" w:rsidRDefault="00564F76" w:rsidP="00564F76">
      <w:pPr>
        <w:rPr>
          <w:rFonts w:ascii="Arial" w:hAnsi="Arial" w:cs="Arial"/>
          <w:bCs/>
          <w:sz w:val="22"/>
          <w:szCs w:val="22"/>
        </w:rPr>
      </w:pPr>
    </w:p>
    <w:p w14:paraId="491A6E94" w14:textId="77777777" w:rsidR="00564F76" w:rsidRPr="004D73DC" w:rsidRDefault="00564F76" w:rsidP="00564F76">
      <w:pPr>
        <w:rPr>
          <w:rFonts w:ascii="Arial" w:hAnsi="Arial" w:cs="Arial"/>
          <w:bCs/>
          <w:sz w:val="22"/>
          <w:szCs w:val="22"/>
        </w:rPr>
      </w:pPr>
      <w:r>
        <w:rPr>
          <w:rFonts w:ascii="Arial" w:hAnsi="Arial" w:cs="Arial"/>
          <w:b/>
          <w:sz w:val="22"/>
          <w:szCs w:val="22"/>
        </w:rPr>
        <w:t xml:space="preserve">(151) </w:t>
      </w:r>
      <w:r w:rsidRPr="004D73DC">
        <w:rPr>
          <w:rFonts w:ascii="Arial" w:hAnsi="Arial" w:cs="Arial"/>
          <w:bCs/>
          <w:sz w:val="22"/>
          <w:szCs w:val="22"/>
          <w:u w:val="single"/>
        </w:rPr>
        <w:t>Thayer, E.,</w:t>
      </w:r>
      <w:r>
        <w:rPr>
          <w:rFonts w:ascii="Arial" w:hAnsi="Arial" w:cs="Arial"/>
          <w:bCs/>
          <w:sz w:val="22"/>
          <w:szCs w:val="22"/>
        </w:rPr>
        <w:t xml:space="preserve"> W. E. Kelso, and </w:t>
      </w:r>
      <w:r w:rsidRPr="004D73DC">
        <w:rPr>
          <w:rFonts w:ascii="Arial" w:hAnsi="Arial" w:cs="Arial"/>
          <w:b/>
          <w:sz w:val="22"/>
          <w:szCs w:val="22"/>
        </w:rPr>
        <w:t>M. D. Kaller</w:t>
      </w:r>
      <w:r>
        <w:rPr>
          <w:rFonts w:ascii="Arial" w:hAnsi="Arial" w:cs="Arial"/>
          <w:bCs/>
          <w:sz w:val="22"/>
          <w:szCs w:val="22"/>
        </w:rPr>
        <w:t xml:space="preserve">. 2021. </w:t>
      </w:r>
      <w:r w:rsidRPr="004D73DC">
        <w:rPr>
          <w:rFonts w:ascii="Arial" w:hAnsi="Arial" w:cs="Arial"/>
          <w:bCs/>
          <w:sz w:val="22"/>
          <w:szCs w:val="22"/>
        </w:rPr>
        <w:t>River continuums and dis-continuums: trophic relationships in</w:t>
      </w:r>
      <w:r>
        <w:rPr>
          <w:rFonts w:ascii="Arial" w:hAnsi="Arial" w:cs="Arial"/>
          <w:bCs/>
          <w:sz w:val="22"/>
          <w:szCs w:val="22"/>
        </w:rPr>
        <w:t xml:space="preserve"> </w:t>
      </w:r>
      <w:r w:rsidRPr="004D73DC">
        <w:rPr>
          <w:rFonts w:ascii="Arial" w:hAnsi="Arial" w:cs="Arial"/>
          <w:bCs/>
          <w:sz w:val="22"/>
          <w:szCs w:val="22"/>
        </w:rPr>
        <w:t>Louisiana coastal watersheds.</w:t>
      </w:r>
      <w:r>
        <w:rPr>
          <w:rFonts w:ascii="Arial" w:hAnsi="Arial" w:cs="Arial"/>
          <w:bCs/>
          <w:sz w:val="22"/>
          <w:szCs w:val="22"/>
        </w:rPr>
        <w:t xml:space="preserve"> 41</w:t>
      </w:r>
      <w:r w:rsidRPr="004D73DC">
        <w:rPr>
          <w:rFonts w:ascii="Arial" w:hAnsi="Arial" w:cs="Arial"/>
          <w:bCs/>
          <w:sz w:val="22"/>
          <w:szCs w:val="22"/>
          <w:vertAlign w:val="superscript"/>
        </w:rPr>
        <w:t>st</w:t>
      </w:r>
      <w:r>
        <w:rPr>
          <w:rFonts w:ascii="Arial" w:hAnsi="Arial" w:cs="Arial"/>
          <w:bCs/>
          <w:sz w:val="22"/>
          <w:szCs w:val="22"/>
        </w:rPr>
        <w:t xml:space="preserve"> Annual Meeting of the Louisiana Chapter of the American Fisheries Society (Baton Rouge, LA, May 27, oral presentation)</w:t>
      </w:r>
    </w:p>
    <w:p w14:paraId="1610ECE6" w14:textId="77777777" w:rsidR="00564F76" w:rsidRDefault="00564F76" w:rsidP="00564F76">
      <w:pPr>
        <w:rPr>
          <w:rFonts w:ascii="Arial" w:hAnsi="Arial" w:cs="Arial"/>
          <w:b/>
          <w:sz w:val="22"/>
          <w:szCs w:val="22"/>
        </w:rPr>
      </w:pPr>
    </w:p>
    <w:p w14:paraId="225CF1D2" w14:textId="77777777" w:rsidR="00564F76" w:rsidRPr="00181C94" w:rsidRDefault="00564F76" w:rsidP="00564F76">
      <w:pPr>
        <w:rPr>
          <w:rFonts w:ascii="Arial" w:hAnsi="Arial" w:cs="Arial"/>
          <w:bCs/>
          <w:sz w:val="22"/>
          <w:szCs w:val="22"/>
        </w:rPr>
      </w:pPr>
      <w:r>
        <w:rPr>
          <w:rFonts w:ascii="Arial" w:hAnsi="Arial" w:cs="Arial"/>
          <w:b/>
          <w:sz w:val="22"/>
          <w:szCs w:val="22"/>
        </w:rPr>
        <w:t>(150)</w:t>
      </w:r>
      <w:r>
        <w:rPr>
          <w:rFonts w:ascii="Arial" w:hAnsi="Arial" w:cs="Arial"/>
          <w:bCs/>
          <w:sz w:val="22"/>
          <w:szCs w:val="22"/>
        </w:rPr>
        <w:t xml:space="preserve"> </w:t>
      </w:r>
      <w:r w:rsidRPr="00181C94">
        <w:rPr>
          <w:rFonts w:ascii="Arial" w:hAnsi="Arial" w:cs="Arial"/>
          <w:bCs/>
          <w:sz w:val="22"/>
          <w:szCs w:val="22"/>
          <w:u w:val="single"/>
        </w:rPr>
        <w:t>Thayer, E.,</w:t>
      </w:r>
      <w:r>
        <w:rPr>
          <w:rFonts w:ascii="Arial" w:hAnsi="Arial" w:cs="Arial"/>
          <w:bCs/>
          <w:sz w:val="22"/>
          <w:szCs w:val="22"/>
        </w:rPr>
        <w:t xml:space="preserve"> W.E. Kelso, and </w:t>
      </w:r>
      <w:r w:rsidRPr="00181C94">
        <w:rPr>
          <w:rFonts w:ascii="Arial" w:hAnsi="Arial" w:cs="Arial"/>
          <w:b/>
          <w:sz w:val="22"/>
          <w:szCs w:val="22"/>
        </w:rPr>
        <w:t>M.D. Kaller</w:t>
      </w:r>
      <w:r>
        <w:rPr>
          <w:rFonts w:ascii="Arial" w:hAnsi="Arial" w:cs="Arial"/>
          <w:bCs/>
          <w:sz w:val="22"/>
          <w:szCs w:val="22"/>
        </w:rPr>
        <w:t>. 2020. Fish species and functional group associations with flow and other variables in coastal plain streams. Spring Meeting of the Southern Division of the American Fisheries Society (Little Rock, AK, February 20-23, poster presentation)</w:t>
      </w:r>
    </w:p>
    <w:p w14:paraId="19812240" w14:textId="77777777" w:rsidR="00564F76" w:rsidRDefault="00564F76" w:rsidP="00564F76">
      <w:pPr>
        <w:rPr>
          <w:rFonts w:ascii="Arial" w:hAnsi="Arial" w:cs="Arial"/>
          <w:b/>
          <w:sz w:val="22"/>
          <w:szCs w:val="22"/>
        </w:rPr>
      </w:pPr>
    </w:p>
    <w:p w14:paraId="75EA6A68" w14:textId="46FE0135" w:rsidR="00564F76" w:rsidRPr="00181C94" w:rsidRDefault="00564F76" w:rsidP="00564F76">
      <w:pPr>
        <w:rPr>
          <w:rFonts w:ascii="Arial" w:hAnsi="Arial" w:cs="Arial"/>
          <w:bCs/>
          <w:sz w:val="22"/>
          <w:szCs w:val="22"/>
        </w:rPr>
      </w:pPr>
      <w:r>
        <w:rPr>
          <w:rFonts w:ascii="Arial" w:hAnsi="Arial" w:cs="Arial"/>
          <w:b/>
          <w:sz w:val="22"/>
          <w:szCs w:val="22"/>
        </w:rPr>
        <w:t xml:space="preserve">(149) </w:t>
      </w:r>
      <w:r w:rsidRPr="00181C94">
        <w:rPr>
          <w:rFonts w:ascii="Arial" w:hAnsi="Arial" w:cs="Arial"/>
          <w:bCs/>
          <w:sz w:val="22"/>
          <w:szCs w:val="22"/>
        </w:rPr>
        <w:t>Taylor, M.,</w:t>
      </w:r>
      <w:r>
        <w:rPr>
          <w:rFonts w:ascii="Arial" w:hAnsi="Arial" w:cs="Arial"/>
          <w:b/>
          <w:sz w:val="22"/>
          <w:szCs w:val="22"/>
        </w:rPr>
        <w:t xml:space="preserve"> M.D. Kaller</w:t>
      </w:r>
      <w:r w:rsidRPr="00181C94">
        <w:rPr>
          <w:rFonts w:ascii="Arial" w:hAnsi="Arial" w:cs="Arial"/>
          <w:bCs/>
          <w:sz w:val="22"/>
          <w:szCs w:val="22"/>
        </w:rPr>
        <w:t>, and W.E. Kelso. 2020</w:t>
      </w:r>
      <w:r>
        <w:rPr>
          <w:rFonts w:ascii="Arial" w:hAnsi="Arial" w:cs="Arial"/>
          <w:bCs/>
          <w:sz w:val="22"/>
          <w:szCs w:val="22"/>
        </w:rPr>
        <w:t>. Unusually large flooding events alter geochemical processing in a large, regulated floodplain river. Spring Meeting of the Southern Division of the American Fisheries Society (Little Rock, AK, February 20-23, poster presentation)</w:t>
      </w:r>
    </w:p>
    <w:p w14:paraId="3D011BF5" w14:textId="77777777" w:rsidR="00564F76" w:rsidRDefault="00564F76" w:rsidP="00564F76">
      <w:pPr>
        <w:rPr>
          <w:rFonts w:ascii="Arial" w:hAnsi="Arial" w:cs="Arial"/>
          <w:b/>
          <w:sz w:val="22"/>
          <w:szCs w:val="22"/>
        </w:rPr>
      </w:pPr>
    </w:p>
    <w:p w14:paraId="6E9A495D" w14:textId="77777777" w:rsidR="00564F76" w:rsidRPr="00181C94" w:rsidRDefault="00564F76" w:rsidP="00564F76">
      <w:pPr>
        <w:rPr>
          <w:rFonts w:ascii="Arial" w:hAnsi="Arial" w:cs="Arial"/>
          <w:bCs/>
          <w:sz w:val="22"/>
          <w:szCs w:val="22"/>
        </w:rPr>
      </w:pPr>
      <w:r>
        <w:rPr>
          <w:rFonts w:ascii="Arial" w:hAnsi="Arial" w:cs="Arial"/>
          <w:b/>
          <w:sz w:val="22"/>
          <w:szCs w:val="22"/>
        </w:rPr>
        <w:lastRenderedPageBreak/>
        <w:t xml:space="preserve">(148) </w:t>
      </w:r>
      <w:r w:rsidRPr="00181C94">
        <w:rPr>
          <w:rFonts w:ascii="Arial" w:hAnsi="Arial" w:cs="Arial"/>
          <w:bCs/>
          <w:sz w:val="22"/>
          <w:szCs w:val="22"/>
          <w:u w:val="single"/>
        </w:rPr>
        <w:t>Holton, M</w:t>
      </w:r>
      <w:r>
        <w:rPr>
          <w:rFonts w:ascii="Arial" w:hAnsi="Arial" w:cs="Arial"/>
          <w:bCs/>
          <w:sz w:val="22"/>
          <w:szCs w:val="22"/>
        </w:rPr>
        <w:t xml:space="preserve">., </w:t>
      </w:r>
      <w:r w:rsidRPr="00181C94">
        <w:rPr>
          <w:rFonts w:ascii="Arial" w:hAnsi="Arial" w:cs="Arial"/>
          <w:b/>
          <w:sz w:val="22"/>
          <w:szCs w:val="22"/>
        </w:rPr>
        <w:t>M. Kaller</w:t>
      </w:r>
      <w:r>
        <w:rPr>
          <w:rFonts w:ascii="Arial" w:hAnsi="Arial" w:cs="Arial"/>
          <w:bCs/>
          <w:sz w:val="22"/>
          <w:szCs w:val="22"/>
        </w:rPr>
        <w:t xml:space="preserve">, and W.E. Kelso. 2020. Life history characteristics of </w:t>
      </w:r>
      <w:proofErr w:type="spellStart"/>
      <w:r>
        <w:rPr>
          <w:rFonts w:ascii="Arial" w:hAnsi="Arial" w:cs="Arial"/>
          <w:bCs/>
          <w:sz w:val="22"/>
          <w:szCs w:val="22"/>
        </w:rPr>
        <w:t>Noturus</w:t>
      </w:r>
      <w:proofErr w:type="spellEnd"/>
      <w:r>
        <w:rPr>
          <w:rFonts w:ascii="Arial" w:hAnsi="Arial" w:cs="Arial"/>
          <w:bCs/>
          <w:sz w:val="22"/>
          <w:szCs w:val="22"/>
        </w:rPr>
        <w:t xml:space="preserve"> </w:t>
      </w:r>
      <w:proofErr w:type="spellStart"/>
      <w:r>
        <w:rPr>
          <w:rFonts w:ascii="Arial" w:hAnsi="Arial" w:cs="Arial"/>
          <w:bCs/>
          <w:sz w:val="22"/>
          <w:szCs w:val="22"/>
        </w:rPr>
        <w:t>noturnus</w:t>
      </w:r>
      <w:proofErr w:type="spellEnd"/>
      <w:r>
        <w:rPr>
          <w:rFonts w:ascii="Arial" w:hAnsi="Arial" w:cs="Arial"/>
          <w:bCs/>
          <w:sz w:val="22"/>
          <w:szCs w:val="22"/>
        </w:rPr>
        <w:t xml:space="preserve">, </w:t>
      </w:r>
      <w:proofErr w:type="spellStart"/>
      <w:r>
        <w:rPr>
          <w:rFonts w:ascii="Arial" w:hAnsi="Arial" w:cs="Arial"/>
          <w:bCs/>
          <w:sz w:val="22"/>
          <w:szCs w:val="22"/>
        </w:rPr>
        <w:t>Noturus</w:t>
      </w:r>
      <w:proofErr w:type="spellEnd"/>
      <w:r>
        <w:rPr>
          <w:rFonts w:ascii="Arial" w:hAnsi="Arial" w:cs="Arial"/>
          <w:bCs/>
          <w:sz w:val="22"/>
          <w:szCs w:val="22"/>
        </w:rPr>
        <w:t xml:space="preserve"> </w:t>
      </w:r>
      <w:proofErr w:type="spellStart"/>
      <w:r>
        <w:rPr>
          <w:rFonts w:ascii="Arial" w:hAnsi="Arial" w:cs="Arial"/>
          <w:bCs/>
          <w:sz w:val="22"/>
          <w:szCs w:val="22"/>
        </w:rPr>
        <w:t>leptacanthus</w:t>
      </w:r>
      <w:proofErr w:type="spellEnd"/>
      <w:r>
        <w:rPr>
          <w:rFonts w:ascii="Arial" w:hAnsi="Arial" w:cs="Arial"/>
          <w:bCs/>
          <w:sz w:val="22"/>
          <w:szCs w:val="22"/>
        </w:rPr>
        <w:t xml:space="preserve">, and </w:t>
      </w:r>
      <w:proofErr w:type="spellStart"/>
      <w:r>
        <w:rPr>
          <w:rFonts w:ascii="Arial" w:hAnsi="Arial" w:cs="Arial"/>
          <w:bCs/>
          <w:sz w:val="22"/>
          <w:szCs w:val="22"/>
        </w:rPr>
        <w:t>Noturus</w:t>
      </w:r>
      <w:proofErr w:type="spellEnd"/>
      <w:r>
        <w:rPr>
          <w:rFonts w:ascii="Arial" w:hAnsi="Arial" w:cs="Arial"/>
          <w:bCs/>
          <w:sz w:val="22"/>
          <w:szCs w:val="22"/>
        </w:rPr>
        <w:t xml:space="preserve"> </w:t>
      </w:r>
      <w:proofErr w:type="spellStart"/>
      <w:r>
        <w:rPr>
          <w:rFonts w:ascii="Arial" w:hAnsi="Arial" w:cs="Arial"/>
          <w:bCs/>
          <w:sz w:val="22"/>
          <w:szCs w:val="22"/>
        </w:rPr>
        <w:t>funebris</w:t>
      </w:r>
      <w:proofErr w:type="spellEnd"/>
      <w:r>
        <w:rPr>
          <w:rFonts w:ascii="Arial" w:hAnsi="Arial" w:cs="Arial"/>
          <w:bCs/>
          <w:sz w:val="22"/>
          <w:szCs w:val="22"/>
        </w:rPr>
        <w:t xml:space="preserve"> in southeast Louisiana. Spring Meeting of the Southern Division of the American Fisheries Society (Little Rock, AK, February 20-23, poster presentation)</w:t>
      </w:r>
    </w:p>
    <w:p w14:paraId="2FFD59F1" w14:textId="77777777" w:rsidR="00564F76" w:rsidRDefault="00564F76" w:rsidP="00564F76">
      <w:pPr>
        <w:rPr>
          <w:rFonts w:ascii="Arial" w:hAnsi="Arial" w:cs="Arial"/>
          <w:b/>
          <w:sz w:val="22"/>
          <w:szCs w:val="22"/>
        </w:rPr>
      </w:pPr>
    </w:p>
    <w:p w14:paraId="25702E6C" w14:textId="77777777" w:rsidR="00564F76" w:rsidRPr="00F2128C" w:rsidRDefault="00564F76" w:rsidP="00564F76">
      <w:pPr>
        <w:rPr>
          <w:rFonts w:ascii="Arial" w:hAnsi="Arial" w:cs="Arial"/>
          <w:sz w:val="22"/>
          <w:szCs w:val="22"/>
        </w:rPr>
      </w:pPr>
      <w:r>
        <w:rPr>
          <w:rFonts w:ascii="Arial" w:hAnsi="Arial" w:cs="Arial"/>
          <w:b/>
          <w:sz w:val="22"/>
          <w:szCs w:val="22"/>
        </w:rPr>
        <w:t xml:space="preserve">(147) </w:t>
      </w:r>
      <w:r>
        <w:rPr>
          <w:rFonts w:ascii="Arial" w:hAnsi="Arial" w:cs="Arial"/>
          <w:sz w:val="22"/>
          <w:szCs w:val="22"/>
        </w:rPr>
        <w:t xml:space="preserve">Vasseur, P.L, S.L. King, and </w:t>
      </w:r>
      <w:r w:rsidRPr="00E11B4E">
        <w:rPr>
          <w:rFonts w:ascii="Arial" w:hAnsi="Arial" w:cs="Arial"/>
          <w:b/>
          <w:bCs/>
          <w:sz w:val="22"/>
          <w:szCs w:val="22"/>
        </w:rPr>
        <w:t>M.D. Kaller</w:t>
      </w:r>
      <w:r>
        <w:rPr>
          <w:rFonts w:ascii="Arial" w:hAnsi="Arial" w:cs="Arial"/>
          <w:sz w:val="22"/>
          <w:szCs w:val="22"/>
        </w:rPr>
        <w:t xml:space="preserve">. 2020. Diurnal time-activity budgets and habitat use of whooping cranes in </w:t>
      </w:r>
      <w:proofErr w:type="gramStart"/>
      <w:r>
        <w:rPr>
          <w:rFonts w:ascii="Arial" w:hAnsi="Arial" w:cs="Arial"/>
          <w:sz w:val="22"/>
          <w:szCs w:val="22"/>
        </w:rPr>
        <w:t>the Louisiana</w:t>
      </w:r>
      <w:proofErr w:type="gramEnd"/>
      <w:r>
        <w:rPr>
          <w:rFonts w:ascii="Arial" w:hAnsi="Arial" w:cs="Arial"/>
          <w:sz w:val="22"/>
          <w:szCs w:val="22"/>
        </w:rPr>
        <w:t xml:space="preserve"> reintroduced nonmigratory population. 15</w:t>
      </w:r>
      <w:r w:rsidRPr="00F2128C">
        <w:rPr>
          <w:rFonts w:ascii="Arial" w:hAnsi="Arial" w:cs="Arial"/>
          <w:sz w:val="22"/>
          <w:szCs w:val="22"/>
          <w:vertAlign w:val="superscript"/>
        </w:rPr>
        <w:t>th</w:t>
      </w:r>
      <w:r>
        <w:rPr>
          <w:rFonts w:ascii="Arial" w:hAnsi="Arial" w:cs="Arial"/>
          <w:sz w:val="22"/>
          <w:szCs w:val="22"/>
        </w:rPr>
        <w:t xml:space="preserve"> North American Crane Workshop (Lubbock, TX, January 10, 2020, oral presentation).</w:t>
      </w:r>
    </w:p>
    <w:p w14:paraId="5BB19DBB" w14:textId="77777777" w:rsidR="00564F76" w:rsidRDefault="00564F76" w:rsidP="00564F76">
      <w:pPr>
        <w:rPr>
          <w:rFonts w:ascii="Arial" w:hAnsi="Arial" w:cs="Arial"/>
          <w:b/>
          <w:sz w:val="22"/>
          <w:szCs w:val="22"/>
        </w:rPr>
      </w:pPr>
    </w:p>
    <w:p w14:paraId="47FCE720" w14:textId="77777777" w:rsidR="00564F76" w:rsidRPr="00F2128C" w:rsidRDefault="00564F76" w:rsidP="00564F76">
      <w:pPr>
        <w:rPr>
          <w:rFonts w:ascii="Arial" w:hAnsi="Arial" w:cs="Arial"/>
          <w:sz w:val="22"/>
          <w:szCs w:val="22"/>
        </w:rPr>
      </w:pPr>
      <w:r>
        <w:rPr>
          <w:rFonts w:ascii="Arial" w:hAnsi="Arial" w:cs="Arial"/>
          <w:b/>
          <w:sz w:val="22"/>
          <w:szCs w:val="22"/>
        </w:rPr>
        <w:t xml:space="preserve">(146) </w:t>
      </w:r>
      <w:r>
        <w:rPr>
          <w:rFonts w:ascii="Arial" w:hAnsi="Arial" w:cs="Arial"/>
          <w:sz w:val="22"/>
          <w:szCs w:val="22"/>
        </w:rPr>
        <w:t xml:space="preserve">Vasseur, P.L., S.L. King, </w:t>
      </w:r>
      <w:r w:rsidRPr="00F2128C">
        <w:rPr>
          <w:rFonts w:ascii="Arial" w:hAnsi="Arial" w:cs="Arial"/>
          <w:b/>
          <w:sz w:val="22"/>
          <w:szCs w:val="22"/>
        </w:rPr>
        <w:t>M.D. Kaller</w:t>
      </w:r>
      <w:r>
        <w:rPr>
          <w:rFonts w:ascii="Arial" w:hAnsi="Arial" w:cs="Arial"/>
          <w:sz w:val="22"/>
          <w:szCs w:val="22"/>
        </w:rPr>
        <w:t>, and S.E. Zimorkski. 2020. Behavior analysis and long-term survival of captive-reared juvenile whooping cranes in the reintroduced Louisiana nonmigratory population 15</w:t>
      </w:r>
      <w:r w:rsidRPr="00F2128C">
        <w:rPr>
          <w:rFonts w:ascii="Arial" w:hAnsi="Arial" w:cs="Arial"/>
          <w:sz w:val="22"/>
          <w:szCs w:val="22"/>
          <w:vertAlign w:val="superscript"/>
        </w:rPr>
        <w:t>th</w:t>
      </w:r>
      <w:r>
        <w:rPr>
          <w:rFonts w:ascii="Arial" w:hAnsi="Arial" w:cs="Arial"/>
          <w:sz w:val="22"/>
          <w:szCs w:val="22"/>
        </w:rPr>
        <w:t xml:space="preserve"> North American Crane Workshop (Lubbock, TX, January 10, 2020, oral presentation).</w:t>
      </w:r>
    </w:p>
    <w:p w14:paraId="22EE64BE" w14:textId="77777777" w:rsidR="00564F76" w:rsidRPr="00B5488B" w:rsidRDefault="00564F76" w:rsidP="00564F76">
      <w:pPr>
        <w:rPr>
          <w:rFonts w:ascii="Arial" w:hAnsi="Arial" w:cs="Arial"/>
          <w:b/>
          <w:sz w:val="22"/>
          <w:szCs w:val="22"/>
        </w:rPr>
      </w:pPr>
      <w:r w:rsidRPr="00B5488B">
        <w:rPr>
          <w:rFonts w:ascii="Arial" w:hAnsi="Arial" w:cs="Arial"/>
          <w:b/>
          <w:sz w:val="22"/>
          <w:szCs w:val="22"/>
        </w:rPr>
        <w:t xml:space="preserve">(145) </w:t>
      </w:r>
      <w:r w:rsidRPr="00B5488B">
        <w:rPr>
          <w:rFonts w:ascii="Arial" w:hAnsi="Arial" w:cs="Arial"/>
          <w:sz w:val="22"/>
          <w:szCs w:val="22"/>
          <w:u w:val="single"/>
        </w:rPr>
        <w:t>Gallardo, K.,</w:t>
      </w:r>
      <w:r w:rsidRPr="00B5488B">
        <w:rPr>
          <w:rFonts w:ascii="Arial" w:hAnsi="Arial" w:cs="Arial"/>
          <w:sz w:val="22"/>
          <w:szCs w:val="22"/>
        </w:rPr>
        <w:t xml:space="preserve"> R. Errera, </w:t>
      </w:r>
      <w:r w:rsidRPr="00B5488B">
        <w:rPr>
          <w:rFonts w:ascii="Arial" w:hAnsi="Arial" w:cs="Arial"/>
          <w:b/>
          <w:sz w:val="22"/>
          <w:szCs w:val="22"/>
        </w:rPr>
        <w:t>M. Kaller</w:t>
      </w:r>
      <w:r w:rsidRPr="00B5488B">
        <w:rPr>
          <w:rFonts w:ascii="Arial" w:hAnsi="Arial" w:cs="Arial"/>
          <w:sz w:val="22"/>
          <w:szCs w:val="22"/>
        </w:rPr>
        <w:t>, and W. Kelso. 2019. Periphyton assemblages in the Atch</w:t>
      </w:r>
      <w:r>
        <w:rPr>
          <w:rFonts w:ascii="Arial" w:hAnsi="Arial" w:cs="Arial"/>
          <w:sz w:val="22"/>
          <w:szCs w:val="22"/>
        </w:rPr>
        <w:t>a</w:t>
      </w:r>
      <w:r w:rsidRPr="00B5488B">
        <w:rPr>
          <w:rFonts w:ascii="Arial" w:hAnsi="Arial" w:cs="Arial"/>
          <w:sz w:val="22"/>
          <w:szCs w:val="22"/>
        </w:rPr>
        <w:t>falaya floodplain. Coastal and Estuarine Research Federation (Mobile, AL, November 4, 2019, poster presentation).</w:t>
      </w:r>
    </w:p>
    <w:p w14:paraId="2E9B9302" w14:textId="77777777" w:rsidR="00564F76" w:rsidRDefault="00564F76" w:rsidP="00564F76">
      <w:pPr>
        <w:rPr>
          <w:rFonts w:ascii="Arial" w:hAnsi="Arial" w:cs="Arial"/>
          <w:b/>
          <w:sz w:val="22"/>
          <w:szCs w:val="22"/>
        </w:rPr>
      </w:pPr>
    </w:p>
    <w:p w14:paraId="2163803B" w14:textId="77777777" w:rsidR="00564F76" w:rsidRPr="003321F0" w:rsidRDefault="00564F76" w:rsidP="00564F76">
      <w:pPr>
        <w:rPr>
          <w:rFonts w:ascii="Arial" w:hAnsi="Arial" w:cs="Arial"/>
          <w:sz w:val="22"/>
          <w:szCs w:val="22"/>
        </w:rPr>
      </w:pPr>
      <w:r>
        <w:rPr>
          <w:rFonts w:ascii="Arial" w:hAnsi="Arial" w:cs="Arial"/>
          <w:b/>
          <w:sz w:val="22"/>
          <w:szCs w:val="22"/>
        </w:rPr>
        <w:t>(144)</w:t>
      </w:r>
      <w:r>
        <w:rPr>
          <w:rFonts w:ascii="Arial" w:hAnsi="Arial" w:cs="Arial"/>
          <w:sz w:val="22"/>
          <w:szCs w:val="22"/>
        </w:rPr>
        <w:t xml:space="preserve"> </w:t>
      </w:r>
      <w:r w:rsidRPr="003321F0">
        <w:rPr>
          <w:rFonts w:ascii="Arial" w:hAnsi="Arial" w:cs="Arial"/>
          <w:sz w:val="22"/>
          <w:szCs w:val="22"/>
          <w:u w:val="single"/>
        </w:rPr>
        <w:t>Gallardo, K</w:t>
      </w:r>
      <w:r>
        <w:rPr>
          <w:rFonts w:ascii="Arial" w:hAnsi="Arial" w:cs="Arial"/>
          <w:sz w:val="22"/>
          <w:szCs w:val="22"/>
        </w:rPr>
        <w:t xml:space="preserve">., R. Errera., </w:t>
      </w:r>
      <w:r w:rsidRPr="003321F0">
        <w:rPr>
          <w:rFonts w:ascii="Arial" w:hAnsi="Arial" w:cs="Arial"/>
          <w:b/>
          <w:sz w:val="22"/>
          <w:szCs w:val="22"/>
        </w:rPr>
        <w:t>M. Kaller</w:t>
      </w:r>
      <w:r>
        <w:rPr>
          <w:rFonts w:ascii="Arial" w:hAnsi="Arial" w:cs="Arial"/>
          <w:sz w:val="22"/>
          <w:szCs w:val="22"/>
        </w:rPr>
        <w:t xml:space="preserve">, and W. Kelso. 2019. </w:t>
      </w:r>
      <w:r w:rsidRPr="003321F0">
        <w:rPr>
          <w:rFonts w:ascii="Arial" w:hAnsi="Arial" w:cs="Arial"/>
          <w:sz w:val="22"/>
          <w:szCs w:val="22"/>
        </w:rPr>
        <w:t>Periphyton Communities in the Atchafalaya Floodplain</w:t>
      </w:r>
      <w:r>
        <w:rPr>
          <w:rFonts w:ascii="Arial" w:hAnsi="Arial" w:cs="Arial"/>
          <w:sz w:val="22"/>
          <w:szCs w:val="22"/>
        </w:rPr>
        <w:t>. Louisiana Association of Professional Biologists (Lafayette, LA, August 18, oral presentation).</w:t>
      </w:r>
    </w:p>
    <w:p w14:paraId="013B1C5F" w14:textId="77777777" w:rsidR="00564F76" w:rsidRDefault="00564F76" w:rsidP="00564F76">
      <w:pPr>
        <w:rPr>
          <w:rFonts w:ascii="Arial" w:hAnsi="Arial" w:cs="Arial"/>
          <w:sz w:val="22"/>
          <w:szCs w:val="22"/>
          <w:u w:val="single"/>
        </w:rPr>
      </w:pPr>
    </w:p>
    <w:p w14:paraId="53BC202F" w14:textId="77777777" w:rsidR="00564F76" w:rsidRPr="003321F0" w:rsidRDefault="00564F76" w:rsidP="00564F76">
      <w:pPr>
        <w:rPr>
          <w:rFonts w:ascii="Arial" w:hAnsi="Arial" w:cs="Arial"/>
          <w:sz w:val="22"/>
          <w:szCs w:val="22"/>
        </w:rPr>
      </w:pPr>
      <w:r>
        <w:rPr>
          <w:rFonts w:ascii="Arial" w:hAnsi="Arial" w:cs="Arial"/>
          <w:b/>
          <w:sz w:val="22"/>
          <w:szCs w:val="22"/>
        </w:rPr>
        <w:t>(143)</w:t>
      </w:r>
      <w:r>
        <w:rPr>
          <w:rFonts w:ascii="Arial" w:hAnsi="Arial" w:cs="Arial"/>
          <w:sz w:val="22"/>
          <w:szCs w:val="22"/>
        </w:rPr>
        <w:t xml:space="preserve"> </w:t>
      </w:r>
      <w:r w:rsidRPr="003321F0">
        <w:rPr>
          <w:rFonts w:ascii="Arial" w:hAnsi="Arial" w:cs="Arial"/>
          <w:sz w:val="22"/>
          <w:szCs w:val="22"/>
          <w:u w:val="single"/>
        </w:rPr>
        <w:t>Gallardo, K</w:t>
      </w:r>
      <w:r>
        <w:rPr>
          <w:rFonts w:ascii="Arial" w:hAnsi="Arial" w:cs="Arial"/>
          <w:sz w:val="22"/>
          <w:szCs w:val="22"/>
        </w:rPr>
        <w:t xml:space="preserve">., R. Errera., </w:t>
      </w:r>
      <w:r w:rsidRPr="003321F0">
        <w:rPr>
          <w:rFonts w:ascii="Arial" w:hAnsi="Arial" w:cs="Arial"/>
          <w:b/>
          <w:sz w:val="22"/>
          <w:szCs w:val="22"/>
        </w:rPr>
        <w:t>M. Kaller</w:t>
      </w:r>
      <w:r>
        <w:rPr>
          <w:rFonts w:ascii="Arial" w:hAnsi="Arial" w:cs="Arial"/>
          <w:sz w:val="22"/>
          <w:szCs w:val="22"/>
        </w:rPr>
        <w:t xml:space="preserve">, and W. Kelso. 2019. </w:t>
      </w:r>
      <w:r w:rsidRPr="003321F0">
        <w:rPr>
          <w:rFonts w:ascii="Arial" w:hAnsi="Arial" w:cs="Arial"/>
          <w:sz w:val="22"/>
          <w:szCs w:val="22"/>
        </w:rPr>
        <w:t>Periphyton Communities in the Atchafalaya Floodplain</w:t>
      </w:r>
      <w:r>
        <w:rPr>
          <w:rFonts w:ascii="Arial" w:hAnsi="Arial" w:cs="Arial"/>
          <w:sz w:val="22"/>
          <w:szCs w:val="22"/>
        </w:rPr>
        <w:t>. Physiologist Society of America (Hollywood, FL, June 27, oral presentation).</w:t>
      </w:r>
    </w:p>
    <w:p w14:paraId="732B8357" w14:textId="77777777" w:rsidR="00564F76" w:rsidRDefault="00564F76" w:rsidP="00564F76">
      <w:pPr>
        <w:rPr>
          <w:rFonts w:ascii="Arial" w:hAnsi="Arial" w:cs="Arial"/>
          <w:b/>
          <w:sz w:val="22"/>
          <w:szCs w:val="22"/>
        </w:rPr>
      </w:pPr>
    </w:p>
    <w:p w14:paraId="675A84DC" w14:textId="77777777" w:rsidR="00564F76" w:rsidRDefault="00564F76" w:rsidP="00564F76">
      <w:pPr>
        <w:rPr>
          <w:rFonts w:ascii="Arial" w:hAnsi="Arial" w:cs="Arial"/>
          <w:sz w:val="22"/>
          <w:szCs w:val="22"/>
        </w:rPr>
      </w:pPr>
      <w:r>
        <w:rPr>
          <w:rFonts w:ascii="Arial" w:hAnsi="Arial" w:cs="Arial"/>
          <w:b/>
          <w:sz w:val="22"/>
          <w:szCs w:val="22"/>
        </w:rPr>
        <w:t>(142)</w:t>
      </w:r>
      <w:r>
        <w:rPr>
          <w:rFonts w:ascii="Arial" w:hAnsi="Arial" w:cs="Arial"/>
          <w:sz w:val="22"/>
          <w:szCs w:val="22"/>
        </w:rPr>
        <w:t xml:space="preserve"> Adusumilli, N., S. Tanger, H. Wang, and </w:t>
      </w:r>
      <w:r w:rsidRPr="00192F5F">
        <w:rPr>
          <w:rFonts w:ascii="Arial" w:hAnsi="Arial" w:cs="Arial"/>
          <w:b/>
          <w:sz w:val="22"/>
          <w:szCs w:val="22"/>
        </w:rPr>
        <w:t>M. Kaller.</w:t>
      </w:r>
      <w:r>
        <w:rPr>
          <w:rFonts w:ascii="Arial" w:hAnsi="Arial" w:cs="Arial"/>
          <w:sz w:val="22"/>
          <w:szCs w:val="22"/>
        </w:rPr>
        <w:t xml:space="preserve"> 2019. Assessing risk perceptions of farmers toward problem wildlife impacts. Southern Agriculture Economics Association (Birmingham, AL, February 5, oral presentation). </w:t>
      </w:r>
    </w:p>
    <w:p w14:paraId="16A7C743" w14:textId="77777777" w:rsidR="00564F76" w:rsidRPr="00192F5F" w:rsidRDefault="00564F76" w:rsidP="00564F76">
      <w:pPr>
        <w:rPr>
          <w:rFonts w:ascii="Arial" w:hAnsi="Arial" w:cs="Arial"/>
          <w:sz w:val="22"/>
          <w:szCs w:val="22"/>
        </w:rPr>
      </w:pPr>
    </w:p>
    <w:p w14:paraId="3D9418ED" w14:textId="77777777" w:rsidR="00564F76" w:rsidRDefault="00564F76" w:rsidP="00564F76">
      <w:pPr>
        <w:rPr>
          <w:rFonts w:ascii="Arial" w:hAnsi="Arial" w:cs="Arial"/>
          <w:b/>
          <w:sz w:val="22"/>
          <w:szCs w:val="22"/>
        </w:rPr>
      </w:pPr>
      <w:r>
        <w:rPr>
          <w:rFonts w:ascii="Arial" w:hAnsi="Arial" w:cs="Arial"/>
          <w:b/>
          <w:sz w:val="22"/>
          <w:szCs w:val="22"/>
        </w:rPr>
        <w:t xml:space="preserve">(141) </w:t>
      </w:r>
      <w:r>
        <w:rPr>
          <w:rFonts w:ascii="Arial" w:hAnsi="Arial" w:cs="Arial"/>
          <w:sz w:val="22"/>
          <w:szCs w:val="22"/>
          <w:u w:val="single"/>
        </w:rPr>
        <w:t xml:space="preserve">Shorter, P.L., </w:t>
      </w:r>
      <w:r w:rsidRPr="006E40BB">
        <w:rPr>
          <w:rFonts w:ascii="Arial" w:hAnsi="Arial" w:cs="Arial"/>
          <w:b/>
          <w:sz w:val="22"/>
          <w:szCs w:val="22"/>
        </w:rPr>
        <w:t>M.D. Kaller,</w:t>
      </w:r>
      <w:r>
        <w:rPr>
          <w:rFonts w:ascii="Arial" w:hAnsi="Arial" w:cs="Arial"/>
          <w:sz w:val="22"/>
          <w:szCs w:val="22"/>
        </w:rPr>
        <w:t xml:space="preserve"> W.E. Kelso, and M.J. Stout. 2019. Ecology of aquatic Hemiptera and their invertebrate associates in the seasonally inundated Atchafalaya River floodplain.</w:t>
      </w:r>
      <w:r w:rsidRPr="002613D5">
        <w:rPr>
          <w:rFonts w:ascii="Arial" w:hAnsi="Arial" w:cs="Arial"/>
          <w:sz w:val="22"/>
          <w:szCs w:val="22"/>
        </w:rPr>
        <w:t xml:space="preserve"> </w:t>
      </w:r>
      <w:r>
        <w:rPr>
          <w:rFonts w:ascii="Arial" w:hAnsi="Arial" w:cs="Arial"/>
          <w:sz w:val="22"/>
          <w:szCs w:val="22"/>
        </w:rPr>
        <w:t>93</w:t>
      </w:r>
      <w:r w:rsidRPr="00024D36">
        <w:rPr>
          <w:rFonts w:ascii="Arial" w:hAnsi="Arial" w:cs="Arial"/>
          <w:sz w:val="22"/>
          <w:szCs w:val="22"/>
          <w:vertAlign w:val="superscript"/>
        </w:rPr>
        <w:t>rd</w:t>
      </w:r>
      <w:r>
        <w:rPr>
          <w:rFonts w:ascii="Arial" w:hAnsi="Arial" w:cs="Arial"/>
          <w:sz w:val="22"/>
          <w:szCs w:val="22"/>
        </w:rPr>
        <w:t xml:space="preserve"> Annual Meeting of the Southeastern Branch of the Entomological Society of America (Mobile, AL, March 3-6, oral presentation).</w:t>
      </w:r>
    </w:p>
    <w:p w14:paraId="758D0FCA" w14:textId="77777777" w:rsidR="00564F76" w:rsidRDefault="00564F76" w:rsidP="00564F76">
      <w:pPr>
        <w:rPr>
          <w:rFonts w:ascii="Arial" w:hAnsi="Arial" w:cs="Arial"/>
          <w:b/>
          <w:sz w:val="22"/>
          <w:szCs w:val="22"/>
        </w:rPr>
      </w:pPr>
    </w:p>
    <w:p w14:paraId="3FA3B477" w14:textId="77777777" w:rsidR="00564F76" w:rsidRPr="002613D5" w:rsidRDefault="00564F76" w:rsidP="00564F76">
      <w:pPr>
        <w:rPr>
          <w:rFonts w:ascii="Arial" w:hAnsi="Arial" w:cs="Arial"/>
          <w:sz w:val="22"/>
          <w:szCs w:val="22"/>
        </w:rPr>
      </w:pPr>
      <w:r>
        <w:rPr>
          <w:rFonts w:ascii="Arial" w:hAnsi="Arial" w:cs="Arial"/>
          <w:b/>
          <w:sz w:val="22"/>
          <w:szCs w:val="22"/>
        </w:rPr>
        <w:t xml:space="preserve">(140) </w:t>
      </w:r>
      <w:r>
        <w:rPr>
          <w:rFonts w:ascii="Arial" w:hAnsi="Arial" w:cs="Arial"/>
          <w:sz w:val="22"/>
          <w:szCs w:val="22"/>
          <w:u w:val="single"/>
        </w:rPr>
        <w:t xml:space="preserve">Shorter, P.L., </w:t>
      </w:r>
      <w:r w:rsidRPr="006E40BB">
        <w:rPr>
          <w:rFonts w:ascii="Arial" w:hAnsi="Arial" w:cs="Arial"/>
          <w:b/>
          <w:sz w:val="22"/>
          <w:szCs w:val="22"/>
        </w:rPr>
        <w:t>M.D. Kaller,</w:t>
      </w:r>
      <w:r>
        <w:rPr>
          <w:rFonts w:ascii="Arial" w:hAnsi="Arial" w:cs="Arial"/>
          <w:sz w:val="22"/>
          <w:szCs w:val="22"/>
        </w:rPr>
        <w:t xml:space="preserve"> W.E. Kelso, and M.J. Stout. 2019. </w:t>
      </w:r>
      <w:r w:rsidRPr="002613D5">
        <w:rPr>
          <w:rFonts w:ascii="Arial" w:hAnsi="Arial" w:cs="Arial"/>
          <w:sz w:val="22"/>
          <w:szCs w:val="22"/>
        </w:rPr>
        <w:t>Influence of the annual flood pulse of the Atchafalaya River on the ecology of aquatic Hemiptera and their associates</w:t>
      </w:r>
      <w:r>
        <w:rPr>
          <w:rFonts w:ascii="Arial" w:hAnsi="Arial" w:cs="Arial"/>
          <w:sz w:val="22"/>
          <w:szCs w:val="22"/>
        </w:rPr>
        <w:t>.</w:t>
      </w:r>
      <w:r w:rsidRPr="002613D5">
        <w:rPr>
          <w:rFonts w:ascii="Arial" w:hAnsi="Arial" w:cs="Arial"/>
          <w:sz w:val="22"/>
          <w:szCs w:val="22"/>
        </w:rPr>
        <w:t xml:space="preserve"> </w:t>
      </w:r>
      <w:r>
        <w:rPr>
          <w:rFonts w:ascii="Arial" w:hAnsi="Arial" w:cs="Arial"/>
          <w:sz w:val="22"/>
          <w:szCs w:val="22"/>
        </w:rPr>
        <w:t>Annual Meeting of the Southern Division of the American Fisheries Society (Galveston, TX, January 24-26, oral presentation).</w:t>
      </w:r>
    </w:p>
    <w:p w14:paraId="064F0B48" w14:textId="77777777" w:rsidR="00564F76" w:rsidRPr="0001253E" w:rsidRDefault="00564F76" w:rsidP="00564F76">
      <w:pPr>
        <w:rPr>
          <w:rFonts w:ascii="Arial" w:hAnsi="Arial" w:cs="Arial"/>
          <w:sz w:val="22"/>
          <w:szCs w:val="22"/>
        </w:rPr>
      </w:pPr>
    </w:p>
    <w:p w14:paraId="217078AA" w14:textId="77777777" w:rsidR="00564F76" w:rsidRDefault="00564F76" w:rsidP="00564F76">
      <w:pPr>
        <w:rPr>
          <w:rFonts w:ascii="Arial" w:hAnsi="Arial" w:cs="Arial"/>
          <w:sz w:val="22"/>
          <w:szCs w:val="22"/>
        </w:rPr>
      </w:pPr>
      <w:r>
        <w:rPr>
          <w:rFonts w:ascii="Arial" w:hAnsi="Arial" w:cs="Arial"/>
          <w:b/>
          <w:sz w:val="22"/>
          <w:szCs w:val="22"/>
        </w:rPr>
        <w:t xml:space="preserve">(139) </w:t>
      </w:r>
      <w:r>
        <w:rPr>
          <w:rFonts w:ascii="Arial" w:hAnsi="Arial" w:cs="Arial"/>
          <w:sz w:val="22"/>
          <w:szCs w:val="22"/>
          <w:u w:val="single"/>
        </w:rPr>
        <w:t>Thayer, E.E.</w:t>
      </w:r>
      <w:r>
        <w:rPr>
          <w:rFonts w:ascii="Arial" w:hAnsi="Arial" w:cs="Arial"/>
          <w:sz w:val="22"/>
          <w:szCs w:val="22"/>
        </w:rPr>
        <w:t xml:space="preserve"> and </w:t>
      </w:r>
      <w:r w:rsidRPr="0001253E">
        <w:rPr>
          <w:rFonts w:ascii="Arial" w:hAnsi="Arial" w:cs="Arial"/>
          <w:b/>
          <w:sz w:val="22"/>
          <w:szCs w:val="22"/>
        </w:rPr>
        <w:t>M.D. Kaller.</w:t>
      </w:r>
      <w:r>
        <w:rPr>
          <w:rFonts w:ascii="Arial" w:hAnsi="Arial" w:cs="Arial"/>
          <w:sz w:val="22"/>
          <w:szCs w:val="22"/>
        </w:rPr>
        <w:t xml:space="preserve"> 2019</w:t>
      </w:r>
      <w:proofErr w:type="gramStart"/>
      <w:r>
        <w:rPr>
          <w:rFonts w:ascii="Arial" w:hAnsi="Arial" w:cs="Arial"/>
          <w:sz w:val="22"/>
          <w:szCs w:val="22"/>
        </w:rPr>
        <w:t>.  Isotopic</w:t>
      </w:r>
      <w:proofErr w:type="gramEnd"/>
      <w:r>
        <w:rPr>
          <w:rFonts w:ascii="Arial" w:hAnsi="Arial" w:cs="Arial"/>
          <w:sz w:val="22"/>
          <w:szCs w:val="22"/>
        </w:rPr>
        <w:t xml:space="preserve"> analysis of food webs in coastal plain streams with varying hydrologic connectivity. Annual Meeting of the Southern Division of the American Fisheries Society (Galveston, TX, January 24-26, oral presentation).</w:t>
      </w:r>
    </w:p>
    <w:p w14:paraId="72D1CB60" w14:textId="77777777" w:rsidR="00564F76" w:rsidRPr="0001253E" w:rsidRDefault="00564F76" w:rsidP="00564F76">
      <w:pPr>
        <w:rPr>
          <w:rFonts w:ascii="Arial" w:hAnsi="Arial" w:cs="Arial"/>
          <w:sz w:val="22"/>
          <w:szCs w:val="22"/>
        </w:rPr>
      </w:pPr>
    </w:p>
    <w:p w14:paraId="757415DC" w14:textId="0A0BBC7B" w:rsidR="00564F76" w:rsidRPr="00C67230" w:rsidRDefault="00564F76" w:rsidP="00564F76">
      <w:pPr>
        <w:rPr>
          <w:rFonts w:ascii="Arial" w:hAnsi="Arial" w:cs="Arial"/>
          <w:b/>
          <w:sz w:val="22"/>
          <w:szCs w:val="22"/>
        </w:rPr>
      </w:pPr>
      <w:r>
        <w:rPr>
          <w:rFonts w:ascii="Arial" w:hAnsi="Arial" w:cs="Arial"/>
          <w:b/>
          <w:sz w:val="22"/>
          <w:szCs w:val="22"/>
        </w:rPr>
        <w:t xml:space="preserve">(138) </w:t>
      </w:r>
      <w:r w:rsidRPr="00C67230">
        <w:rPr>
          <w:rFonts w:ascii="Arial" w:hAnsi="Arial" w:cs="Arial"/>
          <w:sz w:val="22"/>
          <w:szCs w:val="22"/>
          <w:u w:val="single"/>
        </w:rPr>
        <w:t>Budnick, W.R</w:t>
      </w:r>
      <w:r>
        <w:rPr>
          <w:rFonts w:ascii="Arial" w:hAnsi="Arial" w:cs="Arial"/>
          <w:sz w:val="22"/>
          <w:szCs w:val="22"/>
        </w:rPr>
        <w:t xml:space="preserve">., S.L. Passey, and </w:t>
      </w:r>
      <w:r w:rsidRPr="00C67230">
        <w:rPr>
          <w:rFonts w:ascii="Arial" w:hAnsi="Arial" w:cs="Arial"/>
          <w:b/>
          <w:sz w:val="22"/>
          <w:szCs w:val="22"/>
        </w:rPr>
        <w:t>M.D. Kaller</w:t>
      </w:r>
      <w:r>
        <w:rPr>
          <w:rFonts w:ascii="Arial" w:hAnsi="Arial" w:cs="Arial"/>
          <w:sz w:val="22"/>
          <w:szCs w:val="22"/>
        </w:rPr>
        <w:t>. 2018.</w:t>
      </w:r>
      <w:r w:rsidRPr="00C67230">
        <w:rPr>
          <w:rFonts w:ascii="Arial" w:hAnsi="Arial" w:cs="Arial"/>
          <w:b/>
          <w:sz w:val="22"/>
          <w:szCs w:val="22"/>
        </w:rPr>
        <w:t xml:space="preserve"> </w:t>
      </w:r>
      <w:r w:rsidRPr="00C67230">
        <w:rPr>
          <w:rFonts w:ascii="Arial" w:hAnsi="Arial" w:cs="Arial"/>
          <w:sz w:val="22"/>
          <w:szCs w:val="22"/>
        </w:rPr>
        <w:t xml:space="preserve">Analysis of </w:t>
      </w:r>
      <w:r>
        <w:rPr>
          <w:rFonts w:ascii="Arial" w:hAnsi="Arial" w:cs="Arial"/>
          <w:sz w:val="22"/>
          <w:szCs w:val="22"/>
        </w:rPr>
        <w:t>species-e</w:t>
      </w:r>
      <w:r w:rsidRPr="00C67230">
        <w:rPr>
          <w:rFonts w:ascii="Arial" w:hAnsi="Arial" w:cs="Arial"/>
          <w:sz w:val="22"/>
          <w:szCs w:val="22"/>
        </w:rPr>
        <w:t xml:space="preserve">nvironmental </w:t>
      </w:r>
      <w:r>
        <w:rPr>
          <w:rFonts w:ascii="Arial" w:hAnsi="Arial" w:cs="Arial"/>
          <w:sz w:val="22"/>
          <w:szCs w:val="22"/>
        </w:rPr>
        <w:t>r</w:t>
      </w:r>
      <w:r w:rsidRPr="00C67230">
        <w:rPr>
          <w:rFonts w:ascii="Arial" w:hAnsi="Arial" w:cs="Arial"/>
          <w:sz w:val="22"/>
          <w:szCs w:val="22"/>
        </w:rPr>
        <w:t xml:space="preserve">elationships with </w:t>
      </w:r>
      <w:r>
        <w:rPr>
          <w:rFonts w:ascii="Arial" w:hAnsi="Arial" w:cs="Arial"/>
          <w:sz w:val="22"/>
          <w:szCs w:val="22"/>
        </w:rPr>
        <w:t>v</w:t>
      </w:r>
      <w:r w:rsidRPr="00C67230">
        <w:rPr>
          <w:rFonts w:ascii="Arial" w:hAnsi="Arial" w:cs="Arial"/>
          <w:sz w:val="22"/>
          <w:szCs w:val="22"/>
        </w:rPr>
        <w:t xml:space="preserve">ariance </w:t>
      </w:r>
      <w:r>
        <w:rPr>
          <w:rFonts w:ascii="Arial" w:hAnsi="Arial" w:cs="Arial"/>
          <w:sz w:val="22"/>
          <w:szCs w:val="22"/>
        </w:rPr>
        <w:t>p</w:t>
      </w:r>
      <w:r w:rsidRPr="00C67230">
        <w:rPr>
          <w:rFonts w:ascii="Arial" w:hAnsi="Arial" w:cs="Arial"/>
          <w:sz w:val="22"/>
          <w:szCs w:val="22"/>
        </w:rPr>
        <w:t>artitioning and</w:t>
      </w:r>
      <w:r>
        <w:rPr>
          <w:rFonts w:ascii="Arial" w:hAnsi="Arial" w:cs="Arial"/>
          <w:sz w:val="22"/>
          <w:szCs w:val="22"/>
        </w:rPr>
        <w:t xml:space="preserve"> d</w:t>
      </w:r>
      <w:r w:rsidRPr="00C67230">
        <w:rPr>
          <w:rFonts w:ascii="Arial" w:hAnsi="Arial" w:cs="Arial"/>
          <w:sz w:val="22"/>
          <w:szCs w:val="22"/>
        </w:rPr>
        <w:t xml:space="preserve">istance-based Moran </w:t>
      </w:r>
      <w:r>
        <w:rPr>
          <w:rFonts w:ascii="Arial" w:hAnsi="Arial" w:cs="Arial"/>
          <w:sz w:val="22"/>
          <w:szCs w:val="22"/>
        </w:rPr>
        <w:t>e</w:t>
      </w:r>
      <w:r w:rsidRPr="00C67230">
        <w:rPr>
          <w:rFonts w:ascii="Arial" w:hAnsi="Arial" w:cs="Arial"/>
          <w:sz w:val="22"/>
          <w:szCs w:val="22"/>
        </w:rPr>
        <w:t xml:space="preserve">igenvector </w:t>
      </w:r>
      <w:r>
        <w:rPr>
          <w:rFonts w:ascii="Arial" w:hAnsi="Arial" w:cs="Arial"/>
          <w:sz w:val="22"/>
          <w:szCs w:val="22"/>
        </w:rPr>
        <w:t>m</w:t>
      </w:r>
      <w:r w:rsidRPr="00C67230">
        <w:rPr>
          <w:rFonts w:ascii="Arial" w:hAnsi="Arial" w:cs="Arial"/>
          <w:sz w:val="22"/>
          <w:szCs w:val="22"/>
        </w:rPr>
        <w:t>aps</w:t>
      </w:r>
      <w:proofErr w:type="gramStart"/>
      <w:r w:rsidRPr="00C67230">
        <w:rPr>
          <w:rFonts w:ascii="Arial" w:hAnsi="Arial" w:cs="Arial"/>
          <w:sz w:val="22"/>
          <w:szCs w:val="22"/>
        </w:rPr>
        <w:t>:  Application</w:t>
      </w:r>
      <w:proofErr w:type="gramEnd"/>
      <w:r w:rsidRPr="00C67230">
        <w:rPr>
          <w:rFonts w:ascii="Arial" w:hAnsi="Arial" w:cs="Arial"/>
          <w:sz w:val="22"/>
          <w:szCs w:val="22"/>
        </w:rPr>
        <w:t xml:space="preserve"> for </w:t>
      </w:r>
      <w:r>
        <w:rPr>
          <w:rFonts w:ascii="Arial" w:hAnsi="Arial" w:cs="Arial"/>
          <w:sz w:val="22"/>
          <w:szCs w:val="22"/>
        </w:rPr>
        <w:t>c</w:t>
      </w:r>
      <w:r w:rsidRPr="00C67230">
        <w:rPr>
          <w:rFonts w:ascii="Arial" w:hAnsi="Arial" w:cs="Arial"/>
          <w:sz w:val="22"/>
          <w:szCs w:val="22"/>
        </w:rPr>
        <w:t xml:space="preserve">rayfish </w:t>
      </w:r>
      <w:r>
        <w:rPr>
          <w:rFonts w:ascii="Arial" w:hAnsi="Arial" w:cs="Arial"/>
          <w:sz w:val="22"/>
          <w:szCs w:val="22"/>
        </w:rPr>
        <w:t>d</w:t>
      </w:r>
      <w:r w:rsidRPr="00C67230">
        <w:rPr>
          <w:rFonts w:ascii="Arial" w:hAnsi="Arial" w:cs="Arial"/>
          <w:sz w:val="22"/>
          <w:szCs w:val="22"/>
        </w:rPr>
        <w:t xml:space="preserve">istribution and </w:t>
      </w:r>
      <w:r>
        <w:rPr>
          <w:rFonts w:ascii="Arial" w:hAnsi="Arial" w:cs="Arial"/>
          <w:sz w:val="22"/>
          <w:szCs w:val="22"/>
        </w:rPr>
        <w:t>c</w:t>
      </w:r>
      <w:r w:rsidRPr="00C67230">
        <w:rPr>
          <w:rFonts w:ascii="Arial" w:hAnsi="Arial" w:cs="Arial"/>
          <w:sz w:val="22"/>
          <w:szCs w:val="22"/>
        </w:rPr>
        <w:t xml:space="preserve">ommunity </w:t>
      </w:r>
      <w:r>
        <w:rPr>
          <w:rFonts w:ascii="Arial" w:hAnsi="Arial" w:cs="Arial"/>
          <w:sz w:val="22"/>
          <w:szCs w:val="22"/>
        </w:rPr>
        <w:t>m</w:t>
      </w:r>
      <w:r w:rsidRPr="00C67230">
        <w:rPr>
          <w:rFonts w:ascii="Arial" w:hAnsi="Arial" w:cs="Arial"/>
          <w:sz w:val="22"/>
          <w:szCs w:val="22"/>
        </w:rPr>
        <w:t>odelling</w:t>
      </w:r>
      <w:r>
        <w:rPr>
          <w:rFonts w:ascii="Arial" w:hAnsi="Arial" w:cs="Arial"/>
          <w:sz w:val="22"/>
          <w:szCs w:val="22"/>
        </w:rPr>
        <w:t xml:space="preserve">. International Association of </w:t>
      </w:r>
      <w:proofErr w:type="spellStart"/>
      <w:r>
        <w:rPr>
          <w:rFonts w:ascii="Arial" w:hAnsi="Arial" w:cs="Arial"/>
          <w:sz w:val="22"/>
          <w:szCs w:val="22"/>
        </w:rPr>
        <w:t>Astacology</w:t>
      </w:r>
      <w:proofErr w:type="spellEnd"/>
      <w:r>
        <w:rPr>
          <w:rFonts w:ascii="Arial" w:hAnsi="Arial" w:cs="Arial"/>
          <w:sz w:val="22"/>
          <w:szCs w:val="22"/>
        </w:rPr>
        <w:t xml:space="preserve">. </w:t>
      </w:r>
      <w:proofErr w:type="gramStart"/>
      <w:r>
        <w:rPr>
          <w:rFonts w:ascii="Arial" w:hAnsi="Arial" w:cs="Arial"/>
          <w:sz w:val="22"/>
          <w:szCs w:val="22"/>
        </w:rPr>
        <w:t>22</w:t>
      </w:r>
      <w:r w:rsidRPr="00815168">
        <w:rPr>
          <w:rFonts w:ascii="Arial" w:hAnsi="Arial" w:cs="Arial"/>
          <w:sz w:val="22"/>
          <w:szCs w:val="22"/>
          <w:vertAlign w:val="superscript"/>
        </w:rPr>
        <w:t>th</w:t>
      </w:r>
      <w:proofErr w:type="gramEnd"/>
      <w:r>
        <w:rPr>
          <w:rFonts w:ascii="Arial" w:hAnsi="Arial" w:cs="Arial"/>
          <w:sz w:val="22"/>
          <w:szCs w:val="22"/>
        </w:rPr>
        <w:t xml:space="preserve"> International Symposium (Pittsburgh, PA, July 9-13, poster presentation).</w:t>
      </w:r>
    </w:p>
    <w:p w14:paraId="0177A006" w14:textId="77777777" w:rsidR="00564F76" w:rsidRDefault="00564F76" w:rsidP="00564F76">
      <w:pPr>
        <w:rPr>
          <w:rFonts w:ascii="Arial" w:hAnsi="Arial" w:cs="Arial"/>
          <w:sz w:val="22"/>
          <w:szCs w:val="22"/>
          <w:u w:val="single"/>
        </w:rPr>
      </w:pPr>
    </w:p>
    <w:p w14:paraId="6542A679" w14:textId="77777777" w:rsidR="00564F76" w:rsidRDefault="00564F76" w:rsidP="00564F76">
      <w:pPr>
        <w:rPr>
          <w:rFonts w:ascii="Arial" w:hAnsi="Arial" w:cs="Arial"/>
          <w:sz w:val="22"/>
          <w:szCs w:val="22"/>
        </w:rPr>
      </w:pPr>
      <w:r>
        <w:rPr>
          <w:rFonts w:ascii="Arial" w:hAnsi="Arial" w:cs="Arial"/>
          <w:b/>
          <w:sz w:val="22"/>
          <w:szCs w:val="22"/>
        </w:rPr>
        <w:t xml:space="preserve">(137) </w:t>
      </w:r>
      <w:r>
        <w:rPr>
          <w:rFonts w:ascii="Arial" w:hAnsi="Arial" w:cs="Arial"/>
          <w:sz w:val="22"/>
          <w:szCs w:val="22"/>
        </w:rPr>
        <w:t xml:space="preserve">Garrison, M.E., K.S. Stair, </w:t>
      </w:r>
      <w:r w:rsidRPr="00F4216C">
        <w:rPr>
          <w:rFonts w:ascii="Arial" w:hAnsi="Arial" w:cs="Arial"/>
          <w:b/>
          <w:sz w:val="22"/>
          <w:szCs w:val="22"/>
        </w:rPr>
        <w:t>M. Kaller</w:t>
      </w:r>
      <w:r>
        <w:rPr>
          <w:rFonts w:ascii="Arial" w:hAnsi="Arial" w:cs="Arial"/>
          <w:sz w:val="22"/>
          <w:szCs w:val="22"/>
        </w:rPr>
        <w:t>, and R.V. Rohli. 2018. A decade review of an agricultural residential college. North American Colleges and Teachers of Agriculture (Iowa City, IA, June 13-15, poster presentation).</w:t>
      </w:r>
    </w:p>
    <w:p w14:paraId="48F954D0" w14:textId="77777777" w:rsidR="00564F76" w:rsidRDefault="00564F76" w:rsidP="00564F76">
      <w:pPr>
        <w:rPr>
          <w:rFonts w:ascii="Arial" w:hAnsi="Arial" w:cs="Arial"/>
          <w:sz w:val="22"/>
          <w:szCs w:val="22"/>
        </w:rPr>
      </w:pPr>
    </w:p>
    <w:p w14:paraId="2037813D" w14:textId="77777777" w:rsidR="00564F76" w:rsidRDefault="00564F76" w:rsidP="00564F76">
      <w:pPr>
        <w:rPr>
          <w:rFonts w:ascii="Arial" w:hAnsi="Arial" w:cs="Arial"/>
          <w:sz w:val="22"/>
          <w:szCs w:val="22"/>
        </w:rPr>
      </w:pPr>
      <w:r w:rsidRPr="00F4216C">
        <w:rPr>
          <w:rFonts w:ascii="Arial" w:hAnsi="Arial" w:cs="Arial"/>
          <w:b/>
          <w:sz w:val="22"/>
          <w:szCs w:val="22"/>
        </w:rPr>
        <w:t>(136)</w:t>
      </w:r>
      <w:r>
        <w:rPr>
          <w:rFonts w:ascii="Arial" w:hAnsi="Arial" w:cs="Arial"/>
          <w:sz w:val="22"/>
          <w:szCs w:val="22"/>
        </w:rPr>
        <w:t xml:space="preserve"> Garrison, M.E., K.S. Stair, </w:t>
      </w:r>
      <w:r w:rsidRPr="00F4216C">
        <w:rPr>
          <w:rFonts w:ascii="Arial" w:hAnsi="Arial" w:cs="Arial"/>
          <w:b/>
          <w:sz w:val="22"/>
          <w:szCs w:val="22"/>
        </w:rPr>
        <w:t>M. Kaller</w:t>
      </w:r>
      <w:r>
        <w:rPr>
          <w:rFonts w:ascii="Arial" w:hAnsi="Arial" w:cs="Arial"/>
          <w:sz w:val="22"/>
          <w:szCs w:val="22"/>
        </w:rPr>
        <w:t>, and R.V. Rohli. 2018. The benefits of living in an agricultural residential college. North American Colleges and Teachers of Agriculture (Iowa City, IA, June 13-15, poster presentation).</w:t>
      </w:r>
    </w:p>
    <w:p w14:paraId="0C65B431" w14:textId="77777777" w:rsidR="00564F76" w:rsidRPr="00F4216C" w:rsidRDefault="00564F76" w:rsidP="00564F76">
      <w:pPr>
        <w:rPr>
          <w:rFonts w:ascii="Arial" w:hAnsi="Arial" w:cs="Arial"/>
          <w:sz w:val="22"/>
          <w:szCs w:val="22"/>
        </w:rPr>
      </w:pPr>
    </w:p>
    <w:p w14:paraId="34BE63AA" w14:textId="77777777" w:rsidR="00564F76" w:rsidRPr="007F6E6F" w:rsidRDefault="00564F76" w:rsidP="00564F76">
      <w:pPr>
        <w:rPr>
          <w:rFonts w:ascii="Arial" w:hAnsi="Arial" w:cs="Arial"/>
          <w:sz w:val="22"/>
          <w:szCs w:val="22"/>
        </w:rPr>
      </w:pPr>
      <w:r w:rsidRPr="007F6E6F">
        <w:rPr>
          <w:rFonts w:ascii="Arial" w:hAnsi="Arial" w:cs="Arial"/>
          <w:b/>
          <w:sz w:val="22"/>
          <w:szCs w:val="22"/>
        </w:rPr>
        <w:t>(135)</w:t>
      </w:r>
      <w:r>
        <w:rPr>
          <w:rFonts w:ascii="Arial" w:hAnsi="Arial" w:cs="Arial"/>
          <w:b/>
          <w:sz w:val="22"/>
          <w:szCs w:val="22"/>
        </w:rPr>
        <w:t xml:space="preserve"> </w:t>
      </w:r>
      <w:r>
        <w:rPr>
          <w:rFonts w:ascii="Arial" w:hAnsi="Arial" w:cs="Arial"/>
          <w:sz w:val="22"/>
          <w:szCs w:val="22"/>
          <w:u w:val="single"/>
        </w:rPr>
        <w:t xml:space="preserve">Stamey, K., </w:t>
      </w:r>
      <w:r>
        <w:rPr>
          <w:rFonts w:ascii="Arial" w:hAnsi="Arial" w:cs="Arial"/>
          <w:b/>
          <w:sz w:val="22"/>
          <w:szCs w:val="22"/>
        </w:rPr>
        <w:t>M.D. Kaller,</w:t>
      </w:r>
      <w:r>
        <w:rPr>
          <w:rFonts w:ascii="Arial" w:hAnsi="Arial" w:cs="Arial"/>
          <w:sz w:val="22"/>
          <w:szCs w:val="22"/>
        </w:rPr>
        <w:t xml:space="preserve"> and </w:t>
      </w:r>
      <w:proofErr w:type="spellStart"/>
      <w:r>
        <w:rPr>
          <w:rFonts w:ascii="Arial" w:hAnsi="Arial" w:cs="Arial"/>
          <w:sz w:val="22"/>
          <w:szCs w:val="22"/>
        </w:rPr>
        <w:t>W.</w:t>
      </w:r>
      <w:proofErr w:type="gramStart"/>
      <w:r>
        <w:rPr>
          <w:rFonts w:ascii="Arial" w:hAnsi="Arial" w:cs="Arial"/>
          <w:sz w:val="22"/>
          <w:szCs w:val="22"/>
        </w:rPr>
        <w:t>E.Kelso</w:t>
      </w:r>
      <w:proofErr w:type="spellEnd"/>
      <w:proofErr w:type="gramEnd"/>
      <w:r>
        <w:rPr>
          <w:rFonts w:ascii="Arial" w:hAnsi="Arial" w:cs="Arial"/>
          <w:sz w:val="22"/>
          <w:szCs w:val="22"/>
        </w:rPr>
        <w:t xml:space="preserve">. 2018. Characterization of periphyton in the </w:t>
      </w:r>
      <w:proofErr w:type="spellStart"/>
      <w:r>
        <w:rPr>
          <w:rFonts w:ascii="Arial" w:hAnsi="Arial" w:cs="Arial"/>
          <w:sz w:val="22"/>
          <w:szCs w:val="22"/>
        </w:rPr>
        <w:t>Atchafalya</w:t>
      </w:r>
      <w:proofErr w:type="spellEnd"/>
      <w:r>
        <w:rPr>
          <w:rFonts w:ascii="Arial" w:hAnsi="Arial" w:cs="Arial"/>
          <w:sz w:val="22"/>
          <w:szCs w:val="22"/>
        </w:rPr>
        <w:t xml:space="preserve"> floodplain system. 39</w:t>
      </w:r>
      <w:r w:rsidRPr="00A57917">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(Baton Rouge, LA, May 24, 2018, oral presentation)</w:t>
      </w:r>
    </w:p>
    <w:p w14:paraId="07023C84" w14:textId="77777777" w:rsidR="00564F76" w:rsidRDefault="00564F76" w:rsidP="00564F76">
      <w:pPr>
        <w:rPr>
          <w:rFonts w:ascii="Arial" w:hAnsi="Arial" w:cs="Arial"/>
          <w:sz w:val="22"/>
          <w:szCs w:val="22"/>
        </w:rPr>
      </w:pPr>
    </w:p>
    <w:p w14:paraId="7BD83990" w14:textId="77777777" w:rsidR="00564F76" w:rsidRDefault="00564F76" w:rsidP="00564F76">
      <w:pPr>
        <w:rPr>
          <w:rFonts w:ascii="Arial" w:hAnsi="Arial" w:cs="Arial"/>
          <w:b/>
          <w:sz w:val="22"/>
          <w:szCs w:val="22"/>
        </w:rPr>
      </w:pPr>
      <w:r>
        <w:rPr>
          <w:rFonts w:ascii="Arial" w:hAnsi="Arial" w:cs="Arial"/>
          <w:b/>
          <w:sz w:val="22"/>
          <w:szCs w:val="22"/>
        </w:rPr>
        <w:t xml:space="preserve">(134) Kaller, M.D., </w:t>
      </w:r>
      <w:r>
        <w:rPr>
          <w:rFonts w:ascii="Arial" w:hAnsi="Arial" w:cs="Arial"/>
          <w:sz w:val="22"/>
          <w:szCs w:val="22"/>
        </w:rPr>
        <w:t xml:space="preserve">O.P. Barry, D. Hayden, B. Holten, E.C. Achberger, W.E. Kelso, and B.A. Collier. 2017. </w:t>
      </w:r>
      <w:r w:rsidRPr="006750FA">
        <w:rPr>
          <w:rFonts w:ascii="Arial" w:hAnsi="Arial" w:cs="Arial"/>
          <w:sz w:val="22"/>
          <w:szCs w:val="22"/>
        </w:rPr>
        <w:t>Connections between feral hogs with Louisiana freshwater ecosystems</w:t>
      </w:r>
      <w:r>
        <w:rPr>
          <w:rFonts w:ascii="Arial" w:hAnsi="Arial" w:cs="Arial"/>
          <w:sz w:val="22"/>
          <w:szCs w:val="22"/>
        </w:rPr>
        <w:t xml:space="preserve">. Annual Meeting of the Society of Wetland Scientists (San Juan, Puerto Rico, </w:t>
      </w:r>
      <w:proofErr w:type="gramStart"/>
      <w:r>
        <w:rPr>
          <w:rFonts w:ascii="Arial" w:hAnsi="Arial" w:cs="Arial"/>
          <w:sz w:val="22"/>
          <w:szCs w:val="22"/>
        </w:rPr>
        <w:t>June,</w:t>
      </w:r>
      <w:proofErr w:type="gramEnd"/>
      <w:r>
        <w:rPr>
          <w:rFonts w:ascii="Arial" w:hAnsi="Arial" w:cs="Arial"/>
          <w:sz w:val="22"/>
          <w:szCs w:val="22"/>
        </w:rPr>
        <w:t xml:space="preserve"> 2017, oral presentation).</w:t>
      </w:r>
    </w:p>
    <w:p w14:paraId="7F90528A" w14:textId="77777777" w:rsidR="00564F76" w:rsidRDefault="00564F76" w:rsidP="00564F76">
      <w:pPr>
        <w:rPr>
          <w:rFonts w:ascii="Arial" w:hAnsi="Arial" w:cs="Arial"/>
          <w:sz w:val="22"/>
          <w:szCs w:val="22"/>
        </w:rPr>
      </w:pPr>
      <w:r>
        <w:rPr>
          <w:rFonts w:ascii="Arial" w:hAnsi="Arial" w:cs="Arial"/>
          <w:b/>
          <w:sz w:val="22"/>
          <w:szCs w:val="22"/>
        </w:rPr>
        <w:t>(133)</w:t>
      </w:r>
      <w:r>
        <w:rPr>
          <w:rFonts w:ascii="Arial" w:hAnsi="Arial" w:cs="Arial"/>
          <w:sz w:val="22"/>
          <w:szCs w:val="22"/>
        </w:rPr>
        <w:t xml:space="preserve"> </w:t>
      </w:r>
      <w:r>
        <w:rPr>
          <w:rFonts w:ascii="Arial" w:hAnsi="Arial" w:cs="Arial"/>
          <w:sz w:val="22"/>
          <w:szCs w:val="22"/>
          <w:u w:val="single"/>
        </w:rPr>
        <w:t>Thomas, S.E.</w:t>
      </w:r>
      <w:r>
        <w:rPr>
          <w:rFonts w:ascii="Arial" w:hAnsi="Arial" w:cs="Arial"/>
          <w:sz w:val="22"/>
          <w:szCs w:val="22"/>
        </w:rPr>
        <w:t xml:space="preserve"> and </w:t>
      </w:r>
      <w:r w:rsidRPr="00267518">
        <w:rPr>
          <w:rFonts w:ascii="Arial" w:hAnsi="Arial" w:cs="Arial"/>
          <w:b/>
          <w:sz w:val="22"/>
          <w:szCs w:val="22"/>
        </w:rPr>
        <w:t>M.D. Kaller</w:t>
      </w:r>
      <w:r>
        <w:rPr>
          <w:rFonts w:ascii="Arial" w:hAnsi="Arial" w:cs="Arial"/>
          <w:sz w:val="22"/>
          <w:szCs w:val="22"/>
        </w:rPr>
        <w:t>. 2017. The ecological importance of dragonflies and damselflies. 38</w:t>
      </w:r>
      <w:r w:rsidRPr="00A57917">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(Thibodaux, LA, May 25, 2017, poster presentation)</w:t>
      </w:r>
    </w:p>
    <w:p w14:paraId="5EBB7B1B" w14:textId="77777777" w:rsidR="00564F76" w:rsidRPr="00267518" w:rsidRDefault="00564F76" w:rsidP="00564F76">
      <w:pPr>
        <w:rPr>
          <w:rFonts w:ascii="Arial" w:hAnsi="Arial" w:cs="Arial"/>
          <w:sz w:val="22"/>
          <w:szCs w:val="22"/>
        </w:rPr>
      </w:pPr>
    </w:p>
    <w:p w14:paraId="596EA821" w14:textId="77777777" w:rsidR="00564F76" w:rsidRDefault="00564F76" w:rsidP="00564F76">
      <w:pPr>
        <w:rPr>
          <w:rFonts w:ascii="Arial" w:hAnsi="Arial" w:cs="Arial"/>
          <w:sz w:val="22"/>
          <w:szCs w:val="22"/>
        </w:rPr>
      </w:pPr>
      <w:r>
        <w:rPr>
          <w:rFonts w:ascii="Arial" w:hAnsi="Arial" w:cs="Arial"/>
          <w:b/>
          <w:sz w:val="22"/>
          <w:szCs w:val="22"/>
        </w:rPr>
        <w:t xml:space="preserve">(132) </w:t>
      </w:r>
      <w:r>
        <w:rPr>
          <w:rFonts w:ascii="Arial" w:hAnsi="Arial" w:cs="Arial"/>
          <w:sz w:val="22"/>
          <w:szCs w:val="22"/>
          <w:u w:val="single"/>
        </w:rPr>
        <w:t>Thayer, E.E.</w:t>
      </w:r>
      <w:r>
        <w:rPr>
          <w:rFonts w:ascii="Arial" w:hAnsi="Arial" w:cs="Arial"/>
          <w:sz w:val="22"/>
          <w:szCs w:val="22"/>
        </w:rPr>
        <w:t xml:space="preserve"> and </w:t>
      </w:r>
      <w:r w:rsidRPr="00A57917">
        <w:rPr>
          <w:rFonts w:ascii="Arial" w:hAnsi="Arial" w:cs="Arial"/>
          <w:b/>
          <w:sz w:val="22"/>
          <w:szCs w:val="22"/>
        </w:rPr>
        <w:t>M.D. Kaller</w:t>
      </w:r>
      <w:r>
        <w:rPr>
          <w:rFonts w:ascii="Arial" w:hAnsi="Arial" w:cs="Arial"/>
          <w:sz w:val="22"/>
          <w:szCs w:val="22"/>
        </w:rPr>
        <w:t>. 2017. Translating high-gradient stream paradigms to the coastal plain streams of Louisiana. 38</w:t>
      </w:r>
      <w:r w:rsidRPr="00A57917">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(Thibodaux, LA, May 25, 2017, oral presentation)</w:t>
      </w:r>
    </w:p>
    <w:p w14:paraId="0534D45B" w14:textId="77777777" w:rsidR="00564F76" w:rsidRPr="00A57917" w:rsidRDefault="00564F76" w:rsidP="00564F76">
      <w:pPr>
        <w:rPr>
          <w:rFonts w:ascii="Arial" w:hAnsi="Arial" w:cs="Arial"/>
          <w:sz w:val="22"/>
          <w:szCs w:val="22"/>
        </w:rPr>
      </w:pPr>
    </w:p>
    <w:p w14:paraId="56C35CC8" w14:textId="77777777" w:rsidR="00564F76" w:rsidRDefault="00564F76" w:rsidP="00564F76">
      <w:pPr>
        <w:rPr>
          <w:rFonts w:ascii="Arial" w:hAnsi="Arial" w:cs="Arial"/>
          <w:sz w:val="22"/>
          <w:szCs w:val="22"/>
        </w:rPr>
      </w:pPr>
      <w:r>
        <w:rPr>
          <w:rFonts w:ascii="Arial" w:hAnsi="Arial" w:cs="Arial"/>
          <w:b/>
          <w:sz w:val="22"/>
          <w:szCs w:val="22"/>
        </w:rPr>
        <w:t xml:space="preserve">(131) </w:t>
      </w:r>
      <w:r>
        <w:rPr>
          <w:rFonts w:ascii="Arial" w:hAnsi="Arial" w:cs="Arial"/>
          <w:sz w:val="22"/>
          <w:szCs w:val="22"/>
          <w:u w:val="single"/>
        </w:rPr>
        <w:t xml:space="preserve">Budnick, W.R., </w:t>
      </w:r>
      <w:r>
        <w:rPr>
          <w:rFonts w:ascii="Arial" w:hAnsi="Arial" w:cs="Arial"/>
          <w:sz w:val="22"/>
          <w:szCs w:val="22"/>
        </w:rPr>
        <w:t xml:space="preserve">S.I. Passey, and </w:t>
      </w:r>
      <w:r w:rsidRPr="00A57917">
        <w:rPr>
          <w:rFonts w:ascii="Arial" w:hAnsi="Arial" w:cs="Arial"/>
          <w:b/>
          <w:sz w:val="22"/>
          <w:szCs w:val="22"/>
        </w:rPr>
        <w:t>M.D. Kaller</w:t>
      </w:r>
      <w:r>
        <w:rPr>
          <w:rFonts w:ascii="Arial" w:hAnsi="Arial" w:cs="Arial"/>
          <w:sz w:val="22"/>
          <w:szCs w:val="22"/>
        </w:rPr>
        <w:t>. 2017. Identifying scale-dependent environmental drivers of crayfish community diversity in Louisiana streams.</w:t>
      </w:r>
      <w:r w:rsidRPr="00A57917">
        <w:rPr>
          <w:rFonts w:ascii="Arial" w:hAnsi="Arial" w:cs="Arial"/>
          <w:sz w:val="22"/>
          <w:szCs w:val="22"/>
        </w:rPr>
        <w:t xml:space="preserve"> </w:t>
      </w:r>
      <w:r>
        <w:rPr>
          <w:rFonts w:ascii="Arial" w:hAnsi="Arial" w:cs="Arial"/>
          <w:sz w:val="22"/>
          <w:szCs w:val="22"/>
        </w:rPr>
        <w:t>38</w:t>
      </w:r>
      <w:r w:rsidRPr="00A57917">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(Thibodaux, LA, May 25, 2017, oral presentation)</w:t>
      </w:r>
    </w:p>
    <w:p w14:paraId="1FCB4790" w14:textId="77777777" w:rsidR="00564F76" w:rsidRPr="00A57917" w:rsidRDefault="00564F76" w:rsidP="00564F76">
      <w:pPr>
        <w:rPr>
          <w:rFonts w:ascii="Arial" w:hAnsi="Arial" w:cs="Arial"/>
          <w:sz w:val="22"/>
          <w:szCs w:val="22"/>
        </w:rPr>
      </w:pPr>
    </w:p>
    <w:p w14:paraId="54853029" w14:textId="77777777" w:rsidR="00564F76" w:rsidRDefault="00564F76" w:rsidP="00564F76">
      <w:pPr>
        <w:rPr>
          <w:rFonts w:ascii="Arial" w:hAnsi="Arial" w:cs="Arial"/>
          <w:sz w:val="22"/>
          <w:szCs w:val="22"/>
        </w:rPr>
      </w:pPr>
      <w:r>
        <w:rPr>
          <w:rFonts w:ascii="Arial" w:hAnsi="Arial" w:cs="Arial"/>
          <w:b/>
          <w:sz w:val="22"/>
          <w:szCs w:val="22"/>
        </w:rPr>
        <w:t xml:space="preserve">(130) </w:t>
      </w:r>
      <w:r w:rsidRPr="00A57917">
        <w:rPr>
          <w:rFonts w:ascii="Arial" w:hAnsi="Arial" w:cs="Arial"/>
          <w:sz w:val="22"/>
          <w:szCs w:val="22"/>
          <w:u w:val="single"/>
        </w:rPr>
        <w:t>Vargas-Lopez, I.,</w:t>
      </w:r>
      <w:r>
        <w:rPr>
          <w:rFonts w:ascii="Arial" w:hAnsi="Arial" w:cs="Arial"/>
          <w:sz w:val="22"/>
          <w:szCs w:val="22"/>
        </w:rPr>
        <w:t xml:space="preserve"> </w:t>
      </w:r>
      <w:r w:rsidRPr="00A57917">
        <w:rPr>
          <w:rFonts w:ascii="Arial" w:hAnsi="Arial" w:cs="Arial"/>
          <w:b/>
          <w:sz w:val="22"/>
          <w:szCs w:val="22"/>
        </w:rPr>
        <w:t>M.D. Kaller</w:t>
      </w:r>
      <w:r>
        <w:rPr>
          <w:rFonts w:ascii="Arial" w:hAnsi="Arial" w:cs="Arial"/>
          <w:sz w:val="22"/>
          <w:szCs w:val="22"/>
        </w:rPr>
        <w:t>, and W.E. Kelso. 2017. Quantitative and qualitative assessment of crayfish harvesting practices in the southern Atchafalaya River Basin. 38</w:t>
      </w:r>
      <w:r w:rsidRPr="00A57917">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(Thibodaux, LA, May 25, 2017, oral presentation)</w:t>
      </w:r>
    </w:p>
    <w:p w14:paraId="14956E5D" w14:textId="77777777" w:rsidR="00564F76" w:rsidRPr="00A57917" w:rsidRDefault="00564F76" w:rsidP="00564F76">
      <w:pPr>
        <w:rPr>
          <w:rFonts w:ascii="Arial" w:hAnsi="Arial" w:cs="Arial"/>
          <w:sz w:val="22"/>
          <w:szCs w:val="22"/>
        </w:rPr>
      </w:pPr>
    </w:p>
    <w:p w14:paraId="43B7949E" w14:textId="77777777" w:rsidR="00564F76" w:rsidRPr="00C8043A" w:rsidRDefault="00564F76" w:rsidP="00564F76">
      <w:pPr>
        <w:rPr>
          <w:rFonts w:ascii="Arial" w:hAnsi="Arial" w:cs="Arial"/>
          <w:sz w:val="22"/>
          <w:szCs w:val="22"/>
        </w:rPr>
      </w:pPr>
      <w:r>
        <w:rPr>
          <w:rFonts w:ascii="Arial" w:hAnsi="Arial" w:cs="Arial"/>
          <w:b/>
          <w:sz w:val="22"/>
          <w:szCs w:val="22"/>
        </w:rPr>
        <w:t xml:space="preserve">(129) </w:t>
      </w:r>
      <w:r>
        <w:rPr>
          <w:rFonts w:ascii="Arial" w:hAnsi="Arial" w:cs="Arial"/>
          <w:sz w:val="22"/>
          <w:szCs w:val="22"/>
        </w:rPr>
        <w:t xml:space="preserve">Harlan, R., </w:t>
      </w:r>
      <w:r w:rsidRPr="00C8043A">
        <w:rPr>
          <w:rFonts w:ascii="Arial" w:hAnsi="Arial" w:cs="Arial"/>
          <w:b/>
          <w:sz w:val="22"/>
          <w:szCs w:val="22"/>
        </w:rPr>
        <w:t>M.D. Kaller</w:t>
      </w:r>
      <w:r>
        <w:rPr>
          <w:rFonts w:ascii="Arial" w:hAnsi="Arial" w:cs="Arial"/>
          <w:sz w:val="22"/>
          <w:szCs w:val="22"/>
        </w:rPr>
        <w:t>, W.E. Kelso, D. Kroes, R. Maxwell, T.E. Pasco, S.W. Roberts, and B. Salyers. 2016. Restoration activities in the Buffalo Cover Water Management Unit, Atchafalaya River Basin, Louisiana. 70</w:t>
      </w:r>
      <w:r w:rsidRPr="00B97232">
        <w:rPr>
          <w:rFonts w:ascii="Arial" w:hAnsi="Arial" w:cs="Arial"/>
          <w:sz w:val="22"/>
          <w:szCs w:val="22"/>
          <w:vertAlign w:val="superscript"/>
        </w:rPr>
        <w:t>th</w:t>
      </w:r>
      <w:r>
        <w:rPr>
          <w:rFonts w:ascii="Arial" w:hAnsi="Arial" w:cs="Arial"/>
          <w:sz w:val="22"/>
          <w:szCs w:val="22"/>
        </w:rPr>
        <w:t xml:space="preserve"> Annual Conference of the Southeastern Association of Fish and Wildlife Agencies (Baton Rouge, LA, October 19, 2016, oral presentation).</w:t>
      </w:r>
    </w:p>
    <w:p w14:paraId="74CD3907" w14:textId="77777777" w:rsidR="00564F76" w:rsidRDefault="00564F76" w:rsidP="00564F76">
      <w:pPr>
        <w:rPr>
          <w:rFonts w:ascii="Arial" w:hAnsi="Arial" w:cs="Arial"/>
          <w:b/>
          <w:sz w:val="22"/>
          <w:szCs w:val="22"/>
        </w:rPr>
      </w:pPr>
    </w:p>
    <w:p w14:paraId="0011B443" w14:textId="77777777" w:rsidR="00564F76" w:rsidRPr="00C8043A" w:rsidRDefault="00564F76" w:rsidP="00564F76">
      <w:pPr>
        <w:rPr>
          <w:rFonts w:ascii="Arial" w:hAnsi="Arial" w:cs="Arial"/>
          <w:sz w:val="22"/>
          <w:szCs w:val="22"/>
        </w:rPr>
      </w:pPr>
      <w:r>
        <w:rPr>
          <w:rFonts w:ascii="Arial" w:hAnsi="Arial" w:cs="Arial"/>
          <w:b/>
          <w:sz w:val="22"/>
          <w:szCs w:val="22"/>
        </w:rPr>
        <w:t>(128)</w:t>
      </w:r>
      <w:r>
        <w:rPr>
          <w:rFonts w:ascii="Arial" w:hAnsi="Arial" w:cs="Arial"/>
          <w:sz w:val="22"/>
          <w:szCs w:val="22"/>
        </w:rPr>
        <w:t xml:space="preserve"> </w:t>
      </w:r>
      <w:r w:rsidRPr="00267518">
        <w:rPr>
          <w:rFonts w:ascii="Arial" w:hAnsi="Arial" w:cs="Arial"/>
          <w:sz w:val="22"/>
          <w:szCs w:val="22"/>
          <w:u w:val="single"/>
        </w:rPr>
        <w:t>Capelle, K.D</w:t>
      </w:r>
      <w:r>
        <w:rPr>
          <w:rFonts w:ascii="Arial" w:hAnsi="Arial" w:cs="Arial"/>
          <w:sz w:val="22"/>
          <w:szCs w:val="22"/>
        </w:rPr>
        <w:t xml:space="preserve">., </w:t>
      </w:r>
      <w:r w:rsidRPr="00C8043A">
        <w:rPr>
          <w:rFonts w:ascii="Arial" w:hAnsi="Arial" w:cs="Arial"/>
          <w:b/>
          <w:sz w:val="22"/>
          <w:szCs w:val="22"/>
        </w:rPr>
        <w:t>M.D. Kaller</w:t>
      </w:r>
      <w:r>
        <w:rPr>
          <w:rFonts w:ascii="Arial" w:hAnsi="Arial" w:cs="Arial"/>
          <w:sz w:val="22"/>
          <w:szCs w:val="22"/>
        </w:rPr>
        <w:t>, and R.M. Elsey. 2016. Evaluating models of released American Alligator (Alligator mississippiensis) survival in coastal Louisiana. 70</w:t>
      </w:r>
      <w:r w:rsidRPr="00B97232">
        <w:rPr>
          <w:rFonts w:ascii="Arial" w:hAnsi="Arial" w:cs="Arial"/>
          <w:sz w:val="22"/>
          <w:szCs w:val="22"/>
          <w:vertAlign w:val="superscript"/>
        </w:rPr>
        <w:t>th</w:t>
      </w:r>
      <w:r>
        <w:rPr>
          <w:rFonts w:ascii="Arial" w:hAnsi="Arial" w:cs="Arial"/>
          <w:sz w:val="22"/>
          <w:szCs w:val="22"/>
        </w:rPr>
        <w:t xml:space="preserve"> Annual Conference of the Southeastern Association of Fish and Wildlife Agencies (Baton Rouge, LA, October 18, 2016, oral presentation).</w:t>
      </w:r>
    </w:p>
    <w:p w14:paraId="423D256A" w14:textId="77777777" w:rsidR="00564F76" w:rsidRDefault="00564F76" w:rsidP="00564F76">
      <w:pPr>
        <w:rPr>
          <w:rFonts w:ascii="Arial" w:hAnsi="Arial" w:cs="Arial"/>
          <w:b/>
          <w:sz w:val="22"/>
          <w:szCs w:val="22"/>
        </w:rPr>
      </w:pPr>
    </w:p>
    <w:p w14:paraId="3ED11A64" w14:textId="77777777" w:rsidR="00564F76" w:rsidRPr="002D6747" w:rsidRDefault="00564F76" w:rsidP="00564F76">
      <w:pPr>
        <w:rPr>
          <w:rFonts w:ascii="Arial" w:hAnsi="Arial" w:cs="Arial"/>
          <w:sz w:val="22"/>
          <w:szCs w:val="22"/>
        </w:rPr>
      </w:pPr>
      <w:r w:rsidRPr="00C8043A">
        <w:rPr>
          <w:rFonts w:ascii="Arial" w:hAnsi="Arial" w:cs="Arial"/>
          <w:b/>
          <w:sz w:val="22"/>
          <w:szCs w:val="22"/>
        </w:rPr>
        <w:t>(127)</w:t>
      </w:r>
      <w:r>
        <w:rPr>
          <w:rFonts w:ascii="Arial" w:hAnsi="Arial" w:cs="Arial"/>
          <w:sz w:val="22"/>
          <w:szCs w:val="22"/>
        </w:rPr>
        <w:t xml:space="preserve"> Pasco, T.E., D.G. Kelly, A.R. Harlan, S.S. Taylor, W.E. Kelso, and </w:t>
      </w:r>
      <w:r w:rsidRPr="00C8043A">
        <w:rPr>
          <w:rFonts w:ascii="Arial" w:hAnsi="Arial" w:cs="Arial"/>
          <w:b/>
          <w:sz w:val="22"/>
          <w:szCs w:val="22"/>
        </w:rPr>
        <w:t>M. Kaller</w:t>
      </w:r>
      <w:r>
        <w:rPr>
          <w:rFonts w:ascii="Arial" w:hAnsi="Arial" w:cs="Arial"/>
          <w:sz w:val="22"/>
          <w:szCs w:val="22"/>
        </w:rPr>
        <w:t xml:space="preserve">. 2016. Allozyme and microsatellite assessment of Largemouth Bass (Micropterus </w:t>
      </w:r>
      <w:proofErr w:type="spellStart"/>
      <w:r>
        <w:rPr>
          <w:rFonts w:ascii="Arial" w:hAnsi="Arial" w:cs="Arial"/>
          <w:sz w:val="22"/>
          <w:szCs w:val="22"/>
        </w:rPr>
        <w:t>salmoides</w:t>
      </w:r>
      <w:proofErr w:type="spellEnd"/>
      <w:r>
        <w:rPr>
          <w:rFonts w:ascii="Arial" w:hAnsi="Arial" w:cs="Arial"/>
          <w:sz w:val="22"/>
          <w:szCs w:val="22"/>
        </w:rPr>
        <w:t>) introgression in Louisiana lakes. 70</w:t>
      </w:r>
      <w:r w:rsidRPr="00B97232">
        <w:rPr>
          <w:rFonts w:ascii="Arial" w:hAnsi="Arial" w:cs="Arial"/>
          <w:sz w:val="22"/>
          <w:szCs w:val="22"/>
          <w:vertAlign w:val="superscript"/>
        </w:rPr>
        <w:t>th</w:t>
      </w:r>
      <w:r>
        <w:rPr>
          <w:rFonts w:ascii="Arial" w:hAnsi="Arial" w:cs="Arial"/>
          <w:sz w:val="22"/>
          <w:szCs w:val="22"/>
        </w:rPr>
        <w:t xml:space="preserve"> Annual Conference of the Southeastern Association of Fish and Wildlife Agencies (Baton Rouge, LA, October 18, 2016, oral presentation).</w:t>
      </w:r>
    </w:p>
    <w:p w14:paraId="76EE4F5B" w14:textId="77777777" w:rsidR="00564F76" w:rsidRDefault="00564F76" w:rsidP="00564F76">
      <w:pPr>
        <w:autoSpaceDE w:val="0"/>
        <w:autoSpaceDN w:val="0"/>
        <w:adjustRightInd w:val="0"/>
        <w:rPr>
          <w:rFonts w:ascii="Arial" w:hAnsi="Arial" w:cs="Arial"/>
          <w:b/>
          <w:sz w:val="22"/>
          <w:szCs w:val="22"/>
        </w:rPr>
      </w:pPr>
    </w:p>
    <w:p w14:paraId="2F675EE1" w14:textId="77777777" w:rsidR="00564F76" w:rsidRPr="004022D6"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(126) </w:t>
      </w:r>
      <w:r w:rsidRPr="00412086">
        <w:rPr>
          <w:rFonts w:ascii="Arial" w:hAnsi="Arial" w:cs="Arial"/>
          <w:b/>
          <w:sz w:val="22"/>
          <w:szCs w:val="22"/>
        </w:rPr>
        <w:t>Kaller, M.</w:t>
      </w:r>
      <w:r w:rsidRPr="00AC279B">
        <w:rPr>
          <w:rFonts w:ascii="Arial" w:hAnsi="Arial" w:cs="Arial"/>
          <w:b/>
          <w:sz w:val="22"/>
          <w:szCs w:val="22"/>
        </w:rPr>
        <w:t>D</w:t>
      </w:r>
      <w:r>
        <w:rPr>
          <w:rFonts w:ascii="Arial" w:hAnsi="Arial" w:cs="Arial"/>
          <w:sz w:val="22"/>
          <w:szCs w:val="22"/>
        </w:rPr>
        <w:t>., J.C. Herron, A.R. Harlan, T.E. Pasco, and W.E. Kelso. 2016. Evaluation of diel differences in continuous and point abundance electrofishing in shallow, turbid floodplain waterbodies. 70</w:t>
      </w:r>
      <w:r w:rsidRPr="00B97232">
        <w:rPr>
          <w:rFonts w:ascii="Arial" w:hAnsi="Arial" w:cs="Arial"/>
          <w:sz w:val="22"/>
          <w:szCs w:val="22"/>
          <w:vertAlign w:val="superscript"/>
        </w:rPr>
        <w:t>th</w:t>
      </w:r>
      <w:r>
        <w:rPr>
          <w:rFonts w:ascii="Arial" w:hAnsi="Arial" w:cs="Arial"/>
          <w:sz w:val="22"/>
          <w:szCs w:val="22"/>
        </w:rPr>
        <w:t xml:space="preserve"> Annual Conference of the Southeastern Association of Fish and Wildlife Agencies (Baton Rouge, LA, October 18, 2016, oral presentation).</w:t>
      </w:r>
    </w:p>
    <w:p w14:paraId="2BAFAB4A" w14:textId="77777777" w:rsidR="00564F76" w:rsidRDefault="00564F76" w:rsidP="00564F76">
      <w:pPr>
        <w:autoSpaceDE w:val="0"/>
        <w:autoSpaceDN w:val="0"/>
        <w:adjustRightInd w:val="0"/>
        <w:rPr>
          <w:rFonts w:ascii="Arial" w:hAnsi="Arial" w:cs="Arial"/>
          <w:b/>
          <w:sz w:val="22"/>
          <w:szCs w:val="22"/>
        </w:rPr>
      </w:pPr>
    </w:p>
    <w:p w14:paraId="0D4B0FA6" w14:textId="77777777" w:rsidR="00564F76" w:rsidRPr="004022D6" w:rsidRDefault="00564F76" w:rsidP="00564F76">
      <w:pPr>
        <w:autoSpaceDE w:val="0"/>
        <w:autoSpaceDN w:val="0"/>
        <w:adjustRightInd w:val="0"/>
        <w:rPr>
          <w:rFonts w:ascii="Arial" w:hAnsi="Arial" w:cs="Arial"/>
          <w:sz w:val="22"/>
          <w:szCs w:val="22"/>
        </w:rPr>
      </w:pPr>
      <w:r>
        <w:rPr>
          <w:rFonts w:ascii="Arial" w:hAnsi="Arial" w:cs="Arial"/>
          <w:b/>
          <w:sz w:val="22"/>
          <w:szCs w:val="22"/>
        </w:rPr>
        <w:lastRenderedPageBreak/>
        <w:t xml:space="preserve">(125) </w:t>
      </w:r>
      <w:r>
        <w:rPr>
          <w:rFonts w:ascii="Arial" w:hAnsi="Arial" w:cs="Arial"/>
          <w:sz w:val="22"/>
          <w:szCs w:val="22"/>
        </w:rPr>
        <w:t xml:space="preserve">Laborde, L.P., </w:t>
      </w:r>
      <w:r w:rsidRPr="004022D6">
        <w:rPr>
          <w:rFonts w:ascii="Arial" w:hAnsi="Arial" w:cs="Arial"/>
          <w:b/>
          <w:sz w:val="22"/>
          <w:szCs w:val="22"/>
        </w:rPr>
        <w:t>M.D. Kaller</w:t>
      </w:r>
      <w:r>
        <w:rPr>
          <w:rFonts w:ascii="Arial" w:hAnsi="Arial" w:cs="Arial"/>
          <w:sz w:val="22"/>
          <w:szCs w:val="22"/>
        </w:rPr>
        <w:t>, and L.A. Reynolds. 2016. An evaluation of e-mail as a survey distribution method for Louisiana waterfowl hunters.</w:t>
      </w:r>
      <w:r w:rsidRPr="00412086">
        <w:rPr>
          <w:rFonts w:ascii="Arial" w:hAnsi="Arial" w:cs="Arial"/>
          <w:sz w:val="22"/>
          <w:szCs w:val="22"/>
        </w:rPr>
        <w:t xml:space="preserve"> </w:t>
      </w:r>
      <w:r>
        <w:rPr>
          <w:rFonts w:ascii="Arial" w:hAnsi="Arial" w:cs="Arial"/>
          <w:sz w:val="22"/>
          <w:szCs w:val="22"/>
        </w:rPr>
        <w:t>70</w:t>
      </w:r>
      <w:r w:rsidRPr="00B97232">
        <w:rPr>
          <w:rFonts w:ascii="Arial" w:hAnsi="Arial" w:cs="Arial"/>
          <w:sz w:val="22"/>
          <w:szCs w:val="22"/>
          <w:vertAlign w:val="superscript"/>
        </w:rPr>
        <w:t>th</w:t>
      </w:r>
      <w:r>
        <w:rPr>
          <w:rFonts w:ascii="Arial" w:hAnsi="Arial" w:cs="Arial"/>
          <w:sz w:val="22"/>
          <w:szCs w:val="22"/>
        </w:rPr>
        <w:t xml:space="preserve"> Annual Conference of the Southeastern Association of Fish and Wildlife Agencies (Baton Rouge, LA, October 18, 2016, oral presentation).</w:t>
      </w:r>
    </w:p>
    <w:p w14:paraId="13A41E03" w14:textId="77777777" w:rsidR="00564F76" w:rsidRDefault="00564F76" w:rsidP="00564F76">
      <w:pPr>
        <w:autoSpaceDE w:val="0"/>
        <w:autoSpaceDN w:val="0"/>
        <w:adjustRightInd w:val="0"/>
        <w:rPr>
          <w:rFonts w:ascii="Arial" w:hAnsi="Arial" w:cs="Arial"/>
          <w:b/>
          <w:sz w:val="22"/>
          <w:szCs w:val="22"/>
        </w:rPr>
      </w:pPr>
    </w:p>
    <w:p w14:paraId="1A20103D" w14:textId="77777777" w:rsidR="00564F76" w:rsidRPr="00B97232"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(124) </w:t>
      </w:r>
      <w:r w:rsidRPr="00267518">
        <w:rPr>
          <w:rFonts w:ascii="Arial" w:hAnsi="Arial" w:cs="Arial"/>
          <w:sz w:val="22"/>
          <w:szCs w:val="22"/>
          <w:u w:val="single"/>
        </w:rPr>
        <w:t>Smith, K. L</w:t>
      </w:r>
      <w:r>
        <w:rPr>
          <w:rFonts w:ascii="Arial" w:hAnsi="Arial" w:cs="Arial"/>
          <w:sz w:val="22"/>
          <w:szCs w:val="22"/>
        </w:rPr>
        <w:t xml:space="preserve">., J.K. Carlson, D.M. Bethea, </w:t>
      </w:r>
      <w:r w:rsidRPr="004022D6">
        <w:rPr>
          <w:rFonts w:ascii="Arial" w:hAnsi="Arial" w:cs="Arial"/>
          <w:b/>
          <w:sz w:val="22"/>
          <w:szCs w:val="22"/>
        </w:rPr>
        <w:t>M.D. Kaller</w:t>
      </w:r>
      <w:r>
        <w:rPr>
          <w:rFonts w:ascii="Arial" w:hAnsi="Arial" w:cs="Arial"/>
          <w:sz w:val="22"/>
          <w:szCs w:val="22"/>
        </w:rPr>
        <w:t xml:space="preserve">, W.E. Kelso, and S. Taylor. 2016. Analyzing capture and genetic data together to estimate population size of endangered </w:t>
      </w:r>
      <w:proofErr w:type="spellStart"/>
      <w:r>
        <w:rPr>
          <w:rFonts w:ascii="Arial" w:hAnsi="Arial" w:cs="Arial"/>
          <w:sz w:val="22"/>
          <w:szCs w:val="22"/>
        </w:rPr>
        <w:t>Smalltooth</w:t>
      </w:r>
      <w:proofErr w:type="spellEnd"/>
      <w:r>
        <w:rPr>
          <w:rFonts w:ascii="Arial" w:hAnsi="Arial" w:cs="Arial"/>
          <w:sz w:val="22"/>
          <w:szCs w:val="22"/>
        </w:rPr>
        <w:t xml:space="preserve"> Sawfish (</w:t>
      </w:r>
      <w:proofErr w:type="spellStart"/>
      <w:r>
        <w:rPr>
          <w:rFonts w:ascii="Arial" w:hAnsi="Arial" w:cs="Arial"/>
          <w:sz w:val="22"/>
          <w:szCs w:val="22"/>
        </w:rPr>
        <w:t>Pristis</w:t>
      </w:r>
      <w:proofErr w:type="spellEnd"/>
      <w:r>
        <w:rPr>
          <w:rFonts w:ascii="Arial" w:hAnsi="Arial" w:cs="Arial"/>
          <w:sz w:val="22"/>
          <w:szCs w:val="22"/>
        </w:rPr>
        <w:t xml:space="preserve"> pectinate). 70</w:t>
      </w:r>
      <w:r w:rsidRPr="00B97232">
        <w:rPr>
          <w:rFonts w:ascii="Arial" w:hAnsi="Arial" w:cs="Arial"/>
          <w:sz w:val="22"/>
          <w:szCs w:val="22"/>
          <w:vertAlign w:val="superscript"/>
        </w:rPr>
        <w:t>th</w:t>
      </w:r>
      <w:r>
        <w:rPr>
          <w:rFonts w:ascii="Arial" w:hAnsi="Arial" w:cs="Arial"/>
          <w:sz w:val="22"/>
          <w:szCs w:val="22"/>
        </w:rPr>
        <w:t xml:space="preserve"> Annual Conference of the Southeastern Association of Fish and Wildlife Agencies (Baton Rouge, LA, October 17, 2016, oral presentation).</w:t>
      </w:r>
    </w:p>
    <w:p w14:paraId="5B1BC202" w14:textId="77777777" w:rsidR="00564F76" w:rsidRDefault="00564F76" w:rsidP="00564F76">
      <w:pPr>
        <w:autoSpaceDE w:val="0"/>
        <w:autoSpaceDN w:val="0"/>
        <w:adjustRightInd w:val="0"/>
        <w:rPr>
          <w:rFonts w:ascii="Arial" w:hAnsi="Arial" w:cs="Arial"/>
          <w:b/>
          <w:sz w:val="22"/>
          <w:szCs w:val="22"/>
        </w:rPr>
      </w:pPr>
    </w:p>
    <w:p w14:paraId="52EEBC5D" w14:textId="77777777"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(123) </w:t>
      </w:r>
      <w:r w:rsidRPr="00267518">
        <w:rPr>
          <w:rFonts w:ascii="Arial" w:hAnsi="Arial" w:cs="Arial"/>
          <w:sz w:val="22"/>
          <w:szCs w:val="22"/>
          <w:u w:val="single"/>
        </w:rPr>
        <w:t>Capelle, K.D</w:t>
      </w:r>
      <w:r w:rsidRPr="001436E5">
        <w:rPr>
          <w:rFonts w:ascii="Arial" w:hAnsi="Arial" w:cs="Arial"/>
          <w:sz w:val="22"/>
          <w:szCs w:val="22"/>
        </w:rPr>
        <w:t>.,</w:t>
      </w:r>
      <w:r w:rsidRPr="001436E5">
        <w:rPr>
          <w:rFonts w:ascii="Arial" w:hAnsi="Arial" w:cs="Arial"/>
          <w:b/>
          <w:sz w:val="22"/>
          <w:szCs w:val="22"/>
        </w:rPr>
        <w:t xml:space="preserve"> M.D. Kaller</w:t>
      </w:r>
      <w:r>
        <w:rPr>
          <w:rFonts w:ascii="Arial" w:hAnsi="Arial" w:cs="Arial"/>
          <w:sz w:val="22"/>
          <w:szCs w:val="22"/>
        </w:rPr>
        <w:t>, and R. M. Elsey. 2016. Evaluating survival or released ranched American Alligators in coastal Louisiana. Annual Meeting of the Louisiana Association of Professional Biologists (Baton Rouge, LA, September 15, 2016, oral presentation).</w:t>
      </w:r>
    </w:p>
    <w:p w14:paraId="433FEA6C" w14:textId="77777777" w:rsidR="00371E6C" w:rsidRPr="001436E5" w:rsidRDefault="00371E6C" w:rsidP="00564F76">
      <w:pPr>
        <w:autoSpaceDE w:val="0"/>
        <w:autoSpaceDN w:val="0"/>
        <w:adjustRightInd w:val="0"/>
        <w:rPr>
          <w:rFonts w:ascii="Arial" w:hAnsi="Arial" w:cs="Arial"/>
          <w:sz w:val="22"/>
          <w:szCs w:val="22"/>
        </w:rPr>
      </w:pPr>
    </w:p>
    <w:p w14:paraId="10F62129" w14:textId="77777777" w:rsidR="00564F76" w:rsidRDefault="00564F76" w:rsidP="00564F76">
      <w:pPr>
        <w:autoSpaceDE w:val="0"/>
        <w:autoSpaceDN w:val="0"/>
        <w:adjustRightInd w:val="0"/>
        <w:rPr>
          <w:rFonts w:ascii="Arial" w:hAnsi="Arial" w:cs="Arial"/>
          <w:b/>
          <w:sz w:val="22"/>
          <w:szCs w:val="22"/>
        </w:rPr>
      </w:pPr>
      <w:r>
        <w:rPr>
          <w:rFonts w:ascii="Arial" w:hAnsi="Arial" w:cs="Arial"/>
          <w:b/>
          <w:sz w:val="22"/>
          <w:szCs w:val="22"/>
        </w:rPr>
        <w:t xml:space="preserve">(122) </w:t>
      </w:r>
      <w:r w:rsidRPr="00267518">
        <w:rPr>
          <w:rFonts w:ascii="Arial" w:hAnsi="Arial" w:cs="Arial"/>
          <w:sz w:val="22"/>
          <w:szCs w:val="22"/>
          <w:u w:val="single"/>
        </w:rPr>
        <w:t>Vargas-Lopez, I</w:t>
      </w:r>
      <w:r>
        <w:rPr>
          <w:rFonts w:ascii="Arial" w:hAnsi="Arial" w:cs="Arial"/>
          <w:sz w:val="22"/>
          <w:szCs w:val="22"/>
        </w:rPr>
        <w:t xml:space="preserve">., </w:t>
      </w:r>
      <w:r w:rsidRPr="001436E5">
        <w:rPr>
          <w:rFonts w:ascii="Arial" w:hAnsi="Arial" w:cs="Arial"/>
          <w:b/>
          <w:sz w:val="22"/>
          <w:szCs w:val="22"/>
        </w:rPr>
        <w:t>M.D. Kaller</w:t>
      </w:r>
      <w:r>
        <w:rPr>
          <w:rFonts w:ascii="Arial" w:hAnsi="Arial" w:cs="Arial"/>
          <w:sz w:val="22"/>
          <w:szCs w:val="22"/>
        </w:rPr>
        <w:t>, and W.E. Kelso. 2016. Evaluation of wild crawfishing practices within the Atchafalaya River Basin. Annual Meeting of the Louisiana Association of Professional Biologists (Baton Rouge, LA, September 15, 2016, oral presentation).</w:t>
      </w:r>
    </w:p>
    <w:p w14:paraId="4D62E1A8" w14:textId="77777777" w:rsidR="00564F76" w:rsidRDefault="00564F76" w:rsidP="00564F76">
      <w:pPr>
        <w:autoSpaceDE w:val="0"/>
        <w:autoSpaceDN w:val="0"/>
        <w:adjustRightInd w:val="0"/>
        <w:rPr>
          <w:rFonts w:ascii="Arial" w:hAnsi="Arial" w:cs="Arial"/>
          <w:b/>
          <w:sz w:val="22"/>
          <w:szCs w:val="22"/>
        </w:rPr>
      </w:pPr>
    </w:p>
    <w:p w14:paraId="6577D9F9" w14:textId="77777777"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(121) INVITED - Kaller, M.D., </w:t>
      </w:r>
      <w:r>
        <w:rPr>
          <w:rFonts w:ascii="Arial" w:hAnsi="Arial" w:cs="Arial"/>
          <w:sz w:val="22"/>
          <w:szCs w:val="22"/>
        </w:rPr>
        <w:t>A. Raynie Harlan, T. Pasco, D.G. Kelly, and W.E. Kelso. 2016. Historical biogeography and not stocking is a better predictor of black bass species composition in Louisiana Gulf Slope and Lower Mississippi Valley Streams. 146</w:t>
      </w:r>
      <w:r w:rsidRPr="00E839A6">
        <w:rPr>
          <w:rFonts w:ascii="Arial" w:hAnsi="Arial" w:cs="Arial"/>
          <w:sz w:val="22"/>
          <w:szCs w:val="22"/>
          <w:vertAlign w:val="superscript"/>
        </w:rPr>
        <w:t>th</w:t>
      </w:r>
      <w:r>
        <w:rPr>
          <w:rFonts w:ascii="Arial" w:hAnsi="Arial" w:cs="Arial"/>
          <w:sz w:val="22"/>
          <w:szCs w:val="22"/>
        </w:rPr>
        <w:t xml:space="preserve"> Annual Meeting of the American Fisheries (Kansas City, MO, August 24, 2016, oral presentation)</w:t>
      </w:r>
    </w:p>
    <w:p w14:paraId="41F20D88" w14:textId="77777777" w:rsidR="00564F76" w:rsidRDefault="00564F76" w:rsidP="00564F76">
      <w:pPr>
        <w:autoSpaceDE w:val="0"/>
        <w:autoSpaceDN w:val="0"/>
        <w:adjustRightInd w:val="0"/>
        <w:rPr>
          <w:rFonts w:ascii="Arial" w:hAnsi="Arial" w:cs="Arial"/>
          <w:sz w:val="22"/>
          <w:szCs w:val="22"/>
        </w:rPr>
      </w:pPr>
    </w:p>
    <w:p w14:paraId="7DFDFFB5" w14:textId="77777777" w:rsidR="00564F76" w:rsidRPr="00E839A6" w:rsidRDefault="00564F76" w:rsidP="00564F76">
      <w:pPr>
        <w:autoSpaceDE w:val="0"/>
        <w:autoSpaceDN w:val="0"/>
        <w:adjustRightInd w:val="0"/>
        <w:rPr>
          <w:rFonts w:ascii="Arial" w:hAnsi="Arial" w:cs="Arial"/>
          <w:sz w:val="22"/>
          <w:szCs w:val="22"/>
        </w:rPr>
      </w:pPr>
      <w:r w:rsidRPr="00E839A6">
        <w:rPr>
          <w:rFonts w:ascii="Arial" w:hAnsi="Arial" w:cs="Arial"/>
          <w:b/>
          <w:sz w:val="22"/>
          <w:szCs w:val="22"/>
        </w:rPr>
        <w:t xml:space="preserve">(120) </w:t>
      </w:r>
      <w:r>
        <w:rPr>
          <w:rFonts w:ascii="Arial" w:hAnsi="Arial" w:cs="Arial"/>
          <w:sz w:val="22"/>
          <w:szCs w:val="22"/>
        </w:rPr>
        <w:t>A. Raynie Harlan, M</w:t>
      </w:r>
      <w:r w:rsidRPr="00F75489">
        <w:rPr>
          <w:rFonts w:ascii="Arial" w:hAnsi="Arial" w:cs="Arial"/>
          <w:b/>
          <w:sz w:val="22"/>
          <w:szCs w:val="22"/>
        </w:rPr>
        <w:t>.D. Kaller</w:t>
      </w:r>
      <w:r>
        <w:rPr>
          <w:rFonts w:ascii="Arial" w:hAnsi="Arial" w:cs="Arial"/>
          <w:sz w:val="22"/>
          <w:szCs w:val="22"/>
        </w:rPr>
        <w:t>, W.E. Kelso, D. Kroes, and T. Pasco. 2016. ELOHA Atchafalaya. 146</w:t>
      </w:r>
      <w:r w:rsidRPr="00E839A6">
        <w:rPr>
          <w:rFonts w:ascii="Arial" w:hAnsi="Arial" w:cs="Arial"/>
          <w:sz w:val="22"/>
          <w:szCs w:val="22"/>
          <w:vertAlign w:val="superscript"/>
        </w:rPr>
        <w:t>th</w:t>
      </w:r>
      <w:r>
        <w:rPr>
          <w:rFonts w:ascii="Arial" w:hAnsi="Arial" w:cs="Arial"/>
          <w:sz w:val="22"/>
          <w:szCs w:val="22"/>
        </w:rPr>
        <w:t xml:space="preserve"> Annual Meeting of the American Fisheries (Kansas City, MO, August 22, 2016, poster presentation)</w:t>
      </w:r>
    </w:p>
    <w:p w14:paraId="323125D0" w14:textId="77777777" w:rsidR="00872CC3" w:rsidRDefault="00872CC3" w:rsidP="00564F76">
      <w:pPr>
        <w:autoSpaceDE w:val="0"/>
        <w:autoSpaceDN w:val="0"/>
        <w:adjustRightInd w:val="0"/>
        <w:rPr>
          <w:rFonts w:ascii="Arial" w:hAnsi="Arial" w:cs="Arial"/>
          <w:b/>
          <w:sz w:val="22"/>
          <w:szCs w:val="22"/>
        </w:rPr>
      </w:pPr>
    </w:p>
    <w:p w14:paraId="1DA21EB0" w14:textId="5605A8FF" w:rsidR="00564F76" w:rsidRPr="00682BBF" w:rsidRDefault="00564F76" w:rsidP="00564F76">
      <w:pPr>
        <w:autoSpaceDE w:val="0"/>
        <w:autoSpaceDN w:val="0"/>
        <w:adjustRightInd w:val="0"/>
        <w:rPr>
          <w:rFonts w:ascii="Arial" w:hAnsi="Arial" w:cs="Arial"/>
          <w:sz w:val="22"/>
          <w:szCs w:val="22"/>
        </w:rPr>
      </w:pPr>
      <w:r w:rsidRPr="002D6747">
        <w:rPr>
          <w:rFonts w:ascii="Arial" w:hAnsi="Arial" w:cs="Arial"/>
          <w:b/>
          <w:sz w:val="22"/>
          <w:szCs w:val="22"/>
        </w:rPr>
        <w:t>(11</w:t>
      </w:r>
      <w:r>
        <w:rPr>
          <w:rFonts w:ascii="Arial" w:hAnsi="Arial" w:cs="Arial"/>
          <w:b/>
          <w:sz w:val="22"/>
          <w:szCs w:val="22"/>
        </w:rPr>
        <w:t>9</w:t>
      </w:r>
      <w:r w:rsidRPr="002D6747">
        <w:rPr>
          <w:rFonts w:ascii="Arial" w:hAnsi="Arial" w:cs="Arial"/>
          <w:b/>
          <w:sz w:val="22"/>
          <w:szCs w:val="22"/>
        </w:rPr>
        <w:t>)</w:t>
      </w:r>
      <w:r>
        <w:rPr>
          <w:rFonts w:ascii="Arial" w:hAnsi="Arial" w:cs="Arial"/>
          <w:sz w:val="22"/>
          <w:szCs w:val="22"/>
        </w:rPr>
        <w:t xml:space="preserve"> </w:t>
      </w:r>
      <w:r w:rsidRPr="00267518">
        <w:rPr>
          <w:rFonts w:ascii="Arial" w:hAnsi="Arial" w:cs="Arial"/>
          <w:sz w:val="22"/>
          <w:szCs w:val="22"/>
          <w:u w:val="single"/>
        </w:rPr>
        <w:t>Smith, K.</w:t>
      </w:r>
      <w:r w:rsidRPr="00682BBF">
        <w:rPr>
          <w:rFonts w:ascii="Arial" w:hAnsi="Arial" w:cs="Arial"/>
          <w:sz w:val="22"/>
          <w:szCs w:val="22"/>
        </w:rPr>
        <w:t xml:space="preserve">, S. Taylor, W. Kelso, </w:t>
      </w:r>
      <w:r w:rsidRPr="00682BBF">
        <w:rPr>
          <w:rFonts w:ascii="Arial" w:hAnsi="Arial" w:cs="Arial"/>
          <w:b/>
          <w:sz w:val="22"/>
          <w:szCs w:val="22"/>
        </w:rPr>
        <w:t>M. Kaller</w:t>
      </w:r>
      <w:r w:rsidRPr="00682BBF">
        <w:rPr>
          <w:rFonts w:ascii="Arial" w:hAnsi="Arial" w:cs="Arial"/>
          <w:sz w:val="22"/>
          <w:szCs w:val="22"/>
        </w:rPr>
        <w:t xml:space="preserve">, J. Carlson, and D. </w:t>
      </w:r>
      <w:proofErr w:type="spellStart"/>
      <w:r w:rsidRPr="00682BBF">
        <w:rPr>
          <w:rFonts w:ascii="Arial" w:hAnsi="Arial" w:cs="Arial"/>
          <w:sz w:val="22"/>
          <w:szCs w:val="22"/>
        </w:rPr>
        <w:t>Belthea</w:t>
      </w:r>
      <w:proofErr w:type="spellEnd"/>
      <w:r w:rsidRPr="00682BBF">
        <w:rPr>
          <w:rFonts w:ascii="Arial" w:hAnsi="Arial" w:cs="Arial"/>
          <w:sz w:val="22"/>
          <w:szCs w:val="22"/>
        </w:rPr>
        <w:t xml:space="preserve">. 2016. Estimating abundance of </w:t>
      </w:r>
      <w:proofErr w:type="spellStart"/>
      <w:r w:rsidRPr="00682BBF">
        <w:rPr>
          <w:rFonts w:ascii="Arial" w:hAnsi="Arial" w:cs="Arial"/>
          <w:sz w:val="22"/>
          <w:szCs w:val="22"/>
        </w:rPr>
        <w:t>Smalltooth</w:t>
      </w:r>
      <w:proofErr w:type="spellEnd"/>
      <w:r w:rsidRPr="00682BBF">
        <w:rPr>
          <w:rFonts w:ascii="Arial" w:hAnsi="Arial" w:cs="Arial"/>
          <w:sz w:val="22"/>
          <w:szCs w:val="22"/>
        </w:rPr>
        <w:t xml:space="preserve"> Sawfish (</w:t>
      </w:r>
      <w:proofErr w:type="spellStart"/>
      <w:r w:rsidRPr="00682BBF">
        <w:rPr>
          <w:rFonts w:ascii="Arial" w:hAnsi="Arial" w:cs="Arial"/>
          <w:sz w:val="22"/>
          <w:szCs w:val="22"/>
        </w:rPr>
        <w:t>Pristis</w:t>
      </w:r>
      <w:proofErr w:type="spellEnd"/>
      <w:r w:rsidRPr="00682BBF">
        <w:rPr>
          <w:rFonts w:ascii="Arial" w:hAnsi="Arial" w:cs="Arial"/>
          <w:sz w:val="22"/>
          <w:szCs w:val="22"/>
        </w:rPr>
        <w:t xml:space="preserve"> pectinate) with Capture-Mark-Recapture Data. Joint Meeting of Ichthyologists and Herpetologists/ 32</w:t>
      </w:r>
      <w:r w:rsidRPr="00682BBF">
        <w:rPr>
          <w:rFonts w:ascii="Arial" w:hAnsi="Arial" w:cs="Arial"/>
          <w:sz w:val="22"/>
          <w:szCs w:val="22"/>
          <w:vertAlign w:val="superscript"/>
        </w:rPr>
        <w:t>nd</w:t>
      </w:r>
      <w:r w:rsidRPr="00682BBF">
        <w:rPr>
          <w:rFonts w:ascii="Arial" w:hAnsi="Arial" w:cs="Arial"/>
          <w:sz w:val="22"/>
          <w:szCs w:val="22"/>
        </w:rPr>
        <w:t xml:space="preserve"> Annual Meeting of the American Elasmobranch Society/ 96</w:t>
      </w:r>
      <w:r w:rsidRPr="00682BBF">
        <w:rPr>
          <w:rFonts w:ascii="Arial" w:hAnsi="Arial" w:cs="Arial"/>
          <w:sz w:val="22"/>
          <w:szCs w:val="22"/>
          <w:vertAlign w:val="superscript"/>
        </w:rPr>
        <w:t>th</w:t>
      </w:r>
      <w:r w:rsidRPr="00682BBF">
        <w:rPr>
          <w:rFonts w:ascii="Arial" w:hAnsi="Arial" w:cs="Arial"/>
          <w:sz w:val="22"/>
          <w:szCs w:val="22"/>
        </w:rPr>
        <w:t xml:space="preserve"> Annual Meeting of the American Society of Ichthyologists and Herpetologists/ 74</w:t>
      </w:r>
      <w:r w:rsidRPr="00682BBF">
        <w:rPr>
          <w:rFonts w:ascii="Arial" w:hAnsi="Arial" w:cs="Arial"/>
          <w:sz w:val="22"/>
          <w:szCs w:val="22"/>
          <w:vertAlign w:val="superscript"/>
        </w:rPr>
        <w:t>th</w:t>
      </w:r>
      <w:r w:rsidRPr="00682BBF">
        <w:rPr>
          <w:rFonts w:ascii="Arial" w:hAnsi="Arial" w:cs="Arial"/>
          <w:sz w:val="22"/>
          <w:szCs w:val="22"/>
        </w:rPr>
        <w:t xml:space="preserve"> Annual Meeting of the Herpetologists League/ 59</w:t>
      </w:r>
      <w:r w:rsidRPr="00682BBF">
        <w:rPr>
          <w:rFonts w:ascii="Arial" w:hAnsi="Arial" w:cs="Arial"/>
          <w:sz w:val="22"/>
          <w:szCs w:val="22"/>
          <w:vertAlign w:val="superscript"/>
        </w:rPr>
        <w:t>th</w:t>
      </w:r>
      <w:r w:rsidRPr="00682BBF">
        <w:rPr>
          <w:rFonts w:ascii="Arial" w:hAnsi="Arial" w:cs="Arial"/>
          <w:sz w:val="22"/>
          <w:szCs w:val="22"/>
        </w:rPr>
        <w:t xml:space="preserve"> Annual Meeting of the Society for the Study of Amphibians and Reptiles (New Orleans, LA, July 9, 2016, oral presentation)</w:t>
      </w:r>
    </w:p>
    <w:p w14:paraId="6F8007B9" w14:textId="77777777" w:rsidR="00564F76" w:rsidRPr="00682BBF" w:rsidRDefault="00564F76" w:rsidP="00564F76">
      <w:pPr>
        <w:autoSpaceDE w:val="0"/>
        <w:autoSpaceDN w:val="0"/>
        <w:adjustRightInd w:val="0"/>
        <w:rPr>
          <w:rFonts w:ascii="Arial" w:hAnsi="Arial" w:cs="Arial"/>
          <w:sz w:val="22"/>
          <w:szCs w:val="22"/>
        </w:rPr>
      </w:pPr>
    </w:p>
    <w:p w14:paraId="1DB5307B" w14:textId="0721EA2A" w:rsidR="00564F76" w:rsidRPr="00682BBF" w:rsidRDefault="00564F76" w:rsidP="00564F76">
      <w:pPr>
        <w:autoSpaceDE w:val="0"/>
        <w:autoSpaceDN w:val="0"/>
        <w:adjustRightInd w:val="0"/>
        <w:rPr>
          <w:rFonts w:ascii="Arial" w:hAnsi="Arial" w:cs="Arial"/>
          <w:sz w:val="22"/>
          <w:szCs w:val="22"/>
          <w:lang w:bidi="en-US"/>
        </w:rPr>
      </w:pPr>
      <w:r w:rsidRPr="002D6747">
        <w:rPr>
          <w:rFonts w:ascii="Arial" w:hAnsi="Arial" w:cs="Arial"/>
          <w:b/>
          <w:sz w:val="22"/>
          <w:szCs w:val="22"/>
        </w:rPr>
        <w:t>(11</w:t>
      </w:r>
      <w:r>
        <w:rPr>
          <w:rFonts w:ascii="Arial" w:hAnsi="Arial" w:cs="Arial"/>
          <w:b/>
          <w:sz w:val="22"/>
          <w:szCs w:val="22"/>
        </w:rPr>
        <w:t>8</w:t>
      </w:r>
      <w:r w:rsidRPr="002D6747">
        <w:rPr>
          <w:rFonts w:ascii="Arial" w:hAnsi="Arial" w:cs="Arial"/>
          <w:b/>
          <w:sz w:val="22"/>
          <w:szCs w:val="22"/>
        </w:rPr>
        <w:t>)</w:t>
      </w:r>
      <w:r>
        <w:rPr>
          <w:rFonts w:ascii="Arial" w:hAnsi="Arial" w:cs="Arial"/>
          <w:sz w:val="22"/>
          <w:szCs w:val="22"/>
        </w:rPr>
        <w:t xml:space="preserve"> </w:t>
      </w:r>
      <w:r w:rsidRPr="00267518">
        <w:rPr>
          <w:rFonts w:ascii="Arial" w:hAnsi="Arial" w:cs="Arial"/>
          <w:sz w:val="22"/>
          <w:szCs w:val="22"/>
          <w:u w:val="single"/>
        </w:rPr>
        <w:t>Budnick, W.R</w:t>
      </w:r>
      <w:r w:rsidRPr="00682BBF">
        <w:rPr>
          <w:rFonts w:ascii="Arial" w:hAnsi="Arial" w:cs="Arial"/>
          <w:sz w:val="22"/>
          <w:szCs w:val="22"/>
        </w:rPr>
        <w:t xml:space="preserve">., A.R. Harlan, T.E. Pasco, W.E. Kelso, and </w:t>
      </w:r>
      <w:r w:rsidRPr="00682BBF">
        <w:rPr>
          <w:rFonts w:ascii="Arial" w:hAnsi="Arial" w:cs="Arial"/>
          <w:b/>
          <w:sz w:val="22"/>
          <w:szCs w:val="22"/>
        </w:rPr>
        <w:t>M.D. Kaller</w:t>
      </w:r>
      <w:r w:rsidRPr="00682BBF">
        <w:rPr>
          <w:rFonts w:ascii="Arial" w:hAnsi="Arial" w:cs="Arial"/>
          <w:sz w:val="22"/>
          <w:szCs w:val="22"/>
        </w:rPr>
        <w:t xml:space="preserve">. 2016. </w:t>
      </w:r>
      <w:r w:rsidRPr="00682BBF">
        <w:rPr>
          <w:rFonts w:ascii="Arial" w:hAnsi="Arial" w:cs="Arial"/>
          <w:sz w:val="22"/>
          <w:szCs w:val="22"/>
          <w:lang w:bidi="en-US"/>
        </w:rPr>
        <w:t>Central Louisiana streams support few crayfish species locally and many species regionally. 37</w:t>
      </w:r>
      <w:r w:rsidRPr="00682BBF">
        <w:rPr>
          <w:rFonts w:ascii="Arial" w:hAnsi="Arial" w:cs="Arial"/>
          <w:sz w:val="22"/>
          <w:szCs w:val="22"/>
          <w:vertAlign w:val="superscript"/>
          <w:lang w:bidi="en-US"/>
        </w:rPr>
        <w:t>th</w:t>
      </w:r>
      <w:r w:rsidRPr="00682BBF">
        <w:rPr>
          <w:rFonts w:ascii="Arial" w:hAnsi="Arial" w:cs="Arial"/>
          <w:sz w:val="22"/>
          <w:szCs w:val="22"/>
          <w:lang w:bidi="en-US"/>
        </w:rPr>
        <w:t xml:space="preserve"> Annual Meeting of the Louisiana Chapter of the American Fisheries Society (Baton Rouge, LA, June 2, 2016</w:t>
      </w:r>
      <w:r w:rsidR="00272F76">
        <w:rPr>
          <w:rFonts w:ascii="Arial" w:hAnsi="Arial" w:cs="Arial"/>
          <w:sz w:val="22"/>
          <w:szCs w:val="22"/>
        </w:rPr>
        <w:t>, oral presentation</w:t>
      </w:r>
      <w:r w:rsidRPr="00682BBF">
        <w:rPr>
          <w:rFonts w:ascii="Arial" w:hAnsi="Arial" w:cs="Arial"/>
          <w:sz w:val="22"/>
          <w:szCs w:val="22"/>
          <w:lang w:bidi="en-US"/>
        </w:rPr>
        <w:t>).</w:t>
      </w:r>
    </w:p>
    <w:p w14:paraId="4B11A44B" w14:textId="77777777" w:rsidR="00564F76" w:rsidRPr="00682BBF" w:rsidRDefault="00564F76" w:rsidP="00564F76">
      <w:pPr>
        <w:autoSpaceDE w:val="0"/>
        <w:autoSpaceDN w:val="0"/>
        <w:adjustRightInd w:val="0"/>
        <w:rPr>
          <w:rFonts w:ascii="Arial" w:hAnsi="Arial" w:cs="Arial"/>
          <w:sz w:val="22"/>
          <w:szCs w:val="22"/>
          <w:lang w:bidi="en-US"/>
        </w:rPr>
      </w:pPr>
    </w:p>
    <w:p w14:paraId="7ED8A144" w14:textId="77777777" w:rsidR="00564F76" w:rsidRPr="00682BBF" w:rsidRDefault="00564F76" w:rsidP="00564F76">
      <w:pPr>
        <w:autoSpaceDE w:val="0"/>
        <w:autoSpaceDN w:val="0"/>
        <w:adjustRightInd w:val="0"/>
        <w:rPr>
          <w:rFonts w:ascii="Arial" w:hAnsi="Arial" w:cs="Arial"/>
          <w:sz w:val="22"/>
          <w:szCs w:val="22"/>
          <w:lang w:bidi="en-US"/>
        </w:rPr>
      </w:pPr>
      <w:r w:rsidRPr="002D6747">
        <w:rPr>
          <w:rFonts w:ascii="Arial" w:hAnsi="Arial" w:cs="Arial"/>
          <w:b/>
          <w:sz w:val="22"/>
          <w:szCs w:val="22"/>
        </w:rPr>
        <w:t>(11</w:t>
      </w:r>
      <w:r>
        <w:rPr>
          <w:rFonts w:ascii="Arial" w:hAnsi="Arial" w:cs="Arial"/>
          <w:b/>
          <w:sz w:val="22"/>
          <w:szCs w:val="22"/>
        </w:rPr>
        <w:t>7</w:t>
      </w:r>
      <w:r w:rsidRPr="002D6747">
        <w:rPr>
          <w:rFonts w:ascii="Arial" w:hAnsi="Arial" w:cs="Arial"/>
          <w:b/>
          <w:sz w:val="22"/>
          <w:szCs w:val="22"/>
        </w:rPr>
        <w:t>)</w:t>
      </w:r>
      <w:r>
        <w:rPr>
          <w:rFonts w:ascii="Arial" w:hAnsi="Arial" w:cs="Arial"/>
          <w:sz w:val="22"/>
          <w:szCs w:val="22"/>
        </w:rPr>
        <w:t xml:space="preserve"> </w:t>
      </w:r>
      <w:r w:rsidRPr="00267518">
        <w:rPr>
          <w:rFonts w:ascii="Arial" w:hAnsi="Arial" w:cs="Arial"/>
          <w:sz w:val="22"/>
          <w:szCs w:val="22"/>
          <w:u w:val="single"/>
        </w:rPr>
        <w:t>Capelle, K.D</w:t>
      </w:r>
      <w:r w:rsidRPr="00682BBF">
        <w:rPr>
          <w:rFonts w:ascii="Arial" w:hAnsi="Arial" w:cs="Arial"/>
          <w:sz w:val="22"/>
          <w:szCs w:val="22"/>
        </w:rPr>
        <w:t xml:space="preserve">. and </w:t>
      </w:r>
      <w:r w:rsidRPr="00682BBF">
        <w:rPr>
          <w:rFonts w:ascii="Arial" w:hAnsi="Arial" w:cs="Arial"/>
          <w:b/>
          <w:sz w:val="22"/>
          <w:szCs w:val="22"/>
        </w:rPr>
        <w:t>M.D. Kaller</w:t>
      </w:r>
      <w:r w:rsidRPr="00682BBF">
        <w:rPr>
          <w:rFonts w:ascii="Arial" w:hAnsi="Arial" w:cs="Arial"/>
          <w:sz w:val="22"/>
          <w:szCs w:val="22"/>
        </w:rPr>
        <w:t xml:space="preserve">. 2016. </w:t>
      </w:r>
      <w:r w:rsidRPr="00682BBF">
        <w:rPr>
          <w:rFonts w:ascii="Arial" w:hAnsi="Arial" w:cs="Arial"/>
          <w:sz w:val="22"/>
          <w:szCs w:val="22"/>
          <w:lang w:bidi="en-US"/>
        </w:rPr>
        <w:t>The curious case of the fish with legs: managing American Alligator (</w:t>
      </w:r>
      <w:r w:rsidRPr="00682BBF">
        <w:rPr>
          <w:rFonts w:ascii="Arial" w:eastAsia="Calibri" w:hAnsi="Arial" w:cs="Arial"/>
          <w:i/>
          <w:iCs/>
          <w:sz w:val="22"/>
          <w:szCs w:val="22"/>
          <w:lang w:bidi="en-US"/>
        </w:rPr>
        <w:t>Alligator mississippiensis</w:t>
      </w:r>
      <w:r w:rsidRPr="00682BBF">
        <w:rPr>
          <w:rFonts w:ascii="Arial" w:hAnsi="Arial" w:cs="Arial"/>
          <w:sz w:val="22"/>
          <w:szCs w:val="22"/>
          <w:lang w:bidi="en-US"/>
        </w:rPr>
        <w:t>) harvest as a fishery. 37</w:t>
      </w:r>
      <w:r w:rsidRPr="00682BBF">
        <w:rPr>
          <w:rFonts w:ascii="Arial" w:hAnsi="Arial" w:cs="Arial"/>
          <w:sz w:val="22"/>
          <w:szCs w:val="22"/>
          <w:vertAlign w:val="superscript"/>
          <w:lang w:bidi="en-US"/>
        </w:rPr>
        <w:t>th</w:t>
      </w:r>
      <w:r w:rsidRPr="00682BBF">
        <w:rPr>
          <w:rFonts w:ascii="Arial" w:hAnsi="Arial" w:cs="Arial"/>
          <w:sz w:val="22"/>
          <w:szCs w:val="22"/>
          <w:lang w:bidi="en-US"/>
        </w:rPr>
        <w:t xml:space="preserve"> Annual Meeting of the Louisiana Chapter of the American Fisheries Society (Baton Rouge, LA, June 2, 2016, oral presentation).</w:t>
      </w:r>
    </w:p>
    <w:p w14:paraId="57AFAD9B" w14:textId="77777777" w:rsidR="00564F76" w:rsidRPr="00682BBF" w:rsidRDefault="00564F76" w:rsidP="00564F76">
      <w:pPr>
        <w:autoSpaceDE w:val="0"/>
        <w:autoSpaceDN w:val="0"/>
        <w:adjustRightInd w:val="0"/>
        <w:rPr>
          <w:rFonts w:ascii="Arial" w:hAnsi="Arial" w:cs="Arial"/>
          <w:sz w:val="22"/>
          <w:szCs w:val="22"/>
          <w:lang w:bidi="en-US"/>
        </w:rPr>
      </w:pPr>
    </w:p>
    <w:p w14:paraId="09A3EF8D" w14:textId="77777777" w:rsidR="00564F76" w:rsidRPr="00682BBF" w:rsidRDefault="00564F76" w:rsidP="00564F76">
      <w:pPr>
        <w:autoSpaceDE w:val="0"/>
        <w:autoSpaceDN w:val="0"/>
        <w:adjustRightInd w:val="0"/>
        <w:rPr>
          <w:rFonts w:ascii="Arial" w:hAnsi="Arial" w:cs="Arial"/>
          <w:sz w:val="22"/>
          <w:szCs w:val="22"/>
          <w:lang w:bidi="en-US"/>
        </w:rPr>
      </w:pPr>
      <w:r w:rsidRPr="002D6747">
        <w:rPr>
          <w:rFonts w:ascii="Arial" w:hAnsi="Arial" w:cs="Arial"/>
          <w:b/>
          <w:sz w:val="22"/>
          <w:szCs w:val="22"/>
        </w:rPr>
        <w:t>(11</w:t>
      </w:r>
      <w:r>
        <w:rPr>
          <w:rFonts w:ascii="Arial" w:hAnsi="Arial" w:cs="Arial"/>
          <w:b/>
          <w:sz w:val="22"/>
          <w:szCs w:val="22"/>
        </w:rPr>
        <w:t>6</w:t>
      </w:r>
      <w:r w:rsidRPr="002D6747">
        <w:rPr>
          <w:rFonts w:ascii="Arial" w:hAnsi="Arial" w:cs="Arial"/>
          <w:b/>
          <w:sz w:val="22"/>
          <w:szCs w:val="22"/>
        </w:rPr>
        <w:t>)</w:t>
      </w:r>
      <w:r>
        <w:rPr>
          <w:rFonts w:ascii="Arial" w:hAnsi="Arial" w:cs="Arial"/>
          <w:sz w:val="22"/>
          <w:szCs w:val="22"/>
        </w:rPr>
        <w:t xml:space="preserve"> </w:t>
      </w:r>
      <w:r w:rsidRPr="00267518">
        <w:rPr>
          <w:rFonts w:ascii="Arial" w:hAnsi="Arial" w:cs="Arial"/>
          <w:sz w:val="22"/>
          <w:szCs w:val="22"/>
          <w:u w:val="single"/>
        </w:rPr>
        <w:t>Ducote, M.E.</w:t>
      </w:r>
      <w:r w:rsidRPr="00682BBF">
        <w:rPr>
          <w:rFonts w:ascii="Arial" w:hAnsi="Arial" w:cs="Arial"/>
          <w:sz w:val="22"/>
          <w:szCs w:val="22"/>
        </w:rPr>
        <w:t xml:space="preserve">, J. Lively, and </w:t>
      </w:r>
      <w:r w:rsidRPr="00682BBF">
        <w:rPr>
          <w:rFonts w:ascii="Arial" w:hAnsi="Arial" w:cs="Arial"/>
          <w:b/>
          <w:sz w:val="22"/>
          <w:szCs w:val="22"/>
        </w:rPr>
        <w:t>M. Kaller.</w:t>
      </w:r>
      <w:r w:rsidRPr="00682BBF">
        <w:rPr>
          <w:rFonts w:ascii="Arial" w:hAnsi="Arial" w:cs="Arial"/>
          <w:sz w:val="22"/>
          <w:szCs w:val="22"/>
        </w:rPr>
        <w:t xml:space="preserve"> 2016. </w:t>
      </w:r>
      <w:r w:rsidRPr="00682BBF">
        <w:rPr>
          <w:rFonts w:ascii="Arial" w:eastAsia="MS Mincho" w:hAnsi="Arial" w:cs="Arial"/>
          <w:sz w:val="22"/>
          <w:szCs w:val="22"/>
        </w:rPr>
        <w:t>Pigmentation of blue crabs (</w:t>
      </w:r>
      <w:r w:rsidRPr="00682BBF">
        <w:rPr>
          <w:rFonts w:ascii="Arial" w:eastAsia="MS Mincho" w:hAnsi="Arial" w:cs="Arial"/>
          <w:i/>
          <w:sz w:val="22"/>
          <w:szCs w:val="22"/>
        </w:rPr>
        <w:t>Callinectes sapidus)</w:t>
      </w:r>
      <w:r w:rsidRPr="00682BBF">
        <w:rPr>
          <w:rFonts w:ascii="Arial" w:eastAsia="MS Mincho" w:hAnsi="Arial" w:cs="Arial"/>
          <w:sz w:val="22"/>
          <w:szCs w:val="22"/>
        </w:rPr>
        <w:t xml:space="preserve"> </w:t>
      </w:r>
      <w:proofErr w:type="gramStart"/>
      <w:r w:rsidRPr="00682BBF">
        <w:rPr>
          <w:rFonts w:ascii="Arial" w:eastAsia="MS Mincho" w:hAnsi="Arial" w:cs="Arial"/>
          <w:sz w:val="22"/>
          <w:szCs w:val="22"/>
        </w:rPr>
        <w:t>as a result of</w:t>
      </w:r>
      <w:proofErr w:type="gramEnd"/>
      <w:r w:rsidRPr="00682BBF">
        <w:rPr>
          <w:rFonts w:ascii="Arial" w:eastAsia="MS Mincho" w:hAnsi="Arial" w:cs="Arial"/>
          <w:sz w:val="22"/>
          <w:szCs w:val="22"/>
        </w:rPr>
        <w:t xml:space="preserve"> diet: a preliminary study</w:t>
      </w:r>
      <w:r w:rsidRPr="00682BBF">
        <w:rPr>
          <w:rFonts w:ascii="Arial" w:hAnsi="Arial" w:cs="Arial"/>
          <w:sz w:val="22"/>
          <w:szCs w:val="22"/>
        </w:rPr>
        <w:t xml:space="preserve">. </w:t>
      </w:r>
      <w:r w:rsidRPr="00682BBF">
        <w:rPr>
          <w:rFonts w:ascii="Arial" w:hAnsi="Arial" w:cs="Arial"/>
          <w:sz w:val="22"/>
          <w:szCs w:val="22"/>
          <w:lang w:bidi="en-US"/>
        </w:rPr>
        <w:t>37</w:t>
      </w:r>
      <w:r w:rsidRPr="00682BBF">
        <w:rPr>
          <w:rFonts w:ascii="Arial" w:hAnsi="Arial" w:cs="Arial"/>
          <w:sz w:val="22"/>
          <w:szCs w:val="22"/>
          <w:vertAlign w:val="superscript"/>
          <w:lang w:bidi="en-US"/>
        </w:rPr>
        <w:t>th</w:t>
      </w:r>
      <w:r w:rsidRPr="00682BBF">
        <w:rPr>
          <w:rFonts w:ascii="Arial" w:hAnsi="Arial" w:cs="Arial"/>
          <w:sz w:val="22"/>
          <w:szCs w:val="22"/>
          <w:lang w:bidi="en-US"/>
        </w:rPr>
        <w:t xml:space="preserve"> Annual Meeting of the Louisiana Chapter of the American Fisheries Society (Baton Rouge, LA, June 2, 2016, poster presentation).</w:t>
      </w:r>
    </w:p>
    <w:p w14:paraId="71299856" w14:textId="77777777" w:rsidR="00564F76" w:rsidRPr="00682BBF" w:rsidRDefault="00564F76" w:rsidP="00564F76">
      <w:pPr>
        <w:autoSpaceDE w:val="0"/>
        <w:autoSpaceDN w:val="0"/>
        <w:adjustRightInd w:val="0"/>
        <w:rPr>
          <w:rFonts w:ascii="Arial" w:hAnsi="Arial" w:cs="Arial"/>
          <w:sz w:val="22"/>
          <w:szCs w:val="22"/>
          <w:lang w:bidi="en-US"/>
        </w:rPr>
      </w:pPr>
    </w:p>
    <w:p w14:paraId="63C60A36" w14:textId="77777777" w:rsidR="00564F76" w:rsidRPr="00682BBF" w:rsidRDefault="00564F76" w:rsidP="00564F76">
      <w:pPr>
        <w:autoSpaceDE w:val="0"/>
        <w:autoSpaceDN w:val="0"/>
        <w:adjustRightInd w:val="0"/>
        <w:rPr>
          <w:rFonts w:ascii="Arial" w:hAnsi="Arial" w:cs="Arial"/>
          <w:sz w:val="22"/>
          <w:szCs w:val="22"/>
          <w:lang w:bidi="en-US"/>
        </w:rPr>
      </w:pPr>
      <w:r w:rsidRPr="002D6747">
        <w:rPr>
          <w:rFonts w:ascii="Arial" w:hAnsi="Arial" w:cs="Arial"/>
          <w:b/>
          <w:sz w:val="22"/>
          <w:szCs w:val="22"/>
        </w:rPr>
        <w:lastRenderedPageBreak/>
        <w:t>(11</w:t>
      </w:r>
      <w:r>
        <w:rPr>
          <w:rFonts w:ascii="Arial" w:hAnsi="Arial" w:cs="Arial"/>
          <w:b/>
          <w:sz w:val="22"/>
          <w:szCs w:val="22"/>
        </w:rPr>
        <w:t>5</w:t>
      </w:r>
      <w:r>
        <w:rPr>
          <w:rFonts w:ascii="Arial" w:hAnsi="Arial" w:cs="Arial"/>
          <w:sz w:val="22"/>
          <w:szCs w:val="22"/>
        </w:rPr>
        <w:t xml:space="preserve"> </w:t>
      </w:r>
      <w:r w:rsidRPr="00682BBF">
        <w:rPr>
          <w:rFonts w:ascii="Arial" w:hAnsi="Arial" w:cs="Arial"/>
          <w:sz w:val="22"/>
          <w:szCs w:val="22"/>
        </w:rPr>
        <w:t xml:space="preserve">Harlan, R. Y. Allen, </w:t>
      </w:r>
      <w:r w:rsidRPr="00682BBF">
        <w:rPr>
          <w:rFonts w:ascii="Arial" w:hAnsi="Arial" w:cs="Arial"/>
          <w:b/>
          <w:sz w:val="22"/>
          <w:szCs w:val="22"/>
        </w:rPr>
        <w:t>M.D. Kaller</w:t>
      </w:r>
      <w:r w:rsidRPr="00682BBF">
        <w:rPr>
          <w:rFonts w:ascii="Arial" w:hAnsi="Arial" w:cs="Arial"/>
          <w:sz w:val="22"/>
          <w:szCs w:val="22"/>
        </w:rPr>
        <w:t xml:space="preserve">, W.E. Kelso, D. Kroes, R. Maxwell, T.E. Pasco, S.W. Roberts, and B. Salyers. 2016. ELOHA Atchafalaya! </w:t>
      </w:r>
      <w:r w:rsidRPr="00682BBF">
        <w:rPr>
          <w:rFonts w:ascii="Arial" w:hAnsi="Arial" w:cs="Arial"/>
          <w:sz w:val="22"/>
          <w:szCs w:val="22"/>
          <w:lang w:bidi="en-US"/>
        </w:rPr>
        <w:t>37</w:t>
      </w:r>
      <w:r w:rsidRPr="00682BBF">
        <w:rPr>
          <w:rFonts w:ascii="Arial" w:hAnsi="Arial" w:cs="Arial"/>
          <w:sz w:val="22"/>
          <w:szCs w:val="22"/>
          <w:vertAlign w:val="superscript"/>
          <w:lang w:bidi="en-US"/>
        </w:rPr>
        <w:t>th</w:t>
      </w:r>
      <w:r w:rsidRPr="00682BBF">
        <w:rPr>
          <w:rFonts w:ascii="Arial" w:hAnsi="Arial" w:cs="Arial"/>
          <w:sz w:val="22"/>
          <w:szCs w:val="22"/>
          <w:lang w:bidi="en-US"/>
        </w:rPr>
        <w:t xml:space="preserve"> Annual Meeting of the Louisiana Chapter of the American Fisheries Society (Baton Rouge, LA, June 2, 2016, oral presentation).</w:t>
      </w:r>
    </w:p>
    <w:p w14:paraId="3F8293E8" w14:textId="77777777" w:rsidR="00564F76" w:rsidRPr="00682BBF" w:rsidRDefault="00564F76" w:rsidP="00564F76">
      <w:pPr>
        <w:autoSpaceDE w:val="0"/>
        <w:autoSpaceDN w:val="0"/>
        <w:adjustRightInd w:val="0"/>
        <w:rPr>
          <w:rFonts w:ascii="Arial" w:hAnsi="Arial" w:cs="Arial"/>
          <w:sz w:val="22"/>
          <w:szCs w:val="22"/>
          <w:lang w:bidi="en-US"/>
        </w:rPr>
      </w:pPr>
    </w:p>
    <w:p w14:paraId="0F710067" w14:textId="77777777" w:rsidR="00564F76" w:rsidRDefault="00564F76" w:rsidP="00564F76">
      <w:pPr>
        <w:autoSpaceDE w:val="0"/>
        <w:autoSpaceDN w:val="0"/>
        <w:adjustRightInd w:val="0"/>
        <w:rPr>
          <w:rFonts w:ascii="Arial" w:hAnsi="Arial" w:cs="Arial"/>
          <w:sz w:val="22"/>
          <w:szCs w:val="22"/>
        </w:rPr>
      </w:pPr>
      <w:r w:rsidRPr="002D6747">
        <w:rPr>
          <w:rFonts w:ascii="Arial" w:hAnsi="Arial" w:cs="Arial"/>
          <w:b/>
          <w:sz w:val="22"/>
          <w:szCs w:val="22"/>
        </w:rPr>
        <w:t>(11</w:t>
      </w:r>
      <w:r>
        <w:rPr>
          <w:rFonts w:ascii="Arial" w:hAnsi="Arial" w:cs="Arial"/>
          <w:b/>
          <w:sz w:val="22"/>
          <w:szCs w:val="22"/>
        </w:rPr>
        <w:t>4</w:t>
      </w:r>
      <w:r w:rsidRPr="002D6747">
        <w:rPr>
          <w:rFonts w:ascii="Arial" w:hAnsi="Arial" w:cs="Arial"/>
          <w:b/>
          <w:sz w:val="22"/>
          <w:szCs w:val="22"/>
        </w:rPr>
        <w:t>)</w:t>
      </w:r>
      <w:r>
        <w:rPr>
          <w:rFonts w:ascii="Arial" w:hAnsi="Arial" w:cs="Arial"/>
          <w:sz w:val="22"/>
          <w:szCs w:val="22"/>
        </w:rPr>
        <w:t xml:space="preserve"> </w:t>
      </w:r>
      <w:r w:rsidRPr="00682BBF">
        <w:rPr>
          <w:rFonts w:ascii="Arial" w:hAnsi="Arial" w:cs="Arial"/>
          <w:sz w:val="22"/>
          <w:szCs w:val="22"/>
        </w:rPr>
        <w:t xml:space="preserve">Vlosky, R., S. Tanger, and </w:t>
      </w:r>
      <w:r w:rsidRPr="00682BBF">
        <w:rPr>
          <w:rFonts w:ascii="Arial" w:hAnsi="Arial" w:cs="Arial"/>
          <w:b/>
          <w:sz w:val="22"/>
          <w:szCs w:val="22"/>
        </w:rPr>
        <w:t>M. Kaller</w:t>
      </w:r>
      <w:r w:rsidRPr="00682BBF">
        <w:rPr>
          <w:rFonts w:ascii="Arial" w:hAnsi="Arial" w:cs="Arial"/>
          <w:sz w:val="22"/>
          <w:szCs w:val="22"/>
        </w:rPr>
        <w:t>. 2016. Psychological and Social Impacts of Feral Hogs on Farmers in Louisiana. Update on LSU AgCenter Feral Swine Research and New Regulations. Dean Lee Research and Extension Center (Alexandria, LA, May 31, 2016, oral presentation)</w:t>
      </w:r>
    </w:p>
    <w:p w14:paraId="4D8E3B4D" w14:textId="77777777" w:rsidR="000F1E3A" w:rsidRPr="00682BBF" w:rsidRDefault="000F1E3A" w:rsidP="00564F76">
      <w:pPr>
        <w:autoSpaceDE w:val="0"/>
        <w:autoSpaceDN w:val="0"/>
        <w:adjustRightInd w:val="0"/>
        <w:rPr>
          <w:rFonts w:ascii="Arial" w:hAnsi="Arial" w:cs="Arial"/>
          <w:sz w:val="22"/>
          <w:szCs w:val="22"/>
        </w:rPr>
      </w:pPr>
    </w:p>
    <w:p w14:paraId="7D293014" w14:textId="77777777" w:rsidR="00564F76" w:rsidRPr="00682BBF" w:rsidRDefault="00564F76" w:rsidP="00564F76">
      <w:pPr>
        <w:autoSpaceDE w:val="0"/>
        <w:autoSpaceDN w:val="0"/>
        <w:adjustRightInd w:val="0"/>
        <w:rPr>
          <w:rFonts w:ascii="Arial" w:hAnsi="Arial" w:cs="Arial"/>
          <w:sz w:val="22"/>
          <w:szCs w:val="22"/>
        </w:rPr>
      </w:pPr>
      <w:r w:rsidRPr="002D6747">
        <w:rPr>
          <w:rFonts w:ascii="Arial" w:hAnsi="Arial" w:cs="Arial"/>
          <w:b/>
          <w:sz w:val="22"/>
          <w:szCs w:val="22"/>
        </w:rPr>
        <w:t>(11</w:t>
      </w:r>
      <w:r>
        <w:rPr>
          <w:rFonts w:ascii="Arial" w:hAnsi="Arial" w:cs="Arial"/>
          <w:b/>
          <w:sz w:val="22"/>
          <w:szCs w:val="22"/>
        </w:rPr>
        <w:t>3</w:t>
      </w:r>
      <w:r w:rsidRPr="002D6747">
        <w:rPr>
          <w:rFonts w:ascii="Arial" w:hAnsi="Arial" w:cs="Arial"/>
          <w:b/>
          <w:sz w:val="22"/>
          <w:szCs w:val="22"/>
        </w:rPr>
        <w:t>)</w:t>
      </w:r>
      <w:r>
        <w:rPr>
          <w:rFonts w:ascii="Arial" w:hAnsi="Arial" w:cs="Arial"/>
          <w:sz w:val="22"/>
          <w:szCs w:val="22"/>
        </w:rPr>
        <w:t xml:space="preserve"> </w:t>
      </w:r>
      <w:r w:rsidRPr="00682BBF">
        <w:rPr>
          <w:rFonts w:ascii="Arial" w:hAnsi="Arial" w:cs="Arial"/>
          <w:b/>
          <w:sz w:val="22"/>
          <w:szCs w:val="22"/>
        </w:rPr>
        <w:t>Kaller, M.D</w:t>
      </w:r>
      <w:r w:rsidRPr="00682BBF">
        <w:rPr>
          <w:rFonts w:ascii="Arial" w:hAnsi="Arial" w:cs="Arial"/>
          <w:sz w:val="22"/>
          <w:szCs w:val="22"/>
        </w:rPr>
        <w:t>., B.A. Collier, E.C. Achberger, and O.P. Barry. 2016. Detection of feral hog impacts on water quality. LDWF Research, Management, and Education Symposium (Baton Rouge, LA, May 31, 2016, oral presentation)</w:t>
      </w:r>
    </w:p>
    <w:p w14:paraId="3026661A" w14:textId="77777777" w:rsidR="00564F76" w:rsidRPr="00682BBF" w:rsidRDefault="00564F76" w:rsidP="00564F76">
      <w:pPr>
        <w:autoSpaceDE w:val="0"/>
        <w:autoSpaceDN w:val="0"/>
        <w:adjustRightInd w:val="0"/>
        <w:rPr>
          <w:rFonts w:ascii="Arial" w:hAnsi="Arial" w:cs="Arial"/>
          <w:sz w:val="22"/>
          <w:szCs w:val="22"/>
        </w:rPr>
      </w:pPr>
    </w:p>
    <w:p w14:paraId="4C27D095" w14:textId="77777777" w:rsidR="00564F76" w:rsidRPr="00682BBF" w:rsidRDefault="00564F76" w:rsidP="00564F76">
      <w:pPr>
        <w:autoSpaceDE w:val="0"/>
        <w:autoSpaceDN w:val="0"/>
        <w:adjustRightInd w:val="0"/>
        <w:rPr>
          <w:rFonts w:ascii="Arial" w:hAnsi="Arial" w:cs="Arial"/>
          <w:sz w:val="22"/>
          <w:szCs w:val="22"/>
        </w:rPr>
      </w:pPr>
      <w:r>
        <w:rPr>
          <w:rFonts w:ascii="Arial" w:hAnsi="Arial" w:cs="Arial"/>
          <w:b/>
          <w:sz w:val="22"/>
          <w:szCs w:val="22"/>
        </w:rPr>
        <w:t>(112</w:t>
      </w:r>
      <w:r w:rsidRPr="002D6747">
        <w:rPr>
          <w:rFonts w:ascii="Arial" w:hAnsi="Arial" w:cs="Arial"/>
          <w:b/>
          <w:sz w:val="22"/>
          <w:szCs w:val="22"/>
        </w:rPr>
        <w:t>)</w:t>
      </w:r>
      <w:r>
        <w:rPr>
          <w:rFonts w:ascii="Arial" w:hAnsi="Arial" w:cs="Arial"/>
          <w:sz w:val="22"/>
          <w:szCs w:val="22"/>
        </w:rPr>
        <w:t xml:space="preserve"> </w:t>
      </w:r>
      <w:r w:rsidRPr="00682BBF">
        <w:rPr>
          <w:rFonts w:ascii="Arial" w:hAnsi="Arial" w:cs="Arial"/>
          <w:sz w:val="22"/>
          <w:szCs w:val="22"/>
        </w:rPr>
        <w:t>Laborde Jr., L.P., M.D. Kaller, and L.A. Reynolds. 2016. A contrast of alternative surveys in the 2015 survey of Louisiana waterfowl hunters. LDWF Research, Management, and Education Symposium (Baton Rouge, LA, May 31, 2016, oral presentation)</w:t>
      </w:r>
    </w:p>
    <w:p w14:paraId="2E79B581" w14:textId="77777777" w:rsidR="00564F76" w:rsidRDefault="00564F76" w:rsidP="00564F76">
      <w:pPr>
        <w:autoSpaceDE w:val="0"/>
        <w:autoSpaceDN w:val="0"/>
        <w:adjustRightInd w:val="0"/>
        <w:rPr>
          <w:rFonts w:ascii="Arial" w:hAnsi="Arial" w:cs="Arial"/>
        </w:rPr>
      </w:pPr>
      <w:r>
        <w:rPr>
          <w:rFonts w:ascii="Arial" w:hAnsi="Arial" w:cs="Arial"/>
        </w:rPr>
        <w:t xml:space="preserve"> </w:t>
      </w:r>
    </w:p>
    <w:p w14:paraId="4971367F" w14:textId="77777777" w:rsidR="00FC432C" w:rsidRDefault="00FC432C" w:rsidP="00564F76">
      <w:pPr>
        <w:autoSpaceDE w:val="0"/>
        <w:autoSpaceDN w:val="0"/>
        <w:adjustRightInd w:val="0"/>
        <w:rPr>
          <w:rFonts w:ascii="Arial" w:hAnsi="Arial" w:cs="Arial"/>
        </w:rPr>
      </w:pPr>
    </w:p>
    <w:p w14:paraId="0E34D362" w14:textId="77777777" w:rsidR="00564F76" w:rsidRPr="002D6747" w:rsidRDefault="00564F76" w:rsidP="00564F76">
      <w:pPr>
        <w:autoSpaceDE w:val="0"/>
        <w:autoSpaceDN w:val="0"/>
        <w:adjustRightInd w:val="0"/>
        <w:rPr>
          <w:rFonts w:ascii="Arial" w:hAnsi="Arial" w:cs="Arial"/>
          <w:sz w:val="22"/>
          <w:szCs w:val="22"/>
        </w:rPr>
      </w:pPr>
      <w:r w:rsidRPr="002D6747">
        <w:rPr>
          <w:rFonts w:ascii="Arial" w:hAnsi="Arial" w:cs="Arial"/>
          <w:b/>
          <w:sz w:val="22"/>
          <w:szCs w:val="22"/>
        </w:rPr>
        <w:t xml:space="preserve"> (111)</w:t>
      </w:r>
      <w:r>
        <w:rPr>
          <w:rFonts w:ascii="Arial" w:hAnsi="Arial" w:cs="Arial"/>
          <w:sz w:val="22"/>
          <w:szCs w:val="22"/>
        </w:rPr>
        <w:t xml:space="preserve"> </w:t>
      </w:r>
      <w:r w:rsidRPr="00267518">
        <w:rPr>
          <w:rFonts w:ascii="Arial" w:hAnsi="Arial" w:cs="Arial"/>
          <w:sz w:val="22"/>
          <w:szCs w:val="22"/>
          <w:u w:val="single"/>
        </w:rPr>
        <w:t>Bowes, K.M</w:t>
      </w:r>
      <w:r>
        <w:rPr>
          <w:rFonts w:ascii="Arial" w:hAnsi="Arial" w:cs="Arial"/>
          <w:sz w:val="22"/>
          <w:szCs w:val="22"/>
        </w:rPr>
        <w:t xml:space="preserve">., </w:t>
      </w:r>
      <w:r w:rsidRPr="00267518">
        <w:rPr>
          <w:rFonts w:ascii="Arial" w:hAnsi="Arial" w:cs="Arial"/>
          <w:sz w:val="22"/>
          <w:szCs w:val="22"/>
          <w:u w:val="single"/>
        </w:rPr>
        <w:t>M.L. Simon</w:t>
      </w:r>
      <w:r w:rsidRPr="002D6747">
        <w:rPr>
          <w:rFonts w:ascii="Arial" w:hAnsi="Arial" w:cs="Arial"/>
          <w:sz w:val="22"/>
          <w:szCs w:val="22"/>
        </w:rPr>
        <w:t xml:space="preserve">, L.P. Laborde Jr., </w:t>
      </w:r>
      <w:r w:rsidRPr="002D6747">
        <w:rPr>
          <w:rFonts w:ascii="Arial" w:hAnsi="Arial" w:cs="Arial"/>
          <w:b/>
          <w:sz w:val="22"/>
          <w:szCs w:val="22"/>
        </w:rPr>
        <w:t>M.D. Kaller</w:t>
      </w:r>
      <w:r w:rsidRPr="002D6747">
        <w:rPr>
          <w:rFonts w:ascii="Arial" w:hAnsi="Arial" w:cs="Arial"/>
          <w:sz w:val="22"/>
          <w:szCs w:val="22"/>
        </w:rPr>
        <w:t>, and L.A. Reynolds. 2015. The 2015 Survey of Louisiana Waterfowl Hunters</w:t>
      </w:r>
      <w:proofErr w:type="gramStart"/>
      <w:r w:rsidRPr="002D6747">
        <w:rPr>
          <w:rFonts w:ascii="Arial" w:hAnsi="Arial" w:cs="Arial"/>
          <w:sz w:val="22"/>
          <w:szCs w:val="22"/>
        </w:rPr>
        <w:t>:  Descriptive</w:t>
      </w:r>
      <w:proofErr w:type="gramEnd"/>
      <w:r w:rsidRPr="002D6747">
        <w:rPr>
          <w:rFonts w:ascii="Arial" w:hAnsi="Arial" w:cs="Arial"/>
          <w:sz w:val="22"/>
          <w:szCs w:val="22"/>
        </w:rPr>
        <w:t xml:space="preserve"> findings and a contrast of effort, success and satisfaction by primary zone hunted. Louisiana Association of Professional Biologists Fall Symposium (Baton Rouge, LA, August 20, 2015, oral presentation).</w:t>
      </w:r>
    </w:p>
    <w:p w14:paraId="1B9E0EF3" w14:textId="77777777" w:rsidR="00564F76" w:rsidRPr="002D6747" w:rsidRDefault="00564F76" w:rsidP="00564F76">
      <w:pPr>
        <w:autoSpaceDE w:val="0"/>
        <w:autoSpaceDN w:val="0"/>
        <w:adjustRightInd w:val="0"/>
        <w:rPr>
          <w:rFonts w:ascii="Arial" w:hAnsi="Arial" w:cs="Arial"/>
          <w:sz w:val="22"/>
          <w:szCs w:val="22"/>
        </w:rPr>
      </w:pPr>
    </w:p>
    <w:p w14:paraId="19B04A89" w14:textId="77777777" w:rsidR="00564F76" w:rsidRPr="002D6747" w:rsidRDefault="00564F76" w:rsidP="00564F76">
      <w:pPr>
        <w:autoSpaceDE w:val="0"/>
        <w:autoSpaceDN w:val="0"/>
        <w:adjustRightInd w:val="0"/>
        <w:rPr>
          <w:rFonts w:ascii="Arial" w:hAnsi="Arial" w:cs="Arial"/>
          <w:sz w:val="22"/>
          <w:szCs w:val="22"/>
        </w:rPr>
      </w:pPr>
      <w:r w:rsidRPr="002D6747">
        <w:rPr>
          <w:rFonts w:ascii="Arial" w:hAnsi="Arial" w:cs="Arial"/>
          <w:b/>
          <w:sz w:val="22"/>
          <w:szCs w:val="22"/>
        </w:rPr>
        <w:t>(110)</w:t>
      </w:r>
      <w:r>
        <w:rPr>
          <w:rFonts w:ascii="Arial" w:hAnsi="Arial" w:cs="Arial"/>
          <w:sz w:val="22"/>
          <w:szCs w:val="22"/>
        </w:rPr>
        <w:t xml:space="preserve"> </w:t>
      </w:r>
      <w:r w:rsidRPr="00267518">
        <w:rPr>
          <w:rFonts w:ascii="Arial" w:hAnsi="Arial" w:cs="Arial"/>
          <w:sz w:val="22"/>
          <w:szCs w:val="22"/>
          <w:u w:val="single"/>
        </w:rPr>
        <w:t>Reuter, C.N</w:t>
      </w:r>
      <w:r w:rsidRPr="002D6747">
        <w:rPr>
          <w:rFonts w:ascii="Arial" w:hAnsi="Arial" w:cs="Arial"/>
          <w:sz w:val="22"/>
          <w:szCs w:val="22"/>
        </w:rPr>
        <w:t xml:space="preserve">., </w:t>
      </w:r>
      <w:r w:rsidRPr="002D6747">
        <w:rPr>
          <w:rFonts w:ascii="Arial" w:hAnsi="Arial" w:cs="Arial"/>
          <w:b/>
          <w:sz w:val="22"/>
          <w:szCs w:val="22"/>
        </w:rPr>
        <w:t>M.D. Kaller</w:t>
      </w:r>
      <w:r w:rsidRPr="002D6747">
        <w:rPr>
          <w:rFonts w:ascii="Arial" w:hAnsi="Arial" w:cs="Arial"/>
          <w:sz w:val="22"/>
          <w:szCs w:val="22"/>
        </w:rPr>
        <w:t>, and W.E. Kelso. 2015. Fish community response to environmental gradients and dendritic connectivity in the Red River drainage, central Louisiana. Louisiana Association of Professional Biologists Fall Symposium (Baton Rouge, LA, August 20, 2015, oral presentation).</w:t>
      </w:r>
    </w:p>
    <w:p w14:paraId="1B281D79" w14:textId="77777777" w:rsidR="00564F76" w:rsidRDefault="00564F76" w:rsidP="00564F76">
      <w:pPr>
        <w:autoSpaceDE w:val="0"/>
        <w:autoSpaceDN w:val="0"/>
        <w:adjustRightInd w:val="0"/>
        <w:rPr>
          <w:rFonts w:ascii="Arial" w:hAnsi="Arial" w:cs="Arial"/>
          <w:b/>
          <w:sz w:val="22"/>
          <w:szCs w:val="22"/>
        </w:rPr>
      </w:pPr>
    </w:p>
    <w:p w14:paraId="4F6E7733" w14:textId="77777777" w:rsidR="00872CC3" w:rsidRDefault="00872CC3" w:rsidP="00564F76">
      <w:pPr>
        <w:autoSpaceDE w:val="0"/>
        <w:autoSpaceDN w:val="0"/>
        <w:adjustRightInd w:val="0"/>
        <w:rPr>
          <w:rFonts w:ascii="Arial" w:hAnsi="Arial" w:cs="Arial"/>
          <w:b/>
          <w:sz w:val="22"/>
          <w:szCs w:val="22"/>
        </w:rPr>
      </w:pPr>
    </w:p>
    <w:p w14:paraId="6CFF6B2B" w14:textId="22847AF9"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(109) </w:t>
      </w:r>
      <w:r>
        <w:rPr>
          <w:rFonts w:ascii="Arial" w:hAnsi="Arial" w:cs="Arial"/>
          <w:sz w:val="22"/>
          <w:szCs w:val="22"/>
        </w:rPr>
        <w:t xml:space="preserve">Herron, J.C., W.E. Kelso, and </w:t>
      </w:r>
      <w:r w:rsidRPr="0083447C">
        <w:rPr>
          <w:rFonts w:ascii="Arial" w:hAnsi="Arial" w:cs="Arial"/>
          <w:b/>
          <w:sz w:val="22"/>
          <w:szCs w:val="22"/>
        </w:rPr>
        <w:t>M.D. Kaller</w:t>
      </w:r>
      <w:r>
        <w:rPr>
          <w:rFonts w:ascii="Arial" w:hAnsi="Arial" w:cs="Arial"/>
          <w:sz w:val="22"/>
          <w:szCs w:val="22"/>
        </w:rPr>
        <w:t>. 2015. Relative effectiveness of diurnal and nocturnal electrofishing for monitoring fish assemblage composition in the Atchafalaya River.</w:t>
      </w:r>
      <w:r w:rsidRPr="0083447C">
        <w:rPr>
          <w:rFonts w:ascii="Arial" w:hAnsi="Arial" w:cs="Arial"/>
          <w:sz w:val="22"/>
          <w:szCs w:val="22"/>
        </w:rPr>
        <w:t xml:space="preserve"> </w:t>
      </w:r>
      <w:r>
        <w:rPr>
          <w:rFonts w:ascii="Arial" w:hAnsi="Arial" w:cs="Arial"/>
          <w:sz w:val="22"/>
          <w:szCs w:val="22"/>
        </w:rPr>
        <w:t>36</w:t>
      </w:r>
      <w:r w:rsidRPr="00C856EB">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(May 29, 2015, oral presentation)</w:t>
      </w:r>
    </w:p>
    <w:p w14:paraId="1DBF4403" w14:textId="77777777" w:rsidR="00564F76" w:rsidRDefault="00564F76" w:rsidP="00564F76">
      <w:pPr>
        <w:autoSpaceDE w:val="0"/>
        <w:autoSpaceDN w:val="0"/>
        <w:adjustRightInd w:val="0"/>
        <w:rPr>
          <w:rFonts w:ascii="Arial" w:hAnsi="Arial" w:cs="Arial"/>
          <w:b/>
          <w:sz w:val="22"/>
          <w:szCs w:val="22"/>
        </w:rPr>
      </w:pPr>
    </w:p>
    <w:p w14:paraId="4DA0F670" w14:textId="77777777"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(108) </w:t>
      </w:r>
      <w:r>
        <w:rPr>
          <w:rFonts w:ascii="Arial" w:hAnsi="Arial" w:cs="Arial"/>
          <w:sz w:val="22"/>
          <w:szCs w:val="22"/>
        </w:rPr>
        <w:t xml:space="preserve">Pasco, T.E., </w:t>
      </w:r>
      <w:r w:rsidRPr="00C4778A">
        <w:rPr>
          <w:rFonts w:ascii="Arial" w:hAnsi="Arial" w:cs="Arial"/>
          <w:b/>
          <w:sz w:val="22"/>
          <w:szCs w:val="22"/>
        </w:rPr>
        <w:t>M.D. Kaller</w:t>
      </w:r>
      <w:r>
        <w:rPr>
          <w:rFonts w:ascii="Arial" w:hAnsi="Arial" w:cs="Arial"/>
          <w:sz w:val="22"/>
          <w:szCs w:val="22"/>
        </w:rPr>
        <w:t>, A.R. Harlan, W.E. Kelso, and D.A. Rutherford. 2015. Predicting floodplain hypoxia in the Atchafalaya River, Louisiana, USA, a large, regulated southern floodplain river system. 36</w:t>
      </w:r>
      <w:r w:rsidRPr="00C856EB">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(May 29, 2015, poster presentation)</w:t>
      </w:r>
    </w:p>
    <w:p w14:paraId="331B0E3D" w14:textId="77777777" w:rsidR="00564F76" w:rsidRPr="00C4778A" w:rsidRDefault="00564F76" w:rsidP="00564F76">
      <w:pPr>
        <w:autoSpaceDE w:val="0"/>
        <w:autoSpaceDN w:val="0"/>
        <w:adjustRightInd w:val="0"/>
        <w:rPr>
          <w:rFonts w:ascii="Arial" w:hAnsi="Arial" w:cs="Arial"/>
          <w:sz w:val="22"/>
          <w:szCs w:val="22"/>
        </w:rPr>
      </w:pPr>
    </w:p>
    <w:p w14:paraId="2FFE150D" w14:textId="77777777" w:rsidR="00564F76" w:rsidRPr="00C856EB" w:rsidRDefault="00564F76" w:rsidP="00564F76">
      <w:pPr>
        <w:autoSpaceDE w:val="0"/>
        <w:autoSpaceDN w:val="0"/>
        <w:adjustRightInd w:val="0"/>
        <w:rPr>
          <w:rFonts w:ascii="Arial" w:hAnsi="Arial" w:cs="Arial"/>
          <w:sz w:val="22"/>
          <w:szCs w:val="22"/>
        </w:rPr>
      </w:pPr>
      <w:r>
        <w:rPr>
          <w:rFonts w:ascii="Arial" w:hAnsi="Arial" w:cs="Arial"/>
          <w:b/>
          <w:sz w:val="22"/>
          <w:szCs w:val="22"/>
        </w:rPr>
        <w:t>(107)</w:t>
      </w:r>
      <w:r>
        <w:rPr>
          <w:rFonts w:ascii="Arial" w:hAnsi="Arial" w:cs="Arial"/>
          <w:sz w:val="22"/>
          <w:szCs w:val="22"/>
        </w:rPr>
        <w:t xml:space="preserve"> Harlan, A.R., </w:t>
      </w:r>
      <w:r w:rsidRPr="00C4778A">
        <w:rPr>
          <w:rFonts w:ascii="Arial" w:hAnsi="Arial" w:cs="Arial"/>
          <w:b/>
          <w:sz w:val="22"/>
          <w:szCs w:val="22"/>
        </w:rPr>
        <w:t>M.D. Kaller</w:t>
      </w:r>
      <w:r>
        <w:rPr>
          <w:rFonts w:ascii="Arial" w:hAnsi="Arial" w:cs="Arial"/>
          <w:sz w:val="22"/>
          <w:szCs w:val="22"/>
        </w:rPr>
        <w:t xml:space="preserve">, W.E. Kelso, and T.E. Pasco. 2015. Henderson </w:t>
      </w:r>
      <w:proofErr w:type="gramStart"/>
      <w:r>
        <w:rPr>
          <w:rFonts w:ascii="Arial" w:hAnsi="Arial" w:cs="Arial"/>
          <w:sz w:val="22"/>
          <w:szCs w:val="22"/>
        </w:rPr>
        <w:t>water management unit</w:t>
      </w:r>
      <w:proofErr w:type="gramEnd"/>
      <w:r>
        <w:rPr>
          <w:rFonts w:ascii="Arial" w:hAnsi="Arial" w:cs="Arial"/>
          <w:sz w:val="22"/>
          <w:szCs w:val="22"/>
        </w:rPr>
        <w:t>: A study of spatial scale. 36</w:t>
      </w:r>
      <w:r w:rsidRPr="00C856EB">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(May 29, 2015, poster presentation)</w:t>
      </w:r>
    </w:p>
    <w:p w14:paraId="33E613A9" w14:textId="77777777" w:rsidR="00564F76" w:rsidRDefault="00564F76" w:rsidP="00564F76">
      <w:pPr>
        <w:autoSpaceDE w:val="0"/>
        <w:autoSpaceDN w:val="0"/>
        <w:adjustRightInd w:val="0"/>
        <w:rPr>
          <w:rFonts w:ascii="Arial" w:hAnsi="Arial" w:cs="Arial"/>
          <w:b/>
          <w:sz w:val="22"/>
          <w:szCs w:val="22"/>
        </w:rPr>
      </w:pPr>
    </w:p>
    <w:p w14:paraId="0CF00B59" w14:textId="678D5440" w:rsidR="00564F76" w:rsidRPr="00C856EB"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(106) </w:t>
      </w:r>
      <w:r w:rsidRPr="00267518">
        <w:rPr>
          <w:rFonts w:ascii="Arial" w:hAnsi="Arial" w:cs="Arial"/>
          <w:sz w:val="22"/>
          <w:szCs w:val="22"/>
          <w:u w:val="single"/>
        </w:rPr>
        <w:t>Reuter, C.R.,</w:t>
      </w:r>
      <w:r>
        <w:rPr>
          <w:rFonts w:ascii="Arial" w:hAnsi="Arial" w:cs="Arial"/>
          <w:sz w:val="22"/>
          <w:szCs w:val="22"/>
        </w:rPr>
        <w:t xml:space="preserve"> </w:t>
      </w:r>
      <w:r w:rsidRPr="00C856EB">
        <w:rPr>
          <w:rFonts w:ascii="Arial" w:hAnsi="Arial" w:cs="Arial"/>
          <w:b/>
          <w:sz w:val="22"/>
          <w:szCs w:val="22"/>
        </w:rPr>
        <w:t>M.D. Kaller</w:t>
      </w:r>
      <w:r>
        <w:rPr>
          <w:rFonts w:ascii="Arial" w:hAnsi="Arial" w:cs="Arial"/>
          <w:sz w:val="22"/>
          <w:szCs w:val="22"/>
        </w:rPr>
        <w:t>, and W.E. Kelso. 2015. Fish community response to environmental gradients and dendritic connectivity in the Red River drainage, central Louisiana. 36</w:t>
      </w:r>
      <w:r w:rsidRPr="00C856EB">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(May 29, 2015, oral presentation)</w:t>
      </w:r>
    </w:p>
    <w:p w14:paraId="6FF00270" w14:textId="77777777" w:rsidR="00564F76" w:rsidRDefault="00564F76" w:rsidP="00564F76">
      <w:pPr>
        <w:autoSpaceDE w:val="0"/>
        <w:autoSpaceDN w:val="0"/>
        <w:adjustRightInd w:val="0"/>
        <w:rPr>
          <w:rFonts w:ascii="Arial" w:hAnsi="Arial" w:cs="Arial"/>
          <w:b/>
          <w:sz w:val="22"/>
          <w:szCs w:val="22"/>
        </w:rPr>
      </w:pPr>
    </w:p>
    <w:p w14:paraId="659A69DD" w14:textId="77777777"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(105) </w:t>
      </w:r>
      <w:r w:rsidRPr="00267518">
        <w:rPr>
          <w:rFonts w:ascii="Arial" w:hAnsi="Arial" w:cs="Arial"/>
          <w:sz w:val="22"/>
          <w:szCs w:val="22"/>
          <w:u w:val="single"/>
        </w:rPr>
        <w:t>Budnick, W</w:t>
      </w:r>
      <w:r w:rsidRPr="00EC40AD">
        <w:rPr>
          <w:rFonts w:ascii="Arial" w:hAnsi="Arial" w:cs="Arial"/>
          <w:sz w:val="22"/>
          <w:szCs w:val="22"/>
        </w:rPr>
        <w:t xml:space="preserve">., </w:t>
      </w:r>
      <w:r w:rsidRPr="00C856EB">
        <w:rPr>
          <w:rFonts w:ascii="Arial" w:hAnsi="Arial" w:cs="Arial"/>
          <w:b/>
          <w:sz w:val="22"/>
          <w:szCs w:val="22"/>
        </w:rPr>
        <w:t>M.D. Kaller</w:t>
      </w:r>
      <w:r w:rsidRPr="00EC40AD">
        <w:rPr>
          <w:rFonts w:ascii="Arial" w:hAnsi="Arial" w:cs="Arial"/>
          <w:sz w:val="22"/>
          <w:szCs w:val="22"/>
        </w:rPr>
        <w:t>, W.E. Kelso, and S.A. Adams. 2015.</w:t>
      </w:r>
      <w:r>
        <w:rPr>
          <w:rFonts w:ascii="Arial" w:hAnsi="Arial" w:cs="Arial"/>
          <w:sz w:val="22"/>
          <w:szCs w:val="22"/>
        </w:rPr>
        <w:t xml:space="preserve"> Ecology and distribution of Louisiana crayfishes in a </w:t>
      </w:r>
      <w:proofErr w:type="gramStart"/>
      <w:r>
        <w:rPr>
          <w:rFonts w:ascii="Arial" w:hAnsi="Arial" w:cs="Arial"/>
          <w:sz w:val="22"/>
          <w:szCs w:val="22"/>
        </w:rPr>
        <w:t>diversity</w:t>
      </w:r>
      <w:proofErr w:type="gramEnd"/>
      <w:r>
        <w:rPr>
          <w:rFonts w:ascii="Arial" w:hAnsi="Arial" w:cs="Arial"/>
          <w:sz w:val="22"/>
          <w:szCs w:val="22"/>
        </w:rPr>
        <w:t xml:space="preserve"> hotspot: an update. 36</w:t>
      </w:r>
      <w:r w:rsidRPr="00C856EB">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(May 29, 2015, oral presentation)</w:t>
      </w:r>
    </w:p>
    <w:p w14:paraId="6FDC21C4" w14:textId="77777777" w:rsidR="00564F76" w:rsidRDefault="00564F76" w:rsidP="00564F76">
      <w:pPr>
        <w:autoSpaceDE w:val="0"/>
        <w:autoSpaceDN w:val="0"/>
        <w:adjustRightInd w:val="0"/>
        <w:rPr>
          <w:rFonts w:ascii="Arial" w:hAnsi="Arial" w:cs="Arial"/>
          <w:b/>
          <w:sz w:val="22"/>
          <w:szCs w:val="22"/>
        </w:rPr>
      </w:pPr>
    </w:p>
    <w:p w14:paraId="6B085E47" w14:textId="77777777"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(104</w:t>
      </w:r>
      <w:r w:rsidRPr="00EC40AD">
        <w:rPr>
          <w:rFonts w:ascii="Arial" w:hAnsi="Arial" w:cs="Arial"/>
          <w:sz w:val="22"/>
          <w:szCs w:val="22"/>
        </w:rPr>
        <w:t xml:space="preserve">) </w:t>
      </w:r>
      <w:r w:rsidRPr="00267518">
        <w:rPr>
          <w:rFonts w:ascii="Arial" w:hAnsi="Arial" w:cs="Arial"/>
          <w:sz w:val="22"/>
          <w:szCs w:val="22"/>
          <w:u w:val="single"/>
        </w:rPr>
        <w:t>Budnick, W</w:t>
      </w:r>
      <w:r w:rsidRPr="00EC40AD">
        <w:rPr>
          <w:rFonts w:ascii="Arial" w:hAnsi="Arial" w:cs="Arial"/>
          <w:sz w:val="22"/>
          <w:szCs w:val="22"/>
        </w:rPr>
        <w:t xml:space="preserve">., </w:t>
      </w:r>
      <w:r w:rsidRPr="00C856EB">
        <w:rPr>
          <w:rFonts w:ascii="Arial" w:hAnsi="Arial" w:cs="Arial"/>
          <w:b/>
          <w:sz w:val="22"/>
          <w:szCs w:val="22"/>
        </w:rPr>
        <w:t>M.D. Kaller</w:t>
      </w:r>
      <w:r w:rsidRPr="00EC40AD">
        <w:rPr>
          <w:rFonts w:ascii="Arial" w:hAnsi="Arial" w:cs="Arial"/>
          <w:sz w:val="22"/>
          <w:szCs w:val="22"/>
        </w:rPr>
        <w:t>, W.E. Kelso, and S.A. Adams. 2015. Sampling crayfish assemblages in Louisiana coastal plain streams: Gear, protocol, and timing. Spring Meeting of the Southern Division of the American Fisheries Society</w:t>
      </w:r>
      <w:r>
        <w:rPr>
          <w:rFonts w:ascii="Arial" w:hAnsi="Arial" w:cs="Arial"/>
          <w:sz w:val="22"/>
          <w:szCs w:val="22"/>
        </w:rPr>
        <w:t xml:space="preserve"> (Savannah, GA, January 31, 2015, oral presentation)</w:t>
      </w:r>
    </w:p>
    <w:p w14:paraId="3B15B038" w14:textId="77777777" w:rsidR="00564F76" w:rsidRDefault="00564F76" w:rsidP="00564F76">
      <w:pPr>
        <w:autoSpaceDE w:val="0"/>
        <w:autoSpaceDN w:val="0"/>
        <w:adjustRightInd w:val="0"/>
        <w:rPr>
          <w:rFonts w:ascii="Arial" w:hAnsi="Arial" w:cs="Arial"/>
          <w:b/>
          <w:sz w:val="22"/>
          <w:szCs w:val="22"/>
        </w:rPr>
      </w:pPr>
    </w:p>
    <w:p w14:paraId="4A1639DF" w14:textId="77777777" w:rsidR="00564F76" w:rsidRDefault="00564F76" w:rsidP="00564F76">
      <w:pPr>
        <w:autoSpaceDE w:val="0"/>
        <w:autoSpaceDN w:val="0"/>
        <w:adjustRightInd w:val="0"/>
        <w:rPr>
          <w:rFonts w:ascii="Arial" w:hAnsi="Arial" w:cs="Arial"/>
          <w:b/>
          <w:sz w:val="22"/>
          <w:szCs w:val="22"/>
        </w:rPr>
      </w:pPr>
      <w:r>
        <w:rPr>
          <w:rFonts w:ascii="Arial" w:hAnsi="Arial" w:cs="Arial"/>
          <w:b/>
          <w:sz w:val="22"/>
          <w:szCs w:val="22"/>
        </w:rPr>
        <w:t xml:space="preserve">(103) </w:t>
      </w:r>
      <w:r w:rsidRPr="00267518">
        <w:rPr>
          <w:rFonts w:ascii="Arial" w:hAnsi="Arial" w:cs="Arial"/>
          <w:sz w:val="22"/>
          <w:szCs w:val="22"/>
          <w:u w:val="single"/>
        </w:rPr>
        <w:t>Budnick, W</w:t>
      </w:r>
      <w:r>
        <w:rPr>
          <w:rFonts w:ascii="Arial" w:hAnsi="Arial" w:cs="Arial"/>
          <w:sz w:val="22"/>
          <w:szCs w:val="22"/>
        </w:rPr>
        <w:t>.,</w:t>
      </w:r>
      <w:r w:rsidRPr="00B2501D">
        <w:rPr>
          <w:rFonts w:ascii="Arial" w:hAnsi="Arial" w:cs="Arial"/>
          <w:b/>
          <w:sz w:val="22"/>
          <w:szCs w:val="22"/>
        </w:rPr>
        <w:t xml:space="preserve"> M.D. Kaller</w:t>
      </w:r>
      <w:r>
        <w:rPr>
          <w:rFonts w:ascii="Arial" w:hAnsi="Arial" w:cs="Arial"/>
          <w:sz w:val="22"/>
          <w:szCs w:val="22"/>
        </w:rPr>
        <w:t xml:space="preserve">, W.E. Kelso, and S.A. Adams. 2014. Differences among biotic and abiotic gradients may inhibit dispersal of rare </w:t>
      </w:r>
      <w:proofErr w:type="spellStart"/>
      <w:r>
        <w:rPr>
          <w:rFonts w:ascii="Arial" w:hAnsi="Arial" w:cs="Arial"/>
          <w:sz w:val="22"/>
          <w:szCs w:val="22"/>
        </w:rPr>
        <w:t>Orconectes</w:t>
      </w:r>
      <w:proofErr w:type="spellEnd"/>
      <w:r>
        <w:rPr>
          <w:rFonts w:ascii="Arial" w:hAnsi="Arial" w:cs="Arial"/>
          <w:sz w:val="22"/>
          <w:szCs w:val="22"/>
        </w:rPr>
        <w:t xml:space="preserve"> crayfishes in central Louisiana streams. International Association of </w:t>
      </w:r>
      <w:proofErr w:type="spellStart"/>
      <w:r>
        <w:rPr>
          <w:rFonts w:ascii="Arial" w:hAnsi="Arial" w:cs="Arial"/>
          <w:sz w:val="22"/>
          <w:szCs w:val="22"/>
        </w:rPr>
        <w:t>Astacology</w:t>
      </w:r>
      <w:proofErr w:type="spellEnd"/>
      <w:r>
        <w:rPr>
          <w:rFonts w:ascii="Arial" w:hAnsi="Arial" w:cs="Arial"/>
          <w:sz w:val="22"/>
          <w:szCs w:val="22"/>
        </w:rPr>
        <w:t>. 20</w:t>
      </w:r>
      <w:r w:rsidRPr="00815168">
        <w:rPr>
          <w:rFonts w:ascii="Arial" w:hAnsi="Arial" w:cs="Arial"/>
          <w:sz w:val="22"/>
          <w:szCs w:val="22"/>
          <w:vertAlign w:val="superscript"/>
        </w:rPr>
        <w:t>th</w:t>
      </w:r>
      <w:r>
        <w:rPr>
          <w:rFonts w:ascii="Arial" w:hAnsi="Arial" w:cs="Arial"/>
          <w:sz w:val="22"/>
          <w:szCs w:val="22"/>
        </w:rPr>
        <w:t xml:space="preserve"> International Symposium (Sapporo, Japan, September 23, 2014, oral presentation).</w:t>
      </w:r>
    </w:p>
    <w:p w14:paraId="51B6FE92" w14:textId="77777777" w:rsidR="00564F76" w:rsidRDefault="00564F76" w:rsidP="00564F76">
      <w:pPr>
        <w:autoSpaceDE w:val="0"/>
        <w:autoSpaceDN w:val="0"/>
        <w:adjustRightInd w:val="0"/>
        <w:rPr>
          <w:rFonts w:ascii="Arial" w:hAnsi="Arial" w:cs="Arial"/>
          <w:b/>
          <w:sz w:val="22"/>
          <w:szCs w:val="22"/>
        </w:rPr>
      </w:pPr>
    </w:p>
    <w:p w14:paraId="745109B7" w14:textId="77777777" w:rsidR="00564F76" w:rsidRPr="00EC40AD"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(102) </w:t>
      </w:r>
      <w:r w:rsidRPr="00EC40AD">
        <w:rPr>
          <w:rFonts w:ascii="Arial" w:hAnsi="Arial" w:cs="Arial"/>
          <w:sz w:val="22"/>
          <w:szCs w:val="22"/>
        </w:rPr>
        <w:t xml:space="preserve">Harlan, R.A., T. Pasco, </w:t>
      </w:r>
      <w:r w:rsidRPr="00C856EB">
        <w:rPr>
          <w:rFonts w:ascii="Arial" w:hAnsi="Arial" w:cs="Arial"/>
          <w:b/>
          <w:sz w:val="22"/>
          <w:szCs w:val="22"/>
        </w:rPr>
        <w:t>M.D. Kaller</w:t>
      </w:r>
      <w:r w:rsidRPr="00EC40AD">
        <w:rPr>
          <w:rFonts w:ascii="Arial" w:hAnsi="Arial" w:cs="Arial"/>
          <w:sz w:val="22"/>
          <w:szCs w:val="22"/>
        </w:rPr>
        <w:t xml:space="preserve">, and W.E. Kelso. 2014. Restoration of the </w:t>
      </w:r>
      <w:proofErr w:type="spellStart"/>
      <w:r w:rsidRPr="00EC40AD">
        <w:rPr>
          <w:rFonts w:ascii="Arial" w:hAnsi="Arial" w:cs="Arial"/>
          <w:sz w:val="22"/>
          <w:szCs w:val="22"/>
        </w:rPr>
        <w:t>Mollicy</w:t>
      </w:r>
      <w:proofErr w:type="spellEnd"/>
      <w:r w:rsidRPr="00EC40AD">
        <w:rPr>
          <w:rFonts w:ascii="Arial" w:hAnsi="Arial" w:cs="Arial"/>
          <w:sz w:val="22"/>
          <w:szCs w:val="22"/>
        </w:rPr>
        <w:t xml:space="preserve"> Farms floodplain: Past successes and future possibilities. 35</w:t>
      </w:r>
      <w:r w:rsidRPr="00EC40AD">
        <w:rPr>
          <w:rFonts w:ascii="Arial" w:hAnsi="Arial" w:cs="Arial"/>
          <w:sz w:val="22"/>
          <w:szCs w:val="22"/>
          <w:vertAlign w:val="superscript"/>
        </w:rPr>
        <w:t>th</w:t>
      </w:r>
      <w:r w:rsidRPr="00EC40AD">
        <w:rPr>
          <w:rFonts w:ascii="Arial" w:hAnsi="Arial" w:cs="Arial"/>
          <w:sz w:val="22"/>
          <w:szCs w:val="22"/>
        </w:rPr>
        <w:t xml:space="preserve"> Annual Meeting of the Louisiana Chapter of the American Fisheries Society (Thibodaux, LA, USA, May 29, 2014, poster presentation).</w:t>
      </w:r>
    </w:p>
    <w:p w14:paraId="63EEBA26" w14:textId="77777777" w:rsidR="00564F76" w:rsidRPr="00EC40AD" w:rsidRDefault="00564F76" w:rsidP="00564F76">
      <w:pPr>
        <w:autoSpaceDE w:val="0"/>
        <w:autoSpaceDN w:val="0"/>
        <w:adjustRightInd w:val="0"/>
        <w:rPr>
          <w:rFonts w:ascii="Arial" w:hAnsi="Arial" w:cs="Arial"/>
          <w:sz w:val="22"/>
          <w:szCs w:val="22"/>
        </w:rPr>
      </w:pPr>
    </w:p>
    <w:p w14:paraId="586829A2" w14:textId="3D4105C0" w:rsidR="00564F76" w:rsidRDefault="00564F76" w:rsidP="00564F76">
      <w:pPr>
        <w:autoSpaceDE w:val="0"/>
        <w:autoSpaceDN w:val="0"/>
        <w:adjustRightInd w:val="0"/>
        <w:rPr>
          <w:rFonts w:ascii="Arial" w:hAnsi="Arial" w:cs="Arial"/>
          <w:sz w:val="22"/>
          <w:szCs w:val="22"/>
        </w:rPr>
      </w:pPr>
      <w:r w:rsidRPr="00EC40AD">
        <w:rPr>
          <w:rFonts w:ascii="Arial" w:hAnsi="Arial" w:cs="Arial"/>
          <w:b/>
          <w:sz w:val="22"/>
          <w:szCs w:val="22"/>
        </w:rPr>
        <w:t xml:space="preserve">(101) </w:t>
      </w:r>
      <w:r w:rsidRPr="00BA4D03">
        <w:rPr>
          <w:rFonts w:ascii="Arial" w:hAnsi="Arial" w:cs="Arial"/>
          <w:sz w:val="22"/>
          <w:szCs w:val="22"/>
          <w:u w:val="single"/>
        </w:rPr>
        <w:t>Anderson, A.N.</w:t>
      </w:r>
      <w:r w:rsidRPr="00EC40AD">
        <w:rPr>
          <w:rFonts w:ascii="Arial" w:hAnsi="Arial" w:cs="Arial"/>
          <w:sz w:val="22"/>
          <w:szCs w:val="22"/>
        </w:rPr>
        <w:t xml:space="preserve"> and </w:t>
      </w:r>
      <w:r w:rsidRPr="00C856EB">
        <w:rPr>
          <w:rFonts w:ascii="Arial" w:hAnsi="Arial" w:cs="Arial"/>
          <w:b/>
          <w:sz w:val="22"/>
          <w:szCs w:val="22"/>
        </w:rPr>
        <w:t>M.D. Kaller</w:t>
      </w:r>
      <w:r w:rsidRPr="00EC40AD">
        <w:rPr>
          <w:rFonts w:ascii="Arial" w:hAnsi="Arial" w:cs="Arial"/>
          <w:sz w:val="22"/>
          <w:szCs w:val="22"/>
        </w:rPr>
        <w:t>. 2014. Investigation of feral swine (Sus scrofa) across different habitat types in Louisiana. 2014 International Wild Pig Conference (Montgomery, AL, April 15, 2014</w:t>
      </w:r>
      <w:r w:rsidR="000F1E3A">
        <w:rPr>
          <w:rFonts w:ascii="Arial" w:hAnsi="Arial" w:cs="Arial"/>
          <w:sz w:val="22"/>
          <w:szCs w:val="22"/>
        </w:rPr>
        <w:t>, oral presentation</w:t>
      </w:r>
      <w:r w:rsidRPr="00EC40AD">
        <w:rPr>
          <w:rFonts w:ascii="Arial" w:hAnsi="Arial" w:cs="Arial"/>
          <w:sz w:val="22"/>
          <w:szCs w:val="22"/>
        </w:rPr>
        <w:t>).</w:t>
      </w:r>
    </w:p>
    <w:p w14:paraId="7B5759DB" w14:textId="77777777" w:rsidR="000F1E3A" w:rsidRDefault="000F1E3A" w:rsidP="00564F76">
      <w:pPr>
        <w:autoSpaceDE w:val="0"/>
        <w:autoSpaceDN w:val="0"/>
        <w:adjustRightInd w:val="0"/>
        <w:rPr>
          <w:rFonts w:ascii="Arial" w:hAnsi="Arial" w:cs="Arial"/>
          <w:sz w:val="22"/>
          <w:szCs w:val="22"/>
        </w:rPr>
      </w:pPr>
    </w:p>
    <w:p w14:paraId="6093D2EE" w14:textId="02865CD0"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(100) </w:t>
      </w:r>
      <w:r w:rsidRPr="00267518">
        <w:rPr>
          <w:rFonts w:ascii="Arial" w:hAnsi="Arial" w:cs="Arial"/>
          <w:sz w:val="22"/>
          <w:szCs w:val="22"/>
          <w:u w:val="single"/>
        </w:rPr>
        <w:t>Oliver, D</w:t>
      </w:r>
      <w:r>
        <w:rPr>
          <w:rFonts w:ascii="Arial" w:hAnsi="Arial" w:cs="Arial"/>
          <w:b/>
          <w:sz w:val="22"/>
          <w:szCs w:val="22"/>
        </w:rPr>
        <w:t xml:space="preserve">., </w:t>
      </w:r>
      <w:r>
        <w:rPr>
          <w:rFonts w:ascii="Arial" w:hAnsi="Arial" w:cs="Arial"/>
          <w:sz w:val="22"/>
          <w:szCs w:val="22"/>
        </w:rPr>
        <w:t xml:space="preserve">W.E. Kelso, and </w:t>
      </w:r>
      <w:r w:rsidRPr="00B2501D">
        <w:rPr>
          <w:rFonts w:ascii="Arial" w:hAnsi="Arial" w:cs="Arial"/>
          <w:b/>
          <w:sz w:val="22"/>
          <w:szCs w:val="22"/>
        </w:rPr>
        <w:t>M.D. Kaller</w:t>
      </w:r>
      <w:r>
        <w:rPr>
          <w:rFonts w:ascii="Arial" w:hAnsi="Arial" w:cs="Arial"/>
          <w:sz w:val="22"/>
          <w:szCs w:val="22"/>
        </w:rPr>
        <w:t xml:space="preserve">. 2013. </w:t>
      </w:r>
      <w:r w:rsidRPr="00B2501D">
        <w:rPr>
          <w:rFonts w:ascii="Arial" w:hAnsi="Arial" w:cs="Arial"/>
          <w:bCs/>
          <w:sz w:val="22"/>
          <w:szCs w:val="22"/>
        </w:rPr>
        <w:t xml:space="preserve">Movements and Habitat Use of Southeastern Blue Sucker </w:t>
      </w:r>
      <w:proofErr w:type="spellStart"/>
      <w:r w:rsidRPr="000F1E3A">
        <w:rPr>
          <w:rFonts w:ascii="Arial" w:hAnsi="Arial" w:cs="Arial"/>
          <w:bCs/>
          <w:i/>
          <w:iCs/>
          <w:sz w:val="22"/>
          <w:szCs w:val="22"/>
        </w:rPr>
        <w:t>Cycleptus</w:t>
      </w:r>
      <w:proofErr w:type="spellEnd"/>
      <w:r w:rsidRPr="000F1E3A">
        <w:rPr>
          <w:rFonts w:ascii="Arial" w:hAnsi="Arial" w:cs="Arial"/>
          <w:bCs/>
          <w:i/>
          <w:iCs/>
          <w:sz w:val="22"/>
          <w:szCs w:val="22"/>
        </w:rPr>
        <w:t xml:space="preserve"> Meridionalis</w:t>
      </w:r>
      <w:r w:rsidRPr="00B2501D">
        <w:rPr>
          <w:rFonts w:ascii="Arial" w:hAnsi="Arial" w:cs="Arial"/>
          <w:bCs/>
          <w:sz w:val="22"/>
          <w:szCs w:val="22"/>
        </w:rPr>
        <w:t xml:space="preserve"> in the Lower Pearl River</w:t>
      </w:r>
      <w:r>
        <w:rPr>
          <w:rFonts w:ascii="Arial" w:hAnsi="Arial" w:cs="Arial"/>
          <w:bCs/>
          <w:sz w:val="22"/>
          <w:szCs w:val="22"/>
        </w:rPr>
        <w:t xml:space="preserve">. </w:t>
      </w:r>
      <w:r>
        <w:rPr>
          <w:rFonts w:ascii="Arial" w:hAnsi="Arial" w:cs="Arial"/>
          <w:sz w:val="22"/>
          <w:szCs w:val="22"/>
        </w:rPr>
        <w:t>143</w:t>
      </w:r>
      <w:r w:rsidRPr="00B2501D">
        <w:rPr>
          <w:rFonts w:ascii="Arial" w:hAnsi="Arial" w:cs="Arial"/>
          <w:sz w:val="22"/>
          <w:szCs w:val="22"/>
          <w:vertAlign w:val="superscript"/>
        </w:rPr>
        <w:t>rd</w:t>
      </w:r>
      <w:r>
        <w:rPr>
          <w:rFonts w:ascii="Arial" w:hAnsi="Arial" w:cs="Arial"/>
          <w:sz w:val="22"/>
          <w:szCs w:val="22"/>
        </w:rPr>
        <w:t xml:space="preserve"> Annual Meeting of the American Fisheries Society (September 11, 2013</w:t>
      </w:r>
      <w:r w:rsidR="000F1E3A">
        <w:rPr>
          <w:rFonts w:ascii="Arial" w:hAnsi="Arial" w:cs="Arial"/>
          <w:sz w:val="22"/>
          <w:szCs w:val="22"/>
        </w:rPr>
        <w:t>, oral presentation</w:t>
      </w:r>
      <w:r>
        <w:rPr>
          <w:rFonts w:ascii="Arial" w:hAnsi="Arial" w:cs="Arial"/>
          <w:sz w:val="22"/>
          <w:szCs w:val="22"/>
        </w:rPr>
        <w:t>)</w:t>
      </w:r>
    </w:p>
    <w:p w14:paraId="220FD844" w14:textId="77777777" w:rsidR="00564F76" w:rsidRDefault="00564F76" w:rsidP="00564F76">
      <w:pPr>
        <w:autoSpaceDE w:val="0"/>
        <w:autoSpaceDN w:val="0"/>
        <w:adjustRightInd w:val="0"/>
        <w:rPr>
          <w:rFonts w:ascii="Arial" w:hAnsi="Arial" w:cs="Arial"/>
          <w:b/>
          <w:sz w:val="22"/>
          <w:szCs w:val="22"/>
        </w:rPr>
      </w:pPr>
    </w:p>
    <w:p w14:paraId="54E88071" w14:textId="611F11EE"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(99) </w:t>
      </w:r>
      <w:r w:rsidRPr="00267518">
        <w:rPr>
          <w:rFonts w:ascii="Arial" w:hAnsi="Arial" w:cs="Arial"/>
          <w:sz w:val="22"/>
          <w:szCs w:val="22"/>
          <w:u w:val="single"/>
        </w:rPr>
        <w:t>Budnick, W.,</w:t>
      </w:r>
      <w:r w:rsidRPr="00B2501D">
        <w:rPr>
          <w:rFonts w:ascii="Arial" w:hAnsi="Arial" w:cs="Arial"/>
          <w:b/>
          <w:sz w:val="22"/>
          <w:szCs w:val="22"/>
        </w:rPr>
        <w:t xml:space="preserve"> M.D. Kaller</w:t>
      </w:r>
      <w:r>
        <w:rPr>
          <w:rFonts w:ascii="Arial" w:hAnsi="Arial" w:cs="Arial"/>
          <w:sz w:val="22"/>
          <w:szCs w:val="22"/>
        </w:rPr>
        <w:t xml:space="preserve">, W.E. Kelso, and S.A. Adams. 2013. </w:t>
      </w:r>
      <w:r w:rsidRPr="00B2501D">
        <w:rPr>
          <w:rFonts w:ascii="Arial" w:hAnsi="Arial" w:cs="Arial"/>
          <w:sz w:val="22"/>
          <w:szCs w:val="22"/>
        </w:rPr>
        <w:t>Factors Structuring the Biogeography of Cosmopolitan and Endemic Crayfishes</w:t>
      </w:r>
      <w:r>
        <w:rPr>
          <w:rFonts w:ascii="Arial" w:hAnsi="Arial" w:cs="Arial"/>
          <w:sz w:val="22"/>
          <w:szCs w:val="22"/>
        </w:rPr>
        <w:t>. 143</w:t>
      </w:r>
      <w:r w:rsidRPr="00B2501D">
        <w:rPr>
          <w:rFonts w:ascii="Arial" w:hAnsi="Arial" w:cs="Arial"/>
          <w:sz w:val="22"/>
          <w:szCs w:val="22"/>
          <w:vertAlign w:val="superscript"/>
        </w:rPr>
        <w:t>rd</w:t>
      </w:r>
      <w:r>
        <w:rPr>
          <w:rFonts w:ascii="Arial" w:hAnsi="Arial" w:cs="Arial"/>
          <w:sz w:val="22"/>
          <w:szCs w:val="22"/>
        </w:rPr>
        <w:t xml:space="preserve"> Annual Meeting of the American Fisheries Society (September 9, 2013</w:t>
      </w:r>
      <w:r w:rsidR="000F1E3A">
        <w:rPr>
          <w:rFonts w:ascii="Arial" w:hAnsi="Arial" w:cs="Arial"/>
          <w:sz w:val="22"/>
          <w:szCs w:val="22"/>
        </w:rPr>
        <w:t>, oral presentation</w:t>
      </w:r>
      <w:r>
        <w:rPr>
          <w:rFonts w:ascii="Arial" w:hAnsi="Arial" w:cs="Arial"/>
          <w:sz w:val="22"/>
          <w:szCs w:val="22"/>
        </w:rPr>
        <w:t>)</w:t>
      </w:r>
    </w:p>
    <w:p w14:paraId="769463C9" w14:textId="77777777" w:rsidR="00564F76" w:rsidRPr="00B2501D" w:rsidRDefault="00564F76" w:rsidP="00564F76">
      <w:pPr>
        <w:autoSpaceDE w:val="0"/>
        <w:autoSpaceDN w:val="0"/>
        <w:adjustRightInd w:val="0"/>
        <w:rPr>
          <w:rFonts w:ascii="Arial" w:hAnsi="Arial" w:cs="Arial"/>
          <w:sz w:val="22"/>
          <w:szCs w:val="22"/>
        </w:rPr>
      </w:pPr>
    </w:p>
    <w:p w14:paraId="35C51613" w14:textId="7FFFBC89"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(98) </w:t>
      </w:r>
      <w:r>
        <w:rPr>
          <w:rFonts w:ascii="Arial" w:hAnsi="Arial" w:cs="Arial"/>
          <w:sz w:val="22"/>
          <w:szCs w:val="22"/>
        </w:rPr>
        <w:t xml:space="preserve">Pasco, T.E., W.E. Kelso, </w:t>
      </w:r>
      <w:r w:rsidRPr="00B2501D">
        <w:rPr>
          <w:rFonts w:ascii="Arial" w:hAnsi="Arial" w:cs="Arial"/>
          <w:b/>
          <w:sz w:val="22"/>
          <w:szCs w:val="22"/>
        </w:rPr>
        <w:t>M.D. Kaller</w:t>
      </w:r>
      <w:r>
        <w:rPr>
          <w:rFonts w:ascii="Arial" w:hAnsi="Arial" w:cs="Arial"/>
          <w:sz w:val="22"/>
          <w:szCs w:val="22"/>
        </w:rPr>
        <w:t>, and A.R. Harlan</w:t>
      </w:r>
      <w:r w:rsidRPr="00B2501D">
        <w:rPr>
          <w:rFonts w:ascii="Arial" w:hAnsi="Arial" w:cs="Arial"/>
          <w:sz w:val="22"/>
          <w:szCs w:val="22"/>
        </w:rPr>
        <w:t xml:space="preserve">. </w:t>
      </w:r>
      <w:r>
        <w:rPr>
          <w:rFonts w:ascii="Arial" w:hAnsi="Arial" w:cs="Arial"/>
          <w:sz w:val="22"/>
          <w:szCs w:val="22"/>
        </w:rPr>
        <w:t xml:space="preserve">2013. </w:t>
      </w:r>
      <w:r w:rsidRPr="00B2501D">
        <w:rPr>
          <w:rFonts w:ascii="Arial" w:hAnsi="Arial" w:cs="Arial"/>
          <w:bCs/>
          <w:sz w:val="22"/>
          <w:szCs w:val="22"/>
        </w:rPr>
        <w:t xml:space="preserve">Defining </w:t>
      </w:r>
      <w:r>
        <w:rPr>
          <w:rFonts w:ascii="Arial" w:hAnsi="Arial" w:cs="Arial"/>
          <w:bCs/>
          <w:sz w:val="22"/>
          <w:szCs w:val="22"/>
        </w:rPr>
        <w:t>t</w:t>
      </w:r>
      <w:r w:rsidRPr="00B2501D">
        <w:rPr>
          <w:rFonts w:ascii="Arial" w:hAnsi="Arial" w:cs="Arial"/>
          <w:bCs/>
          <w:sz w:val="22"/>
          <w:szCs w:val="22"/>
        </w:rPr>
        <w:t xml:space="preserve">he Atchafalaya River Basin </w:t>
      </w:r>
      <w:r>
        <w:rPr>
          <w:rFonts w:ascii="Arial" w:hAnsi="Arial" w:cs="Arial"/>
          <w:bCs/>
          <w:sz w:val="22"/>
          <w:szCs w:val="22"/>
        </w:rPr>
        <w:t>h</w:t>
      </w:r>
      <w:r w:rsidRPr="00B2501D">
        <w:rPr>
          <w:rFonts w:ascii="Arial" w:hAnsi="Arial" w:cs="Arial"/>
          <w:bCs/>
          <w:sz w:val="22"/>
          <w:szCs w:val="22"/>
        </w:rPr>
        <w:t>ydrograph/</w:t>
      </w:r>
      <w:r>
        <w:rPr>
          <w:rFonts w:ascii="Arial" w:hAnsi="Arial" w:cs="Arial"/>
          <w:bCs/>
          <w:sz w:val="22"/>
          <w:szCs w:val="22"/>
        </w:rPr>
        <w:t>h</w:t>
      </w:r>
      <w:r w:rsidRPr="00B2501D">
        <w:rPr>
          <w:rFonts w:ascii="Arial" w:hAnsi="Arial" w:cs="Arial"/>
          <w:bCs/>
          <w:sz w:val="22"/>
          <w:szCs w:val="22"/>
        </w:rPr>
        <w:t xml:space="preserve">ypoxia </w:t>
      </w:r>
      <w:r>
        <w:rPr>
          <w:rFonts w:ascii="Arial" w:hAnsi="Arial" w:cs="Arial"/>
          <w:bCs/>
          <w:sz w:val="22"/>
          <w:szCs w:val="22"/>
        </w:rPr>
        <w:t>r</w:t>
      </w:r>
      <w:r w:rsidRPr="00B2501D">
        <w:rPr>
          <w:rFonts w:ascii="Arial" w:hAnsi="Arial" w:cs="Arial"/>
          <w:bCs/>
          <w:sz w:val="22"/>
          <w:szCs w:val="22"/>
        </w:rPr>
        <w:t>elationship</w:t>
      </w:r>
      <w:r>
        <w:rPr>
          <w:rFonts w:ascii="Arial" w:hAnsi="Arial" w:cs="Arial"/>
          <w:bCs/>
          <w:sz w:val="22"/>
          <w:szCs w:val="22"/>
        </w:rPr>
        <w:t xml:space="preserve">. </w:t>
      </w:r>
      <w:r>
        <w:rPr>
          <w:rFonts w:ascii="Arial" w:hAnsi="Arial" w:cs="Arial"/>
          <w:sz w:val="22"/>
          <w:szCs w:val="22"/>
        </w:rPr>
        <w:t>143</w:t>
      </w:r>
      <w:r w:rsidRPr="00B2501D">
        <w:rPr>
          <w:rFonts w:ascii="Arial" w:hAnsi="Arial" w:cs="Arial"/>
          <w:sz w:val="22"/>
          <w:szCs w:val="22"/>
          <w:vertAlign w:val="superscript"/>
        </w:rPr>
        <w:t>rd</w:t>
      </w:r>
      <w:r>
        <w:rPr>
          <w:rFonts w:ascii="Arial" w:hAnsi="Arial" w:cs="Arial"/>
          <w:sz w:val="22"/>
          <w:szCs w:val="22"/>
        </w:rPr>
        <w:t xml:space="preserve"> Annual Meeting of the American Fisheries Society (September 9, 2013</w:t>
      </w:r>
      <w:r w:rsidR="000F1E3A">
        <w:rPr>
          <w:rFonts w:ascii="Arial" w:hAnsi="Arial" w:cs="Arial"/>
          <w:sz w:val="22"/>
          <w:szCs w:val="22"/>
        </w:rPr>
        <w:t>, oral presentation</w:t>
      </w:r>
      <w:r>
        <w:rPr>
          <w:rFonts w:ascii="Arial" w:hAnsi="Arial" w:cs="Arial"/>
          <w:sz w:val="22"/>
          <w:szCs w:val="22"/>
        </w:rPr>
        <w:t>)</w:t>
      </w:r>
    </w:p>
    <w:p w14:paraId="64EC9AB6" w14:textId="77777777" w:rsidR="00564F76" w:rsidRDefault="00564F76" w:rsidP="00564F76">
      <w:pPr>
        <w:autoSpaceDE w:val="0"/>
        <w:autoSpaceDN w:val="0"/>
        <w:adjustRightInd w:val="0"/>
        <w:rPr>
          <w:rFonts w:ascii="Arial" w:hAnsi="Arial" w:cs="Arial"/>
          <w:b/>
          <w:sz w:val="22"/>
          <w:szCs w:val="22"/>
        </w:rPr>
      </w:pPr>
    </w:p>
    <w:p w14:paraId="63F820B7" w14:textId="77777777"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(97) </w:t>
      </w:r>
      <w:r w:rsidRPr="00267518">
        <w:rPr>
          <w:rFonts w:ascii="Arial" w:hAnsi="Arial" w:cs="Arial"/>
          <w:sz w:val="22"/>
          <w:szCs w:val="22"/>
          <w:u w:val="single"/>
        </w:rPr>
        <w:t>Miller, B.A.,</w:t>
      </w:r>
      <w:r>
        <w:rPr>
          <w:rFonts w:ascii="Arial" w:hAnsi="Arial" w:cs="Arial"/>
          <w:sz w:val="22"/>
          <w:szCs w:val="22"/>
        </w:rPr>
        <w:t xml:space="preserve"> M.D. Kaller, and W.E. Kelso. 2013. </w:t>
      </w:r>
      <w:r w:rsidRPr="00B2501D">
        <w:rPr>
          <w:rFonts w:ascii="Arial" w:hAnsi="Arial" w:cs="Arial"/>
          <w:sz w:val="22"/>
          <w:szCs w:val="22"/>
        </w:rPr>
        <w:t xml:space="preserve">Resource </w:t>
      </w:r>
      <w:r>
        <w:rPr>
          <w:rFonts w:ascii="Arial" w:hAnsi="Arial" w:cs="Arial"/>
          <w:sz w:val="22"/>
          <w:szCs w:val="22"/>
        </w:rPr>
        <w:t>p</w:t>
      </w:r>
      <w:r w:rsidRPr="00B2501D">
        <w:rPr>
          <w:rFonts w:ascii="Arial" w:hAnsi="Arial" w:cs="Arial"/>
          <w:sz w:val="22"/>
          <w:szCs w:val="22"/>
        </w:rPr>
        <w:t xml:space="preserve">artitioning </w:t>
      </w:r>
      <w:r>
        <w:rPr>
          <w:rFonts w:ascii="Arial" w:hAnsi="Arial" w:cs="Arial"/>
          <w:sz w:val="22"/>
          <w:szCs w:val="22"/>
        </w:rPr>
        <w:t>w</w:t>
      </w:r>
      <w:r w:rsidRPr="00B2501D">
        <w:rPr>
          <w:rFonts w:ascii="Arial" w:hAnsi="Arial" w:cs="Arial"/>
          <w:sz w:val="22"/>
          <w:szCs w:val="22"/>
        </w:rPr>
        <w:t xml:space="preserve">ithin the </w:t>
      </w:r>
      <w:r>
        <w:rPr>
          <w:rFonts w:ascii="Arial" w:hAnsi="Arial" w:cs="Arial"/>
          <w:sz w:val="22"/>
          <w:szCs w:val="22"/>
        </w:rPr>
        <w:t>c</w:t>
      </w:r>
      <w:r w:rsidRPr="00B2501D">
        <w:rPr>
          <w:rFonts w:ascii="Arial" w:hAnsi="Arial" w:cs="Arial"/>
          <w:sz w:val="22"/>
          <w:szCs w:val="22"/>
        </w:rPr>
        <w:t xml:space="preserve">entrarchid </w:t>
      </w:r>
      <w:r>
        <w:rPr>
          <w:rFonts w:ascii="Arial" w:hAnsi="Arial" w:cs="Arial"/>
          <w:sz w:val="22"/>
          <w:szCs w:val="22"/>
        </w:rPr>
        <w:t>a</w:t>
      </w:r>
      <w:r w:rsidRPr="00B2501D">
        <w:rPr>
          <w:rFonts w:ascii="Arial" w:hAnsi="Arial" w:cs="Arial"/>
          <w:sz w:val="22"/>
          <w:szCs w:val="22"/>
        </w:rPr>
        <w:t xml:space="preserve">ssemblage of the Atchafalaya River Floodway System, Louisiana, </w:t>
      </w:r>
      <w:r>
        <w:rPr>
          <w:rFonts w:ascii="Arial" w:hAnsi="Arial" w:cs="Arial"/>
          <w:sz w:val="22"/>
          <w:szCs w:val="22"/>
        </w:rPr>
        <w:t>b</w:t>
      </w:r>
      <w:r w:rsidRPr="00B2501D">
        <w:rPr>
          <w:rFonts w:ascii="Arial" w:hAnsi="Arial" w:cs="Arial"/>
          <w:sz w:val="22"/>
          <w:szCs w:val="22"/>
        </w:rPr>
        <w:t xml:space="preserve">ased </w:t>
      </w:r>
      <w:r>
        <w:rPr>
          <w:rFonts w:ascii="Arial" w:hAnsi="Arial" w:cs="Arial"/>
          <w:sz w:val="22"/>
          <w:szCs w:val="22"/>
        </w:rPr>
        <w:t>o</w:t>
      </w:r>
      <w:r w:rsidRPr="00B2501D">
        <w:rPr>
          <w:rFonts w:ascii="Arial" w:hAnsi="Arial" w:cs="Arial"/>
          <w:sz w:val="22"/>
          <w:szCs w:val="22"/>
        </w:rPr>
        <w:t xml:space="preserve">n </w:t>
      </w:r>
      <w:r>
        <w:rPr>
          <w:rFonts w:ascii="Arial" w:hAnsi="Arial" w:cs="Arial"/>
          <w:sz w:val="22"/>
          <w:szCs w:val="22"/>
        </w:rPr>
        <w:t>s</w:t>
      </w:r>
      <w:r w:rsidRPr="00B2501D">
        <w:rPr>
          <w:rFonts w:ascii="Arial" w:hAnsi="Arial" w:cs="Arial"/>
          <w:sz w:val="22"/>
          <w:szCs w:val="22"/>
        </w:rPr>
        <w:t xml:space="preserve">tomach </w:t>
      </w:r>
      <w:proofErr w:type="spellStart"/>
      <w:r>
        <w:rPr>
          <w:rFonts w:ascii="Arial" w:hAnsi="Arial" w:cs="Arial"/>
          <w:sz w:val="22"/>
          <w:szCs w:val="22"/>
        </w:rPr>
        <w:t>c</w:t>
      </w:r>
      <w:r w:rsidRPr="00B2501D">
        <w:rPr>
          <w:rFonts w:ascii="Arial" w:hAnsi="Arial" w:cs="Arial"/>
          <w:sz w:val="22"/>
          <w:szCs w:val="22"/>
        </w:rPr>
        <w:t>Content</w:t>
      </w:r>
      <w:proofErr w:type="spellEnd"/>
      <w:r w:rsidRPr="00B2501D">
        <w:rPr>
          <w:rFonts w:ascii="Arial" w:hAnsi="Arial" w:cs="Arial"/>
          <w:sz w:val="22"/>
          <w:szCs w:val="22"/>
        </w:rPr>
        <w:t xml:space="preserve"> and </w:t>
      </w:r>
      <w:r>
        <w:rPr>
          <w:rFonts w:ascii="Arial" w:hAnsi="Arial" w:cs="Arial"/>
          <w:sz w:val="22"/>
          <w:szCs w:val="22"/>
        </w:rPr>
        <w:t>s</w:t>
      </w:r>
      <w:r w:rsidRPr="00B2501D">
        <w:rPr>
          <w:rFonts w:ascii="Arial" w:hAnsi="Arial" w:cs="Arial"/>
          <w:sz w:val="22"/>
          <w:szCs w:val="22"/>
        </w:rPr>
        <w:t xml:space="preserve">table </w:t>
      </w:r>
      <w:r>
        <w:rPr>
          <w:rFonts w:ascii="Arial" w:hAnsi="Arial" w:cs="Arial"/>
          <w:sz w:val="22"/>
          <w:szCs w:val="22"/>
        </w:rPr>
        <w:t>i</w:t>
      </w:r>
      <w:r w:rsidRPr="00B2501D">
        <w:rPr>
          <w:rFonts w:ascii="Arial" w:hAnsi="Arial" w:cs="Arial"/>
          <w:sz w:val="22"/>
          <w:szCs w:val="22"/>
        </w:rPr>
        <w:t xml:space="preserve">sotope </w:t>
      </w:r>
      <w:r>
        <w:rPr>
          <w:rFonts w:ascii="Arial" w:hAnsi="Arial" w:cs="Arial"/>
          <w:sz w:val="22"/>
          <w:szCs w:val="22"/>
        </w:rPr>
        <w:t>a</w:t>
      </w:r>
      <w:r w:rsidRPr="00B2501D">
        <w:rPr>
          <w:rFonts w:ascii="Arial" w:hAnsi="Arial" w:cs="Arial"/>
          <w:sz w:val="22"/>
          <w:szCs w:val="22"/>
        </w:rPr>
        <w:t>nalyses</w:t>
      </w:r>
      <w:r>
        <w:rPr>
          <w:rFonts w:ascii="Arial" w:hAnsi="Arial" w:cs="Arial"/>
          <w:sz w:val="22"/>
          <w:szCs w:val="22"/>
        </w:rPr>
        <w:t>.  143</w:t>
      </w:r>
      <w:r w:rsidRPr="00B2501D">
        <w:rPr>
          <w:rFonts w:ascii="Arial" w:hAnsi="Arial" w:cs="Arial"/>
          <w:sz w:val="22"/>
          <w:szCs w:val="22"/>
          <w:vertAlign w:val="superscript"/>
        </w:rPr>
        <w:t>rd</w:t>
      </w:r>
      <w:r>
        <w:rPr>
          <w:rFonts w:ascii="Arial" w:hAnsi="Arial" w:cs="Arial"/>
          <w:sz w:val="22"/>
          <w:szCs w:val="22"/>
        </w:rPr>
        <w:t xml:space="preserve"> Annual Meeting of the American Fisheries Society (September 9, 2013)</w:t>
      </w:r>
    </w:p>
    <w:p w14:paraId="410BFC33" w14:textId="77777777" w:rsidR="00564F76" w:rsidRPr="00B2501D" w:rsidRDefault="00564F76" w:rsidP="00564F76">
      <w:pPr>
        <w:autoSpaceDE w:val="0"/>
        <w:autoSpaceDN w:val="0"/>
        <w:adjustRightInd w:val="0"/>
        <w:rPr>
          <w:rFonts w:ascii="Arial" w:hAnsi="Arial" w:cs="Arial"/>
          <w:sz w:val="22"/>
          <w:szCs w:val="22"/>
        </w:rPr>
      </w:pPr>
    </w:p>
    <w:p w14:paraId="03D703B4" w14:textId="10F0D540"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(96) Kaller, M.D.</w:t>
      </w:r>
      <w:r>
        <w:rPr>
          <w:rFonts w:ascii="Arial" w:hAnsi="Arial" w:cs="Arial"/>
          <w:sz w:val="22"/>
          <w:szCs w:val="22"/>
        </w:rPr>
        <w:t xml:space="preserve"> 2013. Effects of Hurricanes Gustav and Isaac on freshwater fish resources. </w:t>
      </w:r>
      <w:r>
        <w:rPr>
          <w:rFonts w:ascii="Arial" w:hAnsi="Arial" w:cs="Arial"/>
          <w:b/>
          <w:sz w:val="22"/>
          <w:szCs w:val="22"/>
        </w:rPr>
        <w:t xml:space="preserve"> </w:t>
      </w:r>
      <w:r>
        <w:rPr>
          <w:rFonts w:ascii="Arial" w:hAnsi="Arial" w:cs="Arial"/>
          <w:sz w:val="22"/>
          <w:szCs w:val="22"/>
        </w:rPr>
        <w:t>4</w:t>
      </w:r>
      <w:r w:rsidRPr="004371AC">
        <w:rPr>
          <w:rFonts w:ascii="Arial" w:hAnsi="Arial" w:cs="Arial"/>
          <w:sz w:val="22"/>
          <w:szCs w:val="22"/>
          <w:vertAlign w:val="superscript"/>
        </w:rPr>
        <w:t>th</w:t>
      </w:r>
      <w:r>
        <w:rPr>
          <w:rFonts w:ascii="Arial" w:hAnsi="Arial" w:cs="Arial"/>
          <w:sz w:val="22"/>
          <w:szCs w:val="22"/>
        </w:rPr>
        <w:t xml:space="preserve"> Louisiana Natural Resources Symposium (August 1, 2013</w:t>
      </w:r>
      <w:r w:rsidR="000F1E3A">
        <w:rPr>
          <w:rFonts w:ascii="Arial" w:hAnsi="Arial" w:cs="Arial"/>
          <w:sz w:val="22"/>
          <w:szCs w:val="22"/>
        </w:rPr>
        <w:t>, oral presentation</w:t>
      </w:r>
      <w:r>
        <w:rPr>
          <w:rFonts w:ascii="Arial" w:hAnsi="Arial" w:cs="Arial"/>
          <w:sz w:val="22"/>
          <w:szCs w:val="22"/>
        </w:rPr>
        <w:t>)</w:t>
      </w:r>
    </w:p>
    <w:p w14:paraId="6AB5B554" w14:textId="77777777" w:rsidR="00564F76" w:rsidRDefault="00564F76" w:rsidP="00564F76">
      <w:pPr>
        <w:autoSpaceDE w:val="0"/>
        <w:autoSpaceDN w:val="0"/>
        <w:adjustRightInd w:val="0"/>
        <w:rPr>
          <w:rFonts w:ascii="Arial" w:hAnsi="Arial" w:cs="Arial"/>
          <w:b/>
          <w:sz w:val="22"/>
          <w:szCs w:val="22"/>
        </w:rPr>
      </w:pPr>
    </w:p>
    <w:p w14:paraId="57FA4669" w14:textId="0231A6EF"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(95) </w:t>
      </w:r>
      <w:r>
        <w:rPr>
          <w:rFonts w:ascii="Arial" w:hAnsi="Arial" w:cs="Arial"/>
          <w:sz w:val="22"/>
          <w:szCs w:val="22"/>
        </w:rPr>
        <w:t xml:space="preserve">de Hoop, </w:t>
      </w:r>
      <w:r w:rsidRPr="00267518">
        <w:rPr>
          <w:rFonts w:ascii="Arial" w:hAnsi="Arial" w:cs="Arial"/>
          <w:sz w:val="22"/>
          <w:szCs w:val="22"/>
          <w:u w:val="single"/>
        </w:rPr>
        <w:t>C.A. Gerald</w:t>
      </w:r>
      <w:r>
        <w:rPr>
          <w:rFonts w:ascii="Arial" w:hAnsi="Arial" w:cs="Arial"/>
          <w:sz w:val="22"/>
          <w:szCs w:val="22"/>
        </w:rPr>
        <w:t xml:space="preserve">, </w:t>
      </w:r>
      <w:r w:rsidRPr="004371AC">
        <w:rPr>
          <w:rFonts w:ascii="Arial" w:hAnsi="Arial" w:cs="Arial"/>
          <w:b/>
          <w:sz w:val="22"/>
          <w:szCs w:val="22"/>
        </w:rPr>
        <w:t>M.D. Kaller</w:t>
      </w:r>
      <w:r>
        <w:rPr>
          <w:rFonts w:ascii="Arial" w:hAnsi="Arial" w:cs="Arial"/>
          <w:sz w:val="22"/>
          <w:szCs w:val="22"/>
        </w:rPr>
        <w:t>, and T.F. Shupe. 2013. Forest landowner perceptions of prescribed burning in southeastern Louisiana. 4</w:t>
      </w:r>
      <w:r w:rsidRPr="004371AC">
        <w:rPr>
          <w:rFonts w:ascii="Arial" w:hAnsi="Arial" w:cs="Arial"/>
          <w:sz w:val="22"/>
          <w:szCs w:val="22"/>
          <w:vertAlign w:val="superscript"/>
        </w:rPr>
        <w:t>th</w:t>
      </w:r>
      <w:r>
        <w:rPr>
          <w:rFonts w:ascii="Arial" w:hAnsi="Arial" w:cs="Arial"/>
          <w:sz w:val="22"/>
          <w:szCs w:val="22"/>
        </w:rPr>
        <w:t xml:space="preserve"> Louisiana Natural Resources Symposium (August 1, 2013</w:t>
      </w:r>
      <w:r w:rsidR="000F1E3A">
        <w:rPr>
          <w:rFonts w:ascii="Arial" w:hAnsi="Arial" w:cs="Arial"/>
          <w:sz w:val="22"/>
          <w:szCs w:val="22"/>
        </w:rPr>
        <w:t>, oral presentation</w:t>
      </w:r>
      <w:r>
        <w:rPr>
          <w:rFonts w:ascii="Arial" w:hAnsi="Arial" w:cs="Arial"/>
          <w:sz w:val="22"/>
          <w:szCs w:val="22"/>
        </w:rPr>
        <w:t>)</w:t>
      </w:r>
    </w:p>
    <w:p w14:paraId="6AC83AE9" w14:textId="77777777" w:rsidR="000F1E3A" w:rsidRDefault="000F1E3A" w:rsidP="00564F76">
      <w:pPr>
        <w:autoSpaceDE w:val="0"/>
        <w:autoSpaceDN w:val="0"/>
        <w:adjustRightInd w:val="0"/>
        <w:rPr>
          <w:rFonts w:ascii="Arial" w:hAnsi="Arial" w:cs="Arial"/>
          <w:sz w:val="22"/>
          <w:szCs w:val="22"/>
        </w:rPr>
      </w:pPr>
    </w:p>
    <w:p w14:paraId="44E4B799" w14:textId="1E88F043" w:rsidR="00564F76" w:rsidRPr="00DF32E5"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(94) </w:t>
      </w:r>
      <w:r>
        <w:rPr>
          <w:rFonts w:ascii="Arial" w:hAnsi="Arial" w:cs="Arial"/>
          <w:sz w:val="22"/>
          <w:szCs w:val="22"/>
        </w:rPr>
        <w:t xml:space="preserve">Pasco, T.E., A.R. Harlan, W.E Kelso, and </w:t>
      </w:r>
      <w:r w:rsidRPr="00DF32E5">
        <w:rPr>
          <w:rFonts w:ascii="Arial" w:hAnsi="Arial" w:cs="Arial"/>
          <w:b/>
          <w:sz w:val="22"/>
          <w:szCs w:val="22"/>
        </w:rPr>
        <w:t>M.D Kaller</w:t>
      </w:r>
      <w:r>
        <w:rPr>
          <w:rFonts w:ascii="Arial" w:hAnsi="Arial" w:cs="Arial"/>
          <w:sz w:val="22"/>
          <w:szCs w:val="22"/>
        </w:rPr>
        <w:t xml:space="preserve">. 2013. </w:t>
      </w:r>
      <w:r w:rsidRPr="00DF32E5">
        <w:rPr>
          <w:rFonts w:ascii="Arial" w:hAnsi="Arial" w:cs="Arial"/>
          <w:sz w:val="22"/>
          <w:szCs w:val="22"/>
        </w:rPr>
        <w:t>Defining the Atchafalaya River Basin hydrograph/hypoxia relationship</w:t>
      </w:r>
      <w:r>
        <w:rPr>
          <w:rFonts w:ascii="Arial" w:hAnsi="Arial" w:cs="Arial"/>
          <w:sz w:val="22"/>
          <w:szCs w:val="22"/>
        </w:rPr>
        <w:t>. 34</w:t>
      </w:r>
      <w:r w:rsidRPr="00DF32E5">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(May 30, 2013</w:t>
      </w:r>
      <w:r w:rsidR="000F1E3A">
        <w:rPr>
          <w:rFonts w:ascii="Arial" w:hAnsi="Arial" w:cs="Arial"/>
          <w:sz w:val="22"/>
          <w:szCs w:val="22"/>
        </w:rPr>
        <w:t>, oral presentation</w:t>
      </w:r>
      <w:r>
        <w:rPr>
          <w:rFonts w:ascii="Arial" w:hAnsi="Arial" w:cs="Arial"/>
          <w:sz w:val="22"/>
          <w:szCs w:val="22"/>
        </w:rPr>
        <w:t>).</w:t>
      </w:r>
    </w:p>
    <w:p w14:paraId="1564535C" w14:textId="77777777" w:rsidR="00564F76" w:rsidRPr="00DF32E5" w:rsidRDefault="00564F76" w:rsidP="00564F76">
      <w:pPr>
        <w:autoSpaceDE w:val="0"/>
        <w:autoSpaceDN w:val="0"/>
        <w:adjustRightInd w:val="0"/>
        <w:rPr>
          <w:rFonts w:ascii="Arial" w:hAnsi="Arial" w:cs="Arial"/>
          <w:sz w:val="22"/>
          <w:szCs w:val="22"/>
        </w:rPr>
      </w:pPr>
    </w:p>
    <w:p w14:paraId="44DE9DAE" w14:textId="0675F84F" w:rsidR="00564F76" w:rsidRPr="00DF32E5"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(93) </w:t>
      </w:r>
      <w:r w:rsidRPr="00267518">
        <w:rPr>
          <w:rFonts w:ascii="Arial" w:hAnsi="Arial" w:cs="Arial"/>
          <w:sz w:val="22"/>
          <w:szCs w:val="22"/>
          <w:u w:val="single"/>
        </w:rPr>
        <w:t>Miller, B.A</w:t>
      </w:r>
      <w:r>
        <w:rPr>
          <w:rFonts w:ascii="Arial" w:hAnsi="Arial" w:cs="Arial"/>
          <w:sz w:val="22"/>
          <w:szCs w:val="22"/>
        </w:rPr>
        <w:t xml:space="preserve">., W.E. Kelso, and </w:t>
      </w:r>
      <w:r w:rsidRPr="00DF32E5">
        <w:rPr>
          <w:rFonts w:ascii="Arial" w:hAnsi="Arial" w:cs="Arial"/>
          <w:b/>
          <w:sz w:val="22"/>
          <w:szCs w:val="22"/>
        </w:rPr>
        <w:t>M.D. Kaller</w:t>
      </w:r>
      <w:r>
        <w:rPr>
          <w:rFonts w:ascii="Arial" w:hAnsi="Arial" w:cs="Arial"/>
          <w:sz w:val="22"/>
          <w:szCs w:val="22"/>
        </w:rPr>
        <w:t>. 2013</w:t>
      </w:r>
      <w:proofErr w:type="gramStart"/>
      <w:r>
        <w:rPr>
          <w:rFonts w:ascii="Arial" w:hAnsi="Arial" w:cs="Arial"/>
          <w:sz w:val="22"/>
          <w:szCs w:val="22"/>
        </w:rPr>
        <w:t xml:space="preserve">.  </w:t>
      </w:r>
      <w:r w:rsidRPr="00DF32E5">
        <w:rPr>
          <w:rFonts w:ascii="Arial" w:hAnsi="Arial" w:cs="Arial"/>
          <w:sz w:val="22"/>
          <w:szCs w:val="22"/>
        </w:rPr>
        <w:t>Resource</w:t>
      </w:r>
      <w:proofErr w:type="gramEnd"/>
      <w:r w:rsidRPr="00DF32E5">
        <w:rPr>
          <w:rFonts w:ascii="Arial" w:hAnsi="Arial" w:cs="Arial"/>
          <w:sz w:val="22"/>
          <w:szCs w:val="22"/>
        </w:rPr>
        <w:t xml:space="preserve"> partitioning within the centrarchid assemblage of the Atchafalaya River Basin, Louisiana, based on stomach content </w:t>
      </w:r>
      <w:r w:rsidRPr="00DF32E5">
        <w:rPr>
          <w:rFonts w:ascii="Arial" w:hAnsi="Arial" w:cs="Arial"/>
          <w:sz w:val="22"/>
          <w:szCs w:val="22"/>
        </w:rPr>
        <w:lastRenderedPageBreak/>
        <w:t>and stable isotope analyses</w:t>
      </w:r>
      <w:r>
        <w:rPr>
          <w:rFonts w:ascii="Arial" w:hAnsi="Arial" w:cs="Arial"/>
          <w:sz w:val="22"/>
          <w:szCs w:val="22"/>
        </w:rPr>
        <w:t>. 34</w:t>
      </w:r>
      <w:r w:rsidRPr="00DF32E5">
        <w:rPr>
          <w:rFonts w:ascii="Arial" w:hAnsi="Arial" w:cs="Arial"/>
          <w:sz w:val="22"/>
          <w:szCs w:val="22"/>
          <w:vertAlign w:val="superscript"/>
        </w:rPr>
        <w:t>th</w:t>
      </w:r>
      <w:r>
        <w:rPr>
          <w:rFonts w:ascii="Arial" w:hAnsi="Arial" w:cs="Arial"/>
          <w:sz w:val="22"/>
          <w:szCs w:val="22"/>
        </w:rPr>
        <w:t xml:space="preserve"> Annual Meeting of the Louisiana Chapter of the American Fisheries Society (May 30, 2013</w:t>
      </w:r>
      <w:r w:rsidR="000F1E3A">
        <w:rPr>
          <w:rFonts w:ascii="Arial" w:hAnsi="Arial" w:cs="Arial"/>
          <w:sz w:val="22"/>
          <w:szCs w:val="22"/>
        </w:rPr>
        <w:t>, oral presentation</w:t>
      </w:r>
      <w:r>
        <w:rPr>
          <w:rFonts w:ascii="Arial" w:hAnsi="Arial" w:cs="Arial"/>
          <w:sz w:val="22"/>
          <w:szCs w:val="22"/>
        </w:rPr>
        <w:t>).</w:t>
      </w:r>
    </w:p>
    <w:p w14:paraId="2B53EAF6" w14:textId="77777777" w:rsidR="00564F76" w:rsidRPr="00914E57" w:rsidRDefault="00564F76" w:rsidP="00564F76">
      <w:pPr>
        <w:autoSpaceDE w:val="0"/>
        <w:autoSpaceDN w:val="0"/>
        <w:adjustRightInd w:val="0"/>
        <w:rPr>
          <w:rFonts w:ascii="Arial" w:hAnsi="Arial" w:cs="Arial"/>
          <w:sz w:val="22"/>
          <w:szCs w:val="22"/>
        </w:rPr>
      </w:pPr>
    </w:p>
    <w:p w14:paraId="4D69B589" w14:textId="76C3AA7D"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(92) </w:t>
      </w:r>
      <w:r w:rsidRPr="008743DC">
        <w:rPr>
          <w:rFonts w:ascii="Arial" w:hAnsi="Arial" w:cs="Arial"/>
          <w:b/>
          <w:sz w:val="22"/>
          <w:szCs w:val="22"/>
        </w:rPr>
        <w:t xml:space="preserve">Kaller, M.D. </w:t>
      </w:r>
      <w:r w:rsidRPr="008743DC">
        <w:rPr>
          <w:rFonts w:ascii="Arial" w:hAnsi="Arial" w:cs="Arial"/>
          <w:sz w:val="22"/>
          <w:szCs w:val="22"/>
        </w:rPr>
        <w:t>2013. Plants across ecosystems and kingdoms: Examples from aquatic ecosystems and terrestrial-aquatic interrelationships. Fascination of Plants Day Symposium (May 13, 2013</w:t>
      </w:r>
      <w:r w:rsidR="000F1E3A">
        <w:rPr>
          <w:rFonts w:ascii="Arial" w:hAnsi="Arial" w:cs="Arial"/>
          <w:sz w:val="22"/>
          <w:szCs w:val="22"/>
        </w:rPr>
        <w:t>, oral presentation</w:t>
      </w:r>
      <w:r w:rsidRPr="008743DC">
        <w:rPr>
          <w:rFonts w:ascii="Arial" w:hAnsi="Arial" w:cs="Arial"/>
          <w:sz w:val="22"/>
          <w:szCs w:val="22"/>
        </w:rPr>
        <w:t>)</w:t>
      </w:r>
    </w:p>
    <w:p w14:paraId="6B661E43" w14:textId="77777777" w:rsidR="00564F76" w:rsidRPr="008743DC" w:rsidRDefault="00564F76" w:rsidP="00564F76">
      <w:pPr>
        <w:autoSpaceDE w:val="0"/>
        <w:autoSpaceDN w:val="0"/>
        <w:adjustRightInd w:val="0"/>
        <w:rPr>
          <w:rFonts w:ascii="Arial" w:hAnsi="Arial" w:cs="Arial"/>
          <w:sz w:val="22"/>
          <w:szCs w:val="22"/>
        </w:rPr>
      </w:pPr>
    </w:p>
    <w:p w14:paraId="47A3D3D8" w14:textId="4B707BAA"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(91) </w:t>
      </w:r>
      <w:r w:rsidRPr="00267518">
        <w:rPr>
          <w:rFonts w:ascii="Arial" w:hAnsi="Arial" w:cs="Arial"/>
          <w:sz w:val="22"/>
          <w:szCs w:val="22"/>
          <w:u w:val="single"/>
        </w:rPr>
        <w:t>Laborde, Jr., L</w:t>
      </w:r>
      <w:r w:rsidRPr="00336E2E">
        <w:rPr>
          <w:rFonts w:ascii="Arial" w:hAnsi="Arial" w:cs="Arial"/>
          <w:sz w:val="22"/>
          <w:szCs w:val="22"/>
        </w:rPr>
        <w:t xml:space="preserve">. F.C. Rohwer, and </w:t>
      </w:r>
      <w:r w:rsidRPr="00336E2E">
        <w:rPr>
          <w:rFonts w:ascii="Arial" w:hAnsi="Arial" w:cs="Arial"/>
          <w:b/>
          <w:sz w:val="22"/>
          <w:szCs w:val="22"/>
        </w:rPr>
        <w:t>M.D. Kaller</w:t>
      </w:r>
      <w:r w:rsidRPr="00336E2E">
        <w:rPr>
          <w:rFonts w:ascii="Arial" w:hAnsi="Arial" w:cs="Arial"/>
          <w:sz w:val="22"/>
          <w:szCs w:val="22"/>
        </w:rPr>
        <w:t>. 2013. An assessment of the waterfowl hunter recruitment and retention model. 6</w:t>
      </w:r>
      <w:r w:rsidRPr="00336E2E">
        <w:rPr>
          <w:rFonts w:ascii="Arial" w:hAnsi="Arial" w:cs="Arial"/>
          <w:sz w:val="22"/>
          <w:szCs w:val="22"/>
          <w:vertAlign w:val="superscript"/>
        </w:rPr>
        <w:t>th</w:t>
      </w:r>
      <w:r w:rsidRPr="00336E2E">
        <w:rPr>
          <w:rFonts w:ascii="Arial" w:hAnsi="Arial" w:cs="Arial"/>
          <w:sz w:val="22"/>
          <w:szCs w:val="22"/>
        </w:rPr>
        <w:t xml:space="preserve"> North American Duck Symposium and Workshop (</w:t>
      </w:r>
      <w:r>
        <w:rPr>
          <w:rFonts w:ascii="Arial" w:hAnsi="Arial" w:cs="Arial"/>
          <w:sz w:val="22"/>
          <w:szCs w:val="22"/>
        </w:rPr>
        <w:t>January 29, 2013</w:t>
      </w:r>
      <w:r w:rsidR="000F1E3A">
        <w:rPr>
          <w:rFonts w:ascii="Arial" w:hAnsi="Arial" w:cs="Arial"/>
          <w:sz w:val="22"/>
          <w:szCs w:val="22"/>
        </w:rPr>
        <w:t>, oral presentation</w:t>
      </w:r>
      <w:r w:rsidRPr="00336E2E">
        <w:rPr>
          <w:rFonts w:ascii="Arial" w:hAnsi="Arial" w:cs="Arial"/>
          <w:sz w:val="22"/>
          <w:szCs w:val="22"/>
        </w:rPr>
        <w:t>)</w:t>
      </w:r>
    </w:p>
    <w:p w14:paraId="7302E7B2" w14:textId="77777777" w:rsidR="00564F76" w:rsidRPr="00267518" w:rsidRDefault="00564F76" w:rsidP="00564F76">
      <w:pPr>
        <w:autoSpaceDE w:val="0"/>
        <w:autoSpaceDN w:val="0"/>
        <w:adjustRightInd w:val="0"/>
        <w:rPr>
          <w:rFonts w:ascii="Arial" w:hAnsi="Arial" w:cs="Arial"/>
          <w:sz w:val="22"/>
          <w:szCs w:val="22"/>
        </w:rPr>
      </w:pPr>
    </w:p>
    <w:p w14:paraId="517F9CE3" w14:textId="35450525"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(90)</w:t>
      </w:r>
      <w:r w:rsidRPr="00D80CC2">
        <w:rPr>
          <w:rFonts w:ascii="Arial" w:hAnsi="Arial" w:cs="Arial"/>
          <w:sz w:val="22"/>
          <w:szCs w:val="22"/>
        </w:rPr>
        <w:t xml:space="preserve"> </w:t>
      </w:r>
      <w:r w:rsidRPr="00267518">
        <w:rPr>
          <w:rFonts w:ascii="Arial" w:hAnsi="Arial" w:cs="Arial"/>
          <w:sz w:val="22"/>
          <w:szCs w:val="22"/>
          <w:u w:val="single"/>
        </w:rPr>
        <w:t>Laborde, Jr., L</w:t>
      </w:r>
      <w:r w:rsidRPr="00336E2E">
        <w:rPr>
          <w:rFonts w:ascii="Arial" w:hAnsi="Arial" w:cs="Arial"/>
          <w:sz w:val="22"/>
          <w:szCs w:val="22"/>
        </w:rPr>
        <w:t xml:space="preserve">. F.C. Rohwer, and </w:t>
      </w:r>
      <w:r w:rsidRPr="00336E2E">
        <w:rPr>
          <w:rFonts w:ascii="Arial" w:hAnsi="Arial" w:cs="Arial"/>
          <w:b/>
          <w:sz w:val="22"/>
          <w:szCs w:val="22"/>
        </w:rPr>
        <w:t>M.D. Kaller</w:t>
      </w:r>
      <w:r w:rsidRPr="00336E2E">
        <w:rPr>
          <w:rFonts w:ascii="Arial" w:hAnsi="Arial" w:cs="Arial"/>
          <w:sz w:val="22"/>
          <w:szCs w:val="22"/>
        </w:rPr>
        <w:t>. 201</w:t>
      </w:r>
      <w:r>
        <w:rPr>
          <w:rFonts w:ascii="Arial" w:hAnsi="Arial" w:cs="Arial"/>
          <w:sz w:val="22"/>
          <w:szCs w:val="22"/>
        </w:rPr>
        <w:t>2.</w:t>
      </w:r>
      <w:r w:rsidRPr="00D80CC2">
        <w:rPr>
          <w:rFonts w:ascii="Cambria" w:eastAsia="MS Mincho" w:hAnsi="Cambria"/>
          <w:b/>
          <w:sz w:val="28"/>
          <w:szCs w:val="28"/>
          <w:lang w:eastAsia="ja-JP"/>
        </w:rPr>
        <w:t xml:space="preserve"> </w:t>
      </w:r>
      <w:r w:rsidRPr="00D80CC2">
        <w:rPr>
          <w:rFonts w:ascii="Arial" w:hAnsi="Arial" w:cs="Arial"/>
          <w:sz w:val="22"/>
          <w:szCs w:val="22"/>
        </w:rPr>
        <w:t>The relationship of waterfowl conservation organization membership to waterfowl hunter participation in Louisiana</w:t>
      </w:r>
      <w:r>
        <w:rPr>
          <w:rFonts w:ascii="Arial" w:hAnsi="Arial" w:cs="Arial"/>
          <w:sz w:val="22"/>
          <w:szCs w:val="22"/>
        </w:rPr>
        <w:t>. Louisiana Association of Professional Biologists (August 16, 2012</w:t>
      </w:r>
      <w:r w:rsidR="000F1E3A">
        <w:rPr>
          <w:rFonts w:ascii="Arial" w:hAnsi="Arial" w:cs="Arial"/>
          <w:sz w:val="22"/>
          <w:szCs w:val="22"/>
        </w:rPr>
        <w:t>, oral presentation</w:t>
      </w:r>
      <w:r>
        <w:rPr>
          <w:rFonts w:ascii="Arial" w:hAnsi="Arial" w:cs="Arial"/>
          <w:sz w:val="22"/>
          <w:szCs w:val="22"/>
        </w:rPr>
        <w:t>)</w:t>
      </w:r>
    </w:p>
    <w:p w14:paraId="27B288CF" w14:textId="77777777" w:rsidR="00564F76" w:rsidRDefault="00564F76" w:rsidP="00564F76">
      <w:pPr>
        <w:autoSpaceDE w:val="0"/>
        <w:autoSpaceDN w:val="0"/>
        <w:adjustRightInd w:val="0"/>
        <w:rPr>
          <w:rFonts w:ascii="Arial" w:hAnsi="Arial" w:cs="Arial"/>
          <w:b/>
          <w:sz w:val="22"/>
          <w:szCs w:val="22"/>
        </w:rPr>
      </w:pPr>
    </w:p>
    <w:p w14:paraId="3A336864" w14:textId="77777777" w:rsidR="00FC432C" w:rsidRDefault="00FC432C" w:rsidP="00564F76">
      <w:pPr>
        <w:autoSpaceDE w:val="0"/>
        <w:autoSpaceDN w:val="0"/>
        <w:adjustRightInd w:val="0"/>
        <w:rPr>
          <w:rFonts w:ascii="Arial" w:hAnsi="Arial" w:cs="Arial"/>
          <w:b/>
          <w:sz w:val="22"/>
          <w:szCs w:val="22"/>
        </w:rPr>
      </w:pPr>
    </w:p>
    <w:p w14:paraId="07372699" w14:textId="174481C7"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(89)</w:t>
      </w:r>
      <w:r>
        <w:rPr>
          <w:rFonts w:ascii="Arial" w:hAnsi="Arial" w:cs="Arial"/>
          <w:sz w:val="22"/>
          <w:szCs w:val="22"/>
        </w:rPr>
        <w:t xml:space="preserve"> Baltz, D., S. Dobson, M. Green, </w:t>
      </w:r>
      <w:r w:rsidRPr="00056078">
        <w:rPr>
          <w:rFonts w:ascii="Arial" w:hAnsi="Arial" w:cs="Arial"/>
          <w:b/>
          <w:sz w:val="22"/>
          <w:szCs w:val="22"/>
        </w:rPr>
        <w:t>M. Kaller</w:t>
      </w:r>
      <w:r w:rsidRPr="00056078">
        <w:rPr>
          <w:rFonts w:ascii="Arial" w:hAnsi="Arial" w:cs="Arial"/>
          <w:sz w:val="22"/>
          <w:szCs w:val="22"/>
        </w:rPr>
        <w:t xml:space="preserve">, </w:t>
      </w:r>
      <w:r>
        <w:rPr>
          <w:rFonts w:ascii="Arial" w:hAnsi="Arial" w:cs="Arial"/>
          <w:sz w:val="22"/>
          <w:szCs w:val="22"/>
        </w:rPr>
        <w:t xml:space="preserve">P. </w:t>
      </w:r>
      <w:proofErr w:type="spellStart"/>
      <w:r>
        <w:rPr>
          <w:rFonts w:ascii="Arial" w:hAnsi="Arial" w:cs="Arial"/>
          <w:sz w:val="22"/>
          <w:szCs w:val="22"/>
        </w:rPr>
        <w:t>Leberg</w:t>
      </w:r>
      <w:proofErr w:type="spellEnd"/>
      <w:r>
        <w:rPr>
          <w:rFonts w:ascii="Arial" w:hAnsi="Arial" w:cs="Arial"/>
          <w:sz w:val="22"/>
          <w:szCs w:val="22"/>
        </w:rPr>
        <w:t xml:space="preserve">, J.A. Nyman, A. Owens. C. Parsons Richards, D. Reed, R. </w:t>
      </w:r>
      <w:proofErr w:type="spellStart"/>
      <w:r>
        <w:rPr>
          <w:rFonts w:ascii="Arial" w:hAnsi="Arial" w:cs="Arial"/>
          <w:sz w:val="22"/>
          <w:szCs w:val="22"/>
        </w:rPr>
        <w:t>Romaire</w:t>
      </w:r>
      <w:proofErr w:type="spellEnd"/>
      <w:r>
        <w:rPr>
          <w:rFonts w:ascii="Arial" w:hAnsi="Arial" w:cs="Arial"/>
          <w:sz w:val="22"/>
          <w:szCs w:val="22"/>
        </w:rPr>
        <w:t xml:space="preserve">, T. Soniat, and N. Snider. 2012. Upper Trophic Level Modeling in support of Louisiana’s 2012 Coastal Master Plan. </w:t>
      </w:r>
      <w:r w:rsidRPr="00716530">
        <w:rPr>
          <w:rFonts w:ascii="Arial" w:hAnsi="Arial" w:cs="Arial"/>
          <w:sz w:val="22"/>
          <w:szCs w:val="22"/>
        </w:rPr>
        <w:t>State of the Coast 2012.</w:t>
      </w:r>
      <w:r>
        <w:rPr>
          <w:rFonts w:ascii="Arial" w:hAnsi="Arial" w:cs="Arial"/>
          <w:sz w:val="22"/>
          <w:szCs w:val="22"/>
        </w:rPr>
        <w:t xml:space="preserve"> (June 25, 2012</w:t>
      </w:r>
      <w:r w:rsidR="000F1E3A">
        <w:rPr>
          <w:rFonts w:ascii="Arial" w:hAnsi="Arial" w:cs="Arial"/>
          <w:sz w:val="22"/>
          <w:szCs w:val="22"/>
        </w:rPr>
        <w:t>, oral presentation</w:t>
      </w:r>
      <w:r>
        <w:rPr>
          <w:rFonts w:ascii="Arial" w:hAnsi="Arial" w:cs="Arial"/>
          <w:sz w:val="22"/>
          <w:szCs w:val="22"/>
        </w:rPr>
        <w:t>).</w:t>
      </w:r>
    </w:p>
    <w:p w14:paraId="69D0744D" w14:textId="77777777" w:rsidR="00564F76" w:rsidRPr="00056078" w:rsidRDefault="00564F76" w:rsidP="00564F76">
      <w:pPr>
        <w:autoSpaceDE w:val="0"/>
        <w:autoSpaceDN w:val="0"/>
        <w:adjustRightInd w:val="0"/>
        <w:rPr>
          <w:rFonts w:ascii="Arial" w:hAnsi="Arial" w:cs="Arial"/>
          <w:sz w:val="22"/>
          <w:szCs w:val="22"/>
        </w:rPr>
      </w:pPr>
    </w:p>
    <w:p w14:paraId="7D0A9B11" w14:textId="2E6F9C49" w:rsidR="00564F76" w:rsidRDefault="00564F76" w:rsidP="00564F76">
      <w:pPr>
        <w:autoSpaceDE w:val="0"/>
        <w:autoSpaceDN w:val="0"/>
        <w:adjustRightInd w:val="0"/>
        <w:rPr>
          <w:rFonts w:ascii="Arial" w:hAnsi="Arial" w:cs="Arial"/>
          <w:b/>
          <w:sz w:val="22"/>
          <w:szCs w:val="22"/>
        </w:rPr>
      </w:pPr>
      <w:r>
        <w:rPr>
          <w:rFonts w:ascii="Arial" w:hAnsi="Arial" w:cs="Arial"/>
          <w:b/>
          <w:sz w:val="22"/>
          <w:szCs w:val="22"/>
        </w:rPr>
        <w:t xml:space="preserve">(88) </w:t>
      </w:r>
      <w:r w:rsidRPr="00716530">
        <w:rPr>
          <w:rFonts w:ascii="Arial" w:hAnsi="Arial" w:cs="Arial"/>
          <w:b/>
          <w:sz w:val="22"/>
          <w:szCs w:val="22"/>
        </w:rPr>
        <w:t>Kaller, M.D.</w:t>
      </w:r>
      <w:r w:rsidRPr="00716530">
        <w:rPr>
          <w:rFonts w:ascii="Arial" w:hAnsi="Arial" w:cs="Arial"/>
          <w:sz w:val="22"/>
          <w:szCs w:val="22"/>
        </w:rPr>
        <w:t xml:space="preserve"> 2012. A largemouth bass </w:t>
      </w:r>
      <w:r w:rsidRPr="00716530">
        <w:rPr>
          <w:rFonts w:ascii="Arial" w:hAnsi="Arial" w:cs="Arial"/>
          <w:i/>
          <w:sz w:val="22"/>
          <w:szCs w:val="22"/>
        </w:rPr>
        <w:t xml:space="preserve">Micropterus </w:t>
      </w:r>
      <w:proofErr w:type="spellStart"/>
      <w:r w:rsidRPr="00716530">
        <w:rPr>
          <w:rFonts w:ascii="Arial" w:hAnsi="Arial" w:cs="Arial"/>
          <w:i/>
          <w:sz w:val="22"/>
          <w:szCs w:val="22"/>
        </w:rPr>
        <w:t>salmoides</w:t>
      </w:r>
      <w:proofErr w:type="spellEnd"/>
      <w:r w:rsidRPr="00716530">
        <w:rPr>
          <w:rFonts w:ascii="Arial" w:hAnsi="Arial" w:cs="Arial"/>
          <w:sz w:val="22"/>
          <w:szCs w:val="22"/>
        </w:rPr>
        <w:t xml:space="preserve"> habitat suitability index model in support of Louisiana’s 2012 Coastal Master Plan. State of the Coast 2012.</w:t>
      </w:r>
      <w:r>
        <w:rPr>
          <w:rFonts w:ascii="Arial" w:hAnsi="Arial" w:cs="Arial"/>
          <w:sz w:val="22"/>
          <w:szCs w:val="22"/>
        </w:rPr>
        <w:t xml:space="preserve"> (June 25, 2012</w:t>
      </w:r>
      <w:r w:rsidR="000F1E3A">
        <w:rPr>
          <w:rFonts w:ascii="Arial" w:hAnsi="Arial" w:cs="Arial"/>
          <w:sz w:val="22"/>
          <w:szCs w:val="22"/>
        </w:rPr>
        <w:t>, oral presentation</w:t>
      </w:r>
      <w:r>
        <w:rPr>
          <w:rFonts w:ascii="Arial" w:hAnsi="Arial" w:cs="Arial"/>
          <w:sz w:val="22"/>
          <w:szCs w:val="22"/>
        </w:rPr>
        <w:t>).</w:t>
      </w:r>
    </w:p>
    <w:p w14:paraId="1AEBC700" w14:textId="77777777" w:rsidR="00564F76" w:rsidRDefault="00564F76" w:rsidP="00564F76">
      <w:pPr>
        <w:autoSpaceDE w:val="0"/>
        <w:autoSpaceDN w:val="0"/>
        <w:adjustRightInd w:val="0"/>
        <w:rPr>
          <w:rFonts w:ascii="Arial" w:hAnsi="Arial" w:cs="Arial"/>
          <w:b/>
          <w:sz w:val="22"/>
          <w:szCs w:val="22"/>
        </w:rPr>
      </w:pPr>
    </w:p>
    <w:p w14:paraId="623E0D29" w14:textId="0ACB777C" w:rsidR="00564F76" w:rsidRDefault="00564F76" w:rsidP="00564F76">
      <w:pPr>
        <w:autoSpaceDE w:val="0"/>
        <w:autoSpaceDN w:val="0"/>
        <w:adjustRightInd w:val="0"/>
        <w:rPr>
          <w:rFonts w:ascii="Arial" w:hAnsi="Arial" w:cs="Arial"/>
          <w:sz w:val="22"/>
          <w:szCs w:val="22"/>
        </w:rPr>
      </w:pPr>
      <w:r>
        <w:rPr>
          <w:rFonts w:ascii="Arial" w:hAnsi="Arial" w:cs="Arial"/>
          <w:b/>
          <w:sz w:val="22"/>
          <w:szCs w:val="22"/>
        </w:rPr>
        <w:t xml:space="preserve">(87) </w:t>
      </w:r>
      <w:r w:rsidRPr="00267518">
        <w:rPr>
          <w:rFonts w:ascii="Arial" w:hAnsi="Arial" w:cs="Arial"/>
          <w:sz w:val="22"/>
          <w:szCs w:val="22"/>
          <w:u w:val="single"/>
        </w:rPr>
        <w:t>Vazquez, J.A</w:t>
      </w:r>
      <w:r w:rsidRPr="00B8469A">
        <w:rPr>
          <w:rFonts w:ascii="Arial" w:hAnsi="Arial" w:cs="Arial"/>
          <w:sz w:val="22"/>
          <w:szCs w:val="22"/>
        </w:rPr>
        <w:t xml:space="preserve">., </w:t>
      </w:r>
      <w:r w:rsidRPr="00B8469A">
        <w:rPr>
          <w:rFonts w:ascii="Arial" w:hAnsi="Arial" w:cs="Arial"/>
          <w:b/>
          <w:sz w:val="22"/>
          <w:szCs w:val="22"/>
        </w:rPr>
        <w:t>M.D. Kaller</w:t>
      </w:r>
      <w:r w:rsidRPr="00B8469A">
        <w:rPr>
          <w:rFonts w:ascii="Arial" w:hAnsi="Arial" w:cs="Arial"/>
          <w:sz w:val="22"/>
          <w:szCs w:val="22"/>
        </w:rPr>
        <w:t>, and W.E. Kelso. 2012.</w:t>
      </w:r>
      <w:r>
        <w:rPr>
          <w:rFonts w:ascii="Arial" w:hAnsi="Arial" w:cs="Arial"/>
          <w:sz w:val="22"/>
          <w:szCs w:val="22"/>
        </w:rPr>
        <w:t xml:space="preserve"> Fish assemblage diversity at </w:t>
      </w:r>
      <w:proofErr w:type="spellStart"/>
      <w:r>
        <w:rPr>
          <w:rFonts w:ascii="Arial" w:hAnsi="Arial" w:cs="Arial"/>
          <w:sz w:val="22"/>
          <w:szCs w:val="22"/>
        </w:rPr>
        <w:t>revetted</w:t>
      </w:r>
      <w:proofErr w:type="spellEnd"/>
      <w:r>
        <w:rPr>
          <w:rFonts w:ascii="Arial" w:hAnsi="Arial" w:cs="Arial"/>
          <w:sz w:val="22"/>
          <w:szCs w:val="22"/>
        </w:rPr>
        <w:t xml:space="preserve"> banks in the Pearl River and the response of these assemblages to 2011 Temple Inland Fish Kill. 33</w:t>
      </w:r>
      <w:r w:rsidRPr="00007D81">
        <w:rPr>
          <w:rFonts w:ascii="Arial" w:hAnsi="Arial" w:cs="Arial"/>
          <w:sz w:val="22"/>
          <w:szCs w:val="22"/>
          <w:vertAlign w:val="superscript"/>
        </w:rPr>
        <w:t>rd</w:t>
      </w:r>
      <w:r>
        <w:rPr>
          <w:rFonts w:ascii="Arial" w:hAnsi="Arial" w:cs="Arial"/>
          <w:sz w:val="22"/>
          <w:szCs w:val="22"/>
        </w:rPr>
        <w:t xml:space="preserve"> Annual Meeting of the Louisiana Chapter of the American Fisheries Society (May 17, 2012</w:t>
      </w:r>
      <w:r w:rsidR="000F1E3A">
        <w:rPr>
          <w:rFonts w:ascii="Arial" w:hAnsi="Arial" w:cs="Arial"/>
          <w:sz w:val="22"/>
          <w:szCs w:val="22"/>
        </w:rPr>
        <w:t>, oral presentation</w:t>
      </w:r>
      <w:r>
        <w:rPr>
          <w:rFonts w:ascii="Arial" w:hAnsi="Arial" w:cs="Arial"/>
          <w:sz w:val="22"/>
          <w:szCs w:val="22"/>
        </w:rPr>
        <w:t>).</w:t>
      </w:r>
    </w:p>
    <w:p w14:paraId="55B91616" w14:textId="77777777" w:rsidR="00564F76" w:rsidRPr="00A37544" w:rsidRDefault="00564F76" w:rsidP="00564F76">
      <w:pPr>
        <w:autoSpaceDE w:val="0"/>
        <w:autoSpaceDN w:val="0"/>
        <w:adjustRightInd w:val="0"/>
        <w:rPr>
          <w:b/>
          <w:u w:val="single"/>
        </w:rPr>
      </w:pPr>
    </w:p>
    <w:p w14:paraId="40E7F82E" w14:textId="3AB39728" w:rsidR="00007D81" w:rsidRDefault="00007D81" w:rsidP="00007D81">
      <w:pPr>
        <w:outlineLvl w:val="0"/>
        <w:rPr>
          <w:rFonts w:ascii="Arial" w:hAnsi="Arial" w:cs="Arial"/>
          <w:sz w:val="22"/>
          <w:szCs w:val="22"/>
        </w:rPr>
      </w:pPr>
      <w:r>
        <w:rPr>
          <w:rFonts w:ascii="Arial" w:hAnsi="Arial" w:cs="Arial"/>
          <w:b/>
          <w:sz w:val="22"/>
          <w:szCs w:val="22"/>
        </w:rPr>
        <w:t>(8</w:t>
      </w:r>
      <w:r w:rsidR="006877E4">
        <w:rPr>
          <w:rFonts w:ascii="Arial" w:hAnsi="Arial" w:cs="Arial"/>
          <w:b/>
          <w:sz w:val="22"/>
          <w:szCs w:val="22"/>
        </w:rPr>
        <w:t>5</w:t>
      </w:r>
      <w:r>
        <w:rPr>
          <w:rFonts w:ascii="Arial" w:hAnsi="Arial" w:cs="Arial"/>
          <w:b/>
          <w:sz w:val="22"/>
          <w:szCs w:val="22"/>
        </w:rPr>
        <w:t xml:space="preserve">) </w:t>
      </w:r>
      <w:r w:rsidRPr="00267518">
        <w:rPr>
          <w:rFonts w:ascii="Arial" w:hAnsi="Arial" w:cs="Arial"/>
          <w:sz w:val="22"/>
          <w:szCs w:val="22"/>
          <w:u w:val="single"/>
        </w:rPr>
        <w:t>Oliver, D.,</w:t>
      </w:r>
      <w:r>
        <w:rPr>
          <w:rFonts w:ascii="Arial" w:hAnsi="Arial" w:cs="Arial"/>
          <w:sz w:val="22"/>
          <w:szCs w:val="22"/>
        </w:rPr>
        <w:t xml:space="preserve"> </w:t>
      </w:r>
      <w:r w:rsidRPr="006D47DB">
        <w:rPr>
          <w:rFonts w:ascii="Arial" w:hAnsi="Arial" w:cs="Arial"/>
          <w:b/>
          <w:sz w:val="22"/>
          <w:szCs w:val="22"/>
        </w:rPr>
        <w:t>M. Kaller,</w:t>
      </w:r>
      <w:r>
        <w:rPr>
          <w:rFonts w:ascii="Arial" w:hAnsi="Arial" w:cs="Arial"/>
          <w:sz w:val="22"/>
          <w:szCs w:val="22"/>
        </w:rPr>
        <w:t xml:space="preserve"> and W. Kelso. 2012. Production of river bathymetry maps using a </w:t>
      </w:r>
      <w:proofErr w:type="gramStart"/>
      <w:r>
        <w:rPr>
          <w:rFonts w:ascii="Arial" w:hAnsi="Arial" w:cs="Arial"/>
          <w:sz w:val="22"/>
          <w:szCs w:val="22"/>
        </w:rPr>
        <w:t>low cost</w:t>
      </w:r>
      <w:proofErr w:type="gramEnd"/>
      <w:r>
        <w:rPr>
          <w:rFonts w:ascii="Arial" w:hAnsi="Arial" w:cs="Arial"/>
          <w:sz w:val="22"/>
          <w:szCs w:val="22"/>
        </w:rPr>
        <w:t xml:space="preserve"> single beam sonar unit. 33</w:t>
      </w:r>
      <w:r w:rsidRPr="00007D81">
        <w:rPr>
          <w:rFonts w:ascii="Arial" w:hAnsi="Arial" w:cs="Arial"/>
          <w:sz w:val="22"/>
          <w:szCs w:val="22"/>
          <w:vertAlign w:val="superscript"/>
        </w:rPr>
        <w:t>rd</w:t>
      </w:r>
      <w:r>
        <w:rPr>
          <w:rFonts w:ascii="Arial" w:hAnsi="Arial" w:cs="Arial"/>
          <w:sz w:val="22"/>
          <w:szCs w:val="22"/>
        </w:rPr>
        <w:t xml:space="preserve"> Annual Meeting of the Louisiana Chapter of the American Fisheries Society (May 17, 2012</w:t>
      </w:r>
      <w:r w:rsidR="000F1E3A">
        <w:rPr>
          <w:rFonts w:ascii="Arial" w:hAnsi="Arial" w:cs="Arial"/>
          <w:sz w:val="22"/>
          <w:szCs w:val="22"/>
        </w:rPr>
        <w:t>, oral presentation</w:t>
      </w:r>
      <w:r>
        <w:rPr>
          <w:rFonts w:ascii="Arial" w:hAnsi="Arial" w:cs="Arial"/>
          <w:sz w:val="22"/>
          <w:szCs w:val="22"/>
        </w:rPr>
        <w:t>).</w:t>
      </w:r>
    </w:p>
    <w:p w14:paraId="1E28D428" w14:textId="77777777" w:rsidR="00007D81" w:rsidRDefault="00007D81" w:rsidP="0059309E">
      <w:pPr>
        <w:outlineLvl w:val="0"/>
        <w:rPr>
          <w:rFonts w:ascii="Arial" w:hAnsi="Arial" w:cs="Arial"/>
          <w:b/>
          <w:sz w:val="22"/>
          <w:szCs w:val="22"/>
        </w:rPr>
      </w:pPr>
    </w:p>
    <w:p w14:paraId="1F5FB509" w14:textId="16BA9B79" w:rsidR="006D47DB" w:rsidRDefault="006D47DB" w:rsidP="0059309E">
      <w:pPr>
        <w:outlineLvl w:val="0"/>
        <w:rPr>
          <w:rFonts w:ascii="Arial" w:hAnsi="Arial" w:cs="Arial"/>
          <w:sz w:val="22"/>
          <w:szCs w:val="22"/>
        </w:rPr>
      </w:pPr>
      <w:r>
        <w:rPr>
          <w:rFonts w:ascii="Arial" w:hAnsi="Arial" w:cs="Arial"/>
          <w:b/>
          <w:sz w:val="22"/>
          <w:szCs w:val="22"/>
        </w:rPr>
        <w:t>(8</w:t>
      </w:r>
      <w:r w:rsidR="006877E4">
        <w:rPr>
          <w:rFonts w:ascii="Arial" w:hAnsi="Arial" w:cs="Arial"/>
          <w:b/>
          <w:sz w:val="22"/>
          <w:szCs w:val="22"/>
        </w:rPr>
        <w:t>4</w:t>
      </w:r>
      <w:r>
        <w:rPr>
          <w:rFonts w:ascii="Arial" w:hAnsi="Arial" w:cs="Arial"/>
          <w:b/>
          <w:sz w:val="22"/>
          <w:szCs w:val="22"/>
        </w:rPr>
        <w:t>)</w:t>
      </w:r>
      <w:r>
        <w:rPr>
          <w:rFonts w:ascii="Arial" w:hAnsi="Arial" w:cs="Arial"/>
          <w:sz w:val="22"/>
          <w:szCs w:val="22"/>
        </w:rPr>
        <w:t xml:space="preserve"> </w:t>
      </w:r>
      <w:r w:rsidRPr="00267518">
        <w:rPr>
          <w:rFonts w:ascii="Arial" w:hAnsi="Arial" w:cs="Arial"/>
          <w:sz w:val="22"/>
          <w:szCs w:val="22"/>
          <w:u w:val="single"/>
        </w:rPr>
        <w:t>Oliver, D</w:t>
      </w:r>
      <w:r>
        <w:rPr>
          <w:rFonts w:ascii="Arial" w:hAnsi="Arial" w:cs="Arial"/>
          <w:sz w:val="22"/>
          <w:szCs w:val="22"/>
        </w:rPr>
        <w:t xml:space="preserve">., </w:t>
      </w:r>
      <w:r w:rsidRPr="006D47DB">
        <w:rPr>
          <w:rFonts w:ascii="Arial" w:hAnsi="Arial" w:cs="Arial"/>
          <w:b/>
          <w:sz w:val="22"/>
          <w:szCs w:val="22"/>
        </w:rPr>
        <w:t>M. Kaller,</w:t>
      </w:r>
      <w:r>
        <w:rPr>
          <w:rFonts w:ascii="Arial" w:hAnsi="Arial" w:cs="Arial"/>
          <w:sz w:val="22"/>
          <w:szCs w:val="22"/>
        </w:rPr>
        <w:t xml:space="preserve"> and W. Kelso. 2012. Production of river bathymetry maps using a </w:t>
      </w:r>
      <w:proofErr w:type="gramStart"/>
      <w:r>
        <w:rPr>
          <w:rFonts w:ascii="Arial" w:hAnsi="Arial" w:cs="Arial"/>
          <w:sz w:val="22"/>
          <w:szCs w:val="22"/>
        </w:rPr>
        <w:t>low cost</w:t>
      </w:r>
      <w:proofErr w:type="gramEnd"/>
      <w:r>
        <w:rPr>
          <w:rFonts w:ascii="Arial" w:hAnsi="Arial" w:cs="Arial"/>
          <w:sz w:val="22"/>
          <w:szCs w:val="22"/>
        </w:rPr>
        <w:t xml:space="preserve"> single beam sonar unit. 28</w:t>
      </w:r>
      <w:r w:rsidRPr="006D47DB">
        <w:rPr>
          <w:rFonts w:ascii="Arial" w:hAnsi="Arial" w:cs="Arial"/>
          <w:sz w:val="22"/>
          <w:szCs w:val="22"/>
          <w:vertAlign w:val="superscript"/>
        </w:rPr>
        <w:t>th</w:t>
      </w:r>
      <w:r>
        <w:rPr>
          <w:rFonts w:ascii="Arial" w:hAnsi="Arial" w:cs="Arial"/>
          <w:sz w:val="22"/>
          <w:szCs w:val="22"/>
        </w:rPr>
        <w:t xml:space="preserve"> Annual Louisiana Remote Sensing and GIS Workshop (Apr. 24, 2012</w:t>
      </w:r>
      <w:r w:rsidR="000F1E3A">
        <w:rPr>
          <w:rFonts w:ascii="Arial" w:hAnsi="Arial" w:cs="Arial"/>
          <w:sz w:val="22"/>
          <w:szCs w:val="22"/>
        </w:rPr>
        <w:t>, oral presentation</w:t>
      </w:r>
      <w:r>
        <w:rPr>
          <w:rFonts w:ascii="Arial" w:hAnsi="Arial" w:cs="Arial"/>
          <w:sz w:val="22"/>
          <w:szCs w:val="22"/>
        </w:rPr>
        <w:t>)</w:t>
      </w:r>
    </w:p>
    <w:p w14:paraId="35B0DE15" w14:textId="77777777" w:rsidR="006D47DB" w:rsidRPr="006D47DB" w:rsidRDefault="006D47DB" w:rsidP="0059309E">
      <w:pPr>
        <w:outlineLvl w:val="0"/>
        <w:rPr>
          <w:rFonts w:ascii="Arial" w:hAnsi="Arial" w:cs="Arial"/>
          <w:sz w:val="22"/>
          <w:szCs w:val="22"/>
        </w:rPr>
      </w:pPr>
    </w:p>
    <w:p w14:paraId="5D448DDD" w14:textId="0FEB1E71" w:rsidR="00682628" w:rsidRPr="00682628" w:rsidRDefault="00A460A4" w:rsidP="0059309E">
      <w:pPr>
        <w:outlineLvl w:val="0"/>
        <w:rPr>
          <w:rFonts w:ascii="Arial" w:hAnsi="Arial" w:cs="Arial"/>
          <w:sz w:val="22"/>
          <w:szCs w:val="22"/>
        </w:rPr>
      </w:pPr>
      <w:r w:rsidRPr="00A460A4">
        <w:rPr>
          <w:rFonts w:ascii="Arial" w:hAnsi="Arial" w:cs="Arial"/>
          <w:b/>
          <w:sz w:val="22"/>
          <w:szCs w:val="22"/>
        </w:rPr>
        <w:t>(8</w:t>
      </w:r>
      <w:r w:rsidR="006877E4">
        <w:rPr>
          <w:rFonts w:ascii="Arial" w:hAnsi="Arial" w:cs="Arial"/>
          <w:b/>
          <w:sz w:val="22"/>
          <w:szCs w:val="22"/>
        </w:rPr>
        <w:t>3</w:t>
      </w:r>
      <w:r w:rsidRPr="00A460A4">
        <w:rPr>
          <w:rFonts w:ascii="Arial" w:hAnsi="Arial" w:cs="Arial"/>
          <w:b/>
          <w:sz w:val="22"/>
          <w:szCs w:val="22"/>
        </w:rPr>
        <w:t>)</w:t>
      </w:r>
      <w:r>
        <w:rPr>
          <w:rFonts w:ascii="Arial" w:hAnsi="Arial" w:cs="Arial"/>
          <w:sz w:val="22"/>
          <w:szCs w:val="22"/>
        </w:rPr>
        <w:t xml:space="preserve"> </w:t>
      </w:r>
      <w:r w:rsidR="00682628" w:rsidRPr="00267518">
        <w:rPr>
          <w:rFonts w:ascii="Arial" w:hAnsi="Arial" w:cs="Arial"/>
          <w:sz w:val="22"/>
          <w:szCs w:val="22"/>
          <w:u w:val="single"/>
        </w:rPr>
        <w:t>Fitzgerald, A.F</w:t>
      </w:r>
      <w:r w:rsidR="00682628" w:rsidRPr="00682628">
        <w:rPr>
          <w:rFonts w:ascii="Arial" w:hAnsi="Arial" w:cs="Arial"/>
          <w:sz w:val="22"/>
          <w:szCs w:val="22"/>
        </w:rPr>
        <w:t xml:space="preserve">., </w:t>
      </w:r>
      <w:r w:rsidR="00682628" w:rsidRPr="00C86C5D">
        <w:rPr>
          <w:rFonts w:ascii="Arial" w:hAnsi="Arial" w:cs="Arial"/>
          <w:b/>
          <w:sz w:val="22"/>
          <w:szCs w:val="22"/>
        </w:rPr>
        <w:t>M.D. Kaller</w:t>
      </w:r>
      <w:r w:rsidR="00682628">
        <w:rPr>
          <w:rFonts w:ascii="Arial" w:hAnsi="Arial" w:cs="Arial"/>
          <w:sz w:val="22"/>
          <w:szCs w:val="22"/>
        </w:rPr>
        <w:t xml:space="preserve">, and W.E. Kelso. 2012. </w:t>
      </w:r>
      <w:r w:rsidR="00682628" w:rsidRPr="00682628">
        <w:rPr>
          <w:rFonts w:ascii="Arial" w:hAnsi="Arial" w:cs="Arial"/>
          <w:sz w:val="22"/>
          <w:szCs w:val="22"/>
        </w:rPr>
        <w:t>Effects of varying in-stream habitats on headwater stream fish assemblages in southwestern Louisiana. Southern Division of the American Fisheries Society (Jan. 29, 2012</w:t>
      </w:r>
      <w:r w:rsidR="000F1E3A">
        <w:rPr>
          <w:rFonts w:ascii="Arial" w:hAnsi="Arial" w:cs="Arial"/>
          <w:sz w:val="22"/>
          <w:szCs w:val="22"/>
        </w:rPr>
        <w:t>, oral presentation</w:t>
      </w:r>
      <w:r w:rsidR="00682628">
        <w:rPr>
          <w:rFonts w:ascii="Arial" w:hAnsi="Arial" w:cs="Arial"/>
          <w:sz w:val="22"/>
          <w:szCs w:val="22"/>
        </w:rPr>
        <w:t>)</w:t>
      </w:r>
    </w:p>
    <w:p w14:paraId="2A034701" w14:textId="77777777" w:rsidR="00682628" w:rsidRDefault="00682628" w:rsidP="0059309E">
      <w:pPr>
        <w:outlineLvl w:val="0"/>
        <w:rPr>
          <w:rFonts w:ascii="Arial" w:hAnsi="Arial" w:cs="Arial"/>
          <w:b/>
          <w:sz w:val="22"/>
          <w:szCs w:val="22"/>
        </w:rPr>
      </w:pPr>
    </w:p>
    <w:p w14:paraId="5AC7C488" w14:textId="49FB9258" w:rsidR="00682628" w:rsidRPr="00682628" w:rsidRDefault="00A460A4" w:rsidP="0059309E">
      <w:pPr>
        <w:outlineLvl w:val="0"/>
        <w:rPr>
          <w:rFonts w:ascii="Arial" w:hAnsi="Arial" w:cs="Arial"/>
          <w:sz w:val="22"/>
          <w:szCs w:val="22"/>
        </w:rPr>
      </w:pPr>
      <w:r w:rsidRPr="00A460A4">
        <w:rPr>
          <w:rFonts w:ascii="Arial" w:hAnsi="Arial" w:cs="Arial"/>
          <w:b/>
          <w:sz w:val="22"/>
          <w:szCs w:val="22"/>
        </w:rPr>
        <w:t>(8</w:t>
      </w:r>
      <w:r w:rsidR="006877E4">
        <w:rPr>
          <w:rFonts w:ascii="Arial" w:hAnsi="Arial" w:cs="Arial"/>
          <w:b/>
          <w:sz w:val="22"/>
          <w:szCs w:val="22"/>
        </w:rPr>
        <w:t>2</w:t>
      </w:r>
      <w:r w:rsidRPr="00A460A4">
        <w:rPr>
          <w:rFonts w:ascii="Arial" w:hAnsi="Arial" w:cs="Arial"/>
          <w:b/>
          <w:sz w:val="22"/>
          <w:szCs w:val="22"/>
        </w:rPr>
        <w:t>)</w:t>
      </w:r>
      <w:r>
        <w:rPr>
          <w:rFonts w:ascii="Arial" w:hAnsi="Arial" w:cs="Arial"/>
          <w:sz w:val="22"/>
          <w:szCs w:val="22"/>
        </w:rPr>
        <w:t xml:space="preserve"> </w:t>
      </w:r>
      <w:r w:rsidR="00682628">
        <w:rPr>
          <w:rFonts w:ascii="Arial" w:hAnsi="Arial" w:cs="Arial"/>
          <w:sz w:val="22"/>
          <w:szCs w:val="22"/>
        </w:rPr>
        <w:t xml:space="preserve">Harlan, A.R., W.E. Kelso, and </w:t>
      </w:r>
      <w:r w:rsidR="00682628" w:rsidRPr="00C86C5D">
        <w:rPr>
          <w:rFonts w:ascii="Arial" w:hAnsi="Arial" w:cs="Arial"/>
          <w:b/>
          <w:sz w:val="22"/>
          <w:szCs w:val="22"/>
        </w:rPr>
        <w:t>M.D. Kaller</w:t>
      </w:r>
      <w:r w:rsidR="00682628">
        <w:rPr>
          <w:rFonts w:ascii="Arial" w:hAnsi="Arial" w:cs="Arial"/>
          <w:sz w:val="22"/>
          <w:szCs w:val="22"/>
        </w:rPr>
        <w:t xml:space="preserve">. 2012. The 2011 Mississippi River flood: Atchafalaya Basin water quality during the </w:t>
      </w:r>
      <w:proofErr w:type="spellStart"/>
      <w:r w:rsidR="00682628">
        <w:rPr>
          <w:rFonts w:ascii="Arial" w:hAnsi="Arial" w:cs="Arial"/>
          <w:sz w:val="22"/>
          <w:szCs w:val="22"/>
        </w:rPr>
        <w:t>Morganza</w:t>
      </w:r>
      <w:proofErr w:type="spellEnd"/>
      <w:r w:rsidR="00682628">
        <w:rPr>
          <w:rFonts w:ascii="Arial" w:hAnsi="Arial" w:cs="Arial"/>
          <w:sz w:val="22"/>
          <w:szCs w:val="22"/>
        </w:rPr>
        <w:t xml:space="preserve"> Spillway opening. </w:t>
      </w:r>
      <w:r w:rsidR="00682628" w:rsidRPr="00682628">
        <w:rPr>
          <w:rFonts w:ascii="Arial" w:hAnsi="Arial" w:cs="Arial"/>
          <w:sz w:val="22"/>
          <w:szCs w:val="22"/>
        </w:rPr>
        <w:t>Southern Division of the American Fisheries Society (Jan. 2</w:t>
      </w:r>
      <w:r w:rsidR="00682628">
        <w:rPr>
          <w:rFonts w:ascii="Arial" w:hAnsi="Arial" w:cs="Arial"/>
          <w:sz w:val="22"/>
          <w:szCs w:val="22"/>
        </w:rPr>
        <w:t>8</w:t>
      </w:r>
      <w:r w:rsidR="00682628" w:rsidRPr="00682628">
        <w:rPr>
          <w:rFonts w:ascii="Arial" w:hAnsi="Arial" w:cs="Arial"/>
          <w:sz w:val="22"/>
          <w:szCs w:val="22"/>
        </w:rPr>
        <w:t>, 2012</w:t>
      </w:r>
      <w:r w:rsidR="000F1E3A">
        <w:rPr>
          <w:rFonts w:ascii="Arial" w:hAnsi="Arial" w:cs="Arial"/>
          <w:sz w:val="22"/>
          <w:szCs w:val="22"/>
        </w:rPr>
        <w:t>, oral presentation</w:t>
      </w:r>
      <w:r w:rsidR="00682628">
        <w:rPr>
          <w:rFonts w:ascii="Arial" w:hAnsi="Arial" w:cs="Arial"/>
          <w:sz w:val="22"/>
          <w:szCs w:val="22"/>
        </w:rPr>
        <w:t>)</w:t>
      </w:r>
    </w:p>
    <w:p w14:paraId="3CCB8713" w14:textId="77777777" w:rsidR="00682628" w:rsidRDefault="00682628" w:rsidP="0059309E">
      <w:pPr>
        <w:outlineLvl w:val="0"/>
        <w:rPr>
          <w:rFonts w:ascii="Arial" w:hAnsi="Arial" w:cs="Arial"/>
          <w:b/>
          <w:sz w:val="22"/>
          <w:szCs w:val="22"/>
        </w:rPr>
      </w:pPr>
    </w:p>
    <w:p w14:paraId="6709AC6E" w14:textId="532A03C6" w:rsidR="00682628" w:rsidRPr="00682628" w:rsidRDefault="00A460A4" w:rsidP="00682628">
      <w:pPr>
        <w:outlineLvl w:val="0"/>
        <w:rPr>
          <w:rFonts w:ascii="Arial" w:hAnsi="Arial" w:cs="Arial"/>
          <w:sz w:val="22"/>
          <w:szCs w:val="22"/>
        </w:rPr>
      </w:pPr>
      <w:r w:rsidRPr="00A460A4">
        <w:rPr>
          <w:rFonts w:ascii="Arial" w:hAnsi="Arial" w:cs="Arial"/>
          <w:b/>
          <w:sz w:val="22"/>
          <w:szCs w:val="22"/>
        </w:rPr>
        <w:t>(8</w:t>
      </w:r>
      <w:r w:rsidR="006877E4">
        <w:rPr>
          <w:rFonts w:ascii="Arial" w:hAnsi="Arial" w:cs="Arial"/>
          <w:b/>
          <w:sz w:val="22"/>
          <w:szCs w:val="22"/>
        </w:rPr>
        <w:t>1</w:t>
      </w:r>
      <w:r w:rsidRPr="00A460A4">
        <w:rPr>
          <w:rFonts w:ascii="Arial" w:hAnsi="Arial" w:cs="Arial"/>
          <w:b/>
          <w:sz w:val="22"/>
          <w:szCs w:val="22"/>
        </w:rPr>
        <w:t>)</w:t>
      </w:r>
      <w:r>
        <w:rPr>
          <w:rFonts w:ascii="Arial" w:hAnsi="Arial" w:cs="Arial"/>
          <w:sz w:val="22"/>
          <w:szCs w:val="22"/>
        </w:rPr>
        <w:t xml:space="preserve"> </w:t>
      </w:r>
      <w:r w:rsidR="00682628" w:rsidRPr="00267518">
        <w:rPr>
          <w:rFonts w:ascii="Arial" w:hAnsi="Arial" w:cs="Arial"/>
          <w:sz w:val="22"/>
          <w:szCs w:val="22"/>
          <w:u w:val="single"/>
        </w:rPr>
        <w:t>Miller, B.A.,</w:t>
      </w:r>
      <w:r w:rsidR="00682628">
        <w:rPr>
          <w:rFonts w:ascii="Arial" w:hAnsi="Arial" w:cs="Arial"/>
          <w:sz w:val="22"/>
          <w:szCs w:val="22"/>
        </w:rPr>
        <w:t xml:space="preserve"> W.E. Kelso, and </w:t>
      </w:r>
      <w:r w:rsidR="00682628" w:rsidRPr="00C86C5D">
        <w:rPr>
          <w:rFonts w:ascii="Arial" w:hAnsi="Arial" w:cs="Arial"/>
          <w:b/>
          <w:sz w:val="22"/>
          <w:szCs w:val="22"/>
        </w:rPr>
        <w:t>M.D. Kaller</w:t>
      </w:r>
      <w:r w:rsidR="00682628">
        <w:rPr>
          <w:rFonts w:ascii="Arial" w:hAnsi="Arial" w:cs="Arial"/>
          <w:sz w:val="22"/>
          <w:szCs w:val="22"/>
        </w:rPr>
        <w:t xml:space="preserve">. 2012. Differences in Centrarchid condition </w:t>
      </w:r>
      <w:proofErr w:type="gramStart"/>
      <w:r w:rsidR="00682628">
        <w:rPr>
          <w:rFonts w:ascii="Arial" w:hAnsi="Arial" w:cs="Arial"/>
          <w:sz w:val="22"/>
          <w:szCs w:val="22"/>
        </w:rPr>
        <w:t>factor</w:t>
      </w:r>
      <w:proofErr w:type="gramEnd"/>
      <w:r w:rsidR="00682628">
        <w:rPr>
          <w:rFonts w:ascii="Arial" w:hAnsi="Arial" w:cs="Arial"/>
          <w:sz w:val="22"/>
          <w:szCs w:val="22"/>
        </w:rPr>
        <w:t xml:space="preserve"> among macro- and meso-habitats in the Atchafalaya River basin, Louisiana. </w:t>
      </w:r>
      <w:r w:rsidR="00682628" w:rsidRPr="00682628">
        <w:rPr>
          <w:rFonts w:ascii="Arial" w:hAnsi="Arial" w:cs="Arial"/>
          <w:sz w:val="22"/>
          <w:szCs w:val="22"/>
        </w:rPr>
        <w:t>Southern Division of the American Fisheries Society (Jan. 2</w:t>
      </w:r>
      <w:r w:rsidR="00682628">
        <w:rPr>
          <w:rFonts w:ascii="Arial" w:hAnsi="Arial" w:cs="Arial"/>
          <w:sz w:val="22"/>
          <w:szCs w:val="22"/>
        </w:rPr>
        <w:t>8</w:t>
      </w:r>
      <w:r w:rsidR="00682628" w:rsidRPr="00682628">
        <w:rPr>
          <w:rFonts w:ascii="Arial" w:hAnsi="Arial" w:cs="Arial"/>
          <w:sz w:val="22"/>
          <w:szCs w:val="22"/>
        </w:rPr>
        <w:t>, 2012</w:t>
      </w:r>
      <w:r w:rsidR="000F1E3A">
        <w:rPr>
          <w:rFonts w:ascii="Arial" w:hAnsi="Arial" w:cs="Arial"/>
          <w:sz w:val="22"/>
          <w:szCs w:val="22"/>
        </w:rPr>
        <w:t>, oral presentation</w:t>
      </w:r>
      <w:r w:rsidR="00682628">
        <w:rPr>
          <w:rFonts w:ascii="Arial" w:hAnsi="Arial" w:cs="Arial"/>
          <w:sz w:val="22"/>
          <w:szCs w:val="22"/>
        </w:rPr>
        <w:t>)</w:t>
      </w:r>
    </w:p>
    <w:p w14:paraId="7928F191" w14:textId="77777777" w:rsidR="00682628" w:rsidRDefault="00682628" w:rsidP="0059309E">
      <w:pPr>
        <w:outlineLvl w:val="0"/>
        <w:rPr>
          <w:rFonts w:ascii="Arial" w:hAnsi="Arial" w:cs="Arial"/>
          <w:sz w:val="22"/>
          <w:szCs w:val="22"/>
        </w:rPr>
      </w:pPr>
    </w:p>
    <w:p w14:paraId="32C84050" w14:textId="0DDF998D" w:rsidR="00C86C5D" w:rsidRPr="00682628" w:rsidRDefault="006877E4" w:rsidP="00C86C5D">
      <w:pPr>
        <w:outlineLvl w:val="0"/>
        <w:rPr>
          <w:rFonts w:ascii="Arial" w:hAnsi="Arial" w:cs="Arial"/>
          <w:sz w:val="22"/>
          <w:szCs w:val="22"/>
        </w:rPr>
      </w:pPr>
      <w:r>
        <w:rPr>
          <w:rFonts w:ascii="Arial" w:hAnsi="Arial" w:cs="Arial"/>
          <w:b/>
          <w:sz w:val="22"/>
          <w:szCs w:val="22"/>
        </w:rPr>
        <w:lastRenderedPageBreak/>
        <w:t>(80</w:t>
      </w:r>
      <w:r w:rsidR="00A460A4" w:rsidRPr="00A460A4">
        <w:rPr>
          <w:rFonts w:ascii="Arial" w:hAnsi="Arial" w:cs="Arial"/>
          <w:b/>
          <w:sz w:val="22"/>
          <w:szCs w:val="22"/>
        </w:rPr>
        <w:t>)</w:t>
      </w:r>
      <w:r w:rsidR="00A460A4">
        <w:rPr>
          <w:rFonts w:ascii="Arial" w:hAnsi="Arial" w:cs="Arial"/>
          <w:sz w:val="22"/>
          <w:szCs w:val="22"/>
        </w:rPr>
        <w:t xml:space="preserve"> </w:t>
      </w:r>
      <w:r w:rsidR="00C86C5D" w:rsidRPr="00267518">
        <w:rPr>
          <w:rFonts w:ascii="Arial" w:hAnsi="Arial" w:cs="Arial"/>
          <w:sz w:val="22"/>
          <w:szCs w:val="22"/>
          <w:u w:val="single"/>
        </w:rPr>
        <w:t>Oliver, D.C.,</w:t>
      </w:r>
      <w:r w:rsidR="00C86C5D">
        <w:rPr>
          <w:rFonts w:ascii="Arial" w:hAnsi="Arial" w:cs="Arial"/>
          <w:sz w:val="22"/>
          <w:szCs w:val="22"/>
        </w:rPr>
        <w:t xml:space="preserve"> W.E. Kelso, and </w:t>
      </w:r>
      <w:r w:rsidR="00C86C5D" w:rsidRPr="00C86C5D">
        <w:rPr>
          <w:rFonts w:ascii="Arial" w:hAnsi="Arial" w:cs="Arial"/>
          <w:b/>
          <w:sz w:val="22"/>
          <w:szCs w:val="22"/>
        </w:rPr>
        <w:t>M.D. Kaller</w:t>
      </w:r>
      <w:r w:rsidR="00C86C5D">
        <w:rPr>
          <w:rFonts w:ascii="Arial" w:hAnsi="Arial" w:cs="Arial"/>
          <w:sz w:val="22"/>
          <w:szCs w:val="22"/>
        </w:rPr>
        <w:t>. 2012. Southeastern blue sucker (</w:t>
      </w:r>
      <w:proofErr w:type="spellStart"/>
      <w:r w:rsidR="00C86C5D" w:rsidRPr="00A460A4">
        <w:rPr>
          <w:rFonts w:ascii="Arial" w:hAnsi="Arial" w:cs="Arial"/>
          <w:i/>
          <w:sz w:val="22"/>
          <w:szCs w:val="22"/>
        </w:rPr>
        <w:t>Cycleptus</w:t>
      </w:r>
      <w:proofErr w:type="spellEnd"/>
      <w:r w:rsidR="00C86C5D" w:rsidRPr="00A460A4">
        <w:rPr>
          <w:rFonts w:ascii="Arial" w:hAnsi="Arial" w:cs="Arial"/>
          <w:i/>
          <w:sz w:val="22"/>
          <w:szCs w:val="22"/>
        </w:rPr>
        <w:t xml:space="preserve"> meridionalis</w:t>
      </w:r>
      <w:r w:rsidR="00C86C5D">
        <w:rPr>
          <w:rFonts w:ascii="Arial" w:hAnsi="Arial" w:cs="Arial"/>
          <w:sz w:val="22"/>
          <w:szCs w:val="22"/>
        </w:rPr>
        <w:t xml:space="preserve">) in the Louisiana waters of the Pearl River: Low catches and limited range of targeted habitats suggest continued concerns.  </w:t>
      </w:r>
      <w:r w:rsidR="00C86C5D" w:rsidRPr="00682628">
        <w:rPr>
          <w:rFonts w:ascii="Arial" w:hAnsi="Arial" w:cs="Arial"/>
          <w:sz w:val="22"/>
          <w:szCs w:val="22"/>
        </w:rPr>
        <w:t>Southern Division of the American Fisheries Society (Jan. 2</w:t>
      </w:r>
      <w:r w:rsidR="00C86C5D">
        <w:rPr>
          <w:rFonts w:ascii="Arial" w:hAnsi="Arial" w:cs="Arial"/>
          <w:sz w:val="22"/>
          <w:szCs w:val="22"/>
        </w:rPr>
        <w:t>8</w:t>
      </w:r>
      <w:r w:rsidR="00C86C5D" w:rsidRPr="00682628">
        <w:rPr>
          <w:rFonts w:ascii="Arial" w:hAnsi="Arial" w:cs="Arial"/>
          <w:sz w:val="22"/>
          <w:szCs w:val="22"/>
        </w:rPr>
        <w:t>, 2012</w:t>
      </w:r>
      <w:r w:rsidR="000F1E3A">
        <w:rPr>
          <w:rFonts w:ascii="Arial" w:hAnsi="Arial" w:cs="Arial"/>
          <w:sz w:val="22"/>
          <w:szCs w:val="22"/>
        </w:rPr>
        <w:t>, oral presentation</w:t>
      </w:r>
      <w:r w:rsidR="00C86C5D">
        <w:rPr>
          <w:rFonts w:ascii="Arial" w:hAnsi="Arial" w:cs="Arial"/>
          <w:sz w:val="22"/>
          <w:szCs w:val="22"/>
        </w:rPr>
        <w:t>)</w:t>
      </w:r>
    </w:p>
    <w:p w14:paraId="4758019F" w14:textId="77777777" w:rsidR="00C86C5D" w:rsidRDefault="00C86C5D" w:rsidP="0059309E">
      <w:pPr>
        <w:outlineLvl w:val="0"/>
        <w:rPr>
          <w:rFonts w:ascii="Arial" w:hAnsi="Arial" w:cs="Arial"/>
          <w:sz w:val="22"/>
          <w:szCs w:val="22"/>
        </w:rPr>
      </w:pPr>
    </w:p>
    <w:p w14:paraId="16431252" w14:textId="561268CC" w:rsidR="00C86C5D" w:rsidRDefault="00A460A4" w:rsidP="0059309E">
      <w:pPr>
        <w:outlineLvl w:val="0"/>
        <w:rPr>
          <w:rFonts w:ascii="Arial" w:hAnsi="Arial" w:cs="Arial"/>
          <w:sz w:val="22"/>
          <w:szCs w:val="22"/>
        </w:rPr>
      </w:pPr>
      <w:r w:rsidRPr="00A460A4">
        <w:rPr>
          <w:rFonts w:ascii="Arial" w:hAnsi="Arial" w:cs="Arial"/>
          <w:b/>
          <w:sz w:val="22"/>
          <w:szCs w:val="22"/>
        </w:rPr>
        <w:t>(7</w:t>
      </w:r>
      <w:r w:rsidR="006877E4">
        <w:rPr>
          <w:rFonts w:ascii="Arial" w:hAnsi="Arial" w:cs="Arial"/>
          <w:b/>
          <w:sz w:val="22"/>
          <w:szCs w:val="22"/>
        </w:rPr>
        <w:t>9</w:t>
      </w:r>
      <w:r w:rsidRPr="00A460A4">
        <w:rPr>
          <w:rFonts w:ascii="Arial" w:hAnsi="Arial" w:cs="Arial"/>
          <w:b/>
          <w:sz w:val="22"/>
          <w:szCs w:val="22"/>
        </w:rPr>
        <w:t>)</w:t>
      </w:r>
      <w:r>
        <w:rPr>
          <w:rFonts w:ascii="Arial" w:hAnsi="Arial" w:cs="Arial"/>
          <w:sz w:val="22"/>
          <w:szCs w:val="22"/>
        </w:rPr>
        <w:t xml:space="preserve"> </w:t>
      </w:r>
      <w:r w:rsidR="00C86C5D">
        <w:rPr>
          <w:rFonts w:ascii="Arial" w:hAnsi="Arial" w:cs="Arial"/>
          <w:sz w:val="22"/>
          <w:szCs w:val="22"/>
        </w:rPr>
        <w:t xml:space="preserve">Pasco, T.E., W.E. Kelso, and </w:t>
      </w:r>
      <w:r w:rsidR="00C86C5D" w:rsidRPr="00C86C5D">
        <w:rPr>
          <w:rFonts w:ascii="Arial" w:hAnsi="Arial" w:cs="Arial"/>
          <w:b/>
          <w:sz w:val="22"/>
          <w:szCs w:val="22"/>
        </w:rPr>
        <w:t>M.D. Kaller</w:t>
      </w:r>
      <w:r w:rsidR="00C86C5D">
        <w:rPr>
          <w:rFonts w:ascii="Arial" w:hAnsi="Arial" w:cs="Arial"/>
          <w:sz w:val="22"/>
          <w:szCs w:val="22"/>
        </w:rPr>
        <w:t xml:space="preserve">. 2012. Ecosystem management in the Atchafalaya River basin: Still arranging deck chairs on the Titanic. </w:t>
      </w:r>
      <w:r w:rsidR="00C86C5D" w:rsidRPr="00682628">
        <w:rPr>
          <w:rFonts w:ascii="Arial" w:hAnsi="Arial" w:cs="Arial"/>
          <w:sz w:val="22"/>
          <w:szCs w:val="22"/>
        </w:rPr>
        <w:t>Southern Division of the American Fisheries Society (Jan. 2</w:t>
      </w:r>
      <w:r w:rsidR="00C86C5D">
        <w:rPr>
          <w:rFonts w:ascii="Arial" w:hAnsi="Arial" w:cs="Arial"/>
          <w:sz w:val="22"/>
          <w:szCs w:val="22"/>
        </w:rPr>
        <w:t>8</w:t>
      </w:r>
      <w:r w:rsidR="00C86C5D" w:rsidRPr="00682628">
        <w:rPr>
          <w:rFonts w:ascii="Arial" w:hAnsi="Arial" w:cs="Arial"/>
          <w:sz w:val="22"/>
          <w:szCs w:val="22"/>
        </w:rPr>
        <w:t>, 2012</w:t>
      </w:r>
      <w:r w:rsidR="000F1E3A">
        <w:rPr>
          <w:rFonts w:ascii="Arial" w:hAnsi="Arial" w:cs="Arial"/>
          <w:sz w:val="22"/>
          <w:szCs w:val="22"/>
        </w:rPr>
        <w:t>, oral presentation</w:t>
      </w:r>
      <w:r w:rsidR="00C86C5D">
        <w:rPr>
          <w:rFonts w:ascii="Arial" w:hAnsi="Arial" w:cs="Arial"/>
          <w:sz w:val="22"/>
          <w:szCs w:val="22"/>
        </w:rPr>
        <w:t>)</w:t>
      </w:r>
    </w:p>
    <w:p w14:paraId="26229A4C" w14:textId="77777777" w:rsidR="00A460A4" w:rsidRDefault="00A460A4" w:rsidP="0059309E">
      <w:pPr>
        <w:outlineLvl w:val="0"/>
        <w:rPr>
          <w:rFonts w:ascii="Arial" w:hAnsi="Arial" w:cs="Arial"/>
          <w:sz w:val="22"/>
          <w:szCs w:val="22"/>
        </w:rPr>
      </w:pPr>
    </w:p>
    <w:p w14:paraId="18862C87" w14:textId="1B4B4B41" w:rsidR="00A460A4" w:rsidRDefault="00A460A4" w:rsidP="0059309E">
      <w:pPr>
        <w:outlineLvl w:val="0"/>
        <w:rPr>
          <w:rFonts w:ascii="Arial" w:hAnsi="Arial" w:cs="Arial"/>
          <w:sz w:val="22"/>
          <w:szCs w:val="22"/>
        </w:rPr>
      </w:pPr>
      <w:r w:rsidRPr="00A460A4">
        <w:rPr>
          <w:rFonts w:ascii="Arial" w:hAnsi="Arial" w:cs="Arial"/>
          <w:b/>
          <w:sz w:val="22"/>
          <w:szCs w:val="22"/>
        </w:rPr>
        <w:t>(7</w:t>
      </w:r>
      <w:r w:rsidR="006877E4">
        <w:rPr>
          <w:rFonts w:ascii="Arial" w:hAnsi="Arial" w:cs="Arial"/>
          <w:b/>
          <w:sz w:val="22"/>
          <w:szCs w:val="22"/>
        </w:rPr>
        <w:t>8</w:t>
      </w:r>
      <w:r w:rsidRPr="00A460A4">
        <w:rPr>
          <w:rFonts w:ascii="Arial" w:hAnsi="Arial" w:cs="Arial"/>
          <w:b/>
          <w:sz w:val="22"/>
          <w:szCs w:val="22"/>
        </w:rPr>
        <w:t>)</w:t>
      </w:r>
      <w:r>
        <w:rPr>
          <w:rFonts w:ascii="Arial" w:hAnsi="Arial" w:cs="Arial"/>
          <w:sz w:val="22"/>
          <w:szCs w:val="22"/>
        </w:rPr>
        <w:t xml:space="preserve"> </w:t>
      </w:r>
      <w:r w:rsidRPr="00267518">
        <w:rPr>
          <w:rFonts w:ascii="Arial" w:hAnsi="Arial" w:cs="Arial"/>
          <w:sz w:val="22"/>
          <w:szCs w:val="22"/>
          <w:u w:val="single"/>
        </w:rPr>
        <w:t>Laborde, L.,</w:t>
      </w:r>
      <w:r>
        <w:rPr>
          <w:rFonts w:ascii="Arial" w:hAnsi="Arial" w:cs="Arial"/>
          <w:sz w:val="22"/>
          <w:szCs w:val="22"/>
        </w:rPr>
        <w:t xml:space="preserve"> F. Rohwer, and </w:t>
      </w:r>
      <w:r w:rsidRPr="00A460A4">
        <w:rPr>
          <w:rFonts w:ascii="Arial" w:hAnsi="Arial" w:cs="Arial"/>
          <w:b/>
          <w:sz w:val="22"/>
          <w:szCs w:val="22"/>
        </w:rPr>
        <w:t>M. Kaller</w:t>
      </w:r>
      <w:r>
        <w:rPr>
          <w:rFonts w:ascii="Arial" w:hAnsi="Arial" w:cs="Arial"/>
          <w:sz w:val="22"/>
          <w:szCs w:val="22"/>
        </w:rPr>
        <w:t>. 2011. Surveying Mississippi flyway waterfowl hunters: Contrasts between hunters who hunt out-of-state and those hunting in-state only. The 72</w:t>
      </w:r>
      <w:r w:rsidRPr="00A460A4">
        <w:rPr>
          <w:rFonts w:ascii="Arial" w:hAnsi="Arial" w:cs="Arial"/>
          <w:sz w:val="22"/>
          <w:szCs w:val="22"/>
          <w:vertAlign w:val="superscript"/>
        </w:rPr>
        <w:t>nd</w:t>
      </w:r>
      <w:r>
        <w:rPr>
          <w:rFonts w:ascii="Arial" w:hAnsi="Arial" w:cs="Arial"/>
          <w:sz w:val="22"/>
          <w:szCs w:val="22"/>
        </w:rPr>
        <w:t xml:space="preserve"> Annual Midwest Fish and Wildlife Conference (Dec. 5, 2011</w:t>
      </w:r>
      <w:r w:rsidR="000F1E3A">
        <w:rPr>
          <w:rFonts w:ascii="Arial" w:hAnsi="Arial" w:cs="Arial"/>
          <w:sz w:val="22"/>
          <w:szCs w:val="22"/>
        </w:rPr>
        <w:t>, oral presentation</w:t>
      </w:r>
      <w:r>
        <w:rPr>
          <w:rFonts w:ascii="Arial" w:hAnsi="Arial" w:cs="Arial"/>
          <w:sz w:val="22"/>
          <w:szCs w:val="22"/>
        </w:rPr>
        <w:t>)</w:t>
      </w:r>
    </w:p>
    <w:p w14:paraId="6E67057E" w14:textId="77777777" w:rsidR="00C86C5D" w:rsidRDefault="00C86C5D" w:rsidP="0059309E">
      <w:pPr>
        <w:outlineLvl w:val="0"/>
        <w:rPr>
          <w:rFonts w:ascii="Arial" w:hAnsi="Arial" w:cs="Arial"/>
          <w:sz w:val="22"/>
          <w:szCs w:val="22"/>
        </w:rPr>
      </w:pPr>
    </w:p>
    <w:p w14:paraId="014A936F" w14:textId="3292BABB" w:rsidR="001C7747" w:rsidRDefault="001C7747" w:rsidP="001C7747">
      <w:pPr>
        <w:outlineLvl w:val="0"/>
        <w:rPr>
          <w:rFonts w:ascii="Arial" w:hAnsi="Arial" w:cs="Arial"/>
          <w:sz w:val="22"/>
          <w:szCs w:val="22"/>
        </w:rPr>
      </w:pPr>
      <w:r>
        <w:rPr>
          <w:rFonts w:ascii="Arial" w:hAnsi="Arial" w:cs="Arial"/>
          <w:b/>
          <w:sz w:val="22"/>
          <w:szCs w:val="22"/>
        </w:rPr>
        <w:t>(7</w:t>
      </w:r>
      <w:r w:rsidR="006877E4">
        <w:rPr>
          <w:rFonts w:ascii="Arial" w:hAnsi="Arial" w:cs="Arial"/>
          <w:b/>
          <w:sz w:val="22"/>
          <w:szCs w:val="22"/>
        </w:rPr>
        <w:t>7</w:t>
      </w:r>
      <w:r>
        <w:rPr>
          <w:rFonts w:ascii="Arial" w:hAnsi="Arial" w:cs="Arial"/>
          <w:b/>
          <w:sz w:val="22"/>
          <w:szCs w:val="22"/>
        </w:rPr>
        <w:t>)</w:t>
      </w:r>
      <w:r>
        <w:rPr>
          <w:rFonts w:ascii="Arial" w:hAnsi="Arial" w:cs="Arial"/>
          <w:sz w:val="22"/>
          <w:szCs w:val="22"/>
        </w:rPr>
        <w:t xml:space="preserve"> Keim, R., B. Edwards, </w:t>
      </w:r>
      <w:r w:rsidRPr="000A52D4">
        <w:rPr>
          <w:rFonts w:ascii="Arial" w:hAnsi="Arial" w:cs="Arial"/>
          <w:b/>
          <w:sz w:val="22"/>
          <w:szCs w:val="22"/>
        </w:rPr>
        <w:t>M. Kaller</w:t>
      </w:r>
      <w:r>
        <w:rPr>
          <w:rFonts w:ascii="Arial" w:hAnsi="Arial" w:cs="Arial"/>
          <w:sz w:val="22"/>
          <w:szCs w:val="22"/>
        </w:rPr>
        <w:t>, A.R. Harlan, W. Kelso, D. Scott, and N. Jones. 2011. Conservative and reactive tracers of floodplain hydrology and ecosystem processes in the floodplain of the Atchafalaya River, Louisiana.  Fall Meeting of the American Geophysical Union (Dec. 6, 2011</w:t>
      </w:r>
      <w:r w:rsidR="000F1E3A">
        <w:rPr>
          <w:rFonts w:ascii="Arial" w:hAnsi="Arial" w:cs="Arial"/>
          <w:sz w:val="22"/>
          <w:szCs w:val="22"/>
        </w:rPr>
        <w:t>, oral presentation</w:t>
      </w:r>
      <w:r>
        <w:rPr>
          <w:rFonts w:ascii="Arial" w:hAnsi="Arial" w:cs="Arial"/>
          <w:sz w:val="22"/>
          <w:szCs w:val="22"/>
        </w:rPr>
        <w:t>).</w:t>
      </w:r>
    </w:p>
    <w:p w14:paraId="105D40F1" w14:textId="421261AA" w:rsidR="006877E4" w:rsidRPr="006877E4" w:rsidRDefault="006877E4" w:rsidP="006877E4">
      <w:pPr>
        <w:outlineLvl w:val="0"/>
        <w:rPr>
          <w:rFonts w:ascii="Arial" w:hAnsi="Arial" w:cs="Arial"/>
          <w:b/>
          <w:sz w:val="22"/>
          <w:szCs w:val="22"/>
        </w:rPr>
      </w:pPr>
      <w:r>
        <w:rPr>
          <w:rFonts w:ascii="Arial" w:hAnsi="Arial" w:cs="Arial"/>
          <w:b/>
          <w:sz w:val="22"/>
          <w:szCs w:val="22"/>
        </w:rPr>
        <w:t xml:space="preserve">(76) </w:t>
      </w:r>
      <w:r w:rsidRPr="006877E4">
        <w:rPr>
          <w:rFonts w:ascii="Arial" w:hAnsi="Arial" w:cs="Arial"/>
          <w:sz w:val="22"/>
          <w:szCs w:val="22"/>
        </w:rPr>
        <w:t xml:space="preserve">de Hoop, C.F., </w:t>
      </w:r>
      <w:r w:rsidRPr="00267518">
        <w:rPr>
          <w:rFonts w:ascii="Arial" w:hAnsi="Arial" w:cs="Arial"/>
          <w:sz w:val="22"/>
          <w:szCs w:val="22"/>
          <w:u w:val="single"/>
        </w:rPr>
        <w:t>C.A. Gerald</w:t>
      </w:r>
      <w:r w:rsidRPr="006877E4">
        <w:rPr>
          <w:rFonts w:ascii="Arial" w:hAnsi="Arial" w:cs="Arial"/>
          <w:sz w:val="22"/>
          <w:szCs w:val="22"/>
        </w:rPr>
        <w:t xml:space="preserve">, </w:t>
      </w:r>
      <w:r w:rsidRPr="006877E4">
        <w:rPr>
          <w:rFonts w:ascii="Arial" w:hAnsi="Arial" w:cs="Arial"/>
          <w:b/>
          <w:sz w:val="22"/>
          <w:szCs w:val="22"/>
        </w:rPr>
        <w:t>M.D. Kaller</w:t>
      </w:r>
      <w:r>
        <w:rPr>
          <w:rFonts w:ascii="Arial" w:hAnsi="Arial" w:cs="Arial"/>
          <w:b/>
          <w:sz w:val="22"/>
          <w:szCs w:val="22"/>
        </w:rPr>
        <w:t>,</w:t>
      </w:r>
      <w:r w:rsidRPr="006877E4">
        <w:rPr>
          <w:rFonts w:ascii="Arial" w:hAnsi="Arial" w:cs="Arial"/>
          <w:sz w:val="22"/>
          <w:szCs w:val="22"/>
        </w:rPr>
        <w:t xml:space="preserve"> and T.S. Shupe.  2011</w:t>
      </w:r>
      <w:proofErr w:type="gramStart"/>
      <w:r w:rsidRPr="006877E4">
        <w:rPr>
          <w:rFonts w:ascii="Arial" w:hAnsi="Arial" w:cs="Arial"/>
          <w:sz w:val="22"/>
          <w:szCs w:val="22"/>
        </w:rPr>
        <w:t>.  Landowner</w:t>
      </w:r>
      <w:proofErr w:type="gramEnd"/>
      <w:r w:rsidRPr="006877E4">
        <w:rPr>
          <w:rFonts w:ascii="Arial" w:hAnsi="Arial" w:cs="Arial"/>
          <w:sz w:val="22"/>
          <w:szCs w:val="22"/>
        </w:rPr>
        <w:t xml:space="preserve"> Perceptions of Fire in Southeastern Louisiana. Society of American Foresters National Convention (Nov</w:t>
      </w:r>
      <w:r>
        <w:rPr>
          <w:rFonts w:ascii="Arial" w:hAnsi="Arial" w:cs="Arial"/>
          <w:sz w:val="22"/>
          <w:szCs w:val="22"/>
        </w:rPr>
        <w:t>.</w:t>
      </w:r>
      <w:r w:rsidRPr="006877E4">
        <w:rPr>
          <w:rFonts w:ascii="Arial" w:hAnsi="Arial" w:cs="Arial"/>
          <w:sz w:val="22"/>
          <w:szCs w:val="22"/>
        </w:rPr>
        <w:t xml:space="preserve"> 2, 2011</w:t>
      </w:r>
      <w:r w:rsidR="000F1E3A">
        <w:rPr>
          <w:rFonts w:ascii="Arial" w:hAnsi="Arial" w:cs="Arial"/>
          <w:sz w:val="22"/>
          <w:szCs w:val="22"/>
        </w:rPr>
        <w:t>, oral presentation</w:t>
      </w:r>
      <w:r w:rsidRPr="006877E4">
        <w:rPr>
          <w:rFonts w:ascii="Arial" w:hAnsi="Arial" w:cs="Arial"/>
          <w:sz w:val="22"/>
          <w:szCs w:val="22"/>
        </w:rPr>
        <w:t>).</w:t>
      </w:r>
    </w:p>
    <w:p w14:paraId="64910466" w14:textId="77777777" w:rsidR="006877E4" w:rsidRDefault="006877E4" w:rsidP="0059309E">
      <w:pPr>
        <w:outlineLvl w:val="0"/>
        <w:rPr>
          <w:rFonts w:ascii="Arial" w:hAnsi="Arial" w:cs="Arial"/>
          <w:b/>
          <w:sz w:val="22"/>
          <w:szCs w:val="22"/>
        </w:rPr>
      </w:pPr>
    </w:p>
    <w:p w14:paraId="2A62B102" w14:textId="56398668" w:rsidR="00C86C5D" w:rsidRDefault="001C7747" w:rsidP="0059309E">
      <w:pPr>
        <w:outlineLvl w:val="0"/>
        <w:rPr>
          <w:rFonts w:ascii="Arial" w:hAnsi="Arial" w:cs="Arial"/>
          <w:sz w:val="22"/>
          <w:szCs w:val="22"/>
        </w:rPr>
      </w:pPr>
      <w:r>
        <w:rPr>
          <w:rFonts w:ascii="Arial" w:hAnsi="Arial" w:cs="Arial"/>
          <w:b/>
          <w:sz w:val="22"/>
          <w:szCs w:val="22"/>
        </w:rPr>
        <w:t>(75</w:t>
      </w:r>
      <w:r w:rsidR="00A460A4" w:rsidRPr="00A460A4">
        <w:rPr>
          <w:rFonts w:ascii="Arial" w:hAnsi="Arial" w:cs="Arial"/>
          <w:b/>
          <w:sz w:val="22"/>
          <w:szCs w:val="22"/>
        </w:rPr>
        <w:t>)</w:t>
      </w:r>
      <w:r w:rsidR="00A460A4">
        <w:rPr>
          <w:rFonts w:ascii="Arial" w:hAnsi="Arial" w:cs="Arial"/>
          <w:sz w:val="22"/>
          <w:szCs w:val="22"/>
        </w:rPr>
        <w:t xml:space="preserve"> </w:t>
      </w:r>
      <w:r w:rsidR="00C86C5D" w:rsidRPr="00267518">
        <w:rPr>
          <w:rFonts w:ascii="Arial" w:hAnsi="Arial" w:cs="Arial"/>
          <w:sz w:val="22"/>
          <w:szCs w:val="22"/>
          <w:u w:val="single"/>
        </w:rPr>
        <w:t>Laborde, L.P</w:t>
      </w:r>
      <w:r w:rsidR="00C86C5D">
        <w:rPr>
          <w:rFonts w:ascii="Arial" w:hAnsi="Arial" w:cs="Arial"/>
          <w:sz w:val="22"/>
          <w:szCs w:val="22"/>
        </w:rPr>
        <w:t xml:space="preserve">., F.C. Rohwer, and </w:t>
      </w:r>
      <w:r w:rsidR="00C86C5D" w:rsidRPr="00A460A4">
        <w:rPr>
          <w:rFonts w:ascii="Arial" w:hAnsi="Arial" w:cs="Arial"/>
          <w:b/>
          <w:sz w:val="22"/>
          <w:szCs w:val="22"/>
        </w:rPr>
        <w:t>M.D. Kaller</w:t>
      </w:r>
      <w:r w:rsidR="00C86C5D">
        <w:rPr>
          <w:rFonts w:ascii="Arial" w:hAnsi="Arial" w:cs="Arial"/>
          <w:sz w:val="22"/>
          <w:szCs w:val="22"/>
        </w:rPr>
        <w:t xml:space="preserve">. 2011. </w:t>
      </w:r>
      <w:r w:rsidR="00A460A4">
        <w:rPr>
          <w:rFonts w:ascii="Arial" w:hAnsi="Arial" w:cs="Arial"/>
          <w:sz w:val="22"/>
          <w:szCs w:val="22"/>
        </w:rPr>
        <w:t>Potentially actionable influences on annual participation of Louisiana waterfowl hunters.  The 18</w:t>
      </w:r>
      <w:r w:rsidR="00A460A4" w:rsidRPr="00A460A4">
        <w:rPr>
          <w:rFonts w:ascii="Arial" w:hAnsi="Arial" w:cs="Arial"/>
          <w:sz w:val="22"/>
          <w:szCs w:val="22"/>
          <w:vertAlign w:val="superscript"/>
        </w:rPr>
        <w:t>th</w:t>
      </w:r>
      <w:r w:rsidR="00A460A4">
        <w:rPr>
          <w:rFonts w:ascii="Arial" w:hAnsi="Arial" w:cs="Arial"/>
          <w:sz w:val="22"/>
          <w:szCs w:val="22"/>
        </w:rPr>
        <w:t xml:space="preserve"> Annual Conference of The Wildlife Society (Nov. 8, 2011</w:t>
      </w:r>
      <w:r w:rsidR="000F1E3A">
        <w:rPr>
          <w:rFonts w:ascii="Arial" w:hAnsi="Arial" w:cs="Arial"/>
          <w:sz w:val="22"/>
          <w:szCs w:val="22"/>
        </w:rPr>
        <w:t>, oral presentation</w:t>
      </w:r>
      <w:r w:rsidR="00A460A4">
        <w:rPr>
          <w:rFonts w:ascii="Arial" w:hAnsi="Arial" w:cs="Arial"/>
          <w:sz w:val="22"/>
          <w:szCs w:val="22"/>
        </w:rPr>
        <w:t>)</w:t>
      </w:r>
    </w:p>
    <w:p w14:paraId="272D63C2" w14:textId="77777777" w:rsidR="000A52D4" w:rsidRPr="000A52D4" w:rsidRDefault="000A52D4" w:rsidP="0059309E">
      <w:pPr>
        <w:outlineLvl w:val="0"/>
        <w:rPr>
          <w:rFonts w:ascii="Arial" w:hAnsi="Arial" w:cs="Arial"/>
          <w:sz w:val="22"/>
          <w:szCs w:val="22"/>
        </w:rPr>
      </w:pPr>
    </w:p>
    <w:p w14:paraId="1358CEA3" w14:textId="77E620D7" w:rsidR="005D0F02" w:rsidRPr="004C24F2" w:rsidRDefault="005D0F02" w:rsidP="0059309E">
      <w:pPr>
        <w:outlineLvl w:val="0"/>
        <w:rPr>
          <w:rFonts w:ascii="Arial" w:hAnsi="Arial" w:cs="Arial"/>
          <w:sz w:val="22"/>
          <w:szCs w:val="22"/>
        </w:rPr>
      </w:pPr>
      <w:r w:rsidRPr="004C24F2">
        <w:rPr>
          <w:rFonts w:ascii="Arial" w:hAnsi="Arial" w:cs="Arial"/>
          <w:b/>
          <w:sz w:val="22"/>
          <w:szCs w:val="22"/>
        </w:rPr>
        <w:t xml:space="preserve">(74) </w:t>
      </w:r>
      <w:r w:rsidRPr="00267518">
        <w:rPr>
          <w:rFonts w:ascii="Arial" w:hAnsi="Arial" w:cs="Arial"/>
          <w:sz w:val="22"/>
          <w:szCs w:val="22"/>
          <w:u w:val="single"/>
        </w:rPr>
        <w:t>Laborde, Jr., L</w:t>
      </w:r>
      <w:r w:rsidRPr="004C24F2">
        <w:rPr>
          <w:rFonts w:ascii="Arial" w:hAnsi="Arial" w:cs="Arial"/>
          <w:sz w:val="22"/>
          <w:szCs w:val="22"/>
        </w:rPr>
        <w:t xml:space="preserve">. F.C. Rohwer, and </w:t>
      </w:r>
      <w:r w:rsidRPr="004C24F2">
        <w:rPr>
          <w:rFonts w:ascii="Arial" w:hAnsi="Arial" w:cs="Arial"/>
          <w:b/>
          <w:sz w:val="22"/>
          <w:szCs w:val="22"/>
        </w:rPr>
        <w:t>M.D. Kaller</w:t>
      </w:r>
      <w:r w:rsidRPr="004C24F2">
        <w:rPr>
          <w:rFonts w:ascii="Arial" w:hAnsi="Arial" w:cs="Arial"/>
          <w:sz w:val="22"/>
          <w:szCs w:val="22"/>
        </w:rPr>
        <w:t>. 2011</w:t>
      </w:r>
      <w:proofErr w:type="gramStart"/>
      <w:r w:rsidRPr="004C24F2">
        <w:rPr>
          <w:rFonts w:ascii="Arial" w:hAnsi="Arial" w:cs="Arial"/>
          <w:sz w:val="22"/>
          <w:szCs w:val="22"/>
        </w:rPr>
        <w:t>.  Surveying</w:t>
      </w:r>
      <w:proofErr w:type="gramEnd"/>
      <w:r w:rsidRPr="004C24F2">
        <w:rPr>
          <w:rFonts w:ascii="Arial" w:hAnsi="Arial" w:cs="Arial"/>
          <w:sz w:val="22"/>
          <w:szCs w:val="22"/>
        </w:rPr>
        <w:t xml:space="preserve"> Louisiana waterfowl hunters: </w:t>
      </w:r>
      <w:r w:rsidR="00703C39" w:rsidRPr="004C24F2">
        <w:rPr>
          <w:rFonts w:ascii="Arial" w:hAnsi="Arial" w:cs="Arial"/>
          <w:sz w:val="22"/>
          <w:szCs w:val="22"/>
        </w:rPr>
        <w:t>Contrasts between a random mail survey and an open web survey.  Fall Meeting of the Louisiana Association of Professional Biologists (Aug. 11, 2011</w:t>
      </w:r>
      <w:r w:rsidR="000F1E3A">
        <w:rPr>
          <w:rFonts w:ascii="Arial" w:hAnsi="Arial" w:cs="Arial"/>
          <w:sz w:val="22"/>
          <w:szCs w:val="22"/>
        </w:rPr>
        <w:t>, oral presentation</w:t>
      </w:r>
      <w:r w:rsidR="00703C39" w:rsidRPr="004C24F2">
        <w:rPr>
          <w:rFonts w:ascii="Arial" w:hAnsi="Arial" w:cs="Arial"/>
          <w:sz w:val="22"/>
          <w:szCs w:val="22"/>
        </w:rPr>
        <w:t>).</w:t>
      </w:r>
    </w:p>
    <w:p w14:paraId="50FC0FCA" w14:textId="77777777" w:rsidR="00703C39" w:rsidRPr="004C24F2" w:rsidRDefault="00703C39" w:rsidP="0059309E">
      <w:pPr>
        <w:outlineLvl w:val="0"/>
        <w:rPr>
          <w:rFonts w:ascii="Arial" w:hAnsi="Arial" w:cs="Arial"/>
          <w:sz w:val="22"/>
          <w:szCs w:val="22"/>
        </w:rPr>
      </w:pPr>
    </w:p>
    <w:p w14:paraId="70F6AAA5" w14:textId="5286C8DF" w:rsidR="0038026E" w:rsidRPr="004C24F2" w:rsidRDefault="0038026E" w:rsidP="0059309E">
      <w:pPr>
        <w:outlineLvl w:val="0"/>
        <w:rPr>
          <w:rFonts w:ascii="Arial" w:hAnsi="Arial" w:cs="Arial"/>
          <w:sz w:val="22"/>
          <w:szCs w:val="22"/>
        </w:rPr>
      </w:pPr>
      <w:r w:rsidRPr="004C24F2">
        <w:rPr>
          <w:rFonts w:ascii="Arial" w:hAnsi="Arial" w:cs="Arial"/>
          <w:b/>
          <w:sz w:val="22"/>
          <w:szCs w:val="22"/>
        </w:rPr>
        <w:t xml:space="preserve">(73) </w:t>
      </w:r>
      <w:r w:rsidRPr="00267518">
        <w:rPr>
          <w:rFonts w:ascii="Arial" w:hAnsi="Arial" w:cs="Arial"/>
          <w:sz w:val="22"/>
          <w:szCs w:val="22"/>
          <w:u w:val="single"/>
        </w:rPr>
        <w:t>Klimesh, D.D</w:t>
      </w:r>
      <w:r w:rsidRPr="004C24F2">
        <w:rPr>
          <w:rFonts w:ascii="Arial" w:hAnsi="Arial" w:cs="Arial"/>
          <w:sz w:val="22"/>
          <w:szCs w:val="22"/>
        </w:rPr>
        <w:t xml:space="preserve">., Y.J. Xu, and </w:t>
      </w:r>
      <w:r w:rsidRPr="004C24F2">
        <w:rPr>
          <w:rFonts w:ascii="Arial" w:hAnsi="Arial" w:cs="Arial"/>
          <w:b/>
          <w:sz w:val="22"/>
          <w:szCs w:val="22"/>
        </w:rPr>
        <w:t>M.D. Kaller.</w:t>
      </w:r>
      <w:r w:rsidRPr="004C24F2">
        <w:rPr>
          <w:rFonts w:ascii="Arial" w:hAnsi="Arial" w:cs="Arial"/>
          <w:sz w:val="22"/>
          <w:szCs w:val="22"/>
        </w:rPr>
        <w:t xml:space="preserve"> 2011. Responses of stream benthic macroinvertebrate communities in a low-gradient, subtropical stream to timber harvesting.  Southeastern Natural Resources Gra</w:t>
      </w:r>
      <w:r w:rsidR="001968E4" w:rsidRPr="004C24F2">
        <w:rPr>
          <w:rFonts w:ascii="Arial" w:hAnsi="Arial" w:cs="Arial"/>
          <w:sz w:val="22"/>
          <w:szCs w:val="22"/>
        </w:rPr>
        <w:t>duate Student Symposium (Mar. 4</w:t>
      </w:r>
      <w:r w:rsidRPr="004C24F2">
        <w:rPr>
          <w:rFonts w:ascii="Arial" w:hAnsi="Arial" w:cs="Arial"/>
          <w:sz w:val="22"/>
          <w:szCs w:val="22"/>
        </w:rPr>
        <w:t>, 2011</w:t>
      </w:r>
      <w:r w:rsidR="000F1E3A">
        <w:rPr>
          <w:rFonts w:ascii="Arial" w:hAnsi="Arial" w:cs="Arial"/>
          <w:sz w:val="22"/>
          <w:szCs w:val="22"/>
        </w:rPr>
        <w:t>, oral presentation</w:t>
      </w:r>
      <w:r w:rsidRPr="004C24F2">
        <w:rPr>
          <w:rFonts w:ascii="Arial" w:hAnsi="Arial" w:cs="Arial"/>
          <w:sz w:val="22"/>
          <w:szCs w:val="22"/>
        </w:rPr>
        <w:t>).</w:t>
      </w:r>
    </w:p>
    <w:p w14:paraId="41FD7C38" w14:textId="77777777" w:rsidR="0038026E" w:rsidRPr="004C24F2" w:rsidRDefault="0038026E" w:rsidP="0059309E">
      <w:pPr>
        <w:outlineLvl w:val="0"/>
        <w:rPr>
          <w:rFonts w:ascii="Arial" w:hAnsi="Arial" w:cs="Arial"/>
          <w:sz w:val="22"/>
          <w:szCs w:val="22"/>
        </w:rPr>
      </w:pPr>
    </w:p>
    <w:p w14:paraId="349348FC" w14:textId="17D4FB17" w:rsidR="00A13BBD" w:rsidRPr="004C24F2" w:rsidRDefault="00A13BBD" w:rsidP="0059309E">
      <w:pPr>
        <w:outlineLvl w:val="0"/>
        <w:rPr>
          <w:rFonts w:ascii="Arial" w:hAnsi="Arial" w:cs="Arial"/>
          <w:sz w:val="22"/>
          <w:szCs w:val="22"/>
        </w:rPr>
      </w:pPr>
      <w:r w:rsidRPr="004C24F2">
        <w:rPr>
          <w:rFonts w:ascii="Arial" w:hAnsi="Arial" w:cs="Arial"/>
          <w:b/>
          <w:sz w:val="22"/>
          <w:szCs w:val="22"/>
        </w:rPr>
        <w:t>(7</w:t>
      </w:r>
      <w:r w:rsidR="0038026E" w:rsidRPr="004C24F2">
        <w:rPr>
          <w:rFonts w:ascii="Arial" w:hAnsi="Arial" w:cs="Arial"/>
          <w:b/>
          <w:sz w:val="22"/>
          <w:szCs w:val="22"/>
        </w:rPr>
        <w:t>2</w:t>
      </w:r>
      <w:r w:rsidRPr="004C24F2">
        <w:rPr>
          <w:rFonts w:ascii="Arial" w:hAnsi="Arial" w:cs="Arial"/>
          <w:b/>
          <w:sz w:val="22"/>
          <w:szCs w:val="22"/>
        </w:rPr>
        <w:t>) INVITED PAPER – Kaller, M.D.,</w:t>
      </w:r>
      <w:r w:rsidRPr="004C24F2">
        <w:rPr>
          <w:rFonts w:ascii="Arial" w:hAnsi="Arial" w:cs="Arial"/>
          <w:sz w:val="22"/>
          <w:szCs w:val="22"/>
        </w:rPr>
        <w:t xml:space="preserve"> J. Anderson, and R.G</w:t>
      </w:r>
      <w:r w:rsidR="00C873E0">
        <w:rPr>
          <w:rFonts w:ascii="Arial" w:hAnsi="Arial" w:cs="Arial"/>
          <w:sz w:val="22"/>
          <w:szCs w:val="22"/>
        </w:rPr>
        <w:t>.</w:t>
      </w:r>
      <w:r w:rsidRPr="004C24F2">
        <w:rPr>
          <w:rFonts w:ascii="Arial" w:hAnsi="Arial" w:cs="Arial"/>
          <w:sz w:val="22"/>
          <w:szCs w:val="22"/>
        </w:rPr>
        <w:t xml:space="preserve"> Thomas.  2011. Louisiana perspectives on global and local markets for Asian carp.  Aquaculture America 2011, World Aquaculture Society (Mar. 1, 2011</w:t>
      </w:r>
      <w:r w:rsidR="000F1E3A">
        <w:rPr>
          <w:rFonts w:ascii="Arial" w:hAnsi="Arial" w:cs="Arial"/>
          <w:sz w:val="22"/>
          <w:szCs w:val="22"/>
        </w:rPr>
        <w:t>, oral presentation</w:t>
      </w:r>
      <w:r w:rsidRPr="004C24F2">
        <w:rPr>
          <w:rFonts w:ascii="Arial" w:hAnsi="Arial" w:cs="Arial"/>
          <w:sz w:val="22"/>
          <w:szCs w:val="22"/>
        </w:rPr>
        <w:t>).</w:t>
      </w:r>
    </w:p>
    <w:p w14:paraId="1163C0D2" w14:textId="77777777" w:rsidR="00A13BBD" w:rsidRPr="004C24F2" w:rsidRDefault="00A13BBD" w:rsidP="0059309E">
      <w:pPr>
        <w:outlineLvl w:val="0"/>
        <w:rPr>
          <w:rFonts w:ascii="Arial" w:hAnsi="Arial" w:cs="Arial"/>
          <w:sz w:val="22"/>
          <w:szCs w:val="22"/>
        </w:rPr>
      </w:pPr>
    </w:p>
    <w:p w14:paraId="3AE8E087" w14:textId="60B1604B" w:rsidR="00125458" w:rsidRPr="004C24F2" w:rsidRDefault="00125458" w:rsidP="0059309E">
      <w:pPr>
        <w:outlineLvl w:val="0"/>
        <w:rPr>
          <w:rFonts w:ascii="Arial" w:hAnsi="Arial" w:cs="Arial"/>
          <w:sz w:val="22"/>
          <w:szCs w:val="22"/>
        </w:rPr>
      </w:pPr>
      <w:r w:rsidRPr="004C24F2">
        <w:rPr>
          <w:rFonts w:ascii="Arial" w:hAnsi="Arial" w:cs="Arial"/>
          <w:b/>
          <w:sz w:val="22"/>
          <w:szCs w:val="22"/>
        </w:rPr>
        <w:t>(7</w:t>
      </w:r>
      <w:r w:rsidR="0038026E" w:rsidRPr="004C24F2">
        <w:rPr>
          <w:rFonts w:ascii="Arial" w:hAnsi="Arial" w:cs="Arial"/>
          <w:b/>
          <w:sz w:val="22"/>
          <w:szCs w:val="22"/>
        </w:rPr>
        <w:t>1</w:t>
      </w:r>
      <w:r w:rsidRPr="004C24F2">
        <w:rPr>
          <w:rFonts w:ascii="Arial" w:hAnsi="Arial" w:cs="Arial"/>
          <w:b/>
          <w:sz w:val="22"/>
          <w:szCs w:val="22"/>
        </w:rPr>
        <w:t xml:space="preserve">) </w:t>
      </w:r>
      <w:r w:rsidRPr="00267518">
        <w:rPr>
          <w:rFonts w:ascii="Arial" w:hAnsi="Arial" w:cs="Arial"/>
          <w:sz w:val="22"/>
          <w:szCs w:val="22"/>
          <w:u w:val="single"/>
        </w:rPr>
        <w:t>Sheftall IV, W.S</w:t>
      </w:r>
      <w:r w:rsidRPr="004C24F2">
        <w:rPr>
          <w:rFonts w:ascii="Arial" w:hAnsi="Arial" w:cs="Arial"/>
          <w:sz w:val="22"/>
          <w:szCs w:val="22"/>
        </w:rPr>
        <w:t xml:space="preserve">., </w:t>
      </w:r>
      <w:r w:rsidRPr="004C24F2">
        <w:rPr>
          <w:rFonts w:ascii="Arial" w:hAnsi="Arial" w:cs="Arial"/>
          <w:b/>
          <w:sz w:val="22"/>
          <w:szCs w:val="22"/>
        </w:rPr>
        <w:t>M.D. Kaller</w:t>
      </w:r>
      <w:r w:rsidRPr="004C24F2">
        <w:rPr>
          <w:rFonts w:ascii="Arial" w:hAnsi="Arial" w:cs="Arial"/>
          <w:sz w:val="22"/>
          <w:szCs w:val="22"/>
        </w:rPr>
        <w:t>, and W.E. Kelso. 2011. Zooplankton density and composition in river/floodplain habitats of the Ouachita River.  32</w:t>
      </w:r>
      <w:r w:rsidRPr="004C24F2">
        <w:rPr>
          <w:rFonts w:ascii="Arial" w:hAnsi="Arial" w:cs="Arial"/>
          <w:sz w:val="22"/>
          <w:szCs w:val="22"/>
          <w:vertAlign w:val="superscript"/>
        </w:rPr>
        <w:t>nd</w:t>
      </w:r>
      <w:r w:rsidRPr="004C24F2">
        <w:rPr>
          <w:rFonts w:ascii="Arial" w:hAnsi="Arial" w:cs="Arial"/>
          <w:sz w:val="22"/>
          <w:szCs w:val="22"/>
        </w:rPr>
        <w:t xml:space="preserve"> Annual Meeting of the Louisiana Chapter of the American Fisheries Society. (Jan. 27, 2011</w:t>
      </w:r>
      <w:r w:rsidR="000F1E3A">
        <w:rPr>
          <w:rFonts w:ascii="Arial" w:hAnsi="Arial" w:cs="Arial"/>
          <w:sz w:val="22"/>
          <w:szCs w:val="22"/>
        </w:rPr>
        <w:t>, oral presentation</w:t>
      </w:r>
      <w:r w:rsidRPr="004C24F2">
        <w:rPr>
          <w:rFonts w:ascii="Arial" w:hAnsi="Arial" w:cs="Arial"/>
          <w:sz w:val="22"/>
          <w:szCs w:val="22"/>
        </w:rPr>
        <w:t>).</w:t>
      </w:r>
    </w:p>
    <w:p w14:paraId="12FA6347" w14:textId="77777777" w:rsidR="0038026E" w:rsidRPr="004C24F2" w:rsidRDefault="0038026E" w:rsidP="0059309E">
      <w:pPr>
        <w:outlineLvl w:val="0"/>
        <w:rPr>
          <w:rFonts w:ascii="Arial" w:hAnsi="Arial" w:cs="Arial"/>
          <w:sz w:val="22"/>
          <w:szCs w:val="22"/>
        </w:rPr>
      </w:pPr>
    </w:p>
    <w:p w14:paraId="2ABF522B" w14:textId="0FC80D44" w:rsidR="0038026E" w:rsidRPr="004C24F2" w:rsidRDefault="0038026E" w:rsidP="0059309E">
      <w:pPr>
        <w:outlineLvl w:val="0"/>
        <w:rPr>
          <w:rFonts w:ascii="Arial" w:hAnsi="Arial" w:cs="Arial"/>
          <w:sz w:val="22"/>
          <w:szCs w:val="22"/>
        </w:rPr>
      </w:pPr>
      <w:r w:rsidRPr="004C24F2">
        <w:rPr>
          <w:rFonts w:ascii="Arial" w:hAnsi="Arial" w:cs="Arial"/>
          <w:b/>
          <w:sz w:val="22"/>
          <w:szCs w:val="22"/>
        </w:rPr>
        <w:t>(70)</w:t>
      </w:r>
      <w:r w:rsidRPr="004C24F2">
        <w:rPr>
          <w:rFonts w:ascii="Arial" w:hAnsi="Arial" w:cs="Arial"/>
          <w:sz w:val="22"/>
          <w:szCs w:val="22"/>
        </w:rPr>
        <w:t xml:space="preserve"> </w:t>
      </w:r>
      <w:r w:rsidRPr="00267518">
        <w:rPr>
          <w:rFonts w:ascii="Arial" w:hAnsi="Arial" w:cs="Arial"/>
          <w:sz w:val="22"/>
          <w:szCs w:val="22"/>
          <w:u w:val="single"/>
        </w:rPr>
        <w:t>Klimesh</w:t>
      </w:r>
      <w:r w:rsidR="00267518" w:rsidRPr="00267518">
        <w:rPr>
          <w:rFonts w:ascii="Arial" w:hAnsi="Arial" w:cs="Arial"/>
          <w:sz w:val="22"/>
          <w:szCs w:val="22"/>
          <w:u w:val="single"/>
        </w:rPr>
        <w:t>,</w:t>
      </w:r>
      <w:r w:rsidRPr="00267518">
        <w:rPr>
          <w:rFonts w:ascii="Arial" w:hAnsi="Arial" w:cs="Arial"/>
          <w:sz w:val="22"/>
          <w:szCs w:val="22"/>
          <w:u w:val="single"/>
        </w:rPr>
        <w:t xml:space="preserve"> D.D</w:t>
      </w:r>
      <w:r w:rsidRPr="004C24F2">
        <w:rPr>
          <w:rFonts w:ascii="Arial" w:hAnsi="Arial" w:cs="Arial"/>
          <w:sz w:val="22"/>
          <w:szCs w:val="22"/>
        </w:rPr>
        <w:t xml:space="preserve">., Y.J. Xu, and </w:t>
      </w:r>
      <w:r w:rsidRPr="004C24F2">
        <w:rPr>
          <w:rFonts w:ascii="Arial" w:hAnsi="Arial" w:cs="Arial"/>
          <w:b/>
          <w:sz w:val="22"/>
          <w:szCs w:val="22"/>
        </w:rPr>
        <w:t>M.D. Kaller</w:t>
      </w:r>
      <w:r w:rsidRPr="004C24F2">
        <w:rPr>
          <w:rFonts w:ascii="Arial" w:hAnsi="Arial" w:cs="Arial"/>
          <w:sz w:val="22"/>
          <w:szCs w:val="22"/>
        </w:rPr>
        <w:t xml:space="preserve">. 2010. Changes in benthic macroinvertebrate communities following timber harvest in headwater streams of a Louisiana low-gradient watershed. </w:t>
      </w:r>
      <w:r w:rsidR="00D641E3" w:rsidRPr="004C24F2">
        <w:rPr>
          <w:rFonts w:ascii="Arial" w:hAnsi="Arial" w:cs="Arial"/>
          <w:sz w:val="22"/>
          <w:szCs w:val="22"/>
        </w:rPr>
        <w:t>TMDL 2010: Watershed Management to Improve Water Quality. (Nov. 14, 2010</w:t>
      </w:r>
      <w:r w:rsidR="000F1E3A">
        <w:rPr>
          <w:rFonts w:ascii="Arial" w:hAnsi="Arial" w:cs="Arial"/>
          <w:sz w:val="22"/>
          <w:szCs w:val="22"/>
        </w:rPr>
        <w:t>, oral presentation</w:t>
      </w:r>
      <w:r w:rsidR="00D641E3" w:rsidRPr="004C24F2">
        <w:rPr>
          <w:rFonts w:ascii="Arial" w:hAnsi="Arial" w:cs="Arial"/>
          <w:sz w:val="22"/>
          <w:szCs w:val="22"/>
        </w:rPr>
        <w:t>).</w:t>
      </w:r>
    </w:p>
    <w:p w14:paraId="08BFF804" w14:textId="77777777" w:rsidR="00125458" w:rsidRPr="004C24F2" w:rsidRDefault="00125458" w:rsidP="0059309E">
      <w:pPr>
        <w:outlineLvl w:val="0"/>
        <w:rPr>
          <w:rFonts w:ascii="Arial" w:hAnsi="Arial" w:cs="Arial"/>
          <w:sz w:val="22"/>
          <w:szCs w:val="22"/>
        </w:rPr>
      </w:pPr>
    </w:p>
    <w:p w14:paraId="479A745D" w14:textId="08B1B263" w:rsidR="00125458" w:rsidRPr="004C24F2" w:rsidRDefault="00125458" w:rsidP="0059309E">
      <w:pPr>
        <w:outlineLvl w:val="0"/>
        <w:rPr>
          <w:rFonts w:ascii="Arial" w:hAnsi="Arial" w:cs="Arial"/>
          <w:sz w:val="22"/>
          <w:szCs w:val="22"/>
        </w:rPr>
      </w:pPr>
      <w:r w:rsidRPr="004C24F2">
        <w:rPr>
          <w:rFonts w:ascii="Arial" w:hAnsi="Arial" w:cs="Arial"/>
          <w:b/>
          <w:sz w:val="22"/>
          <w:szCs w:val="22"/>
        </w:rPr>
        <w:t xml:space="preserve">(69) </w:t>
      </w:r>
      <w:r w:rsidRPr="004C24F2">
        <w:rPr>
          <w:rFonts w:ascii="Arial" w:hAnsi="Arial" w:cs="Arial"/>
          <w:sz w:val="22"/>
          <w:szCs w:val="22"/>
        </w:rPr>
        <w:t xml:space="preserve">Kennedy, T., </w:t>
      </w:r>
      <w:r w:rsidRPr="004C24F2">
        <w:rPr>
          <w:rFonts w:ascii="Arial" w:hAnsi="Arial" w:cs="Arial"/>
          <w:b/>
          <w:sz w:val="22"/>
          <w:szCs w:val="22"/>
        </w:rPr>
        <w:t>M.D. Kaller</w:t>
      </w:r>
      <w:r w:rsidRPr="004C24F2">
        <w:rPr>
          <w:rFonts w:ascii="Arial" w:hAnsi="Arial" w:cs="Arial"/>
          <w:sz w:val="22"/>
          <w:szCs w:val="22"/>
        </w:rPr>
        <w:t>, and S. Haase. 2010</w:t>
      </w:r>
      <w:proofErr w:type="gramStart"/>
      <w:r w:rsidRPr="004C24F2">
        <w:rPr>
          <w:rFonts w:ascii="Arial" w:hAnsi="Arial" w:cs="Arial"/>
          <w:sz w:val="22"/>
          <w:szCs w:val="22"/>
        </w:rPr>
        <w:t>.  Biotic</w:t>
      </w:r>
      <w:proofErr w:type="gramEnd"/>
      <w:r w:rsidRPr="004C24F2">
        <w:rPr>
          <w:rFonts w:ascii="Arial" w:hAnsi="Arial" w:cs="Arial"/>
          <w:sz w:val="22"/>
          <w:szCs w:val="22"/>
        </w:rPr>
        <w:t xml:space="preserve"> and abiotic monitoring of a large-scale restoration project to reconnect a southern river with its historic floodplain in northern Louisiana, USA.  Third International Symposium on Ecology and Biodiversity of Northeast Asia and North America. (Sept. 20, 2010</w:t>
      </w:r>
      <w:r w:rsidR="000F1E3A">
        <w:rPr>
          <w:rFonts w:ascii="Arial" w:hAnsi="Arial" w:cs="Arial"/>
          <w:sz w:val="22"/>
          <w:szCs w:val="22"/>
        </w:rPr>
        <w:t>, oral presentation</w:t>
      </w:r>
      <w:r w:rsidRPr="004C24F2">
        <w:rPr>
          <w:rFonts w:ascii="Arial" w:hAnsi="Arial" w:cs="Arial"/>
          <w:sz w:val="22"/>
          <w:szCs w:val="22"/>
        </w:rPr>
        <w:t>)</w:t>
      </w:r>
    </w:p>
    <w:p w14:paraId="0B6EF57F" w14:textId="77777777" w:rsidR="00125458" w:rsidRPr="004C24F2" w:rsidRDefault="00125458" w:rsidP="0059309E">
      <w:pPr>
        <w:outlineLvl w:val="0"/>
        <w:rPr>
          <w:rFonts w:ascii="Arial" w:hAnsi="Arial" w:cs="Arial"/>
          <w:sz w:val="22"/>
          <w:szCs w:val="22"/>
        </w:rPr>
      </w:pPr>
    </w:p>
    <w:p w14:paraId="3ACCB738" w14:textId="24153AC9" w:rsidR="0059309E" w:rsidRPr="004C24F2" w:rsidRDefault="0059309E" w:rsidP="0059309E">
      <w:pPr>
        <w:outlineLvl w:val="0"/>
        <w:rPr>
          <w:rFonts w:ascii="Arial" w:hAnsi="Arial" w:cs="Arial"/>
          <w:sz w:val="22"/>
          <w:szCs w:val="22"/>
        </w:rPr>
      </w:pPr>
      <w:r w:rsidRPr="004C24F2">
        <w:rPr>
          <w:rFonts w:ascii="Arial" w:hAnsi="Arial" w:cs="Arial"/>
          <w:b/>
          <w:sz w:val="22"/>
          <w:szCs w:val="22"/>
        </w:rPr>
        <w:t>(68)</w:t>
      </w:r>
      <w:r w:rsidRPr="004C24F2">
        <w:rPr>
          <w:rFonts w:ascii="Arial" w:hAnsi="Arial" w:cs="Arial"/>
          <w:sz w:val="22"/>
          <w:szCs w:val="22"/>
        </w:rPr>
        <w:t xml:space="preserve"> </w:t>
      </w:r>
      <w:r w:rsidRPr="00267518">
        <w:rPr>
          <w:rFonts w:ascii="Arial" w:hAnsi="Arial" w:cs="Arial"/>
          <w:sz w:val="22"/>
          <w:szCs w:val="22"/>
          <w:u w:val="single"/>
        </w:rPr>
        <w:t>Murphy, C.E</w:t>
      </w:r>
      <w:r w:rsidRPr="004C24F2">
        <w:rPr>
          <w:rFonts w:ascii="Arial" w:hAnsi="Arial" w:cs="Arial"/>
          <w:sz w:val="22"/>
          <w:szCs w:val="22"/>
        </w:rPr>
        <w:t xml:space="preserve">., </w:t>
      </w:r>
      <w:r w:rsidRPr="004C24F2">
        <w:rPr>
          <w:rFonts w:ascii="Arial" w:hAnsi="Arial" w:cs="Arial"/>
          <w:b/>
          <w:sz w:val="22"/>
          <w:szCs w:val="22"/>
        </w:rPr>
        <w:t>M.D. Kaller</w:t>
      </w:r>
      <w:r w:rsidRPr="004C24F2">
        <w:rPr>
          <w:rFonts w:ascii="Arial" w:hAnsi="Arial" w:cs="Arial"/>
          <w:sz w:val="22"/>
          <w:szCs w:val="22"/>
        </w:rPr>
        <w:t>, and W.E. Kelso. 2010. Implications of intra-ecoregional variability in Gulf of Mexico coastal plain stream assessment. 140</w:t>
      </w:r>
      <w:r w:rsidRPr="004C24F2">
        <w:rPr>
          <w:rFonts w:ascii="Arial" w:hAnsi="Arial" w:cs="Arial"/>
          <w:sz w:val="22"/>
          <w:szCs w:val="22"/>
          <w:vertAlign w:val="superscript"/>
        </w:rPr>
        <w:t>th</w:t>
      </w:r>
      <w:r w:rsidRPr="004C24F2">
        <w:rPr>
          <w:rFonts w:ascii="Arial" w:hAnsi="Arial" w:cs="Arial"/>
          <w:sz w:val="22"/>
          <w:szCs w:val="22"/>
        </w:rPr>
        <w:t xml:space="preserve"> Annual Meeting of the American Fisheries Society (Sept. 15, 2010</w:t>
      </w:r>
      <w:r w:rsidR="000F1E3A">
        <w:rPr>
          <w:rFonts w:ascii="Arial" w:hAnsi="Arial" w:cs="Arial"/>
          <w:sz w:val="22"/>
          <w:szCs w:val="22"/>
        </w:rPr>
        <w:t>, oral presentation</w:t>
      </w:r>
      <w:r w:rsidRPr="004C24F2">
        <w:rPr>
          <w:rFonts w:ascii="Arial" w:hAnsi="Arial" w:cs="Arial"/>
          <w:sz w:val="22"/>
          <w:szCs w:val="22"/>
        </w:rPr>
        <w:t>).</w:t>
      </w:r>
    </w:p>
    <w:p w14:paraId="5A9DAE04" w14:textId="77777777" w:rsidR="0059309E" w:rsidRPr="004C24F2" w:rsidRDefault="0059309E" w:rsidP="0059309E">
      <w:pPr>
        <w:outlineLvl w:val="0"/>
        <w:rPr>
          <w:rFonts w:ascii="Arial" w:hAnsi="Arial" w:cs="Arial"/>
          <w:sz w:val="22"/>
          <w:szCs w:val="22"/>
        </w:rPr>
      </w:pPr>
    </w:p>
    <w:p w14:paraId="6E29C503" w14:textId="5D7CFB0C" w:rsidR="0059309E" w:rsidRPr="004C24F2" w:rsidRDefault="0059309E" w:rsidP="0059309E">
      <w:pPr>
        <w:outlineLvl w:val="0"/>
        <w:rPr>
          <w:rFonts w:ascii="Arial" w:hAnsi="Arial" w:cs="Arial"/>
          <w:sz w:val="22"/>
          <w:szCs w:val="22"/>
        </w:rPr>
      </w:pPr>
      <w:r w:rsidRPr="004C24F2">
        <w:rPr>
          <w:rFonts w:ascii="Arial" w:hAnsi="Arial" w:cs="Arial"/>
          <w:b/>
          <w:sz w:val="22"/>
          <w:szCs w:val="22"/>
        </w:rPr>
        <w:t xml:space="preserve">(67) </w:t>
      </w:r>
      <w:r w:rsidRPr="004C24F2">
        <w:rPr>
          <w:rFonts w:ascii="Arial" w:hAnsi="Arial" w:cs="Arial"/>
          <w:sz w:val="22"/>
          <w:szCs w:val="22"/>
        </w:rPr>
        <w:t xml:space="preserve">Harlan, A.R., W.E. Kelso, </w:t>
      </w:r>
      <w:r w:rsidRPr="004C24F2">
        <w:rPr>
          <w:rFonts w:ascii="Arial" w:hAnsi="Arial" w:cs="Arial"/>
          <w:b/>
          <w:sz w:val="22"/>
          <w:szCs w:val="22"/>
        </w:rPr>
        <w:t>M.D. Kaller</w:t>
      </w:r>
      <w:r w:rsidRPr="004C24F2">
        <w:rPr>
          <w:rFonts w:ascii="Arial" w:hAnsi="Arial" w:cs="Arial"/>
          <w:sz w:val="22"/>
          <w:szCs w:val="22"/>
        </w:rPr>
        <w:t>, and A. Williamson. 2010. Riparian and in-stream variation among headwater streams of the Bogue Chitto River, Louisiana, U.S.A. 140</w:t>
      </w:r>
      <w:r w:rsidRPr="004C24F2">
        <w:rPr>
          <w:rFonts w:ascii="Arial" w:hAnsi="Arial" w:cs="Arial"/>
          <w:sz w:val="22"/>
          <w:szCs w:val="22"/>
          <w:vertAlign w:val="superscript"/>
        </w:rPr>
        <w:t>th</w:t>
      </w:r>
      <w:r w:rsidRPr="004C24F2">
        <w:rPr>
          <w:rFonts w:ascii="Arial" w:hAnsi="Arial" w:cs="Arial"/>
          <w:sz w:val="22"/>
          <w:szCs w:val="22"/>
        </w:rPr>
        <w:t xml:space="preserve"> Annual Meeting of the American Fisheries Society (Sept. 15, 2010</w:t>
      </w:r>
      <w:r w:rsidR="000F1E3A">
        <w:rPr>
          <w:rFonts w:ascii="Arial" w:hAnsi="Arial" w:cs="Arial"/>
          <w:sz w:val="22"/>
          <w:szCs w:val="22"/>
        </w:rPr>
        <w:t>, oral presentation</w:t>
      </w:r>
      <w:r w:rsidRPr="004C24F2">
        <w:rPr>
          <w:rFonts w:ascii="Arial" w:hAnsi="Arial" w:cs="Arial"/>
          <w:sz w:val="22"/>
          <w:szCs w:val="22"/>
        </w:rPr>
        <w:t>).</w:t>
      </w:r>
    </w:p>
    <w:p w14:paraId="53780411" w14:textId="77777777" w:rsidR="0059309E" w:rsidRPr="004C24F2" w:rsidRDefault="0059309E" w:rsidP="0059309E">
      <w:pPr>
        <w:outlineLvl w:val="0"/>
        <w:rPr>
          <w:rFonts w:ascii="Arial" w:hAnsi="Arial" w:cs="Arial"/>
          <w:sz w:val="22"/>
          <w:szCs w:val="22"/>
        </w:rPr>
      </w:pPr>
    </w:p>
    <w:p w14:paraId="3E40E34E" w14:textId="1EB7E6E2" w:rsidR="00832335" w:rsidRPr="004C24F2" w:rsidRDefault="0059309E" w:rsidP="00AF3CED">
      <w:pPr>
        <w:outlineLvl w:val="0"/>
        <w:rPr>
          <w:rFonts w:ascii="Arial" w:hAnsi="Arial" w:cs="Arial"/>
          <w:sz w:val="22"/>
          <w:szCs w:val="22"/>
        </w:rPr>
      </w:pPr>
      <w:r w:rsidRPr="004C24F2">
        <w:rPr>
          <w:rFonts w:ascii="Arial" w:hAnsi="Arial" w:cs="Arial"/>
          <w:b/>
          <w:sz w:val="22"/>
          <w:szCs w:val="22"/>
        </w:rPr>
        <w:t>(66)</w:t>
      </w:r>
      <w:r w:rsidRPr="004C24F2">
        <w:rPr>
          <w:rFonts w:ascii="Arial" w:hAnsi="Arial" w:cs="Arial"/>
          <w:sz w:val="22"/>
          <w:szCs w:val="22"/>
        </w:rPr>
        <w:t xml:space="preserve"> </w:t>
      </w:r>
      <w:r w:rsidRPr="00267518">
        <w:rPr>
          <w:rFonts w:ascii="Arial" w:hAnsi="Arial" w:cs="Arial"/>
          <w:sz w:val="22"/>
          <w:szCs w:val="22"/>
          <w:u w:val="single"/>
        </w:rPr>
        <w:t>Sheftall IV, W.</w:t>
      </w:r>
      <w:r w:rsidR="00125458" w:rsidRPr="00267518">
        <w:rPr>
          <w:rFonts w:ascii="Arial" w:hAnsi="Arial" w:cs="Arial"/>
          <w:sz w:val="22"/>
          <w:szCs w:val="22"/>
          <w:u w:val="single"/>
        </w:rPr>
        <w:t>S</w:t>
      </w:r>
      <w:r w:rsidRPr="004C24F2">
        <w:rPr>
          <w:rFonts w:ascii="Arial" w:hAnsi="Arial" w:cs="Arial"/>
          <w:sz w:val="22"/>
          <w:szCs w:val="22"/>
        </w:rPr>
        <w:t xml:space="preserve">., </w:t>
      </w:r>
      <w:r w:rsidRPr="004C24F2">
        <w:rPr>
          <w:rFonts w:ascii="Arial" w:hAnsi="Arial" w:cs="Arial"/>
          <w:b/>
          <w:sz w:val="22"/>
          <w:szCs w:val="22"/>
        </w:rPr>
        <w:t>M.D. Kaller</w:t>
      </w:r>
      <w:r w:rsidRPr="004C24F2">
        <w:rPr>
          <w:rFonts w:ascii="Arial" w:hAnsi="Arial" w:cs="Arial"/>
          <w:sz w:val="22"/>
          <w:szCs w:val="22"/>
        </w:rPr>
        <w:t>, and W.E. Kelso. 2010. Investigating zooplankton abundance and composition within a Louisiana river and adjacent tributaries.  140</w:t>
      </w:r>
      <w:r w:rsidRPr="004C24F2">
        <w:rPr>
          <w:rFonts w:ascii="Arial" w:hAnsi="Arial" w:cs="Arial"/>
          <w:sz w:val="22"/>
          <w:szCs w:val="22"/>
          <w:vertAlign w:val="superscript"/>
        </w:rPr>
        <w:t>th</w:t>
      </w:r>
      <w:r w:rsidRPr="004C24F2">
        <w:rPr>
          <w:rFonts w:ascii="Arial" w:hAnsi="Arial" w:cs="Arial"/>
          <w:sz w:val="22"/>
          <w:szCs w:val="22"/>
        </w:rPr>
        <w:t xml:space="preserve"> Annual Meeting of the American Fisheries Society (Sept. 14, 2010</w:t>
      </w:r>
      <w:r w:rsidR="000F1E3A">
        <w:rPr>
          <w:rFonts w:ascii="Arial" w:hAnsi="Arial" w:cs="Arial"/>
          <w:sz w:val="22"/>
          <w:szCs w:val="22"/>
        </w:rPr>
        <w:t>, oral presentation</w:t>
      </w:r>
      <w:r w:rsidRPr="004C24F2">
        <w:rPr>
          <w:rFonts w:ascii="Arial" w:hAnsi="Arial" w:cs="Arial"/>
          <w:sz w:val="22"/>
          <w:szCs w:val="22"/>
        </w:rPr>
        <w:t>).</w:t>
      </w:r>
    </w:p>
    <w:p w14:paraId="5A5D0D16" w14:textId="77777777" w:rsidR="0059309E" w:rsidRPr="004C24F2" w:rsidRDefault="0059309E" w:rsidP="00AF3CED">
      <w:pPr>
        <w:outlineLvl w:val="0"/>
        <w:rPr>
          <w:rFonts w:ascii="Arial" w:hAnsi="Arial" w:cs="Arial"/>
          <w:sz w:val="22"/>
          <w:szCs w:val="22"/>
        </w:rPr>
      </w:pPr>
    </w:p>
    <w:p w14:paraId="3ECBF875" w14:textId="102138AE" w:rsidR="0059309E" w:rsidRPr="004C24F2" w:rsidRDefault="0059309E" w:rsidP="0059309E">
      <w:pPr>
        <w:outlineLvl w:val="0"/>
        <w:rPr>
          <w:rFonts w:ascii="Arial" w:hAnsi="Arial" w:cs="Arial"/>
          <w:sz w:val="22"/>
          <w:szCs w:val="22"/>
        </w:rPr>
      </w:pPr>
      <w:r w:rsidRPr="004C24F2">
        <w:rPr>
          <w:rFonts w:ascii="Arial" w:hAnsi="Arial" w:cs="Arial"/>
          <w:b/>
          <w:sz w:val="22"/>
          <w:szCs w:val="22"/>
        </w:rPr>
        <w:t xml:space="preserve">(65) </w:t>
      </w:r>
      <w:r w:rsidRPr="00267518">
        <w:rPr>
          <w:rFonts w:ascii="Arial" w:hAnsi="Arial" w:cs="Arial"/>
          <w:sz w:val="22"/>
          <w:szCs w:val="22"/>
          <w:u w:val="single"/>
        </w:rPr>
        <w:t>Fries, M.A.,</w:t>
      </w:r>
      <w:r w:rsidRPr="004C24F2">
        <w:rPr>
          <w:rFonts w:ascii="Arial" w:hAnsi="Arial" w:cs="Arial"/>
          <w:sz w:val="22"/>
          <w:szCs w:val="22"/>
        </w:rPr>
        <w:t xml:space="preserve"> W.E. Kelso, and </w:t>
      </w:r>
      <w:r w:rsidRPr="004C24F2">
        <w:rPr>
          <w:rFonts w:ascii="Arial" w:hAnsi="Arial" w:cs="Arial"/>
          <w:b/>
          <w:sz w:val="22"/>
          <w:szCs w:val="22"/>
        </w:rPr>
        <w:t>M.D. Kaller</w:t>
      </w:r>
      <w:r w:rsidRPr="004C24F2">
        <w:rPr>
          <w:rFonts w:ascii="Arial" w:hAnsi="Arial" w:cs="Arial"/>
          <w:sz w:val="22"/>
          <w:szCs w:val="22"/>
        </w:rPr>
        <w:t>. 2010. The influence of habitat on introgression and condition of largemouth bass in Louisiana. 140</w:t>
      </w:r>
      <w:r w:rsidRPr="004C24F2">
        <w:rPr>
          <w:rFonts w:ascii="Arial" w:hAnsi="Arial" w:cs="Arial"/>
          <w:sz w:val="22"/>
          <w:szCs w:val="22"/>
          <w:vertAlign w:val="superscript"/>
        </w:rPr>
        <w:t>th</w:t>
      </w:r>
      <w:r w:rsidRPr="004C24F2">
        <w:rPr>
          <w:rFonts w:ascii="Arial" w:hAnsi="Arial" w:cs="Arial"/>
          <w:sz w:val="22"/>
          <w:szCs w:val="22"/>
        </w:rPr>
        <w:t xml:space="preserve"> Annual Meeting of the American Fisheries Society (Sept. 13, 2010</w:t>
      </w:r>
      <w:r w:rsidR="000F1E3A">
        <w:rPr>
          <w:rFonts w:ascii="Arial" w:hAnsi="Arial" w:cs="Arial"/>
          <w:sz w:val="22"/>
          <w:szCs w:val="22"/>
        </w:rPr>
        <w:t>, oral presentation</w:t>
      </w:r>
      <w:r w:rsidRPr="004C24F2">
        <w:rPr>
          <w:rFonts w:ascii="Arial" w:hAnsi="Arial" w:cs="Arial"/>
          <w:sz w:val="22"/>
          <w:szCs w:val="22"/>
        </w:rPr>
        <w:t>).</w:t>
      </w:r>
    </w:p>
    <w:p w14:paraId="320776D3" w14:textId="77777777" w:rsidR="00BA4D03" w:rsidRDefault="00BA4D03" w:rsidP="00AF3CED">
      <w:pPr>
        <w:outlineLvl w:val="0"/>
        <w:rPr>
          <w:rFonts w:ascii="Arial" w:hAnsi="Arial" w:cs="Arial"/>
          <w:b/>
          <w:sz w:val="22"/>
          <w:szCs w:val="22"/>
        </w:rPr>
      </w:pPr>
    </w:p>
    <w:p w14:paraId="636639B8" w14:textId="6588371D" w:rsidR="00087B3C" w:rsidRPr="004C24F2" w:rsidRDefault="00087B3C" w:rsidP="00AF3CED">
      <w:pPr>
        <w:outlineLvl w:val="0"/>
        <w:rPr>
          <w:rFonts w:ascii="Arial" w:hAnsi="Arial" w:cs="Arial"/>
          <w:sz w:val="22"/>
          <w:szCs w:val="22"/>
        </w:rPr>
      </w:pPr>
      <w:r w:rsidRPr="004C24F2">
        <w:rPr>
          <w:rFonts w:ascii="Arial" w:hAnsi="Arial" w:cs="Arial"/>
          <w:b/>
          <w:sz w:val="22"/>
          <w:szCs w:val="22"/>
        </w:rPr>
        <w:t xml:space="preserve">(64) </w:t>
      </w:r>
      <w:r w:rsidRPr="00267518">
        <w:rPr>
          <w:rFonts w:ascii="Arial" w:hAnsi="Arial" w:cs="Arial"/>
          <w:sz w:val="22"/>
          <w:szCs w:val="22"/>
          <w:u w:val="single"/>
        </w:rPr>
        <w:t xml:space="preserve">Daniel, W. M., </w:t>
      </w:r>
      <w:r w:rsidRPr="004C24F2">
        <w:rPr>
          <w:rFonts w:ascii="Arial" w:hAnsi="Arial" w:cs="Arial"/>
          <w:sz w:val="22"/>
          <w:szCs w:val="22"/>
        </w:rPr>
        <w:t xml:space="preserve">K.M. Brown, W. Kelso, </w:t>
      </w:r>
      <w:r w:rsidRPr="004C24F2">
        <w:rPr>
          <w:rFonts w:ascii="Arial" w:hAnsi="Arial" w:cs="Arial"/>
          <w:b/>
          <w:sz w:val="22"/>
          <w:szCs w:val="22"/>
        </w:rPr>
        <w:t>M. Kaller</w:t>
      </w:r>
      <w:r w:rsidRPr="004C24F2">
        <w:rPr>
          <w:rFonts w:ascii="Arial" w:hAnsi="Arial" w:cs="Arial"/>
          <w:sz w:val="22"/>
          <w:szCs w:val="22"/>
        </w:rPr>
        <w:t xml:space="preserve">, and A.R. Harlan. 2010. Modeling factors that determine Unionid mussel abundance, distribution, and diversity in Louisiana coastal plain rivers. American Society for Limnology and Oceanography Aquatic Sciences Joint Meeting with the North American </w:t>
      </w:r>
      <w:proofErr w:type="spellStart"/>
      <w:r w:rsidRPr="004C24F2">
        <w:rPr>
          <w:rFonts w:ascii="Arial" w:hAnsi="Arial" w:cs="Arial"/>
          <w:sz w:val="22"/>
          <w:szCs w:val="22"/>
        </w:rPr>
        <w:t>Benthological</w:t>
      </w:r>
      <w:proofErr w:type="spellEnd"/>
      <w:r w:rsidRPr="004C24F2">
        <w:rPr>
          <w:rFonts w:ascii="Arial" w:hAnsi="Arial" w:cs="Arial"/>
          <w:sz w:val="22"/>
          <w:szCs w:val="22"/>
        </w:rPr>
        <w:t xml:space="preserve"> Society</w:t>
      </w:r>
      <w:r w:rsidR="00386BAC" w:rsidRPr="004C24F2">
        <w:rPr>
          <w:rFonts w:ascii="Arial" w:hAnsi="Arial" w:cs="Arial"/>
          <w:sz w:val="22"/>
          <w:szCs w:val="22"/>
        </w:rPr>
        <w:t xml:space="preserve"> (June 7, 2010</w:t>
      </w:r>
      <w:r w:rsidR="000F1E3A">
        <w:rPr>
          <w:rFonts w:ascii="Arial" w:hAnsi="Arial" w:cs="Arial"/>
          <w:sz w:val="22"/>
          <w:szCs w:val="22"/>
        </w:rPr>
        <w:t>, oral presentation</w:t>
      </w:r>
      <w:r w:rsidR="00386BAC" w:rsidRPr="004C24F2">
        <w:rPr>
          <w:rFonts w:ascii="Arial" w:hAnsi="Arial" w:cs="Arial"/>
          <w:sz w:val="22"/>
          <w:szCs w:val="22"/>
        </w:rPr>
        <w:t>).</w:t>
      </w:r>
    </w:p>
    <w:p w14:paraId="63C1231B" w14:textId="77777777" w:rsidR="00087B3C" w:rsidRPr="004C24F2" w:rsidRDefault="00087B3C" w:rsidP="00AF3CED">
      <w:pPr>
        <w:outlineLvl w:val="0"/>
        <w:rPr>
          <w:rFonts w:ascii="Arial" w:hAnsi="Arial" w:cs="Arial"/>
          <w:sz w:val="22"/>
          <w:szCs w:val="22"/>
        </w:rPr>
      </w:pPr>
    </w:p>
    <w:p w14:paraId="036CA5CB" w14:textId="35B72D73" w:rsidR="00832335" w:rsidRPr="004C24F2" w:rsidRDefault="00832335" w:rsidP="00AF3CED">
      <w:pPr>
        <w:outlineLvl w:val="0"/>
        <w:rPr>
          <w:rFonts w:ascii="Arial" w:hAnsi="Arial" w:cs="Arial"/>
          <w:sz w:val="22"/>
          <w:szCs w:val="22"/>
        </w:rPr>
      </w:pPr>
      <w:r w:rsidRPr="004C24F2">
        <w:rPr>
          <w:rFonts w:ascii="Arial" w:hAnsi="Arial" w:cs="Arial"/>
          <w:b/>
          <w:sz w:val="22"/>
          <w:szCs w:val="22"/>
        </w:rPr>
        <w:t xml:space="preserve">(63) </w:t>
      </w:r>
      <w:r w:rsidRPr="00267518">
        <w:rPr>
          <w:rFonts w:ascii="Arial" w:hAnsi="Arial" w:cs="Arial"/>
          <w:sz w:val="22"/>
          <w:szCs w:val="22"/>
          <w:u w:val="single"/>
        </w:rPr>
        <w:t>Allgood, T</w:t>
      </w:r>
      <w:r w:rsidRPr="004C24F2">
        <w:rPr>
          <w:rFonts w:ascii="Arial" w:hAnsi="Arial" w:cs="Arial"/>
          <w:sz w:val="22"/>
          <w:szCs w:val="22"/>
        </w:rPr>
        <w:t xml:space="preserve">., </w:t>
      </w:r>
      <w:r w:rsidRPr="00267518">
        <w:rPr>
          <w:rFonts w:ascii="Arial" w:hAnsi="Arial" w:cs="Arial"/>
          <w:sz w:val="22"/>
          <w:szCs w:val="22"/>
          <w:u w:val="single"/>
        </w:rPr>
        <w:t>K. Gautreaux</w:t>
      </w:r>
      <w:r w:rsidRPr="004C24F2">
        <w:rPr>
          <w:rFonts w:ascii="Arial" w:hAnsi="Arial" w:cs="Arial"/>
          <w:sz w:val="22"/>
          <w:szCs w:val="22"/>
        </w:rPr>
        <w:t xml:space="preserve">, W. Kelso, </w:t>
      </w:r>
      <w:r w:rsidRPr="004C24F2">
        <w:rPr>
          <w:rFonts w:ascii="Arial" w:hAnsi="Arial" w:cs="Arial"/>
          <w:b/>
          <w:sz w:val="22"/>
          <w:szCs w:val="22"/>
        </w:rPr>
        <w:t>M. Kaller</w:t>
      </w:r>
      <w:r w:rsidRPr="004C24F2">
        <w:rPr>
          <w:rFonts w:ascii="Arial" w:hAnsi="Arial" w:cs="Arial"/>
          <w:sz w:val="22"/>
          <w:szCs w:val="22"/>
        </w:rPr>
        <w:t>, and C. Green.  2010. Influences of acclimation salinity on thermal tolerance of a population of tilapia (</w:t>
      </w:r>
      <w:r w:rsidRPr="004C24F2">
        <w:rPr>
          <w:rFonts w:ascii="Arial" w:hAnsi="Arial" w:cs="Arial"/>
          <w:i/>
          <w:sz w:val="22"/>
          <w:szCs w:val="22"/>
        </w:rPr>
        <w:t xml:space="preserve">Oreochromis </w:t>
      </w:r>
      <w:r w:rsidRPr="004C24F2">
        <w:rPr>
          <w:rFonts w:ascii="Arial" w:hAnsi="Arial" w:cs="Arial"/>
          <w:sz w:val="22"/>
          <w:szCs w:val="22"/>
        </w:rPr>
        <w:t>sp.) from Port Sulphur, Louisiana. 31</w:t>
      </w:r>
      <w:r w:rsidRPr="004C24F2">
        <w:rPr>
          <w:rFonts w:ascii="Arial" w:hAnsi="Arial" w:cs="Arial"/>
          <w:sz w:val="22"/>
          <w:szCs w:val="22"/>
          <w:vertAlign w:val="superscript"/>
        </w:rPr>
        <w:t>st</w:t>
      </w:r>
      <w:r w:rsidRPr="004C24F2">
        <w:rPr>
          <w:rFonts w:ascii="Arial" w:hAnsi="Arial" w:cs="Arial"/>
          <w:sz w:val="22"/>
          <w:szCs w:val="22"/>
        </w:rPr>
        <w:t xml:space="preserve"> Annual Meeting of the Louisiana Chapter of the American Fisheries Society (January 28, 2010</w:t>
      </w:r>
      <w:r w:rsidR="000F1E3A">
        <w:rPr>
          <w:rFonts w:ascii="Arial" w:hAnsi="Arial" w:cs="Arial"/>
          <w:sz w:val="22"/>
          <w:szCs w:val="22"/>
        </w:rPr>
        <w:t>, oral presentation</w:t>
      </w:r>
      <w:r w:rsidRPr="004C24F2">
        <w:rPr>
          <w:rFonts w:ascii="Arial" w:hAnsi="Arial" w:cs="Arial"/>
          <w:sz w:val="22"/>
          <w:szCs w:val="22"/>
        </w:rPr>
        <w:t>).</w:t>
      </w:r>
    </w:p>
    <w:p w14:paraId="7A210E32" w14:textId="77777777" w:rsidR="00941ACD" w:rsidRPr="004C24F2" w:rsidRDefault="00941ACD" w:rsidP="00AF3CED">
      <w:pPr>
        <w:outlineLvl w:val="0"/>
        <w:rPr>
          <w:rFonts w:ascii="Arial" w:hAnsi="Arial" w:cs="Arial"/>
          <w:b/>
          <w:sz w:val="22"/>
          <w:szCs w:val="22"/>
        </w:rPr>
      </w:pPr>
    </w:p>
    <w:p w14:paraId="612A8FDE" w14:textId="4F576D6B" w:rsidR="00832335" w:rsidRPr="004C24F2" w:rsidRDefault="00832335" w:rsidP="00AF3CED">
      <w:pPr>
        <w:outlineLvl w:val="0"/>
        <w:rPr>
          <w:rFonts w:ascii="Arial" w:hAnsi="Arial" w:cs="Arial"/>
          <w:sz w:val="22"/>
          <w:szCs w:val="22"/>
        </w:rPr>
      </w:pPr>
      <w:r w:rsidRPr="004C24F2">
        <w:rPr>
          <w:rFonts w:ascii="Arial" w:hAnsi="Arial" w:cs="Arial"/>
          <w:b/>
          <w:sz w:val="22"/>
          <w:szCs w:val="22"/>
        </w:rPr>
        <w:t xml:space="preserve">(62) </w:t>
      </w:r>
      <w:r w:rsidRPr="00267518">
        <w:rPr>
          <w:rFonts w:ascii="Arial" w:hAnsi="Arial" w:cs="Arial"/>
          <w:sz w:val="22"/>
          <w:szCs w:val="22"/>
          <w:u w:val="single"/>
        </w:rPr>
        <w:t>Fries, M.A</w:t>
      </w:r>
      <w:r w:rsidRPr="004C24F2">
        <w:rPr>
          <w:rFonts w:ascii="Arial" w:hAnsi="Arial" w:cs="Arial"/>
          <w:sz w:val="22"/>
          <w:szCs w:val="22"/>
        </w:rPr>
        <w:t xml:space="preserve">., W. E. Kelso, </w:t>
      </w:r>
      <w:r w:rsidRPr="004C24F2">
        <w:rPr>
          <w:rFonts w:ascii="Arial" w:hAnsi="Arial" w:cs="Arial"/>
          <w:b/>
          <w:sz w:val="22"/>
          <w:szCs w:val="22"/>
        </w:rPr>
        <w:t>M.D. Kaller</w:t>
      </w:r>
      <w:r w:rsidRPr="004C24F2">
        <w:rPr>
          <w:rFonts w:ascii="Arial" w:hAnsi="Arial" w:cs="Arial"/>
          <w:sz w:val="22"/>
          <w:szCs w:val="22"/>
        </w:rPr>
        <w:t>, and D. G. Kelly. 2010. Introgression, condition, and health of Florida</w:t>
      </w:r>
      <w:r w:rsidR="00BE4F6F">
        <w:rPr>
          <w:rFonts w:ascii="Arial" w:hAnsi="Arial" w:cs="Arial"/>
          <w:sz w:val="22"/>
          <w:szCs w:val="22"/>
        </w:rPr>
        <w:t xml:space="preserve"> </w:t>
      </w:r>
      <w:r w:rsidRPr="004C24F2">
        <w:rPr>
          <w:rFonts w:ascii="Arial" w:hAnsi="Arial" w:cs="Arial"/>
          <w:sz w:val="22"/>
          <w:szCs w:val="22"/>
        </w:rPr>
        <w:t>(</w:t>
      </w:r>
      <w:r w:rsidRPr="004C24F2">
        <w:rPr>
          <w:rFonts w:ascii="Arial" w:hAnsi="Arial" w:cs="Arial"/>
          <w:i/>
          <w:sz w:val="22"/>
          <w:szCs w:val="22"/>
        </w:rPr>
        <w:t xml:space="preserve">Micropterus </w:t>
      </w:r>
      <w:proofErr w:type="spellStart"/>
      <w:r w:rsidRPr="004C24F2">
        <w:rPr>
          <w:rFonts w:ascii="Arial" w:hAnsi="Arial" w:cs="Arial"/>
          <w:i/>
          <w:sz w:val="22"/>
          <w:szCs w:val="22"/>
        </w:rPr>
        <w:t>salmoides</w:t>
      </w:r>
      <w:proofErr w:type="spellEnd"/>
      <w:r w:rsidRPr="004C24F2">
        <w:rPr>
          <w:rFonts w:ascii="Arial" w:hAnsi="Arial" w:cs="Arial"/>
          <w:i/>
          <w:sz w:val="22"/>
          <w:szCs w:val="22"/>
        </w:rPr>
        <w:t xml:space="preserve"> floridanus</w:t>
      </w:r>
      <w:r w:rsidRPr="004C24F2">
        <w:rPr>
          <w:rFonts w:ascii="Arial" w:hAnsi="Arial" w:cs="Arial"/>
          <w:sz w:val="22"/>
          <w:szCs w:val="22"/>
        </w:rPr>
        <w:t>), hybrid (</w:t>
      </w:r>
      <w:r w:rsidRPr="004C24F2">
        <w:rPr>
          <w:rFonts w:ascii="Arial" w:hAnsi="Arial" w:cs="Arial"/>
          <w:i/>
          <w:sz w:val="22"/>
          <w:szCs w:val="22"/>
        </w:rPr>
        <w:t xml:space="preserve">Micropterus </w:t>
      </w:r>
      <w:proofErr w:type="spellStart"/>
      <w:r w:rsidRPr="004C24F2">
        <w:rPr>
          <w:rFonts w:ascii="Arial" w:hAnsi="Arial" w:cs="Arial"/>
          <w:i/>
          <w:sz w:val="22"/>
          <w:szCs w:val="22"/>
        </w:rPr>
        <w:t>salmoides</w:t>
      </w:r>
      <w:proofErr w:type="spellEnd"/>
      <w:r w:rsidRPr="004C24F2">
        <w:rPr>
          <w:rFonts w:ascii="Arial" w:hAnsi="Arial" w:cs="Arial"/>
          <w:i/>
          <w:sz w:val="22"/>
          <w:szCs w:val="22"/>
        </w:rPr>
        <w:t xml:space="preserve"> floridanus</w:t>
      </w:r>
      <w:r w:rsidR="00BE4F6F">
        <w:rPr>
          <w:rFonts w:ascii="Arial" w:hAnsi="Arial" w:cs="Arial"/>
          <w:i/>
          <w:sz w:val="22"/>
          <w:szCs w:val="22"/>
        </w:rPr>
        <w:t xml:space="preserve"> </w:t>
      </w:r>
      <w:r w:rsidRPr="004C24F2">
        <w:rPr>
          <w:rFonts w:ascii="Arial" w:hAnsi="Arial" w:cs="Arial"/>
          <w:i/>
          <w:sz w:val="22"/>
          <w:szCs w:val="22"/>
        </w:rPr>
        <w:t>X</w:t>
      </w:r>
      <w:r w:rsidR="00BE4F6F">
        <w:rPr>
          <w:rFonts w:ascii="Arial" w:hAnsi="Arial" w:cs="Arial"/>
          <w:i/>
          <w:sz w:val="22"/>
          <w:szCs w:val="22"/>
        </w:rPr>
        <w:t xml:space="preserve"> </w:t>
      </w:r>
      <w:proofErr w:type="spellStart"/>
      <w:r w:rsidRPr="004C24F2">
        <w:rPr>
          <w:rFonts w:ascii="Arial" w:hAnsi="Arial" w:cs="Arial"/>
          <w:i/>
          <w:sz w:val="22"/>
          <w:szCs w:val="22"/>
        </w:rPr>
        <w:t>salmoides</w:t>
      </w:r>
      <w:proofErr w:type="spellEnd"/>
      <w:r w:rsidRPr="004C24F2">
        <w:rPr>
          <w:rFonts w:ascii="Arial" w:hAnsi="Arial" w:cs="Arial"/>
          <w:sz w:val="22"/>
          <w:szCs w:val="22"/>
        </w:rPr>
        <w:t xml:space="preserve">), and northern largemouth bass </w:t>
      </w:r>
      <w:r w:rsidRPr="004C24F2">
        <w:rPr>
          <w:rFonts w:ascii="Arial" w:hAnsi="Arial" w:cs="Arial"/>
          <w:i/>
          <w:sz w:val="22"/>
          <w:szCs w:val="22"/>
        </w:rPr>
        <w:t xml:space="preserve">Micropterus </w:t>
      </w:r>
      <w:proofErr w:type="spellStart"/>
      <w:r w:rsidRPr="004C24F2">
        <w:rPr>
          <w:rFonts w:ascii="Arial" w:hAnsi="Arial" w:cs="Arial"/>
          <w:i/>
          <w:sz w:val="22"/>
          <w:szCs w:val="22"/>
        </w:rPr>
        <w:t>salmoides</w:t>
      </w:r>
      <w:proofErr w:type="spellEnd"/>
      <w:r w:rsidRPr="004C24F2">
        <w:rPr>
          <w:rFonts w:ascii="Arial" w:hAnsi="Arial" w:cs="Arial"/>
          <w:i/>
          <w:sz w:val="22"/>
          <w:szCs w:val="22"/>
        </w:rPr>
        <w:t xml:space="preserve"> </w:t>
      </w:r>
      <w:proofErr w:type="spellStart"/>
      <w:r w:rsidRPr="004C24F2">
        <w:rPr>
          <w:rFonts w:ascii="Arial" w:hAnsi="Arial" w:cs="Arial"/>
          <w:i/>
          <w:sz w:val="22"/>
          <w:szCs w:val="22"/>
        </w:rPr>
        <w:t>salmoides</w:t>
      </w:r>
      <w:proofErr w:type="spellEnd"/>
      <w:r w:rsidRPr="004C24F2">
        <w:rPr>
          <w:rFonts w:ascii="Arial" w:hAnsi="Arial" w:cs="Arial"/>
          <w:sz w:val="22"/>
          <w:szCs w:val="22"/>
        </w:rPr>
        <w:t>) in Louisiana water bodies 31</w:t>
      </w:r>
      <w:r w:rsidRPr="004C24F2">
        <w:rPr>
          <w:rFonts w:ascii="Arial" w:hAnsi="Arial" w:cs="Arial"/>
          <w:sz w:val="22"/>
          <w:szCs w:val="22"/>
          <w:vertAlign w:val="superscript"/>
        </w:rPr>
        <w:t>st</w:t>
      </w:r>
      <w:r w:rsidRPr="004C24F2">
        <w:rPr>
          <w:rFonts w:ascii="Arial" w:hAnsi="Arial" w:cs="Arial"/>
          <w:sz w:val="22"/>
          <w:szCs w:val="22"/>
        </w:rPr>
        <w:t xml:space="preserve"> Annual Meeting of the Louisiana Chapter of the American Fisheries Society (January 28, 2010</w:t>
      </w:r>
      <w:r w:rsidR="000F1E3A">
        <w:rPr>
          <w:rFonts w:ascii="Arial" w:hAnsi="Arial" w:cs="Arial"/>
          <w:sz w:val="22"/>
          <w:szCs w:val="22"/>
        </w:rPr>
        <w:t>, oral presentation</w:t>
      </w:r>
      <w:r w:rsidRPr="004C24F2">
        <w:rPr>
          <w:rFonts w:ascii="Arial" w:hAnsi="Arial" w:cs="Arial"/>
          <w:sz w:val="22"/>
          <w:szCs w:val="22"/>
        </w:rPr>
        <w:t>).</w:t>
      </w:r>
    </w:p>
    <w:p w14:paraId="38DE33A8" w14:textId="77777777" w:rsidR="00832335" w:rsidRPr="004C24F2" w:rsidRDefault="00832335" w:rsidP="00AF3CED">
      <w:pPr>
        <w:outlineLvl w:val="0"/>
        <w:rPr>
          <w:rFonts w:ascii="Arial" w:hAnsi="Arial" w:cs="Arial"/>
          <w:sz w:val="22"/>
          <w:szCs w:val="22"/>
        </w:rPr>
      </w:pPr>
    </w:p>
    <w:p w14:paraId="3F707F1C" w14:textId="0F4F7FB8" w:rsidR="00DA5990" w:rsidRPr="004C24F2" w:rsidRDefault="00DA5990" w:rsidP="00AF3CED">
      <w:pPr>
        <w:outlineLvl w:val="0"/>
        <w:rPr>
          <w:rFonts w:ascii="Arial" w:hAnsi="Arial" w:cs="Arial"/>
          <w:b/>
          <w:sz w:val="22"/>
          <w:szCs w:val="22"/>
        </w:rPr>
      </w:pPr>
      <w:r w:rsidRPr="004C24F2">
        <w:rPr>
          <w:rFonts w:ascii="Arial" w:hAnsi="Arial" w:cs="Arial"/>
          <w:b/>
          <w:sz w:val="22"/>
          <w:szCs w:val="22"/>
        </w:rPr>
        <w:t xml:space="preserve">(61) </w:t>
      </w:r>
      <w:r w:rsidRPr="00267518">
        <w:rPr>
          <w:rFonts w:ascii="Arial" w:hAnsi="Arial" w:cs="Arial"/>
          <w:sz w:val="22"/>
          <w:szCs w:val="22"/>
          <w:u w:val="single"/>
        </w:rPr>
        <w:t>Fries, M. A</w:t>
      </w:r>
      <w:r w:rsidRPr="004C24F2">
        <w:rPr>
          <w:rFonts w:ascii="Arial" w:hAnsi="Arial" w:cs="Arial"/>
          <w:sz w:val="22"/>
          <w:szCs w:val="22"/>
        </w:rPr>
        <w:t xml:space="preserve">., W.E. Kelso, </w:t>
      </w:r>
      <w:r w:rsidRPr="004C24F2">
        <w:rPr>
          <w:rFonts w:ascii="Arial" w:hAnsi="Arial" w:cs="Arial"/>
          <w:b/>
          <w:sz w:val="22"/>
          <w:szCs w:val="22"/>
        </w:rPr>
        <w:t>M. D. Kaller</w:t>
      </w:r>
      <w:r w:rsidRPr="004C24F2">
        <w:rPr>
          <w:rFonts w:ascii="Arial" w:hAnsi="Arial" w:cs="Arial"/>
          <w:sz w:val="22"/>
          <w:szCs w:val="22"/>
        </w:rPr>
        <w:t xml:space="preserve">, and D. G. Kelly 2009. Lake habitat characteristics influence the introgression of Florida-strain alleles in Louisiana largemouth bass (Micropterus </w:t>
      </w:r>
      <w:proofErr w:type="spellStart"/>
      <w:r w:rsidRPr="004C24F2">
        <w:rPr>
          <w:rFonts w:ascii="Arial" w:hAnsi="Arial" w:cs="Arial"/>
          <w:sz w:val="22"/>
          <w:szCs w:val="22"/>
        </w:rPr>
        <w:t>salmoides</w:t>
      </w:r>
      <w:proofErr w:type="spellEnd"/>
      <w:r w:rsidRPr="004C24F2">
        <w:rPr>
          <w:rFonts w:ascii="Arial" w:hAnsi="Arial" w:cs="Arial"/>
          <w:sz w:val="22"/>
          <w:szCs w:val="22"/>
        </w:rPr>
        <w:t>) populations. 64th Annual Conference of the Southeastern Association of Fish and Wildlife Agencies (November 2, 2009</w:t>
      </w:r>
      <w:r w:rsidR="00817081">
        <w:rPr>
          <w:rFonts w:ascii="Arial" w:hAnsi="Arial" w:cs="Arial"/>
          <w:sz w:val="22"/>
          <w:szCs w:val="22"/>
        </w:rPr>
        <w:t>, poster presentation</w:t>
      </w:r>
      <w:r w:rsidRPr="004C24F2">
        <w:rPr>
          <w:rFonts w:ascii="Arial" w:hAnsi="Arial" w:cs="Arial"/>
          <w:sz w:val="22"/>
          <w:szCs w:val="22"/>
        </w:rPr>
        <w:t>).</w:t>
      </w:r>
    </w:p>
    <w:p w14:paraId="59C92F29" w14:textId="77777777" w:rsidR="00DA5990" w:rsidRPr="004C24F2" w:rsidRDefault="00DA5990" w:rsidP="00AF3CED">
      <w:pPr>
        <w:outlineLvl w:val="0"/>
        <w:rPr>
          <w:rFonts w:ascii="Arial" w:hAnsi="Arial" w:cs="Arial"/>
          <w:b/>
          <w:sz w:val="22"/>
          <w:szCs w:val="22"/>
        </w:rPr>
      </w:pPr>
    </w:p>
    <w:p w14:paraId="16231782" w14:textId="77E3735B" w:rsidR="00AF3CED" w:rsidRPr="004C24F2" w:rsidRDefault="00AF3CED" w:rsidP="00AF3CED">
      <w:pPr>
        <w:outlineLvl w:val="0"/>
        <w:rPr>
          <w:rFonts w:ascii="Arial" w:hAnsi="Arial" w:cs="Arial"/>
          <w:b/>
          <w:sz w:val="22"/>
          <w:szCs w:val="22"/>
        </w:rPr>
      </w:pPr>
      <w:r w:rsidRPr="004C24F2">
        <w:rPr>
          <w:rFonts w:ascii="Arial" w:hAnsi="Arial" w:cs="Arial"/>
          <w:b/>
          <w:sz w:val="22"/>
          <w:szCs w:val="22"/>
        </w:rPr>
        <w:t xml:space="preserve">(60) INVITED PAPER - Kaller, M.D., </w:t>
      </w:r>
      <w:r w:rsidRPr="004C24F2">
        <w:rPr>
          <w:rFonts w:ascii="Arial" w:hAnsi="Arial" w:cs="Arial"/>
          <w:sz w:val="22"/>
          <w:szCs w:val="22"/>
        </w:rPr>
        <w:t xml:space="preserve">A.R. Harlan, W.E. Kelso, and D.A. Rutherford. 2009. </w:t>
      </w:r>
      <w:r w:rsidRPr="004C24F2">
        <w:rPr>
          <w:rFonts w:ascii="Arial" w:hAnsi="Arial" w:cs="Arial"/>
          <w:iCs/>
          <w:sz w:val="22"/>
          <w:szCs w:val="22"/>
        </w:rPr>
        <w:t>Fishes of concern in southeastern Louisiana: The rare are getting rarer, and extirpation may be running rampant.</w:t>
      </w:r>
      <w:r w:rsidRPr="004C24F2">
        <w:rPr>
          <w:rFonts w:ascii="Arial" w:hAnsi="Arial" w:cs="Arial"/>
          <w:b/>
          <w:sz w:val="22"/>
          <w:szCs w:val="22"/>
        </w:rPr>
        <w:t xml:space="preserve"> </w:t>
      </w:r>
      <w:r w:rsidRPr="004C24F2">
        <w:rPr>
          <w:rFonts w:ascii="Arial" w:hAnsi="Arial" w:cs="Arial"/>
          <w:sz w:val="22"/>
          <w:szCs w:val="22"/>
        </w:rPr>
        <w:t>139</w:t>
      </w:r>
      <w:r w:rsidRPr="004C24F2">
        <w:rPr>
          <w:rFonts w:ascii="Arial" w:hAnsi="Arial" w:cs="Arial"/>
          <w:sz w:val="22"/>
          <w:szCs w:val="22"/>
          <w:vertAlign w:val="superscript"/>
        </w:rPr>
        <w:t>th</w:t>
      </w:r>
      <w:r w:rsidRPr="004C24F2">
        <w:rPr>
          <w:rFonts w:ascii="Arial" w:hAnsi="Arial" w:cs="Arial"/>
          <w:sz w:val="22"/>
          <w:szCs w:val="22"/>
        </w:rPr>
        <w:t xml:space="preserve"> Annual Meeting of the American Fisheries Society (Sept. 1, 2009</w:t>
      </w:r>
      <w:r w:rsidR="00817081">
        <w:rPr>
          <w:rFonts w:ascii="Arial" w:hAnsi="Arial" w:cs="Arial"/>
          <w:sz w:val="22"/>
          <w:szCs w:val="22"/>
        </w:rPr>
        <w:t>, oral presentation</w:t>
      </w:r>
      <w:r w:rsidRPr="004C24F2">
        <w:rPr>
          <w:rFonts w:ascii="Arial" w:hAnsi="Arial" w:cs="Arial"/>
          <w:sz w:val="22"/>
          <w:szCs w:val="22"/>
        </w:rPr>
        <w:t>).</w:t>
      </w:r>
    </w:p>
    <w:p w14:paraId="5B498102" w14:textId="77777777" w:rsidR="00AF3CED" w:rsidRPr="004C24F2" w:rsidRDefault="00AF3CED" w:rsidP="00642B01">
      <w:pPr>
        <w:outlineLvl w:val="0"/>
        <w:rPr>
          <w:rFonts w:ascii="Arial" w:hAnsi="Arial" w:cs="Arial"/>
          <w:b/>
          <w:sz w:val="22"/>
          <w:szCs w:val="22"/>
        </w:rPr>
      </w:pPr>
    </w:p>
    <w:p w14:paraId="2DE71F11" w14:textId="6BCD6F21" w:rsidR="00AF3CED" w:rsidRPr="004C24F2" w:rsidRDefault="00AF3CED" w:rsidP="00642B01">
      <w:pPr>
        <w:outlineLvl w:val="0"/>
        <w:rPr>
          <w:rFonts w:ascii="Arial" w:hAnsi="Arial" w:cs="Arial"/>
          <w:sz w:val="22"/>
          <w:szCs w:val="22"/>
        </w:rPr>
      </w:pPr>
      <w:r w:rsidRPr="004C24F2">
        <w:rPr>
          <w:rFonts w:ascii="Arial" w:hAnsi="Arial" w:cs="Arial"/>
          <w:b/>
          <w:sz w:val="22"/>
          <w:szCs w:val="22"/>
        </w:rPr>
        <w:t xml:space="preserve">(59) </w:t>
      </w:r>
      <w:r w:rsidR="00267518" w:rsidRPr="00267518">
        <w:rPr>
          <w:rFonts w:ascii="Arial" w:hAnsi="Arial" w:cs="Arial"/>
          <w:sz w:val="22"/>
          <w:szCs w:val="22"/>
          <w:u w:val="single"/>
        </w:rPr>
        <w:t>Bonvillai</w:t>
      </w:r>
      <w:r w:rsidR="00267518">
        <w:rPr>
          <w:rFonts w:ascii="Arial" w:hAnsi="Arial" w:cs="Arial"/>
          <w:sz w:val="22"/>
          <w:szCs w:val="22"/>
          <w:u w:val="single"/>
        </w:rPr>
        <w:t>n</w:t>
      </w:r>
      <w:r w:rsidRPr="00267518">
        <w:rPr>
          <w:rFonts w:ascii="Arial" w:hAnsi="Arial" w:cs="Arial"/>
          <w:sz w:val="22"/>
          <w:szCs w:val="22"/>
          <w:u w:val="single"/>
        </w:rPr>
        <w:t>, C.P.,</w:t>
      </w:r>
      <w:r w:rsidRPr="004C24F2">
        <w:rPr>
          <w:rFonts w:ascii="Arial" w:hAnsi="Arial" w:cs="Arial"/>
          <w:sz w:val="22"/>
          <w:szCs w:val="22"/>
        </w:rPr>
        <w:t xml:space="preserve"> D.A. Rutherford, </w:t>
      </w:r>
      <w:r w:rsidRPr="004C24F2">
        <w:rPr>
          <w:rFonts w:ascii="Arial" w:hAnsi="Arial" w:cs="Arial"/>
          <w:b/>
          <w:sz w:val="22"/>
          <w:szCs w:val="22"/>
        </w:rPr>
        <w:t>M.D. Kaller</w:t>
      </w:r>
      <w:r w:rsidRPr="004C24F2">
        <w:rPr>
          <w:rFonts w:ascii="Arial" w:hAnsi="Arial" w:cs="Arial"/>
          <w:sz w:val="22"/>
          <w:szCs w:val="22"/>
        </w:rPr>
        <w:t xml:space="preserve">, </w:t>
      </w:r>
      <w:r w:rsidRPr="00267518">
        <w:rPr>
          <w:rFonts w:ascii="Arial" w:hAnsi="Arial" w:cs="Arial"/>
          <w:sz w:val="22"/>
          <w:szCs w:val="22"/>
          <w:u w:val="single"/>
        </w:rPr>
        <w:t>J.L. West</w:t>
      </w:r>
      <w:r w:rsidRPr="004C24F2">
        <w:rPr>
          <w:rFonts w:ascii="Arial" w:hAnsi="Arial" w:cs="Arial"/>
          <w:sz w:val="22"/>
          <w:szCs w:val="22"/>
        </w:rPr>
        <w:t>, and W.E. Kelso. 2009</w:t>
      </w:r>
      <w:proofErr w:type="gramStart"/>
      <w:r w:rsidRPr="004C24F2">
        <w:rPr>
          <w:rFonts w:ascii="Arial" w:hAnsi="Arial" w:cs="Arial"/>
          <w:sz w:val="22"/>
          <w:szCs w:val="22"/>
        </w:rPr>
        <w:t>.  Biotic</w:t>
      </w:r>
      <w:proofErr w:type="gramEnd"/>
      <w:r w:rsidRPr="004C24F2">
        <w:rPr>
          <w:rFonts w:ascii="Arial" w:hAnsi="Arial" w:cs="Arial"/>
          <w:sz w:val="22"/>
          <w:szCs w:val="22"/>
        </w:rPr>
        <w:t xml:space="preserve"> and abiotic influences on wild crayfish populations in the Atchafalaya River basin, Louisiana. 139</w:t>
      </w:r>
      <w:r w:rsidRPr="004C24F2">
        <w:rPr>
          <w:rFonts w:ascii="Arial" w:hAnsi="Arial" w:cs="Arial"/>
          <w:sz w:val="22"/>
          <w:szCs w:val="22"/>
          <w:vertAlign w:val="superscript"/>
        </w:rPr>
        <w:t>th</w:t>
      </w:r>
      <w:r w:rsidRPr="004C24F2">
        <w:rPr>
          <w:rFonts w:ascii="Arial" w:hAnsi="Arial" w:cs="Arial"/>
          <w:sz w:val="22"/>
          <w:szCs w:val="22"/>
        </w:rPr>
        <w:t xml:space="preserve"> Annual Meeting of the American Fisheries Society (Sept. 2, 2009</w:t>
      </w:r>
      <w:r w:rsidR="00817081">
        <w:rPr>
          <w:rFonts w:ascii="Arial" w:hAnsi="Arial" w:cs="Arial"/>
          <w:sz w:val="22"/>
          <w:szCs w:val="22"/>
        </w:rPr>
        <w:t>, oral presentation</w:t>
      </w:r>
      <w:r w:rsidRPr="004C24F2">
        <w:rPr>
          <w:rFonts w:ascii="Arial" w:hAnsi="Arial" w:cs="Arial"/>
          <w:sz w:val="22"/>
          <w:szCs w:val="22"/>
        </w:rPr>
        <w:t>).</w:t>
      </w:r>
    </w:p>
    <w:p w14:paraId="169F93E3" w14:textId="77777777" w:rsidR="00AF3CED" w:rsidRPr="004C24F2" w:rsidRDefault="00AF3CED" w:rsidP="00642B01">
      <w:pPr>
        <w:outlineLvl w:val="0"/>
        <w:rPr>
          <w:rFonts w:ascii="Arial" w:hAnsi="Arial" w:cs="Arial"/>
          <w:b/>
          <w:sz w:val="22"/>
          <w:szCs w:val="22"/>
        </w:rPr>
      </w:pPr>
    </w:p>
    <w:p w14:paraId="02F93499" w14:textId="432D359B" w:rsidR="00514F52" w:rsidRPr="004C24F2" w:rsidRDefault="00514F52" w:rsidP="00642B01">
      <w:pPr>
        <w:outlineLvl w:val="0"/>
        <w:rPr>
          <w:rFonts w:ascii="Arial" w:hAnsi="Arial" w:cs="Arial"/>
          <w:sz w:val="22"/>
          <w:szCs w:val="22"/>
        </w:rPr>
      </w:pPr>
      <w:r w:rsidRPr="004C24F2">
        <w:rPr>
          <w:rFonts w:ascii="Arial" w:hAnsi="Arial" w:cs="Arial"/>
          <w:b/>
          <w:sz w:val="22"/>
          <w:szCs w:val="22"/>
        </w:rPr>
        <w:t>(58) INVITED</w:t>
      </w:r>
      <w:r w:rsidR="003A361D" w:rsidRPr="004C24F2">
        <w:rPr>
          <w:rFonts w:ascii="Arial" w:hAnsi="Arial" w:cs="Arial"/>
          <w:b/>
          <w:sz w:val="22"/>
          <w:szCs w:val="22"/>
        </w:rPr>
        <w:t xml:space="preserve"> PAPER </w:t>
      </w:r>
      <w:r w:rsidRPr="004C24F2">
        <w:rPr>
          <w:rFonts w:ascii="Arial" w:hAnsi="Arial" w:cs="Arial"/>
          <w:b/>
          <w:sz w:val="22"/>
          <w:szCs w:val="22"/>
        </w:rPr>
        <w:t xml:space="preserve">- Kaller, M.D., </w:t>
      </w:r>
      <w:r w:rsidRPr="004C24F2">
        <w:rPr>
          <w:rFonts w:ascii="Arial" w:hAnsi="Arial" w:cs="Arial"/>
          <w:sz w:val="22"/>
          <w:szCs w:val="22"/>
        </w:rPr>
        <w:t>W.E. Kelso, J.D. Hudson III, D. Reed, and N. Huff. 2009. A pig by any other name: Feral swine impacts on wetlands structure and function. 38</w:t>
      </w:r>
      <w:r w:rsidRPr="004C24F2">
        <w:rPr>
          <w:rFonts w:ascii="Arial" w:hAnsi="Arial" w:cs="Arial"/>
          <w:sz w:val="22"/>
          <w:szCs w:val="22"/>
          <w:vertAlign w:val="superscript"/>
        </w:rPr>
        <w:t>th</w:t>
      </w:r>
      <w:r w:rsidRPr="004C24F2">
        <w:rPr>
          <w:rFonts w:ascii="Arial" w:hAnsi="Arial" w:cs="Arial"/>
          <w:sz w:val="22"/>
          <w:szCs w:val="22"/>
        </w:rPr>
        <w:t xml:space="preserve"> Annual Meeting of the Society of Wetland Scientists (June 23, 2009</w:t>
      </w:r>
      <w:r w:rsidR="00817081">
        <w:rPr>
          <w:rFonts w:ascii="Arial" w:hAnsi="Arial" w:cs="Arial"/>
          <w:sz w:val="22"/>
          <w:szCs w:val="22"/>
        </w:rPr>
        <w:t>, oral presentation</w:t>
      </w:r>
      <w:r w:rsidRPr="004C24F2">
        <w:rPr>
          <w:rFonts w:ascii="Arial" w:hAnsi="Arial" w:cs="Arial"/>
          <w:sz w:val="22"/>
          <w:szCs w:val="22"/>
        </w:rPr>
        <w:t>).</w:t>
      </w:r>
    </w:p>
    <w:p w14:paraId="2D638FD9" w14:textId="77777777" w:rsidR="00514F52" w:rsidRPr="004C24F2" w:rsidRDefault="00514F52" w:rsidP="00642B01">
      <w:pPr>
        <w:outlineLvl w:val="0"/>
        <w:rPr>
          <w:rFonts w:ascii="Arial" w:hAnsi="Arial" w:cs="Arial"/>
          <w:sz w:val="22"/>
          <w:szCs w:val="22"/>
        </w:rPr>
      </w:pPr>
    </w:p>
    <w:p w14:paraId="5F924F80" w14:textId="77777777" w:rsidR="00642B01" w:rsidRPr="004C24F2" w:rsidRDefault="00642B01" w:rsidP="00642B01">
      <w:pPr>
        <w:outlineLvl w:val="0"/>
        <w:rPr>
          <w:rFonts w:ascii="Arial" w:hAnsi="Arial" w:cs="Arial"/>
          <w:sz w:val="22"/>
          <w:szCs w:val="22"/>
        </w:rPr>
      </w:pPr>
      <w:r w:rsidRPr="004C24F2">
        <w:rPr>
          <w:rFonts w:ascii="Arial" w:hAnsi="Arial" w:cs="Arial"/>
          <w:b/>
          <w:sz w:val="22"/>
          <w:szCs w:val="22"/>
        </w:rPr>
        <w:lastRenderedPageBreak/>
        <w:t>(5</w:t>
      </w:r>
      <w:r w:rsidR="00463592" w:rsidRPr="004C24F2">
        <w:rPr>
          <w:rFonts w:ascii="Arial" w:hAnsi="Arial" w:cs="Arial"/>
          <w:b/>
          <w:sz w:val="22"/>
          <w:szCs w:val="22"/>
        </w:rPr>
        <w:t>7</w:t>
      </w:r>
      <w:r w:rsidRPr="004C24F2">
        <w:rPr>
          <w:rFonts w:ascii="Arial" w:hAnsi="Arial" w:cs="Arial"/>
          <w:b/>
          <w:sz w:val="22"/>
          <w:szCs w:val="22"/>
        </w:rPr>
        <w:t>)</w:t>
      </w:r>
      <w:r w:rsidRPr="004C24F2">
        <w:rPr>
          <w:rFonts w:ascii="Arial" w:hAnsi="Arial" w:cs="Arial"/>
          <w:sz w:val="22"/>
          <w:szCs w:val="22"/>
        </w:rPr>
        <w:t xml:space="preserve"> Williamson, A.M., </w:t>
      </w:r>
      <w:r w:rsidRPr="004C24F2">
        <w:rPr>
          <w:rFonts w:ascii="Arial" w:hAnsi="Arial" w:cs="Arial"/>
          <w:b/>
          <w:sz w:val="22"/>
          <w:szCs w:val="22"/>
        </w:rPr>
        <w:t>M.D.</w:t>
      </w:r>
      <w:r w:rsidRPr="004C24F2">
        <w:rPr>
          <w:rFonts w:ascii="Arial" w:hAnsi="Arial" w:cs="Arial"/>
          <w:sz w:val="22"/>
          <w:szCs w:val="22"/>
        </w:rPr>
        <w:t xml:space="preserve"> </w:t>
      </w:r>
      <w:r w:rsidRPr="004C24F2">
        <w:rPr>
          <w:rFonts w:ascii="Arial" w:hAnsi="Arial" w:cs="Arial"/>
          <w:b/>
          <w:sz w:val="22"/>
          <w:szCs w:val="22"/>
        </w:rPr>
        <w:t xml:space="preserve">Kaller, </w:t>
      </w:r>
      <w:r w:rsidRPr="004C24F2">
        <w:rPr>
          <w:rFonts w:ascii="Arial" w:hAnsi="Arial" w:cs="Arial"/>
          <w:sz w:val="22"/>
          <w:szCs w:val="22"/>
        </w:rPr>
        <w:t>A.R. Harlan, and W. E. Kelso.2009.</w:t>
      </w:r>
    </w:p>
    <w:p w14:paraId="0B00BFEA" w14:textId="386E5573" w:rsidR="00642B01" w:rsidRPr="004C24F2" w:rsidRDefault="00642B01" w:rsidP="00642B01">
      <w:pPr>
        <w:outlineLvl w:val="0"/>
        <w:rPr>
          <w:rFonts w:ascii="Arial" w:hAnsi="Arial" w:cs="Arial"/>
          <w:sz w:val="22"/>
          <w:szCs w:val="22"/>
        </w:rPr>
      </w:pPr>
      <w:r w:rsidRPr="004C24F2">
        <w:rPr>
          <w:rFonts w:ascii="Arial" w:hAnsi="Arial" w:cs="Arial"/>
          <w:sz w:val="22"/>
          <w:szCs w:val="22"/>
        </w:rPr>
        <w:t xml:space="preserve">Cyprinid community structure in coastal plain streams in southeastern Louisiana.  </w:t>
      </w:r>
      <w:r w:rsidRPr="004C24F2">
        <w:rPr>
          <w:rFonts w:ascii="Arial" w:hAnsi="Arial" w:cs="Arial"/>
          <w:bCs/>
          <w:sz w:val="22"/>
          <w:szCs w:val="22"/>
        </w:rPr>
        <w:t>17</w:t>
      </w:r>
      <w:r w:rsidRPr="004C24F2">
        <w:rPr>
          <w:rFonts w:ascii="Arial" w:hAnsi="Arial" w:cs="Arial"/>
          <w:bCs/>
          <w:sz w:val="22"/>
          <w:szCs w:val="22"/>
          <w:vertAlign w:val="superscript"/>
        </w:rPr>
        <w:t>th</w:t>
      </w:r>
      <w:r w:rsidRPr="004C24F2">
        <w:rPr>
          <w:rFonts w:ascii="Arial" w:hAnsi="Arial" w:cs="Arial"/>
          <w:bCs/>
          <w:sz w:val="22"/>
          <w:szCs w:val="22"/>
        </w:rPr>
        <w:t xml:space="preserve"> Annual Spring Meeting of the Southern Division of the American Fisheries Society (Jan. 17, 2009</w:t>
      </w:r>
      <w:r w:rsidR="00817081">
        <w:rPr>
          <w:rFonts w:ascii="Arial" w:hAnsi="Arial" w:cs="Arial"/>
          <w:sz w:val="22"/>
          <w:szCs w:val="22"/>
        </w:rPr>
        <w:t>, oral presentation</w:t>
      </w:r>
      <w:r w:rsidRPr="004C24F2">
        <w:rPr>
          <w:rFonts w:ascii="Arial" w:hAnsi="Arial" w:cs="Arial"/>
          <w:bCs/>
          <w:sz w:val="22"/>
          <w:szCs w:val="22"/>
        </w:rPr>
        <w:t>)</w:t>
      </w:r>
      <w:r w:rsidRPr="004C24F2">
        <w:rPr>
          <w:rFonts w:ascii="Arial" w:hAnsi="Arial" w:cs="Arial"/>
          <w:sz w:val="22"/>
          <w:szCs w:val="22"/>
        </w:rPr>
        <w:t xml:space="preserve"> </w:t>
      </w:r>
    </w:p>
    <w:p w14:paraId="36CF2264" w14:textId="77777777" w:rsidR="00642B01" w:rsidRPr="004C24F2" w:rsidRDefault="00642B01" w:rsidP="00642B01">
      <w:pPr>
        <w:outlineLvl w:val="0"/>
        <w:rPr>
          <w:rFonts w:ascii="Arial" w:hAnsi="Arial" w:cs="Arial"/>
          <w:sz w:val="22"/>
          <w:szCs w:val="22"/>
        </w:rPr>
      </w:pPr>
    </w:p>
    <w:p w14:paraId="43671A83" w14:textId="7BD0E3F5" w:rsidR="00642B01" w:rsidRPr="004C24F2" w:rsidRDefault="00642B01" w:rsidP="00642B01">
      <w:pPr>
        <w:rPr>
          <w:rFonts w:ascii="Arial" w:hAnsi="Arial" w:cs="Arial"/>
          <w:sz w:val="22"/>
          <w:szCs w:val="22"/>
        </w:rPr>
      </w:pPr>
      <w:r w:rsidRPr="004C24F2">
        <w:rPr>
          <w:rFonts w:ascii="Arial" w:hAnsi="Arial" w:cs="Arial"/>
          <w:b/>
          <w:bCs/>
          <w:iCs/>
          <w:sz w:val="22"/>
          <w:szCs w:val="22"/>
        </w:rPr>
        <w:t>(5</w:t>
      </w:r>
      <w:r w:rsidR="00463592" w:rsidRPr="004C24F2">
        <w:rPr>
          <w:rFonts w:ascii="Arial" w:hAnsi="Arial" w:cs="Arial"/>
          <w:b/>
          <w:bCs/>
          <w:iCs/>
          <w:sz w:val="22"/>
          <w:szCs w:val="22"/>
        </w:rPr>
        <w:t>6</w:t>
      </w:r>
      <w:r w:rsidRPr="004C24F2">
        <w:rPr>
          <w:rFonts w:ascii="Arial" w:hAnsi="Arial" w:cs="Arial"/>
          <w:b/>
          <w:bCs/>
          <w:iCs/>
          <w:sz w:val="22"/>
          <w:szCs w:val="22"/>
        </w:rPr>
        <w:t>)</w:t>
      </w:r>
      <w:r w:rsidRPr="004C24F2">
        <w:rPr>
          <w:rFonts w:ascii="Arial" w:hAnsi="Arial" w:cs="Arial"/>
          <w:bCs/>
          <w:iCs/>
          <w:sz w:val="22"/>
          <w:szCs w:val="22"/>
        </w:rPr>
        <w:t xml:space="preserve"> </w:t>
      </w:r>
      <w:r w:rsidRPr="00267518">
        <w:rPr>
          <w:rFonts w:ascii="Arial" w:hAnsi="Arial" w:cs="Arial"/>
          <w:bCs/>
          <w:iCs/>
          <w:sz w:val="22"/>
          <w:szCs w:val="22"/>
          <w:u w:val="single"/>
        </w:rPr>
        <w:t>Fries, M.A</w:t>
      </w:r>
      <w:r w:rsidRPr="004C24F2">
        <w:rPr>
          <w:rFonts w:ascii="Arial" w:hAnsi="Arial" w:cs="Arial"/>
          <w:bCs/>
          <w:iCs/>
          <w:sz w:val="22"/>
          <w:szCs w:val="22"/>
        </w:rPr>
        <w:t xml:space="preserve">., </w:t>
      </w:r>
      <w:r w:rsidRPr="004C24F2">
        <w:rPr>
          <w:rFonts w:ascii="Arial" w:hAnsi="Arial" w:cs="Arial"/>
          <w:b/>
          <w:bCs/>
          <w:iCs/>
          <w:sz w:val="22"/>
          <w:szCs w:val="22"/>
        </w:rPr>
        <w:t>M.D. Kaller</w:t>
      </w:r>
      <w:r w:rsidRPr="004C24F2">
        <w:rPr>
          <w:rFonts w:ascii="Arial" w:hAnsi="Arial" w:cs="Arial"/>
          <w:bCs/>
          <w:iCs/>
          <w:sz w:val="22"/>
          <w:szCs w:val="22"/>
        </w:rPr>
        <w:t xml:space="preserve">, W.E. Kelso, and D.G. Kelly. 2009. </w:t>
      </w:r>
      <w:r w:rsidRPr="004C24F2">
        <w:rPr>
          <w:rFonts w:ascii="Arial" w:hAnsi="Arial" w:cs="Arial"/>
          <w:bCs/>
          <w:sz w:val="22"/>
          <w:szCs w:val="22"/>
        </w:rPr>
        <w:t>Factors influencing introgression of Florida-strain alleles in Louisiana largemouth bass (</w:t>
      </w:r>
      <w:r w:rsidRPr="004C24F2">
        <w:rPr>
          <w:rFonts w:ascii="Arial" w:hAnsi="Arial" w:cs="Arial"/>
          <w:bCs/>
          <w:iCs/>
          <w:sz w:val="22"/>
          <w:szCs w:val="22"/>
        </w:rPr>
        <w:t xml:space="preserve">Micropterus </w:t>
      </w:r>
      <w:proofErr w:type="spellStart"/>
      <w:r w:rsidRPr="004C24F2">
        <w:rPr>
          <w:rFonts w:ascii="Arial" w:hAnsi="Arial" w:cs="Arial"/>
          <w:bCs/>
          <w:iCs/>
          <w:sz w:val="22"/>
          <w:szCs w:val="22"/>
        </w:rPr>
        <w:t>salmoides</w:t>
      </w:r>
      <w:proofErr w:type="spellEnd"/>
      <w:r w:rsidRPr="004C24F2">
        <w:rPr>
          <w:rFonts w:ascii="Arial" w:hAnsi="Arial" w:cs="Arial"/>
          <w:bCs/>
          <w:sz w:val="22"/>
          <w:szCs w:val="22"/>
        </w:rPr>
        <w:t>) populations. 17</w:t>
      </w:r>
      <w:r w:rsidRPr="004C24F2">
        <w:rPr>
          <w:rFonts w:ascii="Arial" w:hAnsi="Arial" w:cs="Arial"/>
          <w:bCs/>
          <w:sz w:val="22"/>
          <w:szCs w:val="22"/>
          <w:vertAlign w:val="superscript"/>
        </w:rPr>
        <w:t>th</w:t>
      </w:r>
      <w:r w:rsidRPr="004C24F2">
        <w:rPr>
          <w:rFonts w:ascii="Arial" w:hAnsi="Arial" w:cs="Arial"/>
          <w:bCs/>
          <w:sz w:val="22"/>
          <w:szCs w:val="22"/>
        </w:rPr>
        <w:t xml:space="preserve"> Annual Spring Meeting of the Southern Division of the American Fisheries Society (Jan. 17, 2009</w:t>
      </w:r>
      <w:r w:rsidR="00817081">
        <w:rPr>
          <w:rFonts w:ascii="Arial" w:hAnsi="Arial" w:cs="Arial"/>
          <w:sz w:val="22"/>
          <w:szCs w:val="22"/>
        </w:rPr>
        <w:t>, oral presentation</w:t>
      </w:r>
      <w:r w:rsidRPr="004C24F2">
        <w:rPr>
          <w:rFonts w:ascii="Arial" w:hAnsi="Arial" w:cs="Arial"/>
          <w:bCs/>
          <w:sz w:val="22"/>
          <w:szCs w:val="22"/>
        </w:rPr>
        <w:t>)</w:t>
      </w:r>
    </w:p>
    <w:p w14:paraId="6570F8AB" w14:textId="17C61D46" w:rsidR="00642B01" w:rsidRPr="004C24F2" w:rsidRDefault="00642B01" w:rsidP="00642B01">
      <w:pPr>
        <w:spacing w:before="100" w:beforeAutospacing="1" w:after="100" w:afterAutospacing="1"/>
        <w:rPr>
          <w:rFonts w:ascii="Arial" w:hAnsi="Arial" w:cs="Arial"/>
          <w:sz w:val="22"/>
          <w:szCs w:val="22"/>
        </w:rPr>
      </w:pPr>
      <w:r w:rsidRPr="004C24F2">
        <w:rPr>
          <w:rFonts w:ascii="Arial" w:hAnsi="Arial" w:cs="Arial"/>
          <w:b/>
          <w:sz w:val="22"/>
          <w:szCs w:val="22"/>
        </w:rPr>
        <w:t>(5</w:t>
      </w:r>
      <w:r w:rsidR="00463592" w:rsidRPr="004C24F2">
        <w:rPr>
          <w:rFonts w:ascii="Arial" w:hAnsi="Arial" w:cs="Arial"/>
          <w:b/>
          <w:sz w:val="22"/>
          <w:szCs w:val="22"/>
        </w:rPr>
        <w:t>5</w:t>
      </w:r>
      <w:r w:rsidRPr="004C24F2">
        <w:rPr>
          <w:rFonts w:ascii="Arial" w:hAnsi="Arial" w:cs="Arial"/>
          <w:b/>
          <w:sz w:val="22"/>
          <w:szCs w:val="22"/>
        </w:rPr>
        <w:t>)</w:t>
      </w:r>
      <w:r w:rsidRPr="004C24F2">
        <w:rPr>
          <w:rFonts w:ascii="Arial" w:hAnsi="Arial" w:cs="Arial"/>
          <w:bCs/>
          <w:sz w:val="22"/>
          <w:szCs w:val="22"/>
        </w:rPr>
        <w:t xml:space="preserve"> </w:t>
      </w:r>
      <w:r w:rsidRPr="00267518">
        <w:rPr>
          <w:rFonts w:ascii="Arial" w:hAnsi="Arial" w:cs="Arial"/>
          <w:bCs/>
          <w:iCs/>
          <w:sz w:val="22"/>
          <w:szCs w:val="22"/>
          <w:u w:val="single"/>
        </w:rPr>
        <w:t>Ward, B.M</w:t>
      </w:r>
      <w:r w:rsidRPr="004C24F2">
        <w:rPr>
          <w:rFonts w:ascii="Arial" w:hAnsi="Arial" w:cs="Arial"/>
          <w:bCs/>
          <w:iCs/>
          <w:sz w:val="22"/>
          <w:szCs w:val="22"/>
        </w:rPr>
        <w:t xml:space="preserve">., W.E. Kelso, and </w:t>
      </w:r>
      <w:r w:rsidRPr="004C24F2">
        <w:rPr>
          <w:rFonts w:ascii="Arial" w:hAnsi="Arial" w:cs="Arial"/>
          <w:b/>
          <w:bCs/>
          <w:iCs/>
          <w:sz w:val="22"/>
          <w:szCs w:val="22"/>
        </w:rPr>
        <w:t xml:space="preserve">M.D. Kaller. </w:t>
      </w:r>
      <w:r w:rsidRPr="004C24F2">
        <w:rPr>
          <w:rFonts w:ascii="Arial" w:hAnsi="Arial" w:cs="Arial"/>
          <w:bCs/>
          <w:iCs/>
          <w:sz w:val="22"/>
          <w:szCs w:val="22"/>
        </w:rPr>
        <w:t>2009</w:t>
      </w:r>
      <w:proofErr w:type="gramStart"/>
      <w:r w:rsidRPr="004C24F2">
        <w:rPr>
          <w:rFonts w:ascii="Arial" w:hAnsi="Arial" w:cs="Arial"/>
          <w:bCs/>
          <w:iCs/>
          <w:sz w:val="22"/>
          <w:szCs w:val="22"/>
        </w:rPr>
        <w:t>.</w:t>
      </w:r>
      <w:r w:rsidRPr="004C24F2">
        <w:rPr>
          <w:rFonts w:ascii="Arial" w:hAnsi="Arial" w:cs="Arial"/>
          <w:b/>
          <w:bCs/>
          <w:iCs/>
          <w:sz w:val="22"/>
          <w:szCs w:val="22"/>
        </w:rPr>
        <w:t xml:space="preserve"> </w:t>
      </w:r>
      <w:r w:rsidRPr="004C24F2">
        <w:rPr>
          <w:rFonts w:ascii="Arial" w:hAnsi="Arial" w:cs="Arial"/>
          <w:bCs/>
          <w:sz w:val="22"/>
          <w:szCs w:val="22"/>
        </w:rPr>
        <w:t xml:space="preserve"> Effects</w:t>
      </w:r>
      <w:proofErr w:type="gramEnd"/>
      <w:r w:rsidRPr="004C24F2">
        <w:rPr>
          <w:rFonts w:ascii="Arial" w:hAnsi="Arial" w:cs="Arial"/>
          <w:bCs/>
          <w:sz w:val="22"/>
          <w:szCs w:val="22"/>
        </w:rPr>
        <w:t xml:space="preserve"> of land development on fish assemblages in low order streams of the Bogue Chitto watershed, Louisiana. 17</w:t>
      </w:r>
      <w:r w:rsidRPr="004C24F2">
        <w:rPr>
          <w:rFonts w:ascii="Arial" w:hAnsi="Arial" w:cs="Arial"/>
          <w:bCs/>
          <w:sz w:val="22"/>
          <w:szCs w:val="22"/>
          <w:vertAlign w:val="superscript"/>
        </w:rPr>
        <w:t>th</w:t>
      </w:r>
      <w:r w:rsidRPr="004C24F2">
        <w:rPr>
          <w:rFonts w:ascii="Arial" w:hAnsi="Arial" w:cs="Arial"/>
          <w:bCs/>
          <w:sz w:val="22"/>
          <w:szCs w:val="22"/>
        </w:rPr>
        <w:t xml:space="preserve"> Annual Spring Meeting of the Southern Division of the American Fisheries Society (Jan. 17, 2009</w:t>
      </w:r>
      <w:r w:rsidR="00817081">
        <w:rPr>
          <w:rFonts w:ascii="Arial" w:hAnsi="Arial" w:cs="Arial"/>
          <w:sz w:val="22"/>
          <w:szCs w:val="22"/>
        </w:rPr>
        <w:t>, oral presentation</w:t>
      </w:r>
      <w:r w:rsidRPr="004C24F2">
        <w:rPr>
          <w:rFonts w:ascii="Arial" w:hAnsi="Arial" w:cs="Arial"/>
          <w:bCs/>
          <w:sz w:val="22"/>
          <w:szCs w:val="22"/>
        </w:rPr>
        <w:t>)</w:t>
      </w:r>
    </w:p>
    <w:p w14:paraId="75444D34" w14:textId="77777777" w:rsidR="00FC432C" w:rsidRDefault="00FC432C" w:rsidP="00642B01">
      <w:pPr>
        <w:spacing w:before="100" w:beforeAutospacing="1" w:after="100" w:afterAutospacing="1"/>
        <w:rPr>
          <w:rFonts w:ascii="Arial" w:hAnsi="Arial" w:cs="Arial"/>
          <w:b/>
          <w:iCs/>
          <w:sz w:val="22"/>
          <w:szCs w:val="22"/>
        </w:rPr>
      </w:pPr>
    </w:p>
    <w:p w14:paraId="3A00933C" w14:textId="3A1290A8" w:rsidR="00642B01" w:rsidRPr="004C24F2" w:rsidRDefault="005461C6" w:rsidP="00642B01">
      <w:pPr>
        <w:spacing w:before="100" w:beforeAutospacing="1" w:after="100" w:afterAutospacing="1"/>
        <w:rPr>
          <w:rFonts w:ascii="Arial" w:hAnsi="Arial" w:cs="Arial"/>
          <w:iCs/>
          <w:sz w:val="22"/>
          <w:szCs w:val="22"/>
        </w:rPr>
      </w:pPr>
      <w:r w:rsidRPr="004C24F2">
        <w:rPr>
          <w:rFonts w:ascii="Arial" w:hAnsi="Arial" w:cs="Arial"/>
          <w:b/>
          <w:iCs/>
          <w:sz w:val="22"/>
          <w:szCs w:val="22"/>
        </w:rPr>
        <w:t>(5</w:t>
      </w:r>
      <w:r w:rsidR="00463592" w:rsidRPr="004C24F2">
        <w:rPr>
          <w:rFonts w:ascii="Arial" w:hAnsi="Arial" w:cs="Arial"/>
          <w:b/>
          <w:iCs/>
          <w:sz w:val="22"/>
          <w:szCs w:val="22"/>
        </w:rPr>
        <w:t>4</w:t>
      </w:r>
      <w:r w:rsidR="00642B01" w:rsidRPr="004C24F2">
        <w:rPr>
          <w:rFonts w:ascii="Arial" w:hAnsi="Arial" w:cs="Arial"/>
          <w:b/>
          <w:iCs/>
          <w:sz w:val="22"/>
          <w:szCs w:val="22"/>
        </w:rPr>
        <w:t>)</w:t>
      </w:r>
      <w:r w:rsidR="00642B01" w:rsidRPr="004C24F2">
        <w:rPr>
          <w:rFonts w:ascii="Arial" w:hAnsi="Arial" w:cs="Arial"/>
          <w:iCs/>
          <w:sz w:val="22"/>
          <w:szCs w:val="22"/>
        </w:rPr>
        <w:t xml:space="preserve"> </w:t>
      </w:r>
      <w:r w:rsidR="00642B01" w:rsidRPr="00267518">
        <w:rPr>
          <w:rFonts w:ascii="Arial" w:hAnsi="Arial" w:cs="Arial"/>
          <w:iCs/>
          <w:sz w:val="22"/>
          <w:szCs w:val="22"/>
          <w:u w:val="single"/>
        </w:rPr>
        <w:t>Markos, P.,</w:t>
      </w:r>
      <w:r w:rsidR="00642B01" w:rsidRPr="004C24F2">
        <w:rPr>
          <w:rFonts w:ascii="Arial" w:hAnsi="Arial" w:cs="Arial"/>
          <w:iCs/>
          <w:sz w:val="22"/>
          <w:szCs w:val="22"/>
        </w:rPr>
        <w:t xml:space="preserve"> W.E. Kelso, and </w:t>
      </w:r>
      <w:r w:rsidR="00642B01" w:rsidRPr="004C24F2">
        <w:rPr>
          <w:rFonts w:ascii="Arial" w:hAnsi="Arial" w:cs="Arial"/>
          <w:b/>
          <w:iCs/>
          <w:sz w:val="22"/>
          <w:szCs w:val="22"/>
        </w:rPr>
        <w:t>M.D. Kaller</w:t>
      </w:r>
      <w:r w:rsidR="00642B01" w:rsidRPr="004C24F2">
        <w:rPr>
          <w:rFonts w:ascii="Arial" w:hAnsi="Arial" w:cs="Arial"/>
          <w:iCs/>
          <w:sz w:val="22"/>
          <w:szCs w:val="22"/>
        </w:rPr>
        <w:t xml:space="preserve">. 2009. </w:t>
      </w:r>
      <w:r w:rsidR="00642B01" w:rsidRPr="004C24F2">
        <w:rPr>
          <w:rFonts w:ascii="Arial" w:hAnsi="Arial" w:cs="Arial"/>
          <w:bCs/>
          <w:iCs/>
          <w:sz w:val="22"/>
          <w:szCs w:val="22"/>
        </w:rPr>
        <w:t>Evaluating effects of physical disturbance on stream benthic macroinvertebrate communities in southeastern Louisiana. 17</w:t>
      </w:r>
      <w:r w:rsidR="00642B01" w:rsidRPr="004C24F2">
        <w:rPr>
          <w:rFonts w:ascii="Arial" w:hAnsi="Arial" w:cs="Arial"/>
          <w:bCs/>
          <w:iCs/>
          <w:sz w:val="22"/>
          <w:szCs w:val="22"/>
          <w:vertAlign w:val="superscript"/>
        </w:rPr>
        <w:t>th</w:t>
      </w:r>
      <w:r w:rsidR="00642B01" w:rsidRPr="004C24F2">
        <w:rPr>
          <w:rFonts w:ascii="Arial" w:hAnsi="Arial" w:cs="Arial"/>
          <w:bCs/>
          <w:iCs/>
          <w:sz w:val="22"/>
          <w:szCs w:val="22"/>
        </w:rPr>
        <w:t xml:space="preserve"> Annual Spring Meeting of the Southern Division of the American Fisheries Society (Jan. 17, 2009</w:t>
      </w:r>
      <w:r w:rsidR="00817081">
        <w:rPr>
          <w:rFonts w:ascii="Arial" w:hAnsi="Arial" w:cs="Arial"/>
          <w:sz w:val="22"/>
          <w:szCs w:val="22"/>
        </w:rPr>
        <w:t>, oral presentation</w:t>
      </w:r>
      <w:r w:rsidR="00642B01" w:rsidRPr="004C24F2">
        <w:rPr>
          <w:rFonts w:ascii="Arial" w:hAnsi="Arial" w:cs="Arial"/>
          <w:bCs/>
          <w:iCs/>
          <w:sz w:val="22"/>
          <w:szCs w:val="22"/>
        </w:rPr>
        <w:t>)</w:t>
      </w:r>
    </w:p>
    <w:p w14:paraId="431D39D7" w14:textId="78F05A11" w:rsidR="00642B01" w:rsidRPr="004C24F2" w:rsidRDefault="00642B01" w:rsidP="00642B01">
      <w:pPr>
        <w:spacing w:before="100" w:beforeAutospacing="1" w:after="100" w:afterAutospacing="1"/>
        <w:outlineLvl w:val="0"/>
        <w:rPr>
          <w:rFonts w:ascii="Arial" w:hAnsi="Arial" w:cs="Arial"/>
          <w:bCs/>
          <w:sz w:val="22"/>
          <w:szCs w:val="22"/>
        </w:rPr>
      </w:pPr>
      <w:r w:rsidRPr="004C24F2">
        <w:rPr>
          <w:rFonts w:ascii="Arial" w:hAnsi="Arial" w:cs="Arial"/>
          <w:b/>
          <w:sz w:val="22"/>
          <w:szCs w:val="22"/>
        </w:rPr>
        <w:t>(</w:t>
      </w:r>
      <w:r w:rsidR="000C31EC" w:rsidRPr="004C24F2">
        <w:rPr>
          <w:rFonts w:ascii="Arial" w:hAnsi="Arial" w:cs="Arial"/>
          <w:b/>
          <w:sz w:val="22"/>
          <w:szCs w:val="22"/>
        </w:rPr>
        <w:t>5</w:t>
      </w:r>
      <w:r w:rsidR="00463592" w:rsidRPr="004C24F2">
        <w:rPr>
          <w:rFonts w:ascii="Arial" w:hAnsi="Arial" w:cs="Arial"/>
          <w:b/>
          <w:sz w:val="22"/>
          <w:szCs w:val="22"/>
        </w:rPr>
        <w:t>3</w:t>
      </w:r>
      <w:r w:rsidRPr="004C24F2">
        <w:rPr>
          <w:rFonts w:ascii="Arial" w:hAnsi="Arial" w:cs="Arial"/>
          <w:b/>
          <w:sz w:val="22"/>
          <w:szCs w:val="22"/>
        </w:rPr>
        <w:t>)</w:t>
      </w:r>
      <w:r w:rsidRPr="004C24F2">
        <w:rPr>
          <w:rFonts w:ascii="Arial" w:hAnsi="Arial" w:cs="Arial"/>
          <w:iCs/>
          <w:sz w:val="22"/>
          <w:szCs w:val="22"/>
        </w:rPr>
        <w:t xml:space="preserve"> </w:t>
      </w:r>
      <w:r w:rsidRPr="00267518">
        <w:rPr>
          <w:rFonts w:ascii="Arial" w:hAnsi="Arial" w:cs="Arial"/>
          <w:iCs/>
          <w:sz w:val="22"/>
          <w:szCs w:val="22"/>
          <w:u w:val="single"/>
        </w:rPr>
        <w:t>DiBenedetto, K.C</w:t>
      </w:r>
      <w:r w:rsidRPr="004C24F2">
        <w:rPr>
          <w:rFonts w:ascii="Arial" w:hAnsi="Arial" w:cs="Arial"/>
          <w:iCs/>
          <w:sz w:val="22"/>
          <w:szCs w:val="22"/>
        </w:rPr>
        <w:t xml:space="preserve">. W.E. Kelso, </w:t>
      </w:r>
      <w:r w:rsidRPr="004C24F2">
        <w:rPr>
          <w:rFonts w:ascii="Arial" w:hAnsi="Arial" w:cs="Arial"/>
          <w:b/>
          <w:iCs/>
          <w:sz w:val="22"/>
          <w:szCs w:val="22"/>
        </w:rPr>
        <w:t>M.D. Kaller</w:t>
      </w:r>
      <w:r w:rsidRPr="004C24F2">
        <w:rPr>
          <w:rFonts w:ascii="Arial" w:hAnsi="Arial" w:cs="Arial"/>
          <w:iCs/>
          <w:sz w:val="22"/>
          <w:szCs w:val="22"/>
        </w:rPr>
        <w:t>, D.A. Rutherford, and A.M. Ferrara. 2009</w:t>
      </w:r>
      <w:proofErr w:type="gramStart"/>
      <w:r w:rsidRPr="004C24F2">
        <w:rPr>
          <w:rFonts w:ascii="Arial" w:hAnsi="Arial" w:cs="Arial"/>
          <w:iCs/>
          <w:sz w:val="22"/>
          <w:szCs w:val="22"/>
        </w:rPr>
        <w:t xml:space="preserve">. </w:t>
      </w:r>
      <w:r w:rsidRPr="004C24F2">
        <w:rPr>
          <w:rFonts w:ascii="Arial" w:hAnsi="Arial" w:cs="Arial"/>
          <w:sz w:val="22"/>
          <w:szCs w:val="22"/>
        </w:rPr>
        <w:t xml:space="preserve"> </w:t>
      </w:r>
      <w:r w:rsidRPr="004C24F2">
        <w:rPr>
          <w:rFonts w:ascii="Arial" w:hAnsi="Arial" w:cs="Arial"/>
          <w:bCs/>
          <w:sz w:val="22"/>
          <w:szCs w:val="22"/>
        </w:rPr>
        <w:t>Life</w:t>
      </w:r>
      <w:proofErr w:type="gramEnd"/>
      <w:r w:rsidRPr="004C24F2">
        <w:rPr>
          <w:rFonts w:ascii="Arial" w:hAnsi="Arial" w:cs="Arial"/>
          <w:bCs/>
          <w:sz w:val="22"/>
          <w:szCs w:val="22"/>
        </w:rPr>
        <w:t xml:space="preserve"> History characteristics of Alligator gar (</w:t>
      </w:r>
      <w:proofErr w:type="spellStart"/>
      <w:r w:rsidRPr="004C24F2">
        <w:rPr>
          <w:rFonts w:ascii="Arial" w:hAnsi="Arial" w:cs="Arial"/>
          <w:bCs/>
          <w:sz w:val="22"/>
          <w:szCs w:val="22"/>
        </w:rPr>
        <w:t>Atractosteus</w:t>
      </w:r>
      <w:proofErr w:type="spellEnd"/>
      <w:r w:rsidRPr="004C24F2">
        <w:rPr>
          <w:rFonts w:ascii="Arial" w:hAnsi="Arial" w:cs="Arial"/>
          <w:bCs/>
          <w:sz w:val="22"/>
          <w:szCs w:val="22"/>
        </w:rPr>
        <w:t xml:space="preserve"> spatula) in South Louisiana. 17</w:t>
      </w:r>
      <w:r w:rsidRPr="004C24F2">
        <w:rPr>
          <w:rFonts w:ascii="Arial" w:hAnsi="Arial" w:cs="Arial"/>
          <w:bCs/>
          <w:sz w:val="22"/>
          <w:szCs w:val="22"/>
          <w:vertAlign w:val="superscript"/>
        </w:rPr>
        <w:t>th</w:t>
      </w:r>
      <w:r w:rsidRPr="004C24F2">
        <w:rPr>
          <w:rFonts w:ascii="Arial" w:hAnsi="Arial" w:cs="Arial"/>
          <w:bCs/>
          <w:sz w:val="22"/>
          <w:szCs w:val="22"/>
        </w:rPr>
        <w:t xml:space="preserve"> Annual Spring Meeting of the Southern Division of the American Fisheries Society (Jan. 17, 2009</w:t>
      </w:r>
      <w:r w:rsidR="00817081">
        <w:rPr>
          <w:rFonts w:ascii="Arial" w:hAnsi="Arial" w:cs="Arial"/>
          <w:sz w:val="22"/>
          <w:szCs w:val="22"/>
        </w:rPr>
        <w:t>, oral presentation</w:t>
      </w:r>
      <w:r w:rsidRPr="004C24F2">
        <w:rPr>
          <w:rFonts w:ascii="Arial" w:hAnsi="Arial" w:cs="Arial"/>
          <w:bCs/>
          <w:sz w:val="22"/>
          <w:szCs w:val="22"/>
        </w:rPr>
        <w:t>)</w:t>
      </w:r>
    </w:p>
    <w:p w14:paraId="5340CD2A" w14:textId="37BC26B4" w:rsidR="00642B01" w:rsidRPr="004C24F2" w:rsidRDefault="00642B01" w:rsidP="00642B01">
      <w:pPr>
        <w:rPr>
          <w:rFonts w:ascii="Arial" w:hAnsi="Arial" w:cs="Arial"/>
          <w:bCs/>
          <w:sz w:val="22"/>
          <w:szCs w:val="22"/>
        </w:rPr>
      </w:pPr>
      <w:r w:rsidRPr="004C24F2">
        <w:rPr>
          <w:rFonts w:ascii="Arial" w:hAnsi="Arial" w:cs="Arial"/>
          <w:b/>
          <w:sz w:val="22"/>
          <w:szCs w:val="22"/>
        </w:rPr>
        <w:t>(</w:t>
      </w:r>
      <w:r w:rsidR="000C31EC" w:rsidRPr="004C24F2">
        <w:rPr>
          <w:rFonts w:ascii="Arial" w:hAnsi="Arial" w:cs="Arial"/>
          <w:b/>
          <w:sz w:val="22"/>
          <w:szCs w:val="22"/>
        </w:rPr>
        <w:t>5</w:t>
      </w:r>
      <w:r w:rsidR="00463592" w:rsidRPr="004C24F2">
        <w:rPr>
          <w:rFonts w:ascii="Arial" w:hAnsi="Arial" w:cs="Arial"/>
          <w:b/>
          <w:sz w:val="22"/>
          <w:szCs w:val="22"/>
        </w:rPr>
        <w:t>2</w:t>
      </w:r>
      <w:r w:rsidRPr="004C24F2">
        <w:rPr>
          <w:rFonts w:ascii="Arial" w:hAnsi="Arial" w:cs="Arial"/>
          <w:b/>
          <w:sz w:val="22"/>
          <w:szCs w:val="22"/>
        </w:rPr>
        <w:t xml:space="preserve">) INVITED PAPER </w:t>
      </w:r>
      <w:r w:rsidR="002D6747">
        <w:rPr>
          <w:rFonts w:ascii="Arial" w:hAnsi="Arial" w:cs="Arial"/>
          <w:b/>
          <w:sz w:val="22"/>
          <w:szCs w:val="22"/>
        </w:rPr>
        <w:t>–</w:t>
      </w:r>
      <w:r w:rsidRPr="004C24F2">
        <w:rPr>
          <w:rFonts w:ascii="Arial" w:hAnsi="Arial" w:cs="Arial"/>
          <w:sz w:val="22"/>
          <w:szCs w:val="22"/>
        </w:rPr>
        <w:t xml:space="preserve"> </w:t>
      </w:r>
      <w:r w:rsidRPr="00267518">
        <w:rPr>
          <w:rFonts w:ascii="Arial" w:hAnsi="Arial" w:cs="Arial"/>
          <w:sz w:val="22"/>
          <w:szCs w:val="22"/>
          <w:u w:val="single"/>
        </w:rPr>
        <w:t>Halloran, B.T</w:t>
      </w:r>
      <w:r w:rsidRPr="004C24F2">
        <w:rPr>
          <w:rFonts w:ascii="Arial" w:hAnsi="Arial" w:cs="Arial"/>
          <w:sz w:val="22"/>
          <w:szCs w:val="22"/>
        </w:rPr>
        <w:t xml:space="preserve">., D.A. Rutherford, </w:t>
      </w:r>
      <w:r w:rsidRPr="004C24F2">
        <w:rPr>
          <w:rFonts w:ascii="Arial" w:hAnsi="Arial" w:cs="Arial"/>
          <w:b/>
          <w:sz w:val="22"/>
          <w:szCs w:val="22"/>
        </w:rPr>
        <w:t>M.D. Kaller</w:t>
      </w:r>
      <w:r w:rsidRPr="004C24F2">
        <w:rPr>
          <w:rFonts w:ascii="Arial" w:hAnsi="Arial" w:cs="Arial"/>
          <w:sz w:val="22"/>
          <w:szCs w:val="22"/>
        </w:rPr>
        <w:t>, and W.E. Kelso. 2009. Windshield or bug? Examining the synchronous occurrence of ichthyoplankton and zooplankton in a temperate floodplain system.</w:t>
      </w:r>
      <w:r w:rsidRPr="004C24F2">
        <w:rPr>
          <w:rFonts w:ascii="Arial" w:hAnsi="Arial" w:cs="Arial"/>
          <w:bCs/>
          <w:sz w:val="22"/>
          <w:szCs w:val="22"/>
        </w:rPr>
        <w:t xml:space="preserve"> 17</w:t>
      </w:r>
      <w:r w:rsidRPr="004C24F2">
        <w:rPr>
          <w:rFonts w:ascii="Arial" w:hAnsi="Arial" w:cs="Arial"/>
          <w:bCs/>
          <w:sz w:val="22"/>
          <w:szCs w:val="22"/>
          <w:vertAlign w:val="superscript"/>
        </w:rPr>
        <w:t>th</w:t>
      </w:r>
      <w:r w:rsidRPr="004C24F2">
        <w:rPr>
          <w:rFonts w:ascii="Arial" w:hAnsi="Arial" w:cs="Arial"/>
          <w:bCs/>
          <w:sz w:val="22"/>
          <w:szCs w:val="22"/>
        </w:rPr>
        <w:t xml:space="preserve"> Annual Spring Meeting of the Southern Division of the American Fisheries Society (Jan. 17, 2009</w:t>
      </w:r>
      <w:r w:rsidR="00817081">
        <w:rPr>
          <w:rFonts w:ascii="Arial" w:hAnsi="Arial" w:cs="Arial"/>
          <w:sz w:val="22"/>
          <w:szCs w:val="22"/>
        </w:rPr>
        <w:t>, oral presentation</w:t>
      </w:r>
      <w:r w:rsidRPr="004C24F2">
        <w:rPr>
          <w:rFonts w:ascii="Arial" w:hAnsi="Arial" w:cs="Arial"/>
          <w:bCs/>
          <w:sz w:val="22"/>
          <w:szCs w:val="22"/>
        </w:rPr>
        <w:t>)</w:t>
      </w:r>
    </w:p>
    <w:p w14:paraId="780B98D9" w14:textId="77777777" w:rsidR="00642B01" w:rsidRPr="004C24F2" w:rsidRDefault="00642B01" w:rsidP="00642B01">
      <w:pPr>
        <w:outlineLvl w:val="0"/>
        <w:rPr>
          <w:rFonts w:ascii="Arial" w:hAnsi="Arial" w:cs="Arial"/>
          <w:sz w:val="22"/>
          <w:szCs w:val="22"/>
        </w:rPr>
      </w:pPr>
    </w:p>
    <w:p w14:paraId="6FF3BFCE" w14:textId="482589DA" w:rsidR="00642B01" w:rsidRPr="004C24F2" w:rsidRDefault="00642B01" w:rsidP="00642B01">
      <w:pPr>
        <w:outlineLvl w:val="0"/>
        <w:rPr>
          <w:rFonts w:ascii="Arial" w:hAnsi="Arial" w:cs="Arial"/>
          <w:bCs/>
          <w:sz w:val="22"/>
          <w:szCs w:val="22"/>
        </w:rPr>
      </w:pPr>
      <w:r w:rsidRPr="004C24F2">
        <w:rPr>
          <w:rFonts w:ascii="Arial" w:hAnsi="Arial" w:cs="Arial"/>
          <w:b/>
          <w:sz w:val="22"/>
          <w:szCs w:val="22"/>
        </w:rPr>
        <w:t>(</w:t>
      </w:r>
      <w:r w:rsidR="000C31EC" w:rsidRPr="004C24F2">
        <w:rPr>
          <w:rFonts w:ascii="Arial" w:hAnsi="Arial" w:cs="Arial"/>
          <w:b/>
          <w:sz w:val="22"/>
          <w:szCs w:val="22"/>
        </w:rPr>
        <w:t>5</w:t>
      </w:r>
      <w:r w:rsidR="00463592" w:rsidRPr="004C24F2">
        <w:rPr>
          <w:rFonts w:ascii="Arial" w:hAnsi="Arial" w:cs="Arial"/>
          <w:b/>
          <w:sz w:val="22"/>
          <w:szCs w:val="22"/>
        </w:rPr>
        <w:t>1</w:t>
      </w:r>
      <w:r w:rsidRPr="004C24F2">
        <w:rPr>
          <w:rFonts w:ascii="Arial" w:hAnsi="Arial" w:cs="Arial"/>
          <w:b/>
          <w:sz w:val="22"/>
          <w:szCs w:val="22"/>
        </w:rPr>
        <w:t>) INVITED PAPER -</w:t>
      </w:r>
      <w:r w:rsidRPr="004C24F2">
        <w:rPr>
          <w:rFonts w:ascii="Arial" w:hAnsi="Arial" w:cs="Arial"/>
          <w:sz w:val="22"/>
          <w:szCs w:val="22"/>
        </w:rPr>
        <w:t xml:space="preserve"> Thomas, R.G., </w:t>
      </w:r>
      <w:r w:rsidRPr="004C24F2">
        <w:rPr>
          <w:rFonts w:ascii="Arial" w:hAnsi="Arial" w:cs="Arial"/>
          <w:b/>
          <w:sz w:val="22"/>
          <w:szCs w:val="22"/>
        </w:rPr>
        <w:t>M.D. Kaller</w:t>
      </w:r>
      <w:r w:rsidRPr="004C24F2">
        <w:rPr>
          <w:rFonts w:ascii="Arial" w:hAnsi="Arial" w:cs="Arial"/>
          <w:sz w:val="22"/>
          <w:szCs w:val="22"/>
        </w:rPr>
        <w:t>, and J.B. Alford. 2009. Invasive aquatic species in the Atchafalaya Basin: the Asian carps.</w:t>
      </w:r>
      <w:r w:rsidRPr="004C24F2">
        <w:rPr>
          <w:rFonts w:ascii="Arial" w:hAnsi="Arial" w:cs="Arial"/>
          <w:bCs/>
          <w:sz w:val="22"/>
          <w:szCs w:val="22"/>
        </w:rPr>
        <w:t xml:space="preserve"> 17</w:t>
      </w:r>
      <w:r w:rsidRPr="004C24F2">
        <w:rPr>
          <w:rFonts w:ascii="Arial" w:hAnsi="Arial" w:cs="Arial"/>
          <w:bCs/>
          <w:sz w:val="22"/>
          <w:szCs w:val="22"/>
          <w:vertAlign w:val="superscript"/>
        </w:rPr>
        <w:t>th</w:t>
      </w:r>
      <w:r w:rsidRPr="004C24F2">
        <w:rPr>
          <w:rFonts w:ascii="Arial" w:hAnsi="Arial" w:cs="Arial"/>
          <w:bCs/>
          <w:sz w:val="22"/>
          <w:szCs w:val="22"/>
        </w:rPr>
        <w:t xml:space="preserve"> Annual Spring Meeting of the Southern Division of the American Fisheries Society (Jan. 17, 2009</w:t>
      </w:r>
      <w:r w:rsidR="00817081">
        <w:rPr>
          <w:rFonts w:ascii="Arial" w:hAnsi="Arial" w:cs="Arial"/>
          <w:sz w:val="22"/>
          <w:szCs w:val="22"/>
        </w:rPr>
        <w:t>, oral presentation</w:t>
      </w:r>
      <w:r w:rsidRPr="004C24F2">
        <w:rPr>
          <w:rFonts w:ascii="Arial" w:hAnsi="Arial" w:cs="Arial"/>
          <w:bCs/>
          <w:sz w:val="22"/>
          <w:szCs w:val="22"/>
        </w:rPr>
        <w:t>)</w:t>
      </w:r>
    </w:p>
    <w:p w14:paraId="75122F27" w14:textId="77777777" w:rsidR="00642B01" w:rsidRPr="004C24F2" w:rsidRDefault="00642B01" w:rsidP="00642B01">
      <w:pPr>
        <w:rPr>
          <w:rFonts w:ascii="Arial" w:hAnsi="Arial" w:cs="Arial"/>
          <w:sz w:val="22"/>
          <w:szCs w:val="22"/>
        </w:rPr>
      </w:pPr>
    </w:p>
    <w:p w14:paraId="55A7EBF8" w14:textId="63264E74" w:rsidR="00642B01" w:rsidRPr="004C24F2" w:rsidRDefault="00642B01" w:rsidP="00642B01">
      <w:pPr>
        <w:rPr>
          <w:rFonts w:ascii="Arial" w:hAnsi="Arial" w:cs="Arial"/>
          <w:bCs/>
          <w:sz w:val="22"/>
          <w:szCs w:val="22"/>
        </w:rPr>
      </w:pPr>
      <w:r w:rsidRPr="004C24F2">
        <w:rPr>
          <w:rFonts w:ascii="Arial" w:hAnsi="Arial" w:cs="Arial"/>
          <w:b/>
          <w:sz w:val="22"/>
          <w:szCs w:val="22"/>
        </w:rPr>
        <w:t>(</w:t>
      </w:r>
      <w:r w:rsidR="00463592" w:rsidRPr="004C24F2">
        <w:rPr>
          <w:rFonts w:ascii="Arial" w:hAnsi="Arial" w:cs="Arial"/>
          <w:b/>
          <w:sz w:val="22"/>
          <w:szCs w:val="22"/>
        </w:rPr>
        <w:t>50</w:t>
      </w:r>
      <w:r w:rsidRPr="004C24F2">
        <w:rPr>
          <w:rFonts w:ascii="Arial" w:hAnsi="Arial" w:cs="Arial"/>
          <w:b/>
          <w:sz w:val="22"/>
          <w:szCs w:val="22"/>
        </w:rPr>
        <w:t xml:space="preserve">) INVITED PAPER </w:t>
      </w:r>
      <w:r w:rsidR="002D6747">
        <w:rPr>
          <w:rFonts w:ascii="Arial" w:hAnsi="Arial" w:cs="Arial"/>
          <w:b/>
          <w:sz w:val="22"/>
          <w:szCs w:val="22"/>
        </w:rPr>
        <w:t>–</w:t>
      </w:r>
      <w:r w:rsidRPr="004C24F2">
        <w:rPr>
          <w:rFonts w:ascii="Arial" w:hAnsi="Arial" w:cs="Arial"/>
          <w:b/>
          <w:sz w:val="22"/>
          <w:szCs w:val="22"/>
        </w:rPr>
        <w:t xml:space="preserve"> </w:t>
      </w:r>
      <w:r w:rsidRPr="00267518">
        <w:rPr>
          <w:rFonts w:ascii="Arial" w:hAnsi="Arial" w:cs="Arial"/>
          <w:sz w:val="22"/>
          <w:szCs w:val="22"/>
          <w:u w:val="single"/>
        </w:rPr>
        <w:t>Bonvillain, C.P</w:t>
      </w:r>
      <w:r w:rsidRPr="004C24F2">
        <w:rPr>
          <w:rFonts w:ascii="Arial" w:hAnsi="Arial" w:cs="Arial"/>
          <w:sz w:val="22"/>
          <w:szCs w:val="22"/>
        </w:rPr>
        <w:t xml:space="preserve">, D.A. Rutherford, </w:t>
      </w:r>
      <w:r w:rsidRPr="004C24F2">
        <w:rPr>
          <w:rFonts w:ascii="Arial" w:hAnsi="Arial" w:cs="Arial"/>
          <w:b/>
          <w:sz w:val="22"/>
          <w:szCs w:val="22"/>
        </w:rPr>
        <w:t>M.D. Kaller</w:t>
      </w:r>
      <w:r w:rsidRPr="004C24F2">
        <w:rPr>
          <w:rFonts w:ascii="Arial" w:hAnsi="Arial" w:cs="Arial"/>
          <w:sz w:val="22"/>
          <w:szCs w:val="22"/>
        </w:rPr>
        <w:t xml:space="preserve">, and W.E. Kelso. 2009.  Biotic and abiotic Influences on wild Procambarus clarkii populations in the Atchafalaya River Basin. </w:t>
      </w:r>
      <w:r w:rsidRPr="004C24F2">
        <w:rPr>
          <w:rFonts w:ascii="Arial" w:hAnsi="Arial" w:cs="Arial"/>
          <w:bCs/>
          <w:sz w:val="22"/>
          <w:szCs w:val="22"/>
        </w:rPr>
        <w:t>17</w:t>
      </w:r>
      <w:r w:rsidRPr="004C24F2">
        <w:rPr>
          <w:rFonts w:ascii="Arial" w:hAnsi="Arial" w:cs="Arial"/>
          <w:bCs/>
          <w:sz w:val="22"/>
          <w:szCs w:val="22"/>
          <w:vertAlign w:val="superscript"/>
        </w:rPr>
        <w:t>th</w:t>
      </w:r>
      <w:r w:rsidRPr="004C24F2">
        <w:rPr>
          <w:rFonts w:ascii="Arial" w:hAnsi="Arial" w:cs="Arial"/>
          <w:bCs/>
          <w:sz w:val="22"/>
          <w:szCs w:val="22"/>
        </w:rPr>
        <w:t xml:space="preserve"> Annual Spring Meeting of the Southern Division of the American Fisheries Society (Jan. 17, 2009</w:t>
      </w:r>
      <w:r w:rsidR="00817081">
        <w:rPr>
          <w:rFonts w:ascii="Arial" w:hAnsi="Arial" w:cs="Arial"/>
          <w:sz w:val="22"/>
          <w:szCs w:val="22"/>
        </w:rPr>
        <w:t>, oral presentation</w:t>
      </w:r>
      <w:r w:rsidRPr="004C24F2">
        <w:rPr>
          <w:rFonts w:ascii="Arial" w:hAnsi="Arial" w:cs="Arial"/>
          <w:bCs/>
          <w:sz w:val="22"/>
          <w:szCs w:val="22"/>
        </w:rPr>
        <w:t>)</w:t>
      </w:r>
    </w:p>
    <w:p w14:paraId="26146C3A" w14:textId="77777777" w:rsidR="00642B01" w:rsidRPr="004C24F2" w:rsidRDefault="00642B01" w:rsidP="00642B01">
      <w:pPr>
        <w:rPr>
          <w:rFonts w:ascii="Arial" w:hAnsi="Arial" w:cs="Arial"/>
          <w:sz w:val="22"/>
          <w:szCs w:val="22"/>
        </w:rPr>
      </w:pPr>
    </w:p>
    <w:p w14:paraId="7888AC75" w14:textId="4F9CA54F" w:rsidR="00642B01" w:rsidRPr="004C24F2" w:rsidRDefault="00642B01" w:rsidP="00642B01">
      <w:pPr>
        <w:rPr>
          <w:rFonts w:ascii="Arial" w:hAnsi="Arial" w:cs="Arial"/>
          <w:bCs/>
          <w:sz w:val="22"/>
          <w:szCs w:val="22"/>
        </w:rPr>
      </w:pPr>
      <w:r w:rsidRPr="004C24F2">
        <w:rPr>
          <w:rFonts w:ascii="Arial" w:hAnsi="Arial" w:cs="Arial"/>
          <w:b/>
          <w:sz w:val="22"/>
          <w:szCs w:val="22"/>
        </w:rPr>
        <w:t>(4</w:t>
      </w:r>
      <w:r w:rsidR="00463592" w:rsidRPr="004C24F2">
        <w:rPr>
          <w:rFonts w:ascii="Arial" w:hAnsi="Arial" w:cs="Arial"/>
          <w:b/>
          <w:sz w:val="22"/>
          <w:szCs w:val="22"/>
        </w:rPr>
        <w:t>9</w:t>
      </w:r>
      <w:r w:rsidRPr="004C24F2">
        <w:rPr>
          <w:rFonts w:ascii="Arial" w:hAnsi="Arial" w:cs="Arial"/>
          <w:b/>
          <w:sz w:val="22"/>
          <w:szCs w:val="22"/>
        </w:rPr>
        <w:t>) INVITED PAPER -</w:t>
      </w:r>
      <w:r w:rsidRPr="004C24F2">
        <w:rPr>
          <w:rFonts w:ascii="Arial" w:hAnsi="Arial" w:cs="Arial"/>
          <w:sz w:val="22"/>
          <w:szCs w:val="22"/>
        </w:rPr>
        <w:t xml:space="preserve"> Perret, A.J., </w:t>
      </w:r>
      <w:r w:rsidRPr="004C24F2">
        <w:rPr>
          <w:rFonts w:ascii="Arial" w:hAnsi="Arial" w:cs="Arial"/>
          <w:b/>
          <w:sz w:val="22"/>
          <w:szCs w:val="22"/>
        </w:rPr>
        <w:t>M.D. Kaller</w:t>
      </w:r>
      <w:r w:rsidRPr="004C24F2">
        <w:rPr>
          <w:rFonts w:ascii="Arial" w:hAnsi="Arial" w:cs="Arial"/>
          <w:sz w:val="22"/>
          <w:szCs w:val="22"/>
        </w:rPr>
        <w:t>, W.E. Kelso, and D.A. Rutherford. 2009</w:t>
      </w:r>
      <w:proofErr w:type="gramStart"/>
      <w:r w:rsidRPr="004C24F2">
        <w:rPr>
          <w:rFonts w:ascii="Arial" w:hAnsi="Arial" w:cs="Arial"/>
          <w:sz w:val="22"/>
          <w:szCs w:val="22"/>
        </w:rPr>
        <w:t>.  Effects</w:t>
      </w:r>
      <w:proofErr w:type="gramEnd"/>
      <w:r w:rsidRPr="004C24F2">
        <w:rPr>
          <w:rFonts w:ascii="Arial" w:hAnsi="Arial" w:cs="Arial"/>
          <w:sz w:val="22"/>
          <w:szCs w:val="22"/>
        </w:rPr>
        <w:t xml:space="preserve"> of Hurricanes Katrina and Rita on sportfish abundance in the southeastern Atchafalaya River Basin, Louisiana. </w:t>
      </w:r>
      <w:r w:rsidRPr="004C24F2">
        <w:rPr>
          <w:rFonts w:ascii="Arial" w:hAnsi="Arial" w:cs="Arial"/>
          <w:bCs/>
          <w:sz w:val="22"/>
          <w:szCs w:val="22"/>
        </w:rPr>
        <w:t>17</w:t>
      </w:r>
      <w:r w:rsidRPr="004C24F2">
        <w:rPr>
          <w:rFonts w:ascii="Arial" w:hAnsi="Arial" w:cs="Arial"/>
          <w:bCs/>
          <w:sz w:val="22"/>
          <w:szCs w:val="22"/>
          <w:vertAlign w:val="superscript"/>
        </w:rPr>
        <w:t>th</w:t>
      </w:r>
      <w:r w:rsidRPr="004C24F2">
        <w:rPr>
          <w:rFonts w:ascii="Arial" w:hAnsi="Arial" w:cs="Arial"/>
          <w:bCs/>
          <w:sz w:val="22"/>
          <w:szCs w:val="22"/>
        </w:rPr>
        <w:t xml:space="preserve"> Annual Spring Meeting of the Southern Division of the American Fisheries Society (Jan. 17, 2009</w:t>
      </w:r>
      <w:r w:rsidR="00817081">
        <w:rPr>
          <w:rFonts w:ascii="Arial" w:hAnsi="Arial" w:cs="Arial"/>
          <w:sz w:val="22"/>
          <w:szCs w:val="22"/>
        </w:rPr>
        <w:t>, oral presentation</w:t>
      </w:r>
      <w:r w:rsidRPr="004C24F2">
        <w:rPr>
          <w:rFonts w:ascii="Arial" w:hAnsi="Arial" w:cs="Arial"/>
          <w:bCs/>
          <w:sz w:val="22"/>
          <w:szCs w:val="22"/>
        </w:rPr>
        <w:t>)</w:t>
      </w:r>
    </w:p>
    <w:p w14:paraId="2E4CF7F8" w14:textId="477EBA7D" w:rsidR="00642B01" w:rsidRPr="004C24F2" w:rsidRDefault="00642B01" w:rsidP="00642B01">
      <w:pPr>
        <w:spacing w:before="100" w:beforeAutospacing="1" w:after="100" w:afterAutospacing="1"/>
        <w:rPr>
          <w:rFonts w:ascii="Arial" w:hAnsi="Arial" w:cs="Arial"/>
          <w:bCs/>
          <w:sz w:val="22"/>
          <w:szCs w:val="22"/>
        </w:rPr>
      </w:pPr>
      <w:r w:rsidRPr="004C24F2">
        <w:rPr>
          <w:rFonts w:ascii="Arial" w:hAnsi="Arial" w:cs="Arial"/>
          <w:b/>
          <w:sz w:val="22"/>
          <w:szCs w:val="22"/>
        </w:rPr>
        <w:t>(4</w:t>
      </w:r>
      <w:r w:rsidR="00463592" w:rsidRPr="004C24F2">
        <w:rPr>
          <w:rFonts w:ascii="Arial" w:hAnsi="Arial" w:cs="Arial"/>
          <w:b/>
          <w:sz w:val="22"/>
          <w:szCs w:val="22"/>
        </w:rPr>
        <w:t>8</w:t>
      </w:r>
      <w:r w:rsidRPr="004C24F2">
        <w:rPr>
          <w:rFonts w:ascii="Arial" w:hAnsi="Arial" w:cs="Arial"/>
          <w:b/>
          <w:sz w:val="22"/>
          <w:szCs w:val="22"/>
        </w:rPr>
        <w:t>)  INVITED PAPER -</w:t>
      </w:r>
      <w:r w:rsidRPr="004C24F2">
        <w:rPr>
          <w:rFonts w:ascii="Arial" w:hAnsi="Arial" w:cs="Arial"/>
          <w:sz w:val="22"/>
          <w:szCs w:val="22"/>
        </w:rPr>
        <w:t xml:space="preserve"> </w:t>
      </w:r>
      <w:r w:rsidRPr="004C24F2">
        <w:rPr>
          <w:rFonts w:ascii="Arial" w:hAnsi="Arial" w:cs="Arial"/>
          <w:iCs/>
          <w:sz w:val="22"/>
          <w:szCs w:val="22"/>
        </w:rPr>
        <w:t xml:space="preserve">Harlan, A.R., Kelso W., Kelly, D.G., and </w:t>
      </w:r>
      <w:r w:rsidRPr="004C24F2">
        <w:rPr>
          <w:rFonts w:ascii="Arial" w:hAnsi="Arial" w:cs="Arial"/>
          <w:b/>
          <w:iCs/>
          <w:sz w:val="22"/>
          <w:szCs w:val="22"/>
        </w:rPr>
        <w:t>M.D. Kaller</w:t>
      </w:r>
      <w:r w:rsidRPr="004C24F2">
        <w:rPr>
          <w:rFonts w:ascii="Arial" w:hAnsi="Arial" w:cs="Arial"/>
          <w:iCs/>
          <w:sz w:val="22"/>
          <w:szCs w:val="22"/>
        </w:rPr>
        <w:t xml:space="preserve">. 2009. </w:t>
      </w:r>
      <w:r w:rsidRPr="004C24F2">
        <w:rPr>
          <w:rFonts w:ascii="Arial" w:hAnsi="Arial" w:cs="Arial"/>
          <w:bCs/>
          <w:sz w:val="22"/>
          <w:szCs w:val="22"/>
        </w:rPr>
        <w:t>Short-term impacts of Hurricane Gustav on water quality in the East Grand Lake Region of the Atchafalaya River Basin. 17</w:t>
      </w:r>
      <w:r w:rsidRPr="004C24F2">
        <w:rPr>
          <w:rFonts w:ascii="Arial" w:hAnsi="Arial" w:cs="Arial"/>
          <w:bCs/>
          <w:sz w:val="22"/>
          <w:szCs w:val="22"/>
          <w:vertAlign w:val="superscript"/>
        </w:rPr>
        <w:t>th</w:t>
      </w:r>
      <w:r w:rsidRPr="004C24F2">
        <w:rPr>
          <w:rFonts w:ascii="Arial" w:hAnsi="Arial" w:cs="Arial"/>
          <w:bCs/>
          <w:sz w:val="22"/>
          <w:szCs w:val="22"/>
        </w:rPr>
        <w:t xml:space="preserve"> Annual Spring Meeting of the Southern Division of the American Fisheries Society (Jan. 17, 2009</w:t>
      </w:r>
      <w:r w:rsidR="00817081">
        <w:rPr>
          <w:rFonts w:ascii="Arial" w:hAnsi="Arial" w:cs="Arial"/>
          <w:sz w:val="22"/>
          <w:szCs w:val="22"/>
        </w:rPr>
        <w:t>, oral presentation</w:t>
      </w:r>
      <w:r w:rsidRPr="004C24F2">
        <w:rPr>
          <w:rFonts w:ascii="Arial" w:hAnsi="Arial" w:cs="Arial"/>
          <w:bCs/>
          <w:sz w:val="22"/>
          <w:szCs w:val="22"/>
        </w:rPr>
        <w:t>)</w:t>
      </w:r>
    </w:p>
    <w:p w14:paraId="59D1BB7C" w14:textId="63C531BD" w:rsidR="00642B01" w:rsidRPr="004C24F2" w:rsidRDefault="00564EC5" w:rsidP="00642B01">
      <w:pPr>
        <w:spacing w:before="100" w:beforeAutospacing="1" w:after="100" w:afterAutospacing="1"/>
        <w:outlineLvl w:val="0"/>
        <w:rPr>
          <w:rFonts w:ascii="Arial" w:hAnsi="Arial" w:cs="Arial"/>
          <w:bCs/>
          <w:sz w:val="22"/>
          <w:szCs w:val="22"/>
        </w:rPr>
      </w:pPr>
      <w:r w:rsidRPr="004C24F2">
        <w:rPr>
          <w:rFonts w:ascii="Arial" w:hAnsi="Arial" w:cs="Arial"/>
          <w:b/>
          <w:sz w:val="22"/>
          <w:szCs w:val="22"/>
        </w:rPr>
        <w:lastRenderedPageBreak/>
        <w:t>(4</w:t>
      </w:r>
      <w:r w:rsidR="00463592" w:rsidRPr="004C24F2">
        <w:rPr>
          <w:rFonts w:ascii="Arial" w:hAnsi="Arial" w:cs="Arial"/>
          <w:b/>
          <w:sz w:val="22"/>
          <w:szCs w:val="22"/>
        </w:rPr>
        <w:t>7</w:t>
      </w:r>
      <w:r w:rsidRPr="004C24F2">
        <w:rPr>
          <w:rFonts w:ascii="Arial" w:hAnsi="Arial" w:cs="Arial"/>
          <w:b/>
          <w:sz w:val="22"/>
          <w:szCs w:val="22"/>
        </w:rPr>
        <w:t xml:space="preserve">) </w:t>
      </w:r>
      <w:r w:rsidR="00642B01" w:rsidRPr="004C24F2">
        <w:rPr>
          <w:rFonts w:ascii="Arial" w:hAnsi="Arial" w:cs="Arial"/>
          <w:b/>
          <w:sz w:val="22"/>
          <w:szCs w:val="22"/>
        </w:rPr>
        <w:t>INVITED PAPER - Kaller, M.D.,</w:t>
      </w:r>
      <w:r w:rsidR="00642B01" w:rsidRPr="004C24F2">
        <w:rPr>
          <w:rFonts w:ascii="Arial" w:hAnsi="Arial" w:cs="Arial"/>
          <w:sz w:val="22"/>
          <w:szCs w:val="22"/>
        </w:rPr>
        <w:t xml:space="preserve"> W.E. Kelso</w:t>
      </w:r>
      <w:r w:rsidR="00642B01" w:rsidRPr="00267518">
        <w:rPr>
          <w:rFonts w:ascii="Arial" w:hAnsi="Arial" w:cs="Arial"/>
          <w:sz w:val="22"/>
          <w:szCs w:val="22"/>
          <w:u w:val="single"/>
        </w:rPr>
        <w:t>,</w:t>
      </w:r>
      <w:r w:rsidR="00642B01" w:rsidRPr="00267518">
        <w:rPr>
          <w:rFonts w:ascii="Arial" w:hAnsi="Arial" w:cs="Arial"/>
          <w:sz w:val="22"/>
          <w:szCs w:val="22"/>
        </w:rPr>
        <w:t xml:space="preserve"> </w:t>
      </w:r>
      <w:r w:rsidR="00642B01" w:rsidRPr="00267518">
        <w:rPr>
          <w:rFonts w:ascii="Arial" w:hAnsi="Arial" w:cs="Arial"/>
          <w:sz w:val="22"/>
          <w:szCs w:val="22"/>
          <w:u w:val="single"/>
        </w:rPr>
        <w:t>B.T. Halloran</w:t>
      </w:r>
      <w:r w:rsidR="00642B01" w:rsidRPr="004C24F2">
        <w:rPr>
          <w:rFonts w:ascii="Arial" w:hAnsi="Arial" w:cs="Arial"/>
          <w:sz w:val="22"/>
          <w:szCs w:val="22"/>
        </w:rPr>
        <w:t xml:space="preserve">, and D.A. Rutherford. 2009. </w:t>
      </w:r>
      <w:r w:rsidRPr="004C24F2">
        <w:rPr>
          <w:rFonts w:ascii="Arial" w:hAnsi="Arial" w:cs="Arial"/>
          <w:bCs/>
          <w:sz w:val="22"/>
          <w:szCs w:val="22"/>
        </w:rPr>
        <w:t xml:space="preserve">To breathe or not to </w:t>
      </w:r>
      <w:proofErr w:type="gramStart"/>
      <w:r w:rsidRPr="004C24F2">
        <w:rPr>
          <w:rFonts w:ascii="Arial" w:hAnsi="Arial" w:cs="Arial"/>
          <w:bCs/>
          <w:sz w:val="22"/>
          <w:szCs w:val="22"/>
        </w:rPr>
        <w:t>breath</w:t>
      </w:r>
      <w:proofErr w:type="gramEnd"/>
      <w:r w:rsidRPr="004C24F2">
        <w:rPr>
          <w:rFonts w:ascii="Arial" w:hAnsi="Arial" w:cs="Arial"/>
          <w:bCs/>
          <w:sz w:val="22"/>
          <w:szCs w:val="22"/>
        </w:rPr>
        <w:t>, that is the question: dissolved oxygen in the Atchafalaya River Basin</w:t>
      </w:r>
      <w:r w:rsidR="00642B01" w:rsidRPr="004C24F2">
        <w:rPr>
          <w:rFonts w:ascii="Arial" w:hAnsi="Arial" w:cs="Arial"/>
          <w:bCs/>
          <w:sz w:val="22"/>
          <w:szCs w:val="22"/>
        </w:rPr>
        <w:t>. 17</w:t>
      </w:r>
      <w:r w:rsidR="00642B01" w:rsidRPr="004C24F2">
        <w:rPr>
          <w:rFonts w:ascii="Arial" w:hAnsi="Arial" w:cs="Arial"/>
          <w:bCs/>
          <w:sz w:val="22"/>
          <w:szCs w:val="22"/>
          <w:vertAlign w:val="superscript"/>
        </w:rPr>
        <w:t>th</w:t>
      </w:r>
      <w:r w:rsidR="00642B01" w:rsidRPr="004C24F2">
        <w:rPr>
          <w:rFonts w:ascii="Arial" w:hAnsi="Arial" w:cs="Arial"/>
          <w:bCs/>
          <w:sz w:val="22"/>
          <w:szCs w:val="22"/>
        </w:rPr>
        <w:t xml:space="preserve"> Annual Spring Meeting of the Southern Division of the American Fisheries Society (Jan. 17, 2009</w:t>
      </w:r>
      <w:r w:rsidR="00817081">
        <w:rPr>
          <w:rFonts w:ascii="Arial" w:hAnsi="Arial" w:cs="Arial"/>
          <w:sz w:val="22"/>
          <w:szCs w:val="22"/>
        </w:rPr>
        <w:t>, oral presentation</w:t>
      </w:r>
      <w:r w:rsidR="00642B01" w:rsidRPr="004C24F2">
        <w:rPr>
          <w:rFonts w:ascii="Arial" w:hAnsi="Arial" w:cs="Arial"/>
          <w:bCs/>
          <w:sz w:val="22"/>
          <w:szCs w:val="22"/>
        </w:rPr>
        <w:t>)</w:t>
      </w:r>
    </w:p>
    <w:p w14:paraId="5E126E72" w14:textId="1F1201D2" w:rsidR="00564EC5" w:rsidRPr="004C24F2" w:rsidRDefault="00564EC5" w:rsidP="00564EC5">
      <w:pPr>
        <w:spacing w:before="100" w:beforeAutospacing="1" w:after="100" w:afterAutospacing="1"/>
        <w:outlineLvl w:val="0"/>
        <w:rPr>
          <w:rFonts w:ascii="Arial" w:hAnsi="Arial" w:cs="Arial"/>
          <w:sz w:val="22"/>
          <w:szCs w:val="22"/>
        </w:rPr>
      </w:pPr>
      <w:r w:rsidRPr="004C24F2">
        <w:rPr>
          <w:rFonts w:ascii="Arial" w:hAnsi="Arial" w:cs="Arial"/>
          <w:sz w:val="22"/>
          <w:szCs w:val="22"/>
        </w:rPr>
        <w:t>(</w:t>
      </w:r>
      <w:r w:rsidRPr="004C24F2">
        <w:rPr>
          <w:rFonts w:ascii="Arial" w:hAnsi="Arial" w:cs="Arial"/>
          <w:b/>
          <w:sz w:val="22"/>
          <w:szCs w:val="22"/>
        </w:rPr>
        <w:t>4</w:t>
      </w:r>
      <w:r w:rsidR="00463592" w:rsidRPr="004C24F2">
        <w:rPr>
          <w:rFonts w:ascii="Arial" w:hAnsi="Arial" w:cs="Arial"/>
          <w:b/>
          <w:sz w:val="22"/>
          <w:szCs w:val="22"/>
        </w:rPr>
        <w:t>6</w:t>
      </w:r>
      <w:r w:rsidRPr="004C24F2">
        <w:rPr>
          <w:rFonts w:ascii="Arial" w:hAnsi="Arial" w:cs="Arial"/>
          <w:b/>
          <w:sz w:val="22"/>
          <w:szCs w:val="22"/>
        </w:rPr>
        <w:t xml:space="preserve">) </w:t>
      </w:r>
      <w:r w:rsidR="00642B01" w:rsidRPr="004C24F2">
        <w:rPr>
          <w:rFonts w:ascii="Arial" w:hAnsi="Arial" w:cs="Arial"/>
          <w:b/>
          <w:sz w:val="22"/>
          <w:szCs w:val="22"/>
        </w:rPr>
        <w:t xml:space="preserve">INVITED PAPER </w:t>
      </w:r>
      <w:proofErr w:type="gramStart"/>
      <w:r w:rsidR="00642B01" w:rsidRPr="004C24F2">
        <w:rPr>
          <w:rFonts w:ascii="Arial" w:hAnsi="Arial" w:cs="Arial"/>
          <w:b/>
          <w:sz w:val="22"/>
          <w:szCs w:val="22"/>
        </w:rPr>
        <w:t>-</w:t>
      </w:r>
      <w:r w:rsidR="00642B01" w:rsidRPr="004C24F2">
        <w:rPr>
          <w:rFonts w:ascii="Arial" w:hAnsi="Arial" w:cs="Arial"/>
          <w:sz w:val="22"/>
          <w:szCs w:val="22"/>
        </w:rPr>
        <w:t xml:space="preserve"> </w:t>
      </w:r>
      <w:r w:rsidRPr="004C24F2">
        <w:rPr>
          <w:rFonts w:ascii="Arial" w:hAnsi="Arial" w:cs="Arial"/>
          <w:bCs/>
          <w:sz w:val="22"/>
          <w:szCs w:val="22"/>
        </w:rPr>
        <w:t xml:space="preserve"> Kelso</w:t>
      </w:r>
      <w:proofErr w:type="gramEnd"/>
      <w:r w:rsidRPr="004C24F2">
        <w:rPr>
          <w:rFonts w:ascii="Arial" w:hAnsi="Arial" w:cs="Arial"/>
          <w:bCs/>
          <w:sz w:val="22"/>
          <w:szCs w:val="22"/>
        </w:rPr>
        <w:t xml:space="preserve">, W.E. and </w:t>
      </w:r>
      <w:r w:rsidRPr="004C24F2">
        <w:rPr>
          <w:rFonts w:ascii="Arial" w:hAnsi="Arial" w:cs="Arial"/>
          <w:b/>
          <w:bCs/>
          <w:sz w:val="22"/>
          <w:szCs w:val="22"/>
        </w:rPr>
        <w:t>M.D. Kaller</w:t>
      </w:r>
      <w:r w:rsidRPr="004C24F2">
        <w:rPr>
          <w:rFonts w:ascii="Arial" w:hAnsi="Arial" w:cs="Arial"/>
          <w:bCs/>
          <w:sz w:val="22"/>
          <w:szCs w:val="22"/>
        </w:rPr>
        <w:t xml:space="preserve">. 2009. Ecosystem management in the Atchafalaya River Basin: Arranging deck chairs on the Titanic? </w:t>
      </w:r>
      <w:r w:rsidR="00642B01" w:rsidRPr="004C24F2">
        <w:rPr>
          <w:rFonts w:ascii="Arial" w:hAnsi="Arial" w:cs="Arial"/>
          <w:bCs/>
          <w:sz w:val="22"/>
          <w:szCs w:val="22"/>
        </w:rPr>
        <w:t>17</w:t>
      </w:r>
      <w:r w:rsidR="00642B01" w:rsidRPr="004C24F2">
        <w:rPr>
          <w:rFonts w:ascii="Arial" w:hAnsi="Arial" w:cs="Arial"/>
          <w:bCs/>
          <w:sz w:val="22"/>
          <w:szCs w:val="22"/>
          <w:vertAlign w:val="superscript"/>
        </w:rPr>
        <w:t>th</w:t>
      </w:r>
      <w:r w:rsidR="00642B01" w:rsidRPr="004C24F2">
        <w:rPr>
          <w:rFonts w:ascii="Arial" w:hAnsi="Arial" w:cs="Arial"/>
          <w:bCs/>
          <w:sz w:val="22"/>
          <w:szCs w:val="22"/>
        </w:rPr>
        <w:t xml:space="preserve"> Annual Spring Meeting of the Southern Division of the American Fisheries Society (Jan. 17, 2009</w:t>
      </w:r>
      <w:r w:rsidR="00817081">
        <w:rPr>
          <w:rFonts w:ascii="Arial" w:hAnsi="Arial" w:cs="Arial"/>
          <w:sz w:val="22"/>
          <w:szCs w:val="22"/>
        </w:rPr>
        <w:t>, oral presentation</w:t>
      </w:r>
      <w:r w:rsidR="00642B01" w:rsidRPr="004C24F2">
        <w:rPr>
          <w:rFonts w:ascii="Arial" w:hAnsi="Arial" w:cs="Arial"/>
          <w:bCs/>
          <w:sz w:val="22"/>
          <w:szCs w:val="22"/>
        </w:rPr>
        <w:t>)</w:t>
      </w:r>
    </w:p>
    <w:p w14:paraId="0423E28F" w14:textId="10DC86D2" w:rsidR="00C1764C" w:rsidRPr="004C24F2" w:rsidRDefault="00C25C4C" w:rsidP="00C1764C">
      <w:pPr>
        <w:rPr>
          <w:rFonts w:ascii="Arial" w:hAnsi="Arial" w:cs="Arial"/>
          <w:sz w:val="22"/>
          <w:szCs w:val="22"/>
        </w:rPr>
      </w:pPr>
      <w:r w:rsidRPr="004C24F2">
        <w:rPr>
          <w:rFonts w:ascii="Arial" w:hAnsi="Arial" w:cs="Arial"/>
          <w:b/>
          <w:sz w:val="22"/>
          <w:szCs w:val="22"/>
        </w:rPr>
        <w:t>(</w:t>
      </w:r>
      <w:r w:rsidR="00886631" w:rsidRPr="004C24F2">
        <w:rPr>
          <w:rFonts w:ascii="Arial" w:hAnsi="Arial" w:cs="Arial"/>
          <w:b/>
          <w:sz w:val="22"/>
          <w:szCs w:val="22"/>
        </w:rPr>
        <w:t>4</w:t>
      </w:r>
      <w:r w:rsidR="00463592" w:rsidRPr="004C24F2">
        <w:rPr>
          <w:rFonts w:ascii="Arial" w:hAnsi="Arial" w:cs="Arial"/>
          <w:b/>
          <w:sz w:val="22"/>
          <w:szCs w:val="22"/>
        </w:rPr>
        <w:t>5</w:t>
      </w:r>
      <w:r w:rsidRPr="004C24F2">
        <w:rPr>
          <w:rFonts w:ascii="Arial" w:hAnsi="Arial" w:cs="Arial"/>
          <w:b/>
          <w:sz w:val="22"/>
          <w:szCs w:val="22"/>
        </w:rPr>
        <w:t>)</w:t>
      </w:r>
      <w:r w:rsidR="00267518">
        <w:rPr>
          <w:rFonts w:ascii="Arial" w:hAnsi="Arial" w:cs="Arial"/>
          <w:sz w:val="22"/>
          <w:szCs w:val="22"/>
        </w:rPr>
        <w:t xml:space="preserve"> </w:t>
      </w:r>
      <w:r w:rsidR="00267518" w:rsidRPr="00267518">
        <w:rPr>
          <w:rFonts w:ascii="Arial" w:hAnsi="Arial" w:cs="Arial"/>
          <w:sz w:val="22"/>
          <w:szCs w:val="22"/>
          <w:u w:val="single"/>
        </w:rPr>
        <w:t>Fries</w:t>
      </w:r>
      <w:r w:rsidRPr="00267518">
        <w:rPr>
          <w:rFonts w:ascii="Arial" w:hAnsi="Arial" w:cs="Arial"/>
          <w:sz w:val="22"/>
          <w:szCs w:val="22"/>
          <w:u w:val="single"/>
        </w:rPr>
        <w:t>, M.</w:t>
      </w:r>
      <w:r w:rsidRPr="004C24F2">
        <w:rPr>
          <w:rFonts w:ascii="Arial" w:hAnsi="Arial" w:cs="Arial"/>
          <w:sz w:val="22"/>
          <w:szCs w:val="22"/>
        </w:rPr>
        <w:t xml:space="preserve"> </w:t>
      </w:r>
      <w:r w:rsidRPr="004C24F2">
        <w:rPr>
          <w:rFonts w:ascii="Arial" w:hAnsi="Arial" w:cs="Arial"/>
          <w:b/>
          <w:sz w:val="22"/>
          <w:szCs w:val="22"/>
        </w:rPr>
        <w:t>M.D. Kaller</w:t>
      </w:r>
      <w:r w:rsidRPr="004C24F2">
        <w:rPr>
          <w:rFonts w:ascii="Arial" w:hAnsi="Arial" w:cs="Arial"/>
          <w:sz w:val="22"/>
          <w:szCs w:val="22"/>
        </w:rPr>
        <w:t>, W.E. Kelso, and D.G. Kelly. 2008. Do physiochemical, water body, or landscape characteristics</w:t>
      </w:r>
      <w:r w:rsidR="00C1764C" w:rsidRPr="004C24F2">
        <w:rPr>
          <w:rFonts w:ascii="Arial" w:hAnsi="Arial" w:cs="Arial"/>
          <w:sz w:val="22"/>
          <w:szCs w:val="22"/>
        </w:rPr>
        <w:t xml:space="preserve"> influence introgression of Florida-strain alleles in Louisiana largemouth bass </w:t>
      </w:r>
      <w:r w:rsidR="00C1764C" w:rsidRPr="004C24F2">
        <w:rPr>
          <w:rFonts w:ascii="Arial" w:hAnsi="Arial" w:cs="Arial"/>
          <w:i/>
          <w:sz w:val="22"/>
          <w:szCs w:val="22"/>
        </w:rPr>
        <w:t xml:space="preserve">Micropterus </w:t>
      </w:r>
      <w:proofErr w:type="spellStart"/>
      <w:r w:rsidR="00C1764C" w:rsidRPr="004C24F2">
        <w:rPr>
          <w:rFonts w:ascii="Arial" w:hAnsi="Arial" w:cs="Arial"/>
          <w:i/>
          <w:sz w:val="22"/>
          <w:szCs w:val="22"/>
        </w:rPr>
        <w:t>salmoides</w:t>
      </w:r>
      <w:proofErr w:type="spellEnd"/>
      <w:r w:rsidR="00C1764C" w:rsidRPr="004C24F2">
        <w:rPr>
          <w:rFonts w:ascii="Arial" w:hAnsi="Arial" w:cs="Arial"/>
          <w:sz w:val="22"/>
          <w:szCs w:val="22"/>
        </w:rPr>
        <w:t xml:space="preserve"> populations? 62</w:t>
      </w:r>
      <w:r w:rsidR="00C1764C" w:rsidRPr="004C24F2">
        <w:rPr>
          <w:rFonts w:ascii="Arial" w:hAnsi="Arial" w:cs="Arial"/>
          <w:sz w:val="22"/>
          <w:szCs w:val="22"/>
          <w:vertAlign w:val="superscript"/>
        </w:rPr>
        <w:t>nd</w:t>
      </w:r>
      <w:r w:rsidR="00C1764C" w:rsidRPr="004C24F2">
        <w:rPr>
          <w:rFonts w:ascii="Arial" w:hAnsi="Arial" w:cs="Arial"/>
          <w:sz w:val="22"/>
          <w:szCs w:val="22"/>
        </w:rPr>
        <w:t xml:space="preserve"> Annual Conference of the Southeastern Association of Fish and Wildlife Agencies (Oct. 15, 2008</w:t>
      </w:r>
      <w:r w:rsidR="00817081">
        <w:rPr>
          <w:rFonts w:ascii="Arial" w:hAnsi="Arial" w:cs="Arial"/>
          <w:sz w:val="22"/>
          <w:szCs w:val="22"/>
        </w:rPr>
        <w:t>, oral presentation</w:t>
      </w:r>
      <w:r w:rsidR="00C1764C" w:rsidRPr="004C24F2">
        <w:rPr>
          <w:rFonts w:ascii="Arial" w:hAnsi="Arial" w:cs="Arial"/>
          <w:sz w:val="22"/>
          <w:szCs w:val="22"/>
        </w:rPr>
        <w:t>).</w:t>
      </w:r>
    </w:p>
    <w:p w14:paraId="6FB744F0" w14:textId="77777777" w:rsidR="00C25C4C" w:rsidRPr="004C24F2" w:rsidRDefault="00C25C4C" w:rsidP="00C25C4C">
      <w:pPr>
        <w:rPr>
          <w:rFonts w:ascii="Arial" w:hAnsi="Arial" w:cs="Arial"/>
          <w:sz w:val="22"/>
          <w:szCs w:val="22"/>
        </w:rPr>
      </w:pPr>
    </w:p>
    <w:p w14:paraId="23B0288E" w14:textId="77777777" w:rsidR="00FC432C" w:rsidRDefault="00FC432C" w:rsidP="00886631">
      <w:pPr>
        <w:rPr>
          <w:rFonts w:ascii="Arial" w:hAnsi="Arial" w:cs="Arial"/>
          <w:b/>
          <w:sz w:val="22"/>
          <w:szCs w:val="22"/>
        </w:rPr>
      </w:pPr>
    </w:p>
    <w:p w14:paraId="64DCA5D8" w14:textId="17B20680" w:rsidR="00886631" w:rsidRPr="004C24F2" w:rsidRDefault="00886631" w:rsidP="00886631">
      <w:pPr>
        <w:rPr>
          <w:rFonts w:ascii="Arial" w:hAnsi="Arial" w:cs="Arial"/>
          <w:sz w:val="22"/>
          <w:szCs w:val="22"/>
        </w:rPr>
      </w:pPr>
      <w:r w:rsidRPr="004C24F2">
        <w:rPr>
          <w:rFonts w:ascii="Arial" w:hAnsi="Arial" w:cs="Arial"/>
          <w:b/>
          <w:sz w:val="22"/>
          <w:szCs w:val="22"/>
        </w:rPr>
        <w:t>(</w:t>
      </w:r>
      <w:r w:rsidR="005461C6" w:rsidRPr="004C24F2">
        <w:rPr>
          <w:rFonts w:ascii="Arial" w:hAnsi="Arial" w:cs="Arial"/>
          <w:b/>
          <w:sz w:val="22"/>
          <w:szCs w:val="22"/>
        </w:rPr>
        <w:t>4</w:t>
      </w:r>
      <w:r w:rsidR="00463592" w:rsidRPr="004C24F2">
        <w:rPr>
          <w:rFonts w:ascii="Arial" w:hAnsi="Arial" w:cs="Arial"/>
          <w:b/>
          <w:sz w:val="22"/>
          <w:szCs w:val="22"/>
        </w:rPr>
        <w:t>4</w:t>
      </w:r>
      <w:r w:rsidRPr="004C24F2">
        <w:rPr>
          <w:rFonts w:ascii="Arial" w:hAnsi="Arial" w:cs="Arial"/>
          <w:b/>
          <w:sz w:val="22"/>
          <w:szCs w:val="22"/>
        </w:rPr>
        <w:t>)</w:t>
      </w:r>
      <w:r w:rsidRPr="004C24F2">
        <w:rPr>
          <w:rFonts w:ascii="Arial" w:hAnsi="Arial" w:cs="Arial"/>
          <w:sz w:val="22"/>
          <w:szCs w:val="22"/>
        </w:rPr>
        <w:t xml:space="preserve"> Perret, A., </w:t>
      </w:r>
      <w:r w:rsidRPr="004C24F2">
        <w:rPr>
          <w:rFonts w:ascii="Arial" w:hAnsi="Arial" w:cs="Arial"/>
          <w:b/>
          <w:sz w:val="22"/>
          <w:szCs w:val="22"/>
        </w:rPr>
        <w:t>M.D. Kaller</w:t>
      </w:r>
      <w:r w:rsidRPr="004C24F2">
        <w:rPr>
          <w:rFonts w:ascii="Arial" w:hAnsi="Arial" w:cs="Arial"/>
          <w:sz w:val="22"/>
          <w:szCs w:val="22"/>
        </w:rPr>
        <w:t>, W.E. Kelso, and D.A. Rutherford. 2008. Effects of Hurricanes Katrina and Rita on Sportfish Abundance in the Southeastern Atchafalaya River Basin, Louisiana. 62</w:t>
      </w:r>
      <w:r w:rsidRPr="004C24F2">
        <w:rPr>
          <w:rFonts w:ascii="Arial" w:hAnsi="Arial" w:cs="Arial"/>
          <w:sz w:val="22"/>
          <w:szCs w:val="22"/>
          <w:vertAlign w:val="superscript"/>
        </w:rPr>
        <w:t>nd</w:t>
      </w:r>
      <w:r w:rsidRPr="004C24F2">
        <w:rPr>
          <w:rFonts w:ascii="Arial" w:hAnsi="Arial" w:cs="Arial"/>
          <w:sz w:val="22"/>
          <w:szCs w:val="22"/>
        </w:rPr>
        <w:t xml:space="preserve"> Annual Conference of the Southeastern Association of Fish and Wildlife Agencies (Oct. 15, 2008</w:t>
      </w:r>
      <w:r w:rsidR="00817081">
        <w:rPr>
          <w:rFonts w:ascii="Arial" w:hAnsi="Arial" w:cs="Arial"/>
          <w:sz w:val="22"/>
          <w:szCs w:val="22"/>
        </w:rPr>
        <w:t>, oral presentation</w:t>
      </w:r>
      <w:r w:rsidRPr="004C24F2">
        <w:rPr>
          <w:rFonts w:ascii="Arial" w:hAnsi="Arial" w:cs="Arial"/>
          <w:sz w:val="22"/>
          <w:szCs w:val="22"/>
        </w:rPr>
        <w:t>).</w:t>
      </w:r>
    </w:p>
    <w:p w14:paraId="7FD336A4" w14:textId="77777777" w:rsidR="00C25C4C" w:rsidRPr="004C24F2" w:rsidRDefault="00C25C4C" w:rsidP="00C25C4C">
      <w:pPr>
        <w:rPr>
          <w:rFonts w:ascii="Arial" w:hAnsi="Arial" w:cs="Arial"/>
          <w:sz w:val="22"/>
          <w:szCs w:val="22"/>
        </w:rPr>
      </w:pPr>
    </w:p>
    <w:p w14:paraId="64E43659" w14:textId="0F09E19C" w:rsidR="00C25C4C" w:rsidRPr="004C24F2" w:rsidRDefault="00C25C4C" w:rsidP="00C25C4C">
      <w:pPr>
        <w:rPr>
          <w:rFonts w:ascii="Arial" w:hAnsi="Arial" w:cs="Arial"/>
          <w:sz w:val="22"/>
          <w:szCs w:val="22"/>
        </w:rPr>
      </w:pPr>
      <w:r w:rsidRPr="004C24F2">
        <w:rPr>
          <w:rFonts w:ascii="Arial" w:hAnsi="Arial" w:cs="Arial"/>
          <w:b/>
          <w:sz w:val="22"/>
          <w:szCs w:val="22"/>
        </w:rPr>
        <w:t>(</w:t>
      </w:r>
      <w:r w:rsidR="000C31EC" w:rsidRPr="004C24F2">
        <w:rPr>
          <w:rFonts w:ascii="Arial" w:hAnsi="Arial" w:cs="Arial"/>
          <w:b/>
          <w:sz w:val="22"/>
          <w:szCs w:val="22"/>
        </w:rPr>
        <w:t>4</w:t>
      </w:r>
      <w:r w:rsidR="00463592" w:rsidRPr="004C24F2">
        <w:rPr>
          <w:rFonts w:ascii="Arial" w:hAnsi="Arial" w:cs="Arial"/>
          <w:b/>
          <w:sz w:val="22"/>
          <w:szCs w:val="22"/>
        </w:rPr>
        <w:t>3</w:t>
      </w:r>
      <w:r w:rsidRPr="004C24F2">
        <w:rPr>
          <w:rFonts w:ascii="Arial" w:hAnsi="Arial" w:cs="Arial"/>
          <w:b/>
          <w:sz w:val="22"/>
          <w:szCs w:val="22"/>
        </w:rPr>
        <w:t>)</w:t>
      </w:r>
      <w:r w:rsidRPr="004C24F2">
        <w:rPr>
          <w:rFonts w:ascii="Arial" w:hAnsi="Arial" w:cs="Arial"/>
          <w:sz w:val="22"/>
          <w:szCs w:val="22"/>
        </w:rPr>
        <w:t xml:space="preserve"> Harlan, R.A., W.E. Kelso, and </w:t>
      </w:r>
      <w:r w:rsidRPr="004C24F2">
        <w:rPr>
          <w:rFonts w:ascii="Arial" w:hAnsi="Arial" w:cs="Arial"/>
          <w:b/>
          <w:sz w:val="22"/>
          <w:szCs w:val="22"/>
        </w:rPr>
        <w:t>M.D. Kaller</w:t>
      </w:r>
      <w:r w:rsidRPr="004C24F2">
        <w:rPr>
          <w:rFonts w:ascii="Arial" w:hAnsi="Arial" w:cs="Arial"/>
          <w:sz w:val="22"/>
          <w:szCs w:val="22"/>
        </w:rPr>
        <w:t>.</w:t>
      </w:r>
      <w:r w:rsidRPr="004C24F2">
        <w:rPr>
          <w:rFonts w:ascii="Arial" w:hAnsi="Arial" w:cs="Arial"/>
          <w:b/>
          <w:sz w:val="22"/>
          <w:szCs w:val="22"/>
        </w:rPr>
        <w:t xml:space="preserve"> </w:t>
      </w:r>
      <w:r w:rsidRPr="004C24F2">
        <w:rPr>
          <w:rFonts w:ascii="Arial" w:hAnsi="Arial" w:cs="Arial"/>
          <w:sz w:val="22"/>
          <w:szCs w:val="22"/>
        </w:rPr>
        <w:t xml:space="preserve">2008. A survey of fishes of concern in the Bogue Lusa and </w:t>
      </w:r>
      <w:proofErr w:type="spellStart"/>
      <w:r w:rsidRPr="004C24F2">
        <w:rPr>
          <w:rFonts w:ascii="Arial" w:hAnsi="Arial" w:cs="Arial"/>
          <w:sz w:val="22"/>
          <w:szCs w:val="22"/>
        </w:rPr>
        <w:t>Pushepetapa</w:t>
      </w:r>
      <w:proofErr w:type="spellEnd"/>
      <w:r w:rsidRPr="004C24F2">
        <w:rPr>
          <w:rFonts w:ascii="Arial" w:hAnsi="Arial" w:cs="Arial"/>
          <w:sz w:val="22"/>
          <w:szCs w:val="22"/>
        </w:rPr>
        <w:t xml:space="preserve"> river systems in southeastern Louisiana. 62</w:t>
      </w:r>
      <w:r w:rsidRPr="004C24F2">
        <w:rPr>
          <w:rFonts w:ascii="Arial" w:hAnsi="Arial" w:cs="Arial"/>
          <w:sz w:val="22"/>
          <w:szCs w:val="22"/>
          <w:vertAlign w:val="superscript"/>
        </w:rPr>
        <w:t>nd</w:t>
      </w:r>
      <w:r w:rsidRPr="004C24F2">
        <w:rPr>
          <w:rFonts w:ascii="Arial" w:hAnsi="Arial" w:cs="Arial"/>
          <w:sz w:val="22"/>
          <w:szCs w:val="22"/>
        </w:rPr>
        <w:t xml:space="preserve"> Annual Conference of the Southeastern Association of Fish and Wildlife Agencies (Oct. 15, 2008</w:t>
      </w:r>
      <w:r w:rsidR="00817081">
        <w:rPr>
          <w:rFonts w:ascii="Arial" w:hAnsi="Arial" w:cs="Arial"/>
          <w:sz w:val="22"/>
          <w:szCs w:val="22"/>
        </w:rPr>
        <w:t>, oral presentation</w:t>
      </w:r>
      <w:r w:rsidRPr="004C24F2">
        <w:rPr>
          <w:rFonts w:ascii="Arial" w:hAnsi="Arial" w:cs="Arial"/>
          <w:sz w:val="22"/>
          <w:szCs w:val="22"/>
        </w:rPr>
        <w:t>).</w:t>
      </w:r>
    </w:p>
    <w:p w14:paraId="2205EF71" w14:textId="77777777" w:rsidR="00C25C4C" w:rsidRPr="004C24F2" w:rsidRDefault="00C25C4C" w:rsidP="00C25C4C">
      <w:pPr>
        <w:rPr>
          <w:rFonts w:ascii="Arial" w:hAnsi="Arial" w:cs="Arial"/>
          <w:sz w:val="22"/>
          <w:szCs w:val="22"/>
        </w:rPr>
      </w:pPr>
    </w:p>
    <w:p w14:paraId="58BF863C" w14:textId="0920E23C" w:rsidR="00C25C4C" w:rsidRPr="004C24F2" w:rsidRDefault="00C25C4C" w:rsidP="00C25C4C">
      <w:pPr>
        <w:rPr>
          <w:rFonts w:ascii="Arial" w:hAnsi="Arial" w:cs="Arial"/>
          <w:sz w:val="22"/>
          <w:szCs w:val="22"/>
        </w:rPr>
      </w:pPr>
      <w:r w:rsidRPr="004C24F2">
        <w:rPr>
          <w:rFonts w:ascii="Arial" w:hAnsi="Arial" w:cs="Arial"/>
          <w:b/>
          <w:sz w:val="22"/>
          <w:szCs w:val="22"/>
        </w:rPr>
        <w:t>(</w:t>
      </w:r>
      <w:r w:rsidR="000C31EC" w:rsidRPr="004C24F2">
        <w:rPr>
          <w:rFonts w:ascii="Arial" w:hAnsi="Arial" w:cs="Arial"/>
          <w:b/>
          <w:sz w:val="22"/>
          <w:szCs w:val="22"/>
        </w:rPr>
        <w:t>41</w:t>
      </w:r>
      <w:r w:rsidRPr="004C24F2">
        <w:rPr>
          <w:rFonts w:ascii="Arial" w:hAnsi="Arial" w:cs="Arial"/>
          <w:b/>
          <w:sz w:val="22"/>
          <w:szCs w:val="22"/>
        </w:rPr>
        <w:t>)</w:t>
      </w:r>
      <w:r w:rsidRPr="004C24F2">
        <w:rPr>
          <w:rFonts w:ascii="Arial" w:hAnsi="Arial" w:cs="Arial"/>
          <w:sz w:val="22"/>
          <w:szCs w:val="22"/>
        </w:rPr>
        <w:t xml:space="preserve"> </w:t>
      </w:r>
      <w:r w:rsidRPr="00267518">
        <w:rPr>
          <w:rFonts w:ascii="Arial" w:hAnsi="Arial" w:cs="Arial"/>
          <w:sz w:val="22"/>
          <w:szCs w:val="22"/>
          <w:u w:val="single"/>
        </w:rPr>
        <w:t>Markos, P.</w:t>
      </w:r>
      <w:r w:rsidR="00267518" w:rsidRPr="00267518">
        <w:rPr>
          <w:rFonts w:ascii="Arial" w:hAnsi="Arial" w:cs="Arial"/>
          <w:sz w:val="22"/>
          <w:szCs w:val="22"/>
          <w:u w:val="single"/>
        </w:rPr>
        <w:t>D</w:t>
      </w:r>
      <w:r w:rsidRPr="00267518">
        <w:rPr>
          <w:rFonts w:ascii="Arial" w:hAnsi="Arial" w:cs="Arial"/>
          <w:sz w:val="22"/>
          <w:szCs w:val="22"/>
          <w:u w:val="single"/>
        </w:rPr>
        <w:t>.,</w:t>
      </w:r>
      <w:r w:rsidRPr="004C24F2">
        <w:rPr>
          <w:rFonts w:ascii="Arial" w:hAnsi="Arial" w:cs="Arial"/>
          <w:sz w:val="22"/>
          <w:szCs w:val="22"/>
        </w:rPr>
        <w:t xml:space="preserve"> W.E. Kelso, and </w:t>
      </w:r>
      <w:r w:rsidRPr="004C24F2">
        <w:rPr>
          <w:rFonts w:ascii="Arial" w:hAnsi="Arial" w:cs="Arial"/>
          <w:b/>
          <w:sz w:val="22"/>
          <w:szCs w:val="22"/>
        </w:rPr>
        <w:t>M.D. Kaller</w:t>
      </w:r>
      <w:r w:rsidRPr="004C24F2">
        <w:rPr>
          <w:rFonts w:ascii="Arial" w:hAnsi="Arial" w:cs="Arial"/>
          <w:sz w:val="22"/>
          <w:szCs w:val="22"/>
        </w:rPr>
        <w:t>. 2008. Evaluating the effects of physical disturbance on stream benthic macroinvertebrates in southeastern Louisiana. 62</w:t>
      </w:r>
      <w:r w:rsidRPr="004C24F2">
        <w:rPr>
          <w:rFonts w:ascii="Arial" w:hAnsi="Arial" w:cs="Arial"/>
          <w:sz w:val="22"/>
          <w:szCs w:val="22"/>
          <w:vertAlign w:val="superscript"/>
        </w:rPr>
        <w:t>nd</w:t>
      </w:r>
      <w:r w:rsidRPr="004C24F2">
        <w:rPr>
          <w:rFonts w:ascii="Arial" w:hAnsi="Arial" w:cs="Arial"/>
          <w:sz w:val="22"/>
          <w:szCs w:val="22"/>
        </w:rPr>
        <w:t xml:space="preserve"> Annual Conference of the Southeastern Association of Fish and Wildlife Agencies (Oct. 15, 2008</w:t>
      </w:r>
      <w:r w:rsidR="00817081">
        <w:rPr>
          <w:rFonts w:ascii="Arial" w:hAnsi="Arial" w:cs="Arial"/>
          <w:sz w:val="22"/>
          <w:szCs w:val="22"/>
        </w:rPr>
        <w:t>, oral presentation</w:t>
      </w:r>
      <w:r w:rsidRPr="004C24F2">
        <w:rPr>
          <w:rFonts w:ascii="Arial" w:hAnsi="Arial" w:cs="Arial"/>
          <w:sz w:val="22"/>
          <w:szCs w:val="22"/>
        </w:rPr>
        <w:t>).</w:t>
      </w:r>
    </w:p>
    <w:p w14:paraId="468D90E0" w14:textId="77777777" w:rsidR="00C25C4C" w:rsidRPr="004C24F2" w:rsidRDefault="00C25C4C" w:rsidP="00C25C4C">
      <w:pPr>
        <w:rPr>
          <w:rFonts w:ascii="Arial" w:hAnsi="Arial" w:cs="Arial"/>
          <w:sz w:val="22"/>
          <w:szCs w:val="22"/>
        </w:rPr>
      </w:pPr>
    </w:p>
    <w:p w14:paraId="3FFBBC7D" w14:textId="4D93D2FD" w:rsidR="00C25C4C" w:rsidRPr="004C24F2" w:rsidRDefault="00C25C4C" w:rsidP="00C25C4C">
      <w:pPr>
        <w:rPr>
          <w:rFonts w:ascii="Arial" w:hAnsi="Arial" w:cs="Arial"/>
          <w:sz w:val="22"/>
          <w:szCs w:val="22"/>
        </w:rPr>
      </w:pPr>
      <w:r w:rsidRPr="004C24F2">
        <w:rPr>
          <w:rFonts w:ascii="Arial" w:hAnsi="Arial" w:cs="Arial"/>
          <w:b/>
          <w:sz w:val="22"/>
          <w:szCs w:val="22"/>
        </w:rPr>
        <w:t>(</w:t>
      </w:r>
      <w:r w:rsidR="00463592" w:rsidRPr="004C24F2">
        <w:rPr>
          <w:rFonts w:ascii="Arial" w:hAnsi="Arial" w:cs="Arial"/>
          <w:b/>
          <w:sz w:val="22"/>
          <w:szCs w:val="22"/>
        </w:rPr>
        <w:t>41</w:t>
      </w:r>
      <w:r w:rsidRPr="004C24F2">
        <w:rPr>
          <w:rFonts w:ascii="Arial" w:hAnsi="Arial" w:cs="Arial"/>
          <w:b/>
          <w:sz w:val="22"/>
          <w:szCs w:val="22"/>
        </w:rPr>
        <w:t>)</w:t>
      </w:r>
      <w:r w:rsidRPr="004C24F2">
        <w:rPr>
          <w:rFonts w:ascii="Arial" w:hAnsi="Arial" w:cs="Arial"/>
          <w:sz w:val="22"/>
          <w:szCs w:val="22"/>
        </w:rPr>
        <w:t xml:space="preserve"> W</w:t>
      </w:r>
      <w:r w:rsidRPr="00267518">
        <w:rPr>
          <w:rFonts w:ascii="Arial" w:hAnsi="Arial" w:cs="Arial"/>
          <w:sz w:val="22"/>
          <w:szCs w:val="22"/>
          <w:u w:val="single"/>
        </w:rPr>
        <w:t>ard, B.M</w:t>
      </w:r>
      <w:r w:rsidRPr="004C24F2">
        <w:rPr>
          <w:rFonts w:ascii="Arial" w:hAnsi="Arial" w:cs="Arial"/>
          <w:sz w:val="22"/>
          <w:szCs w:val="22"/>
        </w:rPr>
        <w:t xml:space="preserve">., W.E. Kelso, and </w:t>
      </w:r>
      <w:r w:rsidRPr="004C24F2">
        <w:rPr>
          <w:rFonts w:ascii="Arial" w:hAnsi="Arial" w:cs="Arial"/>
          <w:b/>
          <w:sz w:val="22"/>
          <w:szCs w:val="22"/>
        </w:rPr>
        <w:t>M.D. Kaller</w:t>
      </w:r>
      <w:r w:rsidRPr="004C24F2">
        <w:rPr>
          <w:rFonts w:ascii="Arial" w:hAnsi="Arial" w:cs="Arial"/>
          <w:sz w:val="22"/>
          <w:szCs w:val="22"/>
        </w:rPr>
        <w:t>. 2008. Relative influence of reach-level and watershed land use characteristics on fish community structure in the Bogue Chitto watershed.  62</w:t>
      </w:r>
      <w:r w:rsidRPr="004C24F2">
        <w:rPr>
          <w:rFonts w:ascii="Arial" w:hAnsi="Arial" w:cs="Arial"/>
          <w:sz w:val="22"/>
          <w:szCs w:val="22"/>
          <w:vertAlign w:val="superscript"/>
        </w:rPr>
        <w:t>nd</w:t>
      </w:r>
      <w:r w:rsidRPr="004C24F2">
        <w:rPr>
          <w:rFonts w:ascii="Arial" w:hAnsi="Arial" w:cs="Arial"/>
          <w:sz w:val="22"/>
          <w:szCs w:val="22"/>
        </w:rPr>
        <w:t xml:space="preserve"> Annual Conference of the Southeastern Association of Fish and Wildlife Agencies (Oct. 15, 2008</w:t>
      </w:r>
      <w:r w:rsidR="00817081">
        <w:rPr>
          <w:rFonts w:ascii="Arial" w:hAnsi="Arial" w:cs="Arial"/>
          <w:sz w:val="22"/>
          <w:szCs w:val="22"/>
        </w:rPr>
        <w:t>, oral presentation</w:t>
      </w:r>
      <w:r w:rsidRPr="004C24F2">
        <w:rPr>
          <w:rFonts w:ascii="Arial" w:hAnsi="Arial" w:cs="Arial"/>
          <w:sz w:val="22"/>
          <w:szCs w:val="22"/>
        </w:rPr>
        <w:t>).</w:t>
      </w:r>
    </w:p>
    <w:p w14:paraId="377ADC74" w14:textId="77777777" w:rsidR="00C25C4C" w:rsidRPr="004C24F2" w:rsidRDefault="00C25C4C" w:rsidP="00C25C4C">
      <w:pPr>
        <w:rPr>
          <w:sz w:val="22"/>
          <w:szCs w:val="22"/>
        </w:rPr>
      </w:pPr>
    </w:p>
    <w:p w14:paraId="7F682E32" w14:textId="3B1220C8" w:rsidR="00860C71" w:rsidRPr="004C24F2" w:rsidRDefault="00C25C4C" w:rsidP="00860C71">
      <w:pPr>
        <w:rPr>
          <w:rFonts w:ascii="Arial" w:hAnsi="Arial" w:cs="Arial"/>
          <w:sz w:val="22"/>
          <w:szCs w:val="22"/>
        </w:rPr>
      </w:pPr>
      <w:r w:rsidRPr="004C24F2">
        <w:rPr>
          <w:rFonts w:ascii="Arial" w:hAnsi="Arial" w:cs="Arial"/>
          <w:b/>
          <w:sz w:val="22"/>
          <w:szCs w:val="22"/>
        </w:rPr>
        <w:t>(</w:t>
      </w:r>
      <w:r w:rsidR="00463592" w:rsidRPr="004C24F2">
        <w:rPr>
          <w:rFonts w:ascii="Arial" w:hAnsi="Arial" w:cs="Arial"/>
          <w:b/>
          <w:sz w:val="22"/>
          <w:szCs w:val="22"/>
        </w:rPr>
        <w:t>40</w:t>
      </w:r>
      <w:r w:rsidRPr="004C24F2">
        <w:rPr>
          <w:rFonts w:ascii="Arial" w:hAnsi="Arial" w:cs="Arial"/>
          <w:b/>
          <w:sz w:val="22"/>
          <w:szCs w:val="22"/>
        </w:rPr>
        <w:t>)</w:t>
      </w:r>
      <w:r w:rsidRPr="004C24F2">
        <w:rPr>
          <w:rFonts w:ascii="Arial" w:hAnsi="Arial" w:cs="Arial"/>
          <w:sz w:val="22"/>
          <w:szCs w:val="22"/>
        </w:rPr>
        <w:t xml:space="preserve"> </w:t>
      </w:r>
      <w:r w:rsidRPr="00267518">
        <w:rPr>
          <w:rFonts w:ascii="Arial" w:hAnsi="Arial" w:cs="Arial"/>
          <w:sz w:val="22"/>
          <w:szCs w:val="22"/>
          <w:u w:val="single"/>
        </w:rPr>
        <w:t>Halloran</w:t>
      </w:r>
      <w:r w:rsidR="00267518" w:rsidRPr="00267518">
        <w:rPr>
          <w:rFonts w:ascii="Arial" w:hAnsi="Arial" w:cs="Arial"/>
          <w:sz w:val="22"/>
          <w:szCs w:val="22"/>
          <w:u w:val="single"/>
        </w:rPr>
        <w:t>,</w:t>
      </w:r>
      <w:r w:rsidRPr="00267518">
        <w:rPr>
          <w:rFonts w:ascii="Arial" w:hAnsi="Arial" w:cs="Arial"/>
          <w:sz w:val="22"/>
          <w:szCs w:val="22"/>
          <w:u w:val="single"/>
        </w:rPr>
        <w:t xml:space="preserve"> B.T</w:t>
      </w:r>
      <w:r w:rsidRPr="004C24F2">
        <w:rPr>
          <w:rFonts w:ascii="Arial" w:hAnsi="Arial" w:cs="Arial"/>
          <w:sz w:val="22"/>
          <w:szCs w:val="22"/>
        </w:rPr>
        <w:t xml:space="preserve">., D.A. Rutherford, </w:t>
      </w:r>
      <w:r w:rsidRPr="004C24F2">
        <w:rPr>
          <w:rFonts w:ascii="Arial" w:hAnsi="Arial" w:cs="Arial"/>
          <w:b/>
          <w:sz w:val="22"/>
          <w:szCs w:val="22"/>
        </w:rPr>
        <w:t>M.D. Kaller</w:t>
      </w:r>
      <w:r w:rsidRPr="004C24F2">
        <w:rPr>
          <w:rFonts w:ascii="Arial" w:hAnsi="Arial" w:cs="Arial"/>
          <w:sz w:val="22"/>
          <w:szCs w:val="22"/>
        </w:rPr>
        <w:t>, and W.E. Kelso. 2008</w:t>
      </w:r>
      <w:proofErr w:type="gramStart"/>
      <w:r w:rsidRPr="004C24F2">
        <w:rPr>
          <w:rFonts w:ascii="Arial" w:hAnsi="Arial" w:cs="Arial"/>
          <w:sz w:val="22"/>
          <w:szCs w:val="22"/>
        </w:rPr>
        <w:t>.  Does</w:t>
      </w:r>
      <w:proofErr w:type="gramEnd"/>
      <w:r w:rsidRPr="004C24F2">
        <w:rPr>
          <w:rFonts w:ascii="Arial" w:hAnsi="Arial" w:cs="Arial"/>
          <w:sz w:val="22"/>
          <w:szCs w:val="22"/>
        </w:rPr>
        <w:t xml:space="preserve"> the fox really need the hare? Evaluating the annual degree of overlap between </w:t>
      </w:r>
      <w:r w:rsidR="00BE4F6F" w:rsidRPr="004C24F2">
        <w:rPr>
          <w:rFonts w:ascii="Arial" w:hAnsi="Arial" w:cs="Arial"/>
          <w:sz w:val="22"/>
          <w:szCs w:val="22"/>
        </w:rPr>
        <w:t>ichthyoplankton</w:t>
      </w:r>
      <w:r w:rsidRPr="004C24F2">
        <w:rPr>
          <w:rFonts w:ascii="Arial" w:hAnsi="Arial" w:cs="Arial"/>
          <w:sz w:val="22"/>
          <w:szCs w:val="22"/>
        </w:rPr>
        <w:t xml:space="preserve"> and zooplankton communities on the floodplain.  62</w:t>
      </w:r>
      <w:r w:rsidRPr="004C24F2">
        <w:rPr>
          <w:rFonts w:ascii="Arial" w:hAnsi="Arial" w:cs="Arial"/>
          <w:sz w:val="22"/>
          <w:szCs w:val="22"/>
          <w:vertAlign w:val="superscript"/>
        </w:rPr>
        <w:t>nd</w:t>
      </w:r>
      <w:r w:rsidRPr="004C24F2">
        <w:rPr>
          <w:rFonts w:ascii="Arial" w:hAnsi="Arial" w:cs="Arial"/>
          <w:sz w:val="22"/>
          <w:szCs w:val="22"/>
        </w:rPr>
        <w:t xml:space="preserve"> Annual Conference of the Southeastern Association of Fish and Wildlife Agencies (Oct. 15, 2008</w:t>
      </w:r>
      <w:r w:rsidR="00817081">
        <w:rPr>
          <w:rFonts w:ascii="Arial" w:hAnsi="Arial" w:cs="Arial"/>
          <w:sz w:val="22"/>
          <w:szCs w:val="22"/>
        </w:rPr>
        <w:t>, oral presentation</w:t>
      </w:r>
      <w:r w:rsidRPr="004C24F2">
        <w:rPr>
          <w:rFonts w:ascii="Arial" w:hAnsi="Arial" w:cs="Arial"/>
          <w:sz w:val="22"/>
          <w:szCs w:val="22"/>
        </w:rPr>
        <w:t>).</w:t>
      </w:r>
    </w:p>
    <w:p w14:paraId="5AC12F1F" w14:textId="77777777" w:rsidR="00C25C4C" w:rsidRPr="004C24F2" w:rsidRDefault="00C25C4C" w:rsidP="00860C71">
      <w:pPr>
        <w:rPr>
          <w:sz w:val="22"/>
          <w:szCs w:val="22"/>
        </w:rPr>
      </w:pPr>
    </w:p>
    <w:p w14:paraId="403994F3" w14:textId="41806F93" w:rsidR="00860C71" w:rsidRPr="004C24F2" w:rsidRDefault="00860C71" w:rsidP="00860C71">
      <w:pPr>
        <w:rPr>
          <w:rFonts w:ascii="Arial" w:hAnsi="Arial" w:cs="Arial"/>
          <w:sz w:val="22"/>
          <w:szCs w:val="22"/>
        </w:rPr>
      </w:pPr>
      <w:r w:rsidRPr="004C24F2">
        <w:rPr>
          <w:rFonts w:ascii="Arial" w:hAnsi="Arial" w:cs="Arial"/>
          <w:b/>
          <w:sz w:val="22"/>
          <w:szCs w:val="22"/>
        </w:rPr>
        <w:t>(3</w:t>
      </w:r>
      <w:r w:rsidR="00463592" w:rsidRPr="004C24F2">
        <w:rPr>
          <w:rFonts w:ascii="Arial" w:hAnsi="Arial" w:cs="Arial"/>
          <w:b/>
          <w:sz w:val="22"/>
          <w:szCs w:val="22"/>
        </w:rPr>
        <w:t>9</w:t>
      </w:r>
      <w:r w:rsidRPr="004C24F2">
        <w:rPr>
          <w:rFonts w:ascii="Arial" w:hAnsi="Arial" w:cs="Arial"/>
          <w:b/>
          <w:sz w:val="22"/>
          <w:szCs w:val="22"/>
        </w:rPr>
        <w:t>) INVITED PAPER - Kaller, M.D.</w:t>
      </w:r>
      <w:r w:rsidRPr="004C24F2">
        <w:rPr>
          <w:rFonts w:ascii="Arial" w:hAnsi="Arial" w:cs="Arial"/>
          <w:sz w:val="22"/>
          <w:szCs w:val="22"/>
        </w:rPr>
        <w:t xml:space="preserve"> and W.E. Kelso. 2008. The consequences of habitat sampling choice on benthic macroinvertebrate metric and index estimation in coastal Louisiana streams.  138</w:t>
      </w:r>
      <w:r w:rsidRPr="004C24F2">
        <w:rPr>
          <w:rFonts w:ascii="Arial" w:hAnsi="Arial" w:cs="Arial"/>
          <w:sz w:val="22"/>
          <w:szCs w:val="22"/>
          <w:vertAlign w:val="superscript"/>
        </w:rPr>
        <w:t>th</w:t>
      </w:r>
      <w:r w:rsidRPr="004C24F2">
        <w:rPr>
          <w:rFonts w:ascii="Arial" w:hAnsi="Arial" w:cs="Arial"/>
          <w:sz w:val="22"/>
          <w:szCs w:val="22"/>
        </w:rPr>
        <w:t xml:space="preserve"> Annual Meeting of the American Fisheries Society (August 21, 2008</w:t>
      </w:r>
      <w:r w:rsidR="00817081">
        <w:rPr>
          <w:rFonts w:ascii="Arial" w:hAnsi="Arial" w:cs="Arial"/>
          <w:sz w:val="22"/>
          <w:szCs w:val="22"/>
        </w:rPr>
        <w:t>, oral presentation</w:t>
      </w:r>
      <w:r w:rsidRPr="004C24F2">
        <w:rPr>
          <w:rFonts w:ascii="Arial" w:hAnsi="Arial" w:cs="Arial"/>
          <w:sz w:val="22"/>
          <w:szCs w:val="22"/>
        </w:rPr>
        <w:t>)</w:t>
      </w:r>
    </w:p>
    <w:p w14:paraId="7C13FC33" w14:textId="77777777" w:rsidR="00860C71" w:rsidRPr="004C24F2" w:rsidRDefault="00860C71" w:rsidP="00772356">
      <w:pPr>
        <w:rPr>
          <w:rFonts w:ascii="Arial" w:hAnsi="Arial" w:cs="Arial"/>
          <w:b/>
          <w:sz w:val="22"/>
          <w:szCs w:val="22"/>
        </w:rPr>
      </w:pPr>
    </w:p>
    <w:p w14:paraId="25BF2D23" w14:textId="774528D9" w:rsidR="00860C71" w:rsidRPr="004C24F2" w:rsidRDefault="00860C71" w:rsidP="00772356">
      <w:pPr>
        <w:rPr>
          <w:rFonts w:ascii="Arial" w:hAnsi="Arial" w:cs="Arial"/>
          <w:sz w:val="22"/>
          <w:szCs w:val="22"/>
        </w:rPr>
      </w:pPr>
      <w:r w:rsidRPr="004C24F2">
        <w:rPr>
          <w:rFonts w:ascii="Arial" w:hAnsi="Arial" w:cs="Arial"/>
          <w:b/>
          <w:sz w:val="22"/>
          <w:szCs w:val="22"/>
        </w:rPr>
        <w:t>(3</w:t>
      </w:r>
      <w:r w:rsidR="00463592" w:rsidRPr="004C24F2">
        <w:rPr>
          <w:rFonts w:ascii="Arial" w:hAnsi="Arial" w:cs="Arial"/>
          <w:b/>
          <w:sz w:val="22"/>
          <w:szCs w:val="22"/>
        </w:rPr>
        <w:t>8</w:t>
      </w:r>
      <w:r w:rsidRPr="004C24F2">
        <w:rPr>
          <w:rFonts w:ascii="Arial" w:hAnsi="Arial" w:cs="Arial"/>
          <w:b/>
          <w:sz w:val="22"/>
          <w:szCs w:val="22"/>
        </w:rPr>
        <w:t>)</w:t>
      </w:r>
      <w:r w:rsidRPr="004C24F2">
        <w:rPr>
          <w:rFonts w:ascii="Arial" w:hAnsi="Arial" w:cs="Arial"/>
          <w:sz w:val="22"/>
          <w:szCs w:val="22"/>
        </w:rPr>
        <w:t xml:space="preserve"> </w:t>
      </w:r>
      <w:r w:rsidRPr="00267518">
        <w:rPr>
          <w:rFonts w:ascii="Arial" w:hAnsi="Arial" w:cs="Arial"/>
          <w:sz w:val="22"/>
          <w:szCs w:val="22"/>
          <w:u w:val="single"/>
        </w:rPr>
        <w:t>Halloran, B.T</w:t>
      </w:r>
      <w:r w:rsidRPr="004C24F2">
        <w:rPr>
          <w:rFonts w:ascii="Arial" w:hAnsi="Arial" w:cs="Arial"/>
          <w:sz w:val="22"/>
          <w:szCs w:val="22"/>
        </w:rPr>
        <w:t xml:space="preserve">., D.A. Rutherford, </w:t>
      </w:r>
      <w:r w:rsidRPr="004C24F2">
        <w:rPr>
          <w:rFonts w:ascii="Arial" w:hAnsi="Arial" w:cs="Arial"/>
          <w:b/>
          <w:sz w:val="22"/>
          <w:szCs w:val="22"/>
        </w:rPr>
        <w:t>M.D. Kaller</w:t>
      </w:r>
      <w:r w:rsidRPr="004C24F2">
        <w:rPr>
          <w:rFonts w:ascii="Arial" w:hAnsi="Arial" w:cs="Arial"/>
          <w:sz w:val="22"/>
          <w:szCs w:val="22"/>
        </w:rPr>
        <w:t>, and W.E. Kelso. 2008. Where is everybody?  Evaluating floodplain-dependent fish reproduction in a subtropical river system.  138</w:t>
      </w:r>
      <w:r w:rsidRPr="004C24F2">
        <w:rPr>
          <w:rFonts w:ascii="Arial" w:hAnsi="Arial" w:cs="Arial"/>
          <w:sz w:val="22"/>
          <w:szCs w:val="22"/>
          <w:vertAlign w:val="superscript"/>
        </w:rPr>
        <w:t>th</w:t>
      </w:r>
      <w:r w:rsidRPr="004C24F2">
        <w:rPr>
          <w:rFonts w:ascii="Arial" w:hAnsi="Arial" w:cs="Arial"/>
          <w:sz w:val="22"/>
          <w:szCs w:val="22"/>
        </w:rPr>
        <w:t xml:space="preserve"> Annual Meeting of the American Fisheries Society (August 21, 2008</w:t>
      </w:r>
      <w:r w:rsidR="00817081">
        <w:rPr>
          <w:rFonts w:ascii="Arial" w:hAnsi="Arial" w:cs="Arial"/>
          <w:sz w:val="22"/>
          <w:szCs w:val="22"/>
        </w:rPr>
        <w:t>, oral presentation</w:t>
      </w:r>
      <w:r w:rsidRPr="004C24F2">
        <w:rPr>
          <w:rFonts w:ascii="Arial" w:hAnsi="Arial" w:cs="Arial"/>
          <w:sz w:val="22"/>
          <w:szCs w:val="22"/>
        </w:rPr>
        <w:t>)</w:t>
      </w:r>
    </w:p>
    <w:p w14:paraId="32334DE4" w14:textId="77777777" w:rsidR="005461C6" w:rsidRPr="004C24F2" w:rsidRDefault="005461C6" w:rsidP="00772356">
      <w:pPr>
        <w:rPr>
          <w:rFonts w:ascii="Arial" w:hAnsi="Arial" w:cs="Arial"/>
          <w:sz w:val="22"/>
          <w:szCs w:val="22"/>
        </w:rPr>
      </w:pPr>
    </w:p>
    <w:p w14:paraId="753FE3D0" w14:textId="333D13DB" w:rsidR="005461C6" w:rsidRPr="004C24F2" w:rsidRDefault="005461C6" w:rsidP="00772356">
      <w:pPr>
        <w:rPr>
          <w:rFonts w:ascii="Arial" w:hAnsi="Arial" w:cs="Arial"/>
          <w:sz w:val="22"/>
          <w:szCs w:val="22"/>
        </w:rPr>
      </w:pPr>
      <w:r w:rsidRPr="004C24F2">
        <w:rPr>
          <w:rFonts w:ascii="Arial" w:hAnsi="Arial" w:cs="Arial"/>
          <w:b/>
          <w:sz w:val="22"/>
          <w:szCs w:val="22"/>
        </w:rPr>
        <w:t>(3</w:t>
      </w:r>
      <w:r w:rsidR="00463592" w:rsidRPr="004C24F2">
        <w:rPr>
          <w:rFonts w:ascii="Arial" w:hAnsi="Arial" w:cs="Arial"/>
          <w:b/>
          <w:sz w:val="22"/>
          <w:szCs w:val="22"/>
        </w:rPr>
        <w:t>8</w:t>
      </w:r>
      <w:r w:rsidRPr="004C24F2">
        <w:rPr>
          <w:rFonts w:ascii="Arial" w:hAnsi="Arial" w:cs="Arial"/>
          <w:b/>
          <w:sz w:val="22"/>
          <w:szCs w:val="22"/>
        </w:rPr>
        <w:t>) Kaller, M.D.</w:t>
      </w:r>
      <w:r w:rsidRPr="004C24F2">
        <w:rPr>
          <w:rFonts w:ascii="Arial" w:hAnsi="Arial" w:cs="Arial"/>
          <w:sz w:val="22"/>
          <w:szCs w:val="22"/>
        </w:rPr>
        <w:t>, N. Huff, and D. Reed. 2008. 2008 Feral hog surveys reveal: frustrated landowners and besieged biologists. 2008 National Conference on Feral Hogs (April 14, 2008</w:t>
      </w:r>
      <w:r w:rsidR="00817081">
        <w:rPr>
          <w:rFonts w:ascii="Arial" w:hAnsi="Arial" w:cs="Arial"/>
          <w:sz w:val="22"/>
          <w:szCs w:val="22"/>
        </w:rPr>
        <w:t>, oral presentation</w:t>
      </w:r>
      <w:r w:rsidRPr="004C24F2">
        <w:rPr>
          <w:rFonts w:ascii="Arial" w:hAnsi="Arial" w:cs="Arial"/>
          <w:sz w:val="22"/>
          <w:szCs w:val="22"/>
        </w:rPr>
        <w:t>)</w:t>
      </w:r>
    </w:p>
    <w:p w14:paraId="2F13A769" w14:textId="77777777" w:rsidR="000C31EC" w:rsidRPr="004C24F2" w:rsidRDefault="000C31EC" w:rsidP="00772356">
      <w:pPr>
        <w:rPr>
          <w:rFonts w:ascii="Arial" w:hAnsi="Arial" w:cs="Arial"/>
          <w:sz w:val="22"/>
          <w:szCs w:val="22"/>
        </w:rPr>
      </w:pPr>
    </w:p>
    <w:p w14:paraId="200A42EF" w14:textId="492F7853" w:rsidR="00463592" w:rsidRPr="004C24F2" w:rsidRDefault="00463592" w:rsidP="00772356">
      <w:pPr>
        <w:rPr>
          <w:rFonts w:ascii="Arial" w:hAnsi="Arial" w:cs="Arial"/>
          <w:sz w:val="22"/>
          <w:szCs w:val="22"/>
        </w:rPr>
      </w:pPr>
      <w:r w:rsidRPr="004C24F2">
        <w:rPr>
          <w:rFonts w:ascii="Arial" w:hAnsi="Arial" w:cs="Arial"/>
          <w:b/>
          <w:sz w:val="22"/>
          <w:szCs w:val="22"/>
        </w:rPr>
        <w:t>(36)</w:t>
      </w:r>
      <w:r w:rsidRPr="004C24F2">
        <w:rPr>
          <w:rFonts w:ascii="Arial" w:hAnsi="Arial" w:cs="Arial"/>
          <w:sz w:val="22"/>
          <w:szCs w:val="22"/>
        </w:rPr>
        <w:t xml:space="preserve"> </w:t>
      </w:r>
      <w:r w:rsidRPr="00267518">
        <w:rPr>
          <w:rFonts w:ascii="Arial" w:hAnsi="Arial" w:cs="Arial"/>
          <w:sz w:val="22"/>
          <w:szCs w:val="22"/>
          <w:u w:val="single"/>
        </w:rPr>
        <w:t>Halloran, B.T</w:t>
      </w:r>
      <w:r w:rsidRPr="004C24F2">
        <w:rPr>
          <w:rFonts w:ascii="Arial" w:hAnsi="Arial" w:cs="Arial"/>
          <w:sz w:val="22"/>
          <w:szCs w:val="22"/>
        </w:rPr>
        <w:t xml:space="preserve">., D.A. Rutherford, </w:t>
      </w:r>
      <w:r w:rsidRPr="004C24F2">
        <w:rPr>
          <w:rFonts w:ascii="Arial" w:hAnsi="Arial" w:cs="Arial"/>
          <w:b/>
          <w:sz w:val="22"/>
          <w:szCs w:val="22"/>
        </w:rPr>
        <w:t>M.D. Kaller</w:t>
      </w:r>
      <w:r w:rsidRPr="004C24F2">
        <w:rPr>
          <w:rFonts w:ascii="Arial" w:hAnsi="Arial" w:cs="Arial"/>
          <w:sz w:val="22"/>
          <w:szCs w:val="22"/>
        </w:rPr>
        <w:t xml:space="preserve"> and W.E. Kelso. 2008. </w:t>
      </w:r>
      <w:r w:rsidR="001A1D4F" w:rsidRPr="004C24F2">
        <w:rPr>
          <w:rFonts w:ascii="Arial" w:hAnsi="Arial" w:cs="Arial"/>
          <w:sz w:val="22"/>
          <w:szCs w:val="22"/>
        </w:rPr>
        <w:t xml:space="preserve">The Degree of Co-occurrence between Zooplankton and Ichthyoplankton Shape the Year-class Recruitment in Newly Inundated Bottomland Hardwood Floodplains. </w:t>
      </w:r>
      <w:r w:rsidRPr="004C24F2">
        <w:rPr>
          <w:rFonts w:ascii="Arial" w:hAnsi="Arial" w:cs="Arial" w:hint="eastAsia"/>
          <w:sz w:val="22"/>
          <w:szCs w:val="22"/>
        </w:rPr>
        <w:t>Integrating Science into the Restoration and Management of Floodplain Ecosystems of the Southeast Symposium</w:t>
      </w:r>
      <w:r w:rsidRPr="004C24F2">
        <w:rPr>
          <w:rFonts w:ascii="Arial" w:hAnsi="Arial" w:cs="Arial"/>
          <w:sz w:val="22"/>
          <w:szCs w:val="22"/>
        </w:rPr>
        <w:t>, Little Rock, AK (March 3, 2008</w:t>
      </w:r>
      <w:r w:rsidR="00817081">
        <w:rPr>
          <w:rFonts w:ascii="Arial" w:hAnsi="Arial" w:cs="Arial"/>
          <w:sz w:val="22"/>
          <w:szCs w:val="22"/>
        </w:rPr>
        <w:t>, oral presentation</w:t>
      </w:r>
      <w:r w:rsidRPr="004C24F2">
        <w:rPr>
          <w:rFonts w:ascii="Arial" w:hAnsi="Arial" w:cs="Arial"/>
          <w:sz w:val="22"/>
          <w:szCs w:val="22"/>
        </w:rPr>
        <w:t>).</w:t>
      </w:r>
    </w:p>
    <w:p w14:paraId="44B691DB" w14:textId="77777777" w:rsidR="00463592" w:rsidRPr="004C24F2" w:rsidRDefault="00463592" w:rsidP="00772356">
      <w:pPr>
        <w:rPr>
          <w:rFonts w:ascii="Arial" w:hAnsi="Arial" w:cs="Arial"/>
          <w:sz w:val="22"/>
          <w:szCs w:val="22"/>
        </w:rPr>
      </w:pPr>
    </w:p>
    <w:p w14:paraId="2B065FE4" w14:textId="3D27D1BC" w:rsidR="000C31EC" w:rsidRPr="004C24F2" w:rsidRDefault="000C31EC" w:rsidP="00772356">
      <w:pPr>
        <w:rPr>
          <w:rFonts w:ascii="Arial" w:hAnsi="Arial" w:cs="Arial"/>
          <w:sz w:val="22"/>
          <w:szCs w:val="22"/>
        </w:rPr>
      </w:pPr>
      <w:r w:rsidRPr="004C24F2">
        <w:rPr>
          <w:rFonts w:ascii="Arial" w:hAnsi="Arial" w:cs="Arial"/>
          <w:b/>
          <w:sz w:val="22"/>
          <w:szCs w:val="22"/>
        </w:rPr>
        <w:t xml:space="preserve">(35) </w:t>
      </w:r>
      <w:r w:rsidRPr="004C24F2">
        <w:rPr>
          <w:rFonts w:ascii="Arial" w:hAnsi="Arial" w:cs="Arial"/>
          <w:sz w:val="22"/>
          <w:szCs w:val="22"/>
        </w:rPr>
        <w:t xml:space="preserve">Harlan, R.A., W.E. Kelso, and </w:t>
      </w:r>
      <w:r w:rsidRPr="004C24F2">
        <w:rPr>
          <w:rFonts w:ascii="Arial" w:hAnsi="Arial" w:cs="Arial"/>
          <w:b/>
          <w:sz w:val="22"/>
          <w:szCs w:val="22"/>
        </w:rPr>
        <w:t>M.D. Kaller</w:t>
      </w:r>
      <w:r w:rsidRPr="004C24F2">
        <w:rPr>
          <w:rFonts w:ascii="Arial" w:hAnsi="Arial" w:cs="Arial"/>
          <w:sz w:val="22"/>
          <w:szCs w:val="22"/>
        </w:rPr>
        <w:t>. 2008. A survey of fishes inhabiting the Pearl, Tchefuncte, and Tangipahoa River systems.</w:t>
      </w:r>
      <w:r w:rsidR="0056153A" w:rsidRPr="004C24F2">
        <w:rPr>
          <w:rFonts w:ascii="Arial" w:hAnsi="Arial" w:cs="Arial"/>
          <w:sz w:val="22"/>
          <w:szCs w:val="22"/>
        </w:rPr>
        <w:t xml:space="preserve"> 29</w:t>
      </w:r>
      <w:r w:rsidR="0056153A" w:rsidRPr="004C24F2">
        <w:rPr>
          <w:rFonts w:ascii="Arial" w:hAnsi="Arial" w:cs="Arial"/>
          <w:sz w:val="22"/>
          <w:szCs w:val="22"/>
          <w:vertAlign w:val="superscript"/>
        </w:rPr>
        <w:t>th</w:t>
      </w:r>
      <w:r w:rsidR="0056153A" w:rsidRPr="004C24F2">
        <w:rPr>
          <w:rFonts w:ascii="Arial" w:hAnsi="Arial" w:cs="Arial"/>
          <w:sz w:val="22"/>
          <w:szCs w:val="22"/>
        </w:rPr>
        <w:t xml:space="preserve"> Annual Meeting of the Louisiana Chapter of the American Fisheries Society</w:t>
      </w:r>
      <w:r w:rsidRPr="004C24F2">
        <w:rPr>
          <w:rFonts w:ascii="Arial" w:hAnsi="Arial" w:cs="Arial"/>
          <w:sz w:val="22"/>
          <w:szCs w:val="22"/>
        </w:rPr>
        <w:t xml:space="preserve"> (February 1, 2008</w:t>
      </w:r>
      <w:r w:rsidR="00817081">
        <w:rPr>
          <w:rFonts w:ascii="Arial" w:hAnsi="Arial" w:cs="Arial"/>
          <w:sz w:val="22"/>
          <w:szCs w:val="22"/>
        </w:rPr>
        <w:t>, oral presentation</w:t>
      </w:r>
      <w:r w:rsidRPr="004C24F2">
        <w:rPr>
          <w:rFonts w:ascii="Arial" w:hAnsi="Arial" w:cs="Arial"/>
          <w:sz w:val="22"/>
          <w:szCs w:val="22"/>
        </w:rPr>
        <w:t>).</w:t>
      </w:r>
    </w:p>
    <w:p w14:paraId="2E9985CC" w14:textId="77777777" w:rsidR="000C31EC" w:rsidRPr="004C24F2" w:rsidRDefault="000C31EC" w:rsidP="00772356">
      <w:pPr>
        <w:rPr>
          <w:rFonts w:ascii="Arial" w:hAnsi="Arial" w:cs="Arial"/>
          <w:sz w:val="22"/>
          <w:szCs w:val="22"/>
        </w:rPr>
      </w:pPr>
    </w:p>
    <w:p w14:paraId="52AEA006" w14:textId="3BA5DB02" w:rsidR="000C31EC" w:rsidRPr="004C24F2" w:rsidRDefault="000C31EC" w:rsidP="000C31EC">
      <w:pPr>
        <w:rPr>
          <w:rFonts w:ascii="Arial" w:hAnsi="Arial" w:cs="Arial"/>
          <w:sz w:val="22"/>
          <w:szCs w:val="22"/>
        </w:rPr>
      </w:pPr>
      <w:r w:rsidRPr="004C24F2">
        <w:rPr>
          <w:rFonts w:ascii="Arial" w:hAnsi="Arial" w:cs="Arial"/>
          <w:b/>
          <w:sz w:val="22"/>
          <w:szCs w:val="22"/>
        </w:rPr>
        <w:t xml:space="preserve">(34) </w:t>
      </w:r>
      <w:r w:rsidRPr="00267518">
        <w:rPr>
          <w:rFonts w:ascii="Arial" w:hAnsi="Arial" w:cs="Arial"/>
          <w:sz w:val="22"/>
          <w:szCs w:val="22"/>
          <w:u w:val="single"/>
        </w:rPr>
        <w:t>Ward, B.M</w:t>
      </w:r>
      <w:r w:rsidRPr="004C24F2">
        <w:rPr>
          <w:rFonts w:ascii="Arial" w:hAnsi="Arial" w:cs="Arial"/>
          <w:sz w:val="22"/>
          <w:szCs w:val="22"/>
        </w:rPr>
        <w:t xml:space="preserve">., </w:t>
      </w:r>
      <w:r w:rsidRPr="004C24F2">
        <w:rPr>
          <w:rFonts w:ascii="Arial" w:hAnsi="Arial" w:cs="Arial"/>
          <w:b/>
          <w:sz w:val="22"/>
          <w:szCs w:val="22"/>
        </w:rPr>
        <w:t>M.D. Kaller</w:t>
      </w:r>
      <w:r w:rsidRPr="004C24F2">
        <w:rPr>
          <w:rFonts w:ascii="Arial" w:hAnsi="Arial" w:cs="Arial"/>
          <w:sz w:val="22"/>
          <w:szCs w:val="22"/>
        </w:rPr>
        <w:t>, and W.E. Kelso. 2008. Effects of watershed land use and fish community structure.  29</w:t>
      </w:r>
      <w:r w:rsidRPr="004C24F2">
        <w:rPr>
          <w:rFonts w:ascii="Arial" w:hAnsi="Arial" w:cs="Arial"/>
          <w:sz w:val="22"/>
          <w:szCs w:val="22"/>
          <w:vertAlign w:val="superscript"/>
        </w:rPr>
        <w:t>th</w:t>
      </w:r>
      <w:r w:rsidRPr="004C24F2">
        <w:rPr>
          <w:rFonts w:ascii="Arial" w:hAnsi="Arial" w:cs="Arial"/>
          <w:sz w:val="22"/>
          <w:szCs w:val="22"/>
        </w:rPr>
        <w:t xml:space="preserve"> Annual Meeting of the Louisiana Chapter of the American Fisheries Society (January 31, 2008</w:t>
      </w:r>
      <w:r w:rsidR="00817081">
        <w:rPr>
          <w:rFonts w:ascii="Arial" w:hAnsi="Arial" w:cs="Arial"/>
          <w:sz w:val="22"/>
          <w:szCs w:val="22"/>
        </w:rPr>
        <w:t>, oral presentation</w:t>
      </w:r>
      <w:r w:rsidRPr="004C24F2">
        <w:rPr>
          <w:rFonts w:ascii="Arial" w:hAnsi="Arial" w:cs="Arial"/>
          <w:sz w:val="22"/>
          <w:szCs w:val="22"/>
        </w:rPr>
        <w:t>).</w:t>
      </w:r>
    </w:p>
    <w:p w14:paraId="1E6CD615" w14:textId="77777777" w:rsidR="00057A07" w:rsidRDefault="00057A07" w:rsidP="00772356">
      <w:pPr>
        <w:rPr>
          <w:rFonts w:ascii="Arial" w:hAnsi="Arial" w:cs="Arial"/>
          <w:b/>
          <w:sz w:val="22"/>
          <w:szCs w:val="22"/>
        </w:rPr>
      </w:pPr>
    </w:p>
    <w:p w14:paraId="505D99A7" w14:textId="64CFC107" w:rsidR="000C31EC" w:rsidRPr="004C24F2" w:rsidRDefault="000C31EC" w:rsidP="00772356">
      <w:pPr>
        <w:rPr>
          <w:rFonts w:ascii="Arial" w:hAnsi="Arial" w:cs="Arial"/>
          <w:sz w:val="22"/>
          <w:szCs w:val="22"/>
        </w:rPr>
      </w:pPr>
      <w:r w:rsidRPr="004C24F2">
        <w:rPr>
          <w:rFonts w:ascii="Arial" w:hAnsi="Arial" w:cs="Arial"/>
          <w:b/>
          <w:sz w:val="22"/>
          <w:szCs w:val="22"/>
        </w:rPr>
        <w:t>(33)</w:t>
      </w:r>
      <w:r w:rsidRPr="004C24F2">
        <w:rPr>
          <w:rFonts w:ascii="Arial" w:hAnsi="Arial" w:cs="Arial"/>
          <w:sz w:val="22"/>
          <w:szCs w:val="22"/>
        </w:rPr>
        <w:t xml:space="preserve"> </w:t>
      </w:r>
      <w:r w:rsidRPr="00267518">
        <w:rPr>
          <w:rFonts w:ascii="Arial" w:hAnsi="Arial" w:cs="Arial"/>
          <w:sz w:val="22"/>
          <w:szCs w:val="22"/>
          <w:u w:val="single"/>
        </w:rPr>
        <w:t>Halloran, B.T</w:t>
      </w:r>
      <w:r w:rsidRPr="004C24F2">
        <w:rPr>
          <w:rFonts w:ascii="Arial" w:hAnsi="Arial" w:cs="Arial"/>
          <w:sz w:val="22"/>
          <w:szCs w:val="22"/>
        </w:rPr>
        <w:t xml:space="preserve">., D.A. Rutherford, </w:t>
      </w:r>
      <w:r w:rsidRPr="004C24F2">
        <w:rPr>
          <w:rFonts w:ascii="Arial" w:hAnsi="Arial" w:cs="Arial"/>
          <w:b/>
          <w:sz w:val="22"/>
          <w:szCs w:val="22"/>
        </w:rPr>
        <w:t>M.D. Kaller</w:t>
      </w:r>
      <w:r w:rsidRPr="004C24F2">
        <w:rPr>
          <w:rFonts w:ascii="Arial" w:hAnsi="Arial" w:cs="Arial"/>
          <w:sz w:val="22"/>
          <w:szCs w:val="22"/>
        </w:rPr>
        <w:t xml:space="preserve">, and W.E. Kelso. 2008. Speed dating on the floodplain?  Trying to </w:t>
      </w:r>
      <w:proofErr w:type="gramStart"/>
      <w:r w:rsidRPr="004C24F2">
        <w:rPr>
          <w:rFonts w:ascii="Arial" w:hAnsi="Arial" w:cs="Arial"/>
          <w:sz w:val="22"/>
          <w:szCs w:val="22"/>
        </w:rPr>
        <w:t>establishing</w:t>
      </w:r>
      <w:proofErr w:type="gramEnd"/>
      <w:r w:rsidRPr="004C24F2">
        <w:rPr>
          <w:rFonts w:ascii="Arial" w:hAnsi="Arial" w:cs="Arial"/>
          <w:sz w:val="22"/>
          <w:szCs w:val="22"/>
        </w:rPr>
        <w:t xml:space="preserve"> a link between seasonal </w:t>
      </w:r>
      <w:proofErr w:type="spellStart"/>
      <w:r w:rsidRPr="004C24F2">
        <w:rPr>
          <w:rFonts w:ascii="Arial" w:hAnsi="Arial" w:cs="Arial"/>
          <w:sz w:val="22"/>
          <w:szCs w:val="22"/>
        </w:rPr>
        <w:t>floodpulses</w:t>
      </w:r>
      <w:proofErr w:type="spellEnd"/>
      <w:r w:rsidRPr="004C24F2">
        <w:rPr>
          <w:rFonts w:ascii="Arial" w:hAnsi="Arial" w:cs="Arial"/>
          <w:sz w:val="22"/>
          <w:szCs w:val="22"/>
        </w:rPr>
        <w:t xml:space="preserve"> and recruitment in Atchafalaya River basin. 29</w:t>
      </w:r>
      <w:r w:rsidRPr="004C24F2">
        <w:rPr>
          <w:rFonts w:ascii="Arial" w:hAnsi="Arial" w:cs="Arial"/>
          <w:sz w:val="22"/>
          <w:szCs w:val="22"/>
          <w:vertAlign w:val="superscript"/>
        </w:rPr>
        <w:t>th</w:t>
      </w:r>
      <w:r w:rsidRPr="004C24F2">
        <w:rPr>
          <w:rFonts w:ascii="Arial" w:hAnsi="Arial" w:cs="Arial"/>
          <w:sz w:val="22"/>
          <w:szCs w:val="22"/>
        </w:rPr>
        <w:t xml:space="preserve"> Annual Meeting of the Louisiana Chapter of the American Fisheries Society (January 31, 2008</w:t>
      </w:r>
      <w:r w:rsidR="00817081">
        <w:rPr>
          <w:rFonts w:ascii="Arial" w:hAnsi="Arial" w:cs="Arial"/>
          <w:sz w:val="22"/>
          <w:szCs w:val="22"/>
        </w:rPr>
        <w:t>, oral presentation</w:t>
      </w:r>
      <w:r w:rsidRPr="004C24F2">
        <w:rPr>
          <w:rFonts w:ascii="Arial" w:hAnsi="Arial" w:cs="Arial"/>
          <w:sz w:val="22"/>
          <w:szCs w:val="22"/>
        </w:rPr>
        <w:t>).</w:t>
      </w:r>
    </w:p>
    <w:p w14:paraId="31DC7416" w14:textId="77777777" w:rsidR="00860C71" w:rsidRPr="004C24F2" w:rsidRDefault="00860C71" w:rsidP="00772356">
      <w:pPr>
        <w:rPr>
          <w:rFonts w:ascii="Arial" w:hAnsi="Arial" w:cs="Arial"/>
          <w:b/>
          <w:sz w:val="22"/>
          <w:szCs w:val="22"/>
        </w:rPr>
      </w:pPr>
    </w:p>
    <w:p w14:paraId="715E305A" w14:textId="112D1990" w:rsidR="00772356" w:rsidRPr="004C24F2" w:rsidRDefault="00027ED9" w:rsidP="00772356">
      <w:pPr>
        <w:rPr>
          <w:rFonts w:ascii="Arial" w:hAnsi="Arial" w:cs="Arial"/>
          <w:sz w:val="22"/>
          <w:szCs w:val="22"/>
        </w:rPr>
      </w:pPr>
      <w:r w:rsidRPr="004C24F2">
        <w:rPr>
          <w:rFonts w:ascii="Arial" w:hAnsi="Arial" w:cs="Arial"/>
          <w:b/>
          <w:sz w:val="22"/>
          <w:szCs w:val="22"/>
        </w:rPr>
        <w:t xml:space="preserve">(32) </w:t>
      </w:r>
      <w:r w:rsidRPr="00267518">
        <w:rPr>
          <w:rFonts w:ascii="Arial" w:hAnsi="Arial" w:cs="Arial"/>
          <w:sz w:val="22"/>
          <w:szCs w:val="22"/>
          <w:u w:val="single"/>
        </w:rPr>
        <w:t>Halloran, B.T.,</w:t>
      </w:r>
      <w:r w:rsidRPr="004C24F2">
        <w:rPr>
          <w:rFonts w:ascii="Arial" w:hAnsi="Arial" w:cs="Arial"/>
          <w:sz w:val="22"/>
          <w:szCs w:val="22"/>
        </w:rPr>
        <w:t xml:space="preserve"> </w:t>
      </w:r>
      <w:r w:rsidRPr="004C24F2">
        <w:rPr>
          <w:rFonts w:ascii="Arial" w:hAnsi="Arial" w:cs="Arial"/>
          <w:b/>
          <w:sz w:val="22"/>
          <w:szCs w:val="22"/>
        </w:rPr>
        <w:t>M.D. Kaller</w:t>
      </w:r>
      <w:r w:rsidRPr="004C24F2">
        <w:rPr>
          <w:rFonts w:ascii="Arial" w:hAnsi="Arial" w:cs="Arial"/>
          <w:sz w:val="22"/>
          <w:szCs w:val="22"/>
        </w:rPr>
        <w:t>, W.E. Kelso, and D.A. Rutherford.  2008</w:t>
      </w:r>
      <w:proofErr w:type="gramStart"/>
      <w:r w:rsidRPr="004C24F2">
        <w:rPr>
          <w:rFonts w:ascii="Arial" w:hAnsi="Arial" w:cs="Arial"/>
          <w:sz w:val="22"/>
          <w:szCs w:val="22"/>
        </w:rPr>
        <w:t>.  How</w:t>
      </w:r>
      <w:proofErr w:type="gramEnd"/>
      <w:r w:rsidRPr="004C24F2">
        <w:rPr>
          <w:rFonts w:ascii="Arial" w:hAnsi="Arial" w:cs="Arial"/>
          <w:sz w:val="22"/>
          <w:szCs w:val="22"/>
        </w:rPr>
        <w:t xml:space="preserve"> does flooding in the Atchafalaya River </w:t>
      </w:r>
      <w:r w:rsidR="00772356" w:rsidRPr="004C24F2">
        <w:rPr>
          <w:rFonts w:ascii="Arial" w:hAnsi="Arial" w:cs="Arial"/>
          <w:sz w:val="22"/>
          <w:szCs w:val="22"/>
        </w:rPr>
        <w:t>Basin Shape Young-</w:t>
      </w:r>
      <w:proofErr w:type="gramStart"/>
      <w:r w:rsidR="00772356" w:rsidRPr="004C24F2">
        <w:rPr>
          <w:rFonts w:ascii="Arial" w:hAnsi="Arial" w:cs="Arial"/>
          <w:sz w:val="22"/>
          <w:szCs w:val="22"/>
        </w:rPr>
        <w:t>Of-The-Year</w:t>
      </w:r>
      <w:proofErr w:type="gramEnd"/>
      <w:r w:rsidR="00772356" w:rsidRPr="004C24F2">
        <w:rPr>
          <w:rFonts w:ascii="Arial" w:hAnsi="Arial" w:cs="Arial"/>
          <w:sz w:val="22"/>
          <w:szCs w:val="22"/>
        </w:rPr>
        <w:t xml:space="preserve"> Fishes? Ecosystem Functions and the Dynamic Atchafalaya River from the Old River Control Structure to the Continental Shelf. (January 10, 2008</w:t>
      </w:r>
      <w:r w:rsidR="00817081">
        <w:rPr>
          <w:rFonts w:ascii="Arial" w:hAnsi="Arial" w:cs="Arial"/>
          <w:sz w:val="22"/>
          <w:szCs w:val="22"/>
        </w:rPr>
        <w:t>, oral presentation</w:t>
      </w:r>
      <w:r w:rsidR="00772356" w:rsidRPr="004C24F2">
        <w:rPr>
          <w:rFonts w:ascii="Arial" w:hAnsi="Arial" w:cs="Arial"/>
          <w:sz w:val="22"/>
          <w:szCs w:val="22"/>
        </w:rPr>
        <w:t>)</w:t>
      </w:r>
    </w:p>
    <w:p w14:paraId="4571EE06" w14:textId="77777777" w:rsidR="00027ED9" w:rsidRPr="004C24F2" w:rsidRDefault="00027ED9" w:rsidP="00605282">
      <w:pPr>
        <w:rPr>
          <w:rFonts w:ascii="Arial" w:hAnsi="Arial" w:cs="Arial"/>
          <w:sz w:val="22"/>
          <w:szCs w:val="22"/>
        </w:rPr>
      </w:pPr>
    </w:p>
    <w:p w14:paraId="3EC52370" w14:textId="0A3A71FF" w:rsidR="00605282" w:rsidRPr="004C24F2" w:rsidRDefault="00605282" w:rsidP="00605282">
      <w:pPr>
        <w:rPr>
          <w:rFonts w:ascii="Arial" w:hAnsi="Arial" w:cs="Arial"/>
          <w:sz w:val="22"/>
          <w:szCs w:val="22"/>
        </w:rPr>
      </w:pPr>
      <w:r w:rsidRPr="004C24F2">
        <w:rPr>
          <w:rFonts w:ascii="Arial" w:hAnsi="Arial" w:cs="Arial"/>
          <w:b/>
          <w:sz w:val="22"/>
          <w:szCs w:val="22"/>
        </w:rPr>
        <w:t>(31)</w:t>
      </w:r>
      <w:r w:rsidRPr="004C24F2">
        <w:rPr>
          <w:rFonts w:ascii="Arial" w:hAnsi="Arial" w:cs="Arial"/>
          <w:sz w:val="22"/>
          <w:szCs w:val="22"/>
        </w:rPr>
        <w:t xml:space="preserve"> </w:t>
      </w:r>
      <w:r w:rsidRPr="004C24F2">
        <w:rPr>
          <w:rFonts w:ascii="Arial" w:hAnsi="Arial" w:cs="Arial"/>
          <w:b/>
          <w:sz w:val="22"/>
          <w:szCs w:val="22"/>
        </w:rPr>
        <w:t>Kaller, M.D.,</w:t>
      </w:r>
      <w:r w:rsidRPr="004C24F2">
        <w:rPr>
          <w:rFonts w:ascii="Arial" w:hAnsi="Arial" w:cs="Arial"/>
          <w:sz w:val="22"/>
          <w:szCs w:val="22"/>
        </w:rPr>
        <w:t xml:space="preserve"> W. E. Kelso, and D.A. Rutherford. 2008</w:t>
      </w:r>
      <w:proofErr w:type="gramStart"/>
      <w:r w:rsidRPr="004C24F2">
        <w:rPr>
          <w:rFonts w:ascii="Arial" w:hAnsi="Arial" w:cs="Arial"/>
          <w:sz w:val="22"/>
          <w:szCs w:val="22"/>
        </w:rPr>
        <w:t>.  Effects</w:t>
      </w:r>
      <w:proofErr w:type="gramEnd"/>
      <w:r w:rsidRPr="004C24F2">
        <w:rPr>
          <w:rFonts w:ascii="Arial" w:hAnsi="Arial" w:cs="Arial"/>
          <w:sz w:val="22"/>
          <w:szCs w:val="22"/>
        </w:rPr>
        <w:t xml:space="preserve"> of spatial scale on assessment of dissolved oxygen dynamics in the Atchafalaya River Basin, </w:t>
      </w:r>
      <w:r w:rsidR="00027ED9" w:rsidRPr="004C24F2">
        <w:rPr>
          <w:rFonts w:ascii="Arial" w:hAnsi="Arial" w:cs="Arial"/>
          <w:sz w:val="22"/>
          <w:szCs w:val="22"/>
        </w:rPr>
        <w:t>Lou</w:t>
      </w:r>
      <w:r w:rsidR="00D918A2" w:rsidRPr="004C24F2">
        <w:rPr>
          <w:rFonts w:ascii="Arial" w:hAnsi="Arial" w:cs="Arial"/>
          <w:sz w:val="22"/>
          <w:szCs w:val="22"/>
        </w:rPr>
        <w:t>i</w:t>
      </w:r>
      <w:r w:rsidR="00027ED9" w:rsidRPr="004C24F2">
        <w:rPr>
          <w:rFonts w:ascii="Arial" w:hAnsi="Arial" w:cs="Arial"/>
          <w:sz w:val="22"/>
          <w:szCs w:val="22"/>
        </w:rPr>
        <w:t>siana.  Ecosystem Functions and the Dynamic Atchafalaya River from the Old River Control Structure to the Continental Shelf. (January 10, 2008</w:t>
      </w:r>
      <w:r w:rsidR="00817081">
        <w:rPr>
          <w:rFonts w:ascii="Arial" w:hAnsi="Arial" w:cs="Arial"/>
          <w:sz w:val="22"/>
          <w:szCs w:val="22"/>
        </w:rPr>
        <w:t>, oral presentation</w:t>
      </w:r>
      <w:r w:rsidR="00027ED9" w:rsidRPr="004C24F2">
        <w:rPr>
          <w:rFonts w:ascii="Arial" w:hAnsi="Arial" w:cs="Arial"/>
          <w:sz w:val="22"/>
          <w:szCs w:val="22"/>
        </w:rPr>
        <w:t>)</w:t>
      </w:r>
    </w:p>
    <w:p w14:paraId="2BED4F90" w14:textId="77777777" w:rsidR="00027ED9" w:rsidRPr="004C24F2" w:rsidRDefault="00027ED9" w:rsidP="00605282">
      <w:pPr>
        <w:rPr>
          <w:rFonts w:ascii="Arial" w:hAnsi="Arial" w:cs="Arial"/>
          <w:sz w:val="22"/>
          <w:szCs w:val="22"/>
        </w:rPr>
      </w:pPr>
    </w:p>
    <w:p w14:paraId="4A1212EA" w14:textId="7F33FE74" w:rsidR="00E95E13" w:rsidRPr="004C24F2" w:rsidRDefault="00E95E13" w:rsidP="00E95E13">
      <w:pPr>
        <w:rPr>
          <w:rFonts w:ascii="Arial" w:hAnsi="Arial" w:cs="Arial"/>
          <w:sz w:val="22"/>
          <w:szCs w:val="22"/>
        </w:rPr>
      </w:pPr>
      <w:r w:rsidRPr="004C24F2">
        <w:rPr>
          <w:rFonts w:ascii="Arial" w:hAnsi="Arial" w:cs="Arial"/>
          <w:b/>
          <w:sz w:val="22"/>
          <w:szCs w:val="22"/>
        </w:rPr>
        <w:t xml:space="preserve">(30) INVITED PAPER - Kaller, M.D. </w:t>
      </w:r>
      <w:r w:rsidRPr="004C24F2">
        <w:rPr>
          <w:rFonts w:ascii="Arial" w:hAnsi="Arial" w:cs="Arial"/>
          <w:sz w:val="22"/>
          <w:szCs w:val="22"/>
        </w:rPr>
        <w:t>and K.J. Hartman. 2007. Headwaters at the nexus: Towards generalizations and emerging properties.  137th Annual Meeting of the American Fisheries Society (Sept. 3, 2007</w:t>
      </w:r>
      <w:r w:rsidR="00817081">
        <w:rPr>
          <w:rFonts w:ascii="Arial" w:hAnsi="Arial" w:cs="Arial"/>
          <w:sz w:val="22"/>
          <w:szCs w:val="22"/>
        </w:rPr>
        <w:t>, oral presentation</w:t>
      </w:r>
      <w:r w:rsidRPr="004C24F2">
        <w:rPr>
          <w:rFonts w:ascii="Arial" w:hAnsi="Arial" w:cs="Arial"/>
          <w:sz w:val="22"/>
          <w:szCs w:val="22"/>
        </w:rPr>
        <w:t>)</w:t>
      </w:r>
    </w:p>
    <w:p w14:paraId="326C7F6A" w14:textId="77777777" w:rsidR="00483287" w:rsidRPr="004C24F2" w:rsidRDefault="00483287" w:rsidP="00483287">
      <w:pPr>
        <w:rPr>
          <w:rFonts w:ascii="Arial" w:hAnsi="Arial" w:cs="Arial"/>
          <w:b/>
          <w:sz w:val="22"/>
          <w:szCs w:val="22"/>
        </w:rPr>
      </w:pPr>
    </w:p>
    <w:p w14:paraId="0760C846" w14:textId="08B59889" w:rsidR="004E0102" w:rsidRPr="004C24F2" w:rsidRDefault="00E95E13" w:rsidP="004E0102">
      <w:pPr>
        <w:rPr>
          <w:rFonts w:ascii="Arial" w:hAnsi="Arial" w:cs="Arial"/>
          <w:sz w:val="22"/>
          <w:szCs w:val="22"/>
        </w:rPr>
      </w:pPr>
      <w:r w:rsidRPr="004C24F2">
        <w:rPr>
          <w:rFonts w:ascii="Arial" w:hAnsi="Arial" w:cs="Arial"/>
          <w:b/>
          <w:sz w:val="22"/>
          <w:szCs w:val="22"/>
        </w:rPr>
        <w:t xml:space="preserve">(29) INVITED PAPER </w:t>
      </w:r>
      <w:r w:rsidR="004E0102" w:rsidRPr="004C24F2">
        <w:rPr>
          <w:rFonts w:ascii="Arial" w:hAnsi="Arial" w:cs="Arial"/>
          <w:b/>
          <w:sz w:val="22"/>
          <w:szCs w:val="22"/>
        </w:rPr>
        <w:t>–</w:t>
      </w:r>
      <w:r w:rsidRPr="004C24F2">
        <w:rPr>
          <w:rFonts w:ascii="Arial" w:hAnsi="Arial" w:cs="Arial"/>
          <w:b/>
          <w:sz w:val="22"/>
          <w:szCs w:val="22"/>
        </w:rPr>
        <w:t xml:space="preserve"> </w:t>
      </w:r>
      <w:r w:rsidR="004E0102" w:rsidRPr="00267518">
        <w:rPr>
          <w:rFonts w:ascii="Arial" w:hAnsi="Arial" w:cs="Arial"/>
          <w:sz w:val="22"/>
          <w:szCs w:val="22"/>
          <w:u w:val="single"/>
        </w:rPr>
        <w:t>McRae</w:t>
      </w:r>
      <w:r w:rsidR="00267518" w:rsidRPr="00267518">
        <w:rPr>
          <w:rFonts w:ascii="Arial" w:hAnsi="Arial" w:cs="Arial"/>
          <w:sz w:val="22"/>
          <w:szCs w:val="22"/>
          <w:u w:val="single"/>
        </w:rPr>
        <w:t>,</w:t>
      </w:r>
      <w:r w:rsidR="004E0102" w:rsidRPr="00267518">
        <w:rPr>
          <w:rFonts w:ascii="Arial" w:hAnsi="Arial" w:cs="Arial"/>
          <w:sz w:val="22"/>
          <w:szCs w:val="22"/>
          <w:u w:val="single"/>
        </w:rPr>
        <w:t xml:space="preserve"> M</w:t>
      </w:r>
      <w:r w:rsidR="004E0102" w:rsidRPr="004C24F2">
        <w:rPr>
          <w:rFonts w:ascii="Arial" w:hAnsi="Arial" w:cs="Arial"/>
          <w:sz w:val="22"/>
          <w:szCs w:val="22"/>
        </w:rPr>
        <w:t xml:space="preserve">., </w:t>
      </w:r>
      <w:r w:rsidR="004E0102" w:rsidRPr="004C24F2">
        <w:rPr>
          <w:rFonts w:ascii="Arial" w:hAnsi="Arial" w:cs="Arial"/>
          <w:b/>
          <w:sz w:val="22"/>
          <w:szCs w:val="22"/>
        </w:rPr>
        <w:t>M.D. Kaller</w:t>
      </w:r>
      <w:r w:rsidR="004E0102" w:rsidRPr="004C24F2">
        <w:rPr>
          <w:rFonts w:ascii="Arial" w:hAnsi="Arial" w:cs="Arial"/>
          <w:sz w:val="22"/>
          <w:szCs w:val="22"/>
        </w:rPr>
        <w:t>, and J.M. Fitzsimmons. 2007. Spatial and temporal drift patterns in Hawaiian streams. 137th Annual Meeting of the American Fisheries Society (Sept. 3, 2007</w:t>
      </w:r>
      <w:r w:rsidR="00817081">
        <w:rPr>
          <w:rFonts w:ascii="Arial" w:hAnsi="Arial" w:cs="Arial"/>
          <w:sz w:val="22"/>
          <w:szCs w:val="22"/>
        </w:rPr>
        <w:t>, oral presentation</w:t>
      </w:r>
      <w:r w:rsidR="004E0102" w:rsidRPr="004C24F2">
        <w:rPr>
          <w:rFonts w:ascii="Arial" w:hAnsi="Arial" w:cs="Arial"/>
          <w:sz w:val="22"/>
          <w:szCs w:val="22"/>
        </w:rPr>
        <w:t>)</w:t>
      </w:r>
    </w:p>
    <w:p w14:paraId="26EFD2D7" w14:textId="77777777" w:rsidR="00E95E13" w:rsidRPr="004C24F2" w:rsidRDefault="00E95E13" w:rsidP="00483287">
      <w:pPr>
        <w:rPr>
          <w:rFonts w:ascii="Arial" w:hAnsi="Arial" w:cs="Arial"/>
          <w:b/>
          <w:sz w:val="22"/>
          <w:szCs w:val="22"/>
        </w:rPr>
      </w:pPr>
    </w:p>
    <w:p w14:paraId="5978386D" w14:textId="375D6B0A" w:rsidR="00E95E13" w:rsidRPr="004C24F2" w:rsidRDefault="00E95E13" w:rsidP="00E95E13">
      <w:pPr>
        <w:rPr>
          <w:rFonts w:ascii="Arial" w:hAnsi="Arial" w:cs="Arial"/>
          <w:sz w:val="22"/>
          <w:szCs w:val="22"/>
        </w:rPr>
      </w:pPr>
      <w:r w:rsidRPr="004C24F2">
        <w:rPr>
          <w:rFonts w:ascii="Arial" w:hAnsi="Arial" w:cs="Arial"/>
          <w:b/>
          <w:sz w:val="22"/>
          <w:szCs w:val="22"/>
        </w:rPr>
        <w:t>(28</w:t>
      </w:r>
      <w:proofErr w:type="gramStart"/>
      <w:r w:rsidRPr="004C24F2">
        <w:rPr>
          <w:rFonts w:ascii="Arial" w:hAnsi="Arial" w:cs="Arial"/>
          <w:b/>
          <w:sz w:val="22"/>
          <w:szCs w:val="22"/>
        </w:rPr>
        <w:t xml:space="preserve">)  </w:t>
      </w:r>
      <w:r w:rsidRPr="00267518">
        <w:rPr>
          <w:rFonts w:ascii="Arial" w:hAnsi="Arial" w:cs="Arial"/>
          <w:sz w:val="22"/>
          <w:szCs w:val="22"/>
          <w:u w:val="single"/>
        </w:rPr>
        <w:t>Bahm</w:t>
      </w:r>
      <w:proofErr w:type="gramEnd"/>
      <w:r w:rsidRPr="00267518">
        <w:rPr>
          <w:rFonts w:ascii="Arial" w:hAnsi="Arial" w:cs="Arial"/>
          <w:sz w:val="22"/>
          <w:szCs w:val="22"/>
          <w:u w:val="single"/>
        </w:rPr>
        <w:t>, J.A</w:t>
      </w:r>
      <w:r w:rsidRPr="004C24F2">
        <w:rPr>
          <w:rFonts w:ascii="Arial" w:hAnsi="Arial" w:cs="Arial"/>
          <w:sz w:val="22"/>
          <w:szCs w:val="22"/>
        </w:rPr>
        <w:t>.,</w:t>
      </w:r>
      <w:r w:rsidRPr="004C24F2">
        <w:rPr>
          <w:rFonts w:ascii="Arial" w:hAnsi="Arial" w:cs="Arial"/>
          <w:b/>
          <w:sz w:val="22"/>
          <w:szCs w:val="22"/>
        </w:rPr>
        <w:t xml:space="preserve"> M.D. Kaller, </w:t>
      </w:r>
      <w:r w:rsidRPr="004C24F2">
        <w:rPr>
          <w:rFonts w:ascii="Arial" w:hAnsi="Arial" w:cs="Arial"/>
          <w:sz w:val="22"/>
          <w:szCs w:val="22"/>
        </w:rPr>
        <w:t>and D.A. Rutherford. 2007.</w:t>
      </w:r>
      <w:r w:rsidRPr="004C24F2">
        <w:rPr>
          <w:rFonts w:ascii="Arial" w:hAnsi="Arial" w:cs="Arial"/>
          <w:b/>
          <w:sz w:val="22"/>
          <w:szCs w:val="22"/>
        </w:rPr>
        <w:t xml:space="preserve"> </w:t>
      </w:r>
      <w:r w:rsidRPr="004C24F2">
        <w:rPr>
          <w:rFonts w:ascii="Arial" w:hAnsi="Arial" w:cs="Arial"/>
          <w:sz w:val="22"/>
          <w:szCs w:val="22"/>
        </w:rPr>
        <w:t>Movement, habitat use, and mortality of blacktail redhorse in West Fork Thompson Creek, Louisiana.  137th Annual Meeting of the American Fisheries Society (Sept. 6, 200</w:t>
      </w:r>
      <w:r w:rsidR="00817081">
        <w:rPr>
          <w:rFonts w:ascii="Arial" w:hAnsi="Arial" w:cs="Arial"/>
          <w:sz w:val="22"/>
          <w:szCs w:val="22"/>
        </w:rPr>
        <w:t>, oral presentation</w:t>
      </w:r>
      <w:r w:rsidR="00817081" w:rsidRPr="004C24F2">
        <w:rPr>
          <w:rFonts w:ascii="Arial" w:hAnsi="Arial" w:cs="Arial"/>
          <w:sz w:val="22"/>
          <w:szCs w:val="22"/>
        </w:rPr>
        <w:t xml:space="preserve"> </w:t>
      </w:r>
      <w:r w:rsidRPr="004C24F2">
        <w:rPr>
          <w:rFonts w:ascii="Arial" w:hAnsi="Arial" w:cs="Arial"/>
          <w:sz w:val="22"/>
          <w:szCs w:val="22"/>
        </w:rPr>
        <w:t>7)</w:t>
      </w:r>
    </w:p>
    <w:p w14:paraId="7419A1E2" w14:textId="77777777" w:rsidR="00941ACD" w:rsidRPr="004C24F2" w:rsidRDefault="00941ACD" w:rsidP="00483287">
      <w:pPr>
        <w:rPr>
          <w:rFonts w:ascii="Arial" w:hAnsi="Arial" w:cs="Arial"/>
          <w:b/>
          <w:sz w:val="22"/>
          <w:szCs w:val="22"/>
        </w:rPr>
      </w:pPr>
    </w:p>
    <w:p w14:paraId="166457B6" w14:textId="3A2EB538" w:rsidR="00483287" w:rsidRPr="004C24F2" w:rsidRDefault="00483287" w:rsidP="00483287">
      <w:pPr>
        <w:rPr>
          <w:rFonts w:ascii="Arial" w:hAnsi="Arial" w:cs="Arial"/>
          <w:b/>
          <w:sz w:val="22"/>
          <w:szCs w:val="22"/>
        </w:rPr>
      </w:pPr>
      <w:r w:rsidRPr="004C24F2">
        <w:rPr>
          <w:rFonts w:ascii="Arial" w:hAnsi="Arial" w:cs="Arial"/>
          <w:b/>
          <w:sz w:val="22"/>
          <w:szCs w:val="22"/>
        </w:rPr>
        <w:t>(27)</w:t>
      </w:r>
      <w:r w:rsidRPr="004C24F2">
        <w:rPr>
          <w:rFonts w:ascii="Arial" w:hAnsi="Arial" w:cs="Arial"/>
          <w:sz w:val="22"/>
          <w:szCs w:val="22"/>
        </w:rPr>
        <w:t xml:space="preserve"> </w:t>
      </w:r>
      <w:r w:rsidRPr="00267518">
        <w:rPr>
          <w:rFonts w:ascii="Arial" w:hAnsi="Arial" w:cs="Arial"/>
          <w:sz w:val="22"/>
          <w:szCs w:val="22"/>
          <w:u w:val="single"/>
        </w:rPr>
        <w:t>Walley, R. C</w:t>
      </w:r>
      <w:r w:rsidRPr="004C24F2">
        <w:rPr>
          <w:rFonts w:ascii="Arial" w:hAnsi="Arial" w:cs="Arial"/>
          <w:sz w:val="22"/>
          <w:szCs w:val="22"/>
        </w:rPr>
        <w:t xml:space="preserve">., </w:t>
      </w:r>
      <w:r w:rsidRPr="004C24F2">
        <w:rPr>
          <w:rFonts w:ascii="Arial" w:hAnsi="Arial" w:cs="Arial"/>
          <w:b/>
          <w:sz w:val="22"/>
          <w:szCs w:val="22"/>
        </w:rPr>
        <w:t>M. D. Kaller</w:t>
      </w:r>
      <w:r w:rsidRPr="004C24F2">
        <w:rPr>
          <w:rFonts w:ascii="Arial" w:hAnsi="Arial" w:cs="Arial"/>
          <w:sz w:val="22"/>
          <w:szCs w:val="22"/>
        </w:rPr>
        <w:t>, and W. E. Kelso. 2007. Invasi</w:t>
      </w:r>
      <w:r w:rsidR="00DB620F" w:rsidRPr="004C24F2">
        <w:rPr>
          <w:rFonts w:ascii="Arial" w:hAnsi="Arial" w:cs="Arial"/>
          <w:sz w:val="22"/>
          <w:szCs w:val="22"/>
        </w:rPr>
        <w:t>v</w:t>
      </w:r>
      <w:r w:rsidRPr="004C24F2">
        <w:rPr>
          <w:rFonts w:ascii="Arial" w:hAnsi="Arial" w:cs="Arial"/>
          <w:sz w:val="22"/>
          <w:szCs w:val="22"/>
        </w:rPr>
        <w:t>e aquatic macrophytes and their impacts on the native plant community in the Atchafalaya River basin, Louisiana, USA. Louisiana Association of Professional Biologists (Aug. 9., 2007</w:t>
      </w:r>
      <w:r w:rsidR="00817081">
        <w:rPr>
          <w:rFonts w:ascii="Arial" w:hAnsi="Arial" w:cs="Arial"/>
          <w:sz w:val="22"/>
          <w:szCs w:val="22"/>
        </w:rPr>
        <w:t>, poster presentation</w:t>
      </w:r>
      <w:r w:rsidRPr="004C24F2">
        <w:rPr>
          <w:rFonts w:ascii="Arial" w:hAnsi="Arial" w:cs="Arial"/>
          <w:sz w:val="22"/>
          <w:szCs w:val="22"/>
        </w:rPr>
        <w:t>)</w:t>
      </w:r>
    </w:p>
    <w:p w14:paraId="2285974B" w14:textId="77777777" w:rsidR="00483287" w:rsidRPr="004C24F2" w:rsidRDefault="00483287" w:rsidP="00483287">
      <w:pPr>
        <w:rPr>
          <w:rFonts w:ascii="Arial" w:hAnsi="Arial" w:cs="Arial"/>
          <w:b/>
          <w:sz w:val="22"/>
          <w:szCs w:val="22"/>
        </w:rPr>
      </w:pPr>
    </w:p>
    <w:p w14:paraId="7A09D83B" w14:textId="53CCA3AF" w:rsidR="00483287" w:rsidRPr="004C24F2" w:rsidRDefault="00483287" w:rsidP="00483287">
      <w:pPr>
        <w:rPr>
          <w:rFonts w:ascii="Arial" w:hAnsi="Arial" w:cs="Arial"/>
          <w:sz w:val="22"/>
          <w:szCs w:val="22"/>
        </w:rPr>
      </w:pPr>
      <w:r w:rsidRPr="004C24F2">
        <w:rPr>
          <w:rFonts w:ascii="Arial" w:hAnsi="Arial" w:cs="Arial"/>
          <w:b/>
          <w:sz w:val="22"/>
          <w:szCs w:val="22"/>
        </w:rPr>
        <w:t xml:space="preserve">(26) </w:t>
      </w:r>
      <w:r w:rsidRPr="004C24F2">
        <w:rPr>
          <w:rFonts w:ascii="Arial" w:hAnsi="Arial" w:cs="Arial"/>
          <w:sz w:val="22"/>
          <w:szCs w:val="22"/>
        </w:rPr>
        <w:t xml:space="preserve">Harlan, R., W. E. Kelso, D. A. Rutherford, and </w:t>
      </w:r>
      <w:r w:rsidRPr="004C24F2">
        <w:rPr>
          <w:rFonts w:ascii="Arial" w:hAnsi="Arial" w:cs="Arial"/>
          <w:b/>
          <w:sz w:val="22"/>
          <w:szCs w:val="22"/>
        </w:rPr>
        <w:t>M. D. Kaller</w:t>
      </w:r>
      <w:r w:rsidRPr="004C24F2">
        <w:rPr>
          <w:rFonts w:ascii="Arial" w:hAnsi="Arial" w:cs="Arial"/>
          <w:sz w:val="22"/>
          <w:szCs w:val="22"/>
        </w:rPr>
        <w:t xml:space="preserve">. 2007. A survey of </w:t>
      </w:r>
      <w:proofErr w:type="gramStart"/>
      <w:r w:rsidRPr="004C24F2">
        <w:rPr>
          <w:rFonts w:ascii="Arial" w:hAnsi="Arial" w:cs="Arial"/>
          <w:sz w:val="22"/>
          <w:szCs w:val="22"/>
        </w:rPr>
        <w:t>fishes</w:t>
      </w:r>
      <w:proofErr w:type="gramEnd"/>
      <w:r w:rsidRPr="004C24F2">
        <w:rPr>
          <w:rFonts w:ascii="Arial" w:hAnsi="Arial" w:cs="Arial"/>
          <w:sz w:val="22"/>
          <w:szCs w:val="22"/>
        </w:rPr>
        <w:t xml:space="preserve"> </w:t>
      </w:r>
      <w:r w:rsidR="00BE4F6F" w:rsidRPr="004C24F2">
        <w:rPr>
          <w:rFonts w:ascii="Arial" w:hAnsi="Arial" w:cs="Arial"/>
          <w:sz w:val="22"/>
          <w:szCs w:val="22"/>
        </w:rPr>
        <w:t>inhabiting</w:t>
      </w:r>
      <w:r w:rsidRPr="004C24F2">
        <w:rPr>
          <w:rFonts w:ascii="Arial" w:hAnsi="Arial" w:cs="Arial"/>
          <w:sz w:val="22"/>
          <w:szCs w:val="22"/>
        </w:rPr>
        <w:t xml:space="preserve"> the Pearl, Tchefuncte, and Tangipahoa River systems in Louisiana. Louisiana Association of Professional Biologists (Aug. 9., 2007</w:t>
      </w:r>
      <w:r w:rsidR="00817081">
        <w:rPr>
          <w:rFonts w:ascii="Arial" w:hAnsi="Arial" w:cs="Arial"/>
          <w:sz w:val="22"/>
          <w:szCs w:val="22"/>
        </w:rPr>
        <w:t>, oral presentation</w:t>
      </w:r>
      <w:r w:rsidRPr="004C24F2">
        <w:rPr>
          <w:rFonts w:ascii="Arial" w:hAnsi="Arial" w:cs="Arial"/>
          <w:sz w:val="22"/>
          <w:szCs w:val="22"/>
        </w:rPr>
        <w:t>)</w:t>
      </w:r>
    </w:p>
    <w:p w14:paraId="66B95448" w14:textId="77777777" w:rsidR="001D1C3E" w:rsidRPr="004C24F2" w:rsidRDefault="001D1C3E" w:rsidP="001D1C3E">
      <w:pPr>
        <w:rPr>
          <w:rFonts w:ascii="Arial" w:hAnsi="Arial" w:cs="Arial"/>
          <w:sz w:val="22"/>
          <w:szCs w:val="22"/>
        </w:rPr>
      </w:pPr>
    </w:p>
    <w:p w14:paraId="6EE329F1" w14:textId="2CEB0482" w:rsidR="001D1C3E" w:rsidRPr="004C24F2" w:rsidRDefault="001D1C3E" w:rsidP="001D1C3E">
      <w:pPr>
        <w:rPr>
          <w:rFonts w:ascii="Arial" w:hAnsi="Arial" w:cs="Arial"/>
          <w:sz w:val="22"/>
          <w:szCs w:val="22"/>
        </w:rPr>
      </w:pPr>
      <w:r w:rsidRPr="004C24F2">
        <w:rPr>
          <w:rFonts w:ascii="Arial" w:hAnsi="Arial" w:cs="Arial"/>
          <w:b/>
          <w:sz w:val="22"/>
          <w:szCs w:val="22"/>
        </w:rPr>
        <w:lastRenderedPageBreak/>
        <w:t xml:space="preserve">(25) </w:t>
      </w:r>
      <w:r w:rsidR="004E0102" w:rsidRPr="004C24F2">
        <w:rPr>
          <w:rFonts w:ascii="Arial" w:hAnsi="Arial" w:cs="Arial"/>
          <w:b/>
          <w:sz w:val="22"/>
          <w:szCs w:val="22"/>
        </w:rPr>
        <w:t xml:space="preserve">INVITED PAPER - </w:t>
      </w:r>
      <w:r w:rsidRPr="004C24F2">
        <w:rPr>
          <w:rFonts w:ascii="Arial" w:hAnsi="Arial" w:cs="Arial"/>
          <w:b/>
          <w:sz w:val="22"/>
          <w:szCs w:val="22"/>
        </w:rPr>
        <w:t>Kaller, M.D.</w:t>
      </w:r>
      <w:r w:rsidRPr="004C24F2">
        <w:rPr>
          <w:rFonts w:ascii="Arial" w:hAnsi="Arial" w:cs="Arial"/>
          <w:sz w:val="22"/>
          <w:szCs w:val="22"/>
        </w:rPr>
        <w:t xml:space="preserve"> 2007. Obscured by the clouds: extraneous sources of variation complicate bioassessment on the Gulf of Mexico coastal plain. </w:t>
      </w:r>
      <w:r w:rsidR="00483287" w:rsidRPr="004C24F2">
        <w:rPr>
          <w:rFonts w:ascii="Arial" w:hAnsi="Arial" w:cs="Arial"/>
          <w:sz w:val="22"/>
          <w:szCs w:val="22"/>
        </w:rPr>
        <w:t>A</w:t>
      </w:r>
      <w:r w:rsidRPr="004C24F2">
        <w:rPr>
          <w:rFonts w:ascii="Arial" w:hAnsi="Arial" w:cs="Arial"/>
          <w:sz w:val="22"/>
          <w:szCs w:val="22"/>
        </w:rPr>
        <w:t xml:space="preserve">nnual meeting of the Carolina Area </w:t>
      </w:r>
      <w:proofErr w:type="spellStart"/>
      <w:r w:rsidRPr="004C24F2">
        <w:rPr>
          <w:rFonts w:ascii="Arial" w:hAnsi="Arial" w:cs="Arial"/>
          <w:sz w:val="22"/>
          <w:szCs w:val="22"/>
        </w:rPr>
        <w:t>Benthological</w:t>
      </w:r>
      <w:proofErr w:type="spellEnd"/>
      <w:r w:rsidRPr="004C24F2">
        <w:rPr>
          <w:rFonts w:ascii="Arial" w:hAnsi="Arial" w:cs="Arial"/>
          <w:sz w:val="22"/>
          <w:szCs w:val="22"/>
        </w:rPr>
        <w:t xml:space="preserve"> Association (Mar. 8, 2007</w:t>
      </w:r>
      <w:r w:rsidR="00817081">
        <w:rPr>
          <w:rFonts w:ascii="Arial" w:hAnsi="Arial" w:cs="Arial"/>
          <w:sz w:val="22"/>
          <w:szCs w:val="22"/>
        </w:rPr>
        <w:t>, oral presentation</w:t>
      </w:r>
      <w:r w:rsidRPr="004C24F2">
        <w:rPr>
          <w:rFonts w:ascii="Arial" w:hAnsi="Arial" w:cs="Arial"/>
          <w:sz w:val="22"/>
          <w:szCs w:val="22"/>
        </w:rPr>
        <w:t>).</w:t>
      </w:r>
    </w:p>
    <w:p w14:paraId="1BCCEFF3" w14:textId="77777777" w:rsidR="001D1C3E" w:rsidRPr="004C24F2" w:rsidRDefault="001D1C3E" w:rsidP="001D1C3E">
      <w:pPr>
        <w:rPr>
          <w:rFonts w:ascii="Arial" w:hAnsi="Arial" w:cs="Arial"/>
          <w:sz w:val="22"/>
          <w:szCs w:val="22"/>
        </w:rPr>
      </w:pPr>
    </w:p>
    <w:p w14:paraId="201DF840" w14:textId="4F18AD91" w:rsidR="001D1C3E" w:rsidRPr="004C24F2" w:rsidRDefault="001D1C3E" w:rsidP="001D1C3E">
      <w:pPr>
        <w:rPr>
          <w:rFonts w:ascii="Arial" w:hAnsi="Arial" w:cs="Arial"/>
          <w:sz w:val="22"/>
          <w:szCs w:val="22"/>
        </w:rPr>
      </w:pPr>
      <w:r w:rsidRPr="004C24F2">
        <w:rPr>
          <w:rFonts w:ascii="Arial" w:hAnsi="Arial" w:cs="Arial"/>
          <w:b/>
          <w:sz w:val="22"/>
          <w:szCs w:val="22"/>
        </w:rPr>
        <w:t>(24) Kaller, M.D.</w:t>
      </w:r>
      <w:r w:rsidRPr="004C24F2">
        <w:rPr>
          <w:rFonts w:ascii="Arial" w:hAnsi="Arial" w:cs="Arial"/>
          <w:sz w:val="22"/>
          <w:szCs w:val="22"/>
        </w:rPr>
        <w:t xml:space="preserve"> and W. E. Kelso. 2007. Feral pigs in the American South: The ultimate invader? Annual Meeting of the American Society of Environmental Historians (Mar. 1, 2007</w:t>
      </w:r>
      <w:r w:rsidR="00817081">
        <w:rPr>
          <w:rFonts w:ascii="Arial" w:hAnsi="Arial" w:cs="Arial"/>
          <w:sz w:val="22"/>
          <w:szCs w:val="22"/>
        </w:rPr>
        <w:t>, oral presentation</w:t>
      </w:r>
      <w:r w:rsidRPr="004C24F2">
        <w:rPr>
          <w:rFonts w:ascii="Arial" w:hAnsi="Arial" w:cs="Arial"/>
          <w:sz w:val="22"/>
          <w:szCs w:val="22"/>
        </w:rPr>
        <w:t>)</w:t>
      </w:r>
    </w:p>
    <w:p w14:paraId="38C960DA" w14:textId="77777777" w:rsidR="000D57A2" w:rsidRPr="004C24F2" w:rsidRDefault="000D57A2" w:rsidP="000D57A2">
      <w:pPr>
        <w:rPr>
          <w:sz w:val="22"/>
          <w:szCs w:val="22"/>
        </w:rPr>
      </w:pPr>
    </w:p>
    <w:p w14:paraId="20956E7A" w14:textId="00C77250" w:rsidR="000D57A2" w:rsidRPr="004C24F2" w:rsidRDefault="000D57A2" w:rsidP="000D57A2">
      <w:pPr>
        <w:rPr>
          <w:rFonts w:ascii="Arial" w:hAnsi="Arial" w:cs="Arial"/>
          <w:bCs/>
          <w:sz w:val="22"/>
          <w:szCs w:val="22"/>
        </w:rPr>
      </w:pPr>
      <w:r w:rsidRPr="004C24F2">
        <w:rPr>
          <w:rFonts w:ascii="Arial" w:hAnsi="Arial" w:cs="Arial"/>
          <w:b/>
          <w:sz w:val="22"/>
          <w:szCs w:val="22"/>
        </w:rPr>
        <w:t xml:space="preserve">(23) Kaller, M.D., </w:t>
      </w:r>
      <w:r w:rsidRPr="004C24F2">
        <w:rPr>
          <w:rFonts w:ascii="Arial" w:hAnsi="Arial" w:cs="Arial"/>
          <w:sz w:val="22"/>
          <w:szCs w:val="22"/>
        </w:rPr>
        <w:t xml:space="preserve">Kelso, W.E., and D.G. Kelly. 2007. </w:t>
      </w:r>
      <w:r w:rsidRPr="004C24F2">
        <w:rPr>
          <w:rFonts w:ascii="Arial" w:hAnsi="Arial" w:cs="Arial"/>
          <w:bCs/>
          <w:sz w:val="22"/>
          <w:szCs w:val="22"/>
        </w:rPr>
        <w:t>Stocking rate and passage of time influence the success of introduction and introgression of Florida alleles in Louisiana largemouth bass. Spring Meeting of the Southern Division of the American Fisheries Society (Feb. 10, 2007</w:t>
      </w:r>
      <w:r w:rsidR="00817081">
        <w:rPr>
          <w:rFonts w:ascii="Arial" w:hAnsi="Arial" w:cs="Arial"/>
          <w:bCs/>
          <w:sz w:val="22"/>
          <w:szCs w:val="22"/>
        </w:rPr>
        <w:t>v</w:t>
      </w:r>
      <w:r w:rsidRPr="004C24F2">
        <w:rPr>
          <w:rFonts w:ascii="Arial" w:hAnsi="Arial" w:cs="Arial"/>
          <w:bCs/>
          <w:sz w:val="22"/>
          <w:szCs w:val="22"/>
        </w:rPr>
        <w:t>).</w:t>
      </w:r>
    </w:p>
    <w:p w14:paraId="1FBC0BA6" w14:textId="77777777" w:rsidR="0020708B" w:rsidRPr="004C24F2" w:rsidRDefault="0020708B" w:rsidP="000D57A2">
      <w:pPr>
        <w:rPr>
          <w:rFonts w:ascii="Arial" w:hAnsi="Arial" w:cs="Arial"/>
          <w:b/>
          <w:sz w:val="22"/>
          <w:szCs w:val="22"/>
        </w:rPr>
      </w:pPr>
    </w:p>
    <w:p w14:paraId="0C17A42B" w14:textId="7E792A58" w:rsidR="000D57A2" w:rsidRDefault="005B73F4" w:rsidP="000D57A2">
      <w:pPr>
        <w:rPr>
          <w:rFonts w:ascii="Arial" w:hAnsi="Arial" w:cs="Arial"/>
          <w:bCs/>
          <w:sz w:val="22"/>
          <w:szCs w:val="22"/>
        </w:rPr>
      </w:pPr>
      <w:r w:rsidRPr="004C24F2">
        <w:rPr>
          <w:rFonts w:ascii="Arial" w:hAnsi="Arial" w:cs="Arial"/>
          <w:b/>
          <w:sz w:val="22"/>
          <w:szCs w:val="22"/>
        </w:rPr>
        <w:t>(2</w:t>
      </w:r>
      <w:r w:rsidR="000D57A2" w:rsidRPr="004C24F2">
        <w:rPr>
          <w:rFonts w:ascii="Arial" w:hAnsi="Arial" w:cs="Arial"/>
          <w:b/>
          <w:sz w:val="22"/>
          <w:szCs w:val="22"/>
        </w:rPr>
        <w:t>2</w:t>
      </w:r>
      <w:r w:rsidRPr="004C24F2">
        <w:rPr>
          <w:rFonts w:ascii="Arial" w:hAnsi="Arial" w:cs="Arial"/>
          <w:b/>
          <w:sz w:val="22"/>
          <w:szCs w:val="22"/>
        </w:rPr>
        <w:t>)</w:t>
      </w:r>
      <w:r w:rsidRPr="004C24F2">
        <w:rPr>
          <w:rFonts w:ascii="Arial" w:hAnsi="Arial" w:cs="Arial"/>
          <w:sz w:val="22"/>
          <w:szCs w:val="22"/>
        </w:rPr>
        <w:t xml:space="preserve"> Boswell, K.M.</w:t>
      </w:r>
      <w:r w:rsidR="000D57A2" w:rsidRPr="004C24F2">
        <w:rPr>
          <w:rFonts w:ascii="Arial" w:hAnsi="Arial" w:cs="Arial"/>
          <w:sz w:val="22"/>
          <w:szCs w:val="22"/>
        </w:rPr>
        <w:t xml:space="preserve">, </w:t>
      </w:r>
      <w:r w:rsidR="000D57A2" w:rsidRPr="004C24F2">
        <w:rPr>
          <w:rFonts w:ascii="Arial" w:hAnsi="Arial" w:cs="Arial"/>
          <w:b/>
          <w:sz w:val="22"/>
          <w:szCs w:val="22"/>
        </w:rPr>
        <w:t>Kaller, M.D.</w:t>
      </w:r>
      <w:r w:rsidR="000D57A2" w:rsidRPr="004C24F2">
        <w:rPr>
          <w:rFonts w:ascii="Arial" w:hAnsi="Arial" w:cs="Arial"/>
          <w:sz w:val="22"/>
          <w:szCs w:val="22"/>
        </w:rPr>
        <w:t xml:space="preserve"> and C.A. Wilson. 2007. Acoustic estimates of habitat-specific fish biomass and length distributions in a Louisiana estuary</w:t>
      </w:r>
      <w:r w:rsidR="00267518">
        <w:rPr>
          <w:rFonts w:ascii="Arial" w:hAnsi="Arial" w:cs="Arial"/>
          <w:sz w:val="22"/>
          <w:szCs w:val="22"/>
        </w:rPr>
        <w:t>.</w:t>
      </w:r>
      <w:r w:rsidR="000D57A2" w:rsidRPr="004C24F2">
        <w:rPr>
          <w:rFonts w:ascii="Arial" w:hAnsi="Arial" w:cs="Arial"/>
          <w:bCs/>
          <w:sz w:val="22"/>
          <w:szCs w:val="22"/>
        </w:rPr>
        <w:t xml:space="preserve"> Spring Meeting of the Southern Division of the American Fisheries Society (Feb. 10, 2007</w:t>
      </w:r>
      <w:r w:rsidR="00817081">
        <w:rPr>
          <w:rFonts w:ascii="Arial" w:hAnsi="Arial" w:cs="Arial"/>
          <w:sz w:val="22"/>
          <w:szCs w:val="22"/>
        </w:rPr>
        <w:t>, oral presentation</w:t>
      </w:r>
      <w:r w:rsidR="000D57A2" w:rsidRPr="004C24F2">
        <w:rPr>
          <w:rFonts w:ascii="Arial" w:hAnsi="Arial" w:cs="Arial"/>
          <w:bCs/>
          <w:sz w:val="22"/>
          <w:szCs w:val="22"/>
        </w:rPr>
        <w:t>).</w:t>
      </w:r>
    </w:p>
    <w:p w14:paraId="6E8197C4" w14:textId="77777777" w:rsidR="00817081" w:rsidRDefault="00817081" w:rsidP="000D57A2">
      <w:pPr>
        <w:rPr>
          <w:rFonts w:ascii="Arial" w:hAnsi="Arial" w:cs="Arial"/>
          <w:bCs/>
          <w:sz w:val="22"/>
          <w:szCs w:val="22"/>
        </w:rPr>
      </w:pPr>
    </w:p>
    <w:p w14:paraId="5C541F6C" w14:textId="77777777" w:rsidR="00817081" w:rsidRPr="004C24F2" w:rsidRDefault="00817081" w:rsidP="000D57A2">
      <w:pPr>
        <w:rPr>
          <w:rFonts w:ascii="Arial" w:hAnsi="Arial" w:cs="Arial"/>
          <w:bCs/>
          <w:sz w:val="22"/>
          <w:szCs w:val="22"/>
        </w:rPr>
      </w:pPr>
    </w:p>
    <w:p w14:paraId="0201B654" w14:textId="77777777" w:rsidR="00575B63" w:rsidRPr="004C24F2" w:rsidRDefault="00575B63" w:rsidP="000D57A2">
      <w:pPr>
        <w:rPr>
          <w:rFonts w:ascii="Arial" w:hAnsi="Arial" w:cs="Arial"/>
          <w:bCs/>
          <w:sz w:val="22"/>
          <w:szCs w:val="22"/>
        </w:rPr>
      </w:pPr>
    </w:p>
    <w:p w14:paraId="16BC6A8B" w14:textId="22465345" w:rsidR="006511D2" w:rsidRPr="004C24F2" w:rsidRDefault="000D57A2" w:rsidP="006511D2">
      <w:pPr>
        <w:autoSpaceDE w:val="0"/>
        <w:autoSpaceDN w:val="0"/>
        <w:adjustRightInd w:val="0"/>
        <w:rPr>
          <w:rFonts w:ascii="Arial" w:hAnsi="Arial" w:cs="Arial"/>
          <w:sz w:val="22"/>
          <w:szCs w:val="22"/>
        </w:rPr>
      </w:pPr>
      <w:r w:rsidRPr="004C24F2">
        <w:rPr>
          <w:rFonts w:ascii="Arial" w:hAnsi="Arial" w:cs="Arial"/>
          <w:b/>
          <w:sz w:val="22"/>
          <w:szCs w:val="22"/>
        </w:rPr>
        <w:t>(21</w:t>
      </w:r>
      <w:r w:rsidR="005B73F4" w:rsidRPr="004C24F2">
        <w:rPr>
          <w:rFonts w:ascii="Arial" w:hAnsi="Arial" w:cs="Arial"/>
          <w:b/>
          <w:sz w:val="22"/>
          <w:szCs w:val="22"/>
        </w:rPr>
        <w:t>)</w:t>
      </w:r>
      <w:r w:rsidR="006511D2" w:rsidRPr="004C24F2">
        <w:rPr>
          <w:rFonts w:ascii="Arial" w:hAnsi="Arial" w:cs="Arial"/>
          <w:sz w:val="22"/>
          <w:szCs w:val="22"/>
        </w:rPr>
        <w:t xml:space="preserve"> </w:t>
      </w:r>
      <w:r w:rsidR="006511D2" w:rsidRPr="00267518">
        <w:rPr>
          <w:rFonts w:ascii="Arial" w:hAnsi="Arial" w:cs="Arial"/>
          <w:sz w:val="22"/>
          <w:szCs w:val="22"/>
          <w:u w:val="single"/>
        </w:rPr>
        <w:t>Walley, R.C</w:t>
      </w:r>
      <w:r w:rsidR="005B73F4" w:rsidRPr="004C24F2">
        <w:rPr>
          <w:rFonts w:ascii="Arial" w:hAnsi="Arial" w:cs="Arial"/>
          <w:sz w:val="22"/>
          <w:szCs w:val="22"/>
        </w:rPr>
        <w:t>.</w:t>
      </w:r>
      <w:r w:rsidR="006511D2" w:rsidRPr="004C24F2">
        <w:rPr>
          <w:rFonts w:ascii="Arial" w:hAnsi="Arial" w:cs="Arial"/>
          <w:sz w:val="22"/>
          <w:szCs w:val="22"/>
        </w:rPr>
        <w:t xml:space="preserve">, Bahm, J.A., </w:t>
      </w:r>
      <w:r w:rsidR="006511D2" w:rsidRPr="004C24F2">
        <w:rPr>
          <w:rFonts w:ascii="Arial" w:hAnsi="Arial" w:cs="Arial"/>
          <w:b/>
          <w:sz w:val="22"/>
          <w:szCs w:val="22"/>
        </w:rPr>
        <w:t>Kaller, M.D</w:t>
      </w:r>
      <w:r w:rsidR="006511D2" w:rsidRPr="004C24F2">
        <w:rPr>
          <w:rFonts w:ascii="Arial" w:hAnsi="Arial" w:cs="Arial"/>
          <w:sz w:val="22"/>
          <w:szCs w:val="22"/>
        </w:rPr>
        <w:t xml:space="preserve">., and W.E. Kelso. </w:t>
      </w:r>
      <w:r w:rsidRPr="004C24F2">
        <w:rPr>
          <w:rFonts w:ascii="Arial" w:hAnsi="Arial" w:cs="Arial"/>
          <w:sz w:val="22"/>
          <w:szCs w:val="22"/>
        </w:rPr>
        <w:t>2007</w:t>
      </w:r>
      <w:proofErr w:type="gramStart"/>
      <w:r w:rsidRPr="004C24F2">
        <w:rPr>
          <w:rFonts w:ascii="Arial" w:hAnsi="Arial" w:cs="Arial"/>
          <w:sz w:val="22"/>
          <w:szCs w:val="22"/>
        </w:rPr>
        <w:t xml:space="preserve">. </w:t>
      </w:r>
      <w:r w:rsidR="006511D2" w:rsidRPr="004C24F2">
        <w:rPr>
          <w:rFonts w:ascii="Verdana" w:hAnsi="Verdana" w:cs="Verdana"/>
          <w:b/>
          <w:bCs/>
          <w:sz w:val="22"/>
          <w:szCs w:val="22"/>
        </w:rPr>
        <w:t xml:space="preserve"> </w:t>
      </w:r>
      <w:r w:rsidR="006511D2" w:rsidRPr="004C24F2">
        <w:rPr>
          <w:rFonts w:ascii="Arial" w:hAnsi="Arial" w:cs="Arial"/>
          <w:bCs/>
          <w:sz w:val="22"/>
          <w:szCs w:val="22"/>
        </w:rPr>
        <w:t>Influences</w:t>
      </w:r>
      <w:proofErr w:type="gramEnd"/>
      <w:r w:rsidR="006511D2" w:rsidRPr="004C24F2">
        <w:rPr>
          <w:rFonts w:ascii="Arial" w:hAnsi="Arial" w:cs="Arial"/>
          <w:bCs/>
          <w:sz w:val="22"/>
          <w:szCs w:val="22"/>
        </w:rPr>
        <w:t xml:space="preserve"> of site characteristics and water quality on aquatic macrophyte community composition in the Atchafalaya River Basin, Louisiana, USA</w:t>
      </w:r>
      <w:r w:rsidR="00483287" w:rsidRPr="004C24F2">
        <w:rPr>
          <w:rFonts w:ascii="Arial" w:hAnsi="Arial" w:cs="Arial"/>
          <w:bCs/>
          <w:sz w:val="22"/>
          <w:szCs w:val="22"/>
        </w:rPr>
        <w:t xml:space="preserve">. </w:t>
      </w:r>
      <w:r w:rsidR="006511D2" w:rsidRPr="004C24F2">
        <w:rPr>
          <w:rFonts w:ascii="Arial" w:hAnsi="Arial" w:cs="Arial"/>
          <w:bCs/>
          <w:sz w:val="22"/>
          <w:szCs w:val="22"/>
        </w:rPr>
        <w:t xml:space="preserve"> Spring Meeting of the Southern Division of the American Fisheries Society (Feb. 10, 2007</w:t>
      </w:r>
      <w:r w:rsidR="00817081">
        <w:rPr>
          <w:rFonts w:ascii="Arial" w:hAnsi="Arial" w:cs="Arial"/>
          <w:sz w:val="22"/>
          <w:szCs w:val="22"/>
        </w:rPr>
        <w:t>, oral presentation</w:t>
      </w:r>
      <w:r w:rsidR="006511D2" w:rsidRPr="004C24F2">
        <w:rPr>
          <w:rFonts w:ascii="Arial" w:hAnsi="Arial" w:cs="Arial"/>
          <w:bCs/>
          <w:sz w:val="22"/>
          <w:szCs w:val="22"/>
        </w:rPr>
        <w:t>).</w:t>
      </w:r>
    </w:p>
    <w:p w14:paraId="5550088D" w14:textId="77777777" w:rsidR="005B73F4" w:rsidRPr="004C24F2" w:rsidRDefault="005B73F4" w:rsidP="005B73F4">
      <w:pPr>
        <w:rPr>
          <w:rFonts w:ascii="Arial" w:hAnsi="Arial" w:cs="Arial"/>
          <w:sz w:val="22"/>
          <w:szCs w:val="22"/>
        </w:rPr>
      </w:pPr>
    </w:p>
    <w:p w14:paraId="7A64E096" w14:textId="7EF53A28" w:rsidR="00855277" w:rsidRPr="004C24F2" w:rsidRDefault="000D57A2" w:rsidP="00855277">
      <w:pPr>
        <w:autoSpaceDE w:val="0"/>
        <w:autoSpaceDN w:val="0"/>
        <w:adjustRightInd w:val="0"/>
        <w:rPr>
          <w:rFonts w:ascii="Arial" w:hAnsi="Arial" w:cs="Arial"/>
          <w:bCs/>
          <w:sz w:val="22"/>
          <w:szCs w:val="22"/>
        </w:rPr>
      </w:pPr>
      <w:r w:rsidRPr="004C24F2">
        <w:rPr>
          <w:rFonts w:ascii="Arial" w:hAnsi="Arial" w:cs="Arial"/>
          <w:b/>
          <w:sz w:val="22"/>
          <w:szCs w:val="22"/>
        </w:rPr>
        <w:t>(20</w:t>
      </w:r>
      <w:r w:rsidR="005B73F4" w:rsidRPr="004C24F2">
        <w:rPr>
          <w:rFonts w:ascii="Arial" w:hAnsi="Arial" w:cs="Arial"/>
          <w:b/>
          <w:sz w:val="22"/>
          <w:szCs w:val="22"/>
        </w:rPr>
        <w:t xml:space="preserve">) </w:t>
      </w:r>
      <w:r w:rsidR="005B73F4" w:rsidRPr="00267518">
        <w:rPr>
          <w:rFonts w:ascii="Arial" w:hAnsi="Arial" w:cs="Arial"/>
          <w:sz w:val="22"/>
          <w:szCs w:val="22"/>
          <w:u w:val="single"/>
        </w:rPr>
        <w:t>Bahm, J.A.</w:t>
      </w:r>
      <w:r w:rsidR="00855277" w:rsidRPr="00267518">
        <w:rPr>
          <w:rFonts w:ascii="Arial" w:hAnsi="Arial" w:cs="Arial"/>
          <w:sz w:val="22"/>
          <w:szCs w:val="22"/>
          <w:u w:val="single"/>
        </w:rPr>
        <w:t>,</w:t>
      </w:r>
      <w:r w:rsidR="00855277" w:rsidRPr="004C24F2">
        <w:rPr>
          <w:rFonts w:ascii="Arial" w:hAnsi="Arial" w:cs="Arial"/>
          <w:sz w:val="22"/>
          <w:szCs w:val="22"/>
        </w:rPr>
        <w:t xml:space="preserve"> </w:t>
      </w:r>
      <w:r w:rsidR="00855277" w:rsidRPr="004C24F2">
        <w:rPr>
          <w:rFonts w:ascii="Arial" w:hAnsi="Arial" w:cs="Arial"/>
          <w:b/>
          <w:sz w:val="22"/>
          <w:szCs w:val="22"/>
        </w:rPr>
        <w:t>Kaller, M.D.,</w:t>
      </w:r>
      <w:r w:rsidR="00855277" w:rsidRPr="004C24F2">
        <w:rPr>
          <w:rFonts w:ascii="Arial" w:hAnsi="Arial" w:cs="Arial"/>
          <w:sz w:val="22"/>
          <w:szCs w:val="22"/>
        </w:rPr>
        <w:t xml:space="preserve"> and D.A. Rutherford. 2007</w:t>
      </w:r>
      <w:proofErr w:type="gramStart"/>
      <w:r w:rsidR="00855277" w:rsidRPr="004C24F2">
        <w:rPr>
          <w:rFonts w:ascii="Arial" w:hAnsi="Arial" w:cs="Arial"/>
          <w:sz w:val="22"/>
          <w:szCs w:val="22"/>
        </w:rPr>
        <w:t xml:space="preserve">. </w:t>
      </w:r>
      <w:r w:rsidR="00855277" w:rsidRPr="004C24F2">
        <w:rPr>
          <w:rFonts w:ascii="Arial" w:hAnsi="Arial" w:cs="Arial"/>
          <w:b/>
          <w:bCs/>
          <w:sz w:val="22"/>
          <w:szCs w:val="22"/>
        </w:rPr>
        <w:t xml:space="preserve"> </w:t>
      </w:r>
      <w:r w:rsidR="00855277" w:rsidRPr="004C24F2">
        <w:rPr>
          <w:rFonts w:ascii="Arial" w:hAnsi="Arial" w:cs="Arial"/>
          <w:bCs/>
          <w:sz w:val="22"/>
          <w:szCs w:val="22"/>
        </w:rPr>
        <w:t>Home</w:t>
      </w:r>
      <w:proofErr w:type="gramEnd"/>
      <w:r w:rsidR="00855277" w:rsidRPr="004C24F2">
        <w:rPr>
          <w:rFonts w:ascii="Arial" w:hAnsi="Arial" w:cs="Arial"/>
          <w:bCs/>
          <w:sz w:val="22"/>
          <w:szCs w:val="22"/>
        </w:rPr>
        <w:t xml:space="preserve"> range and habitat use of blacktail redhorse in West Fork Thompson Creek,</w:t>
      </w:r>
      <w:r w:rsidR="006511D2" w:rsidRPr="004C24F2">
        <w:rPr>
          <w:rFonts w:ascii="Arial" w:hAnsi="Arial" w:cs="Arial"/>
          <w:bCs/>
          <w:sz w:val="22"/>
          <w:szCs w:val="22"/>
        </w:rPr>
        <w:t xml:space="preserve"> </w:t>
      </w:r>
      <w:r w:rsidR="00855277" w:rsidRPr="004C24F2">
        <w:rPr>
          <w:rFonts w:ascii="Arial" w:hAnsi="Arial" w:cs="Arial"/>
          <w:bCs/>
          <w:sz w:val="22"/>
          <w:szCs w:val="22"/>
        </w:rPr>
        <w:t>Louisiana</w:t>
      </w:r>
      <w:r w:rsidR="00855277" w:rsidRPr="004C24F2">
        <w:rPr>
          <w:rFonts w:ascii="Arial" w:hAnsi="Arial" w:cs="Arial"/>
          <w:b/>
          <w:bCs/>
          <w:sz w:val="22"/>
          <w:szCs w:val="22"/>
        </w:rPr>
        <w:t>.</w:t>
      </w:r>
      <w:r w:rsidR="00855277" w:rsidRPr="004C24F2">
        <w:rPr>
          <w:rFonts w:ascii="Verdana" w:hAnsi="Verdana" w:cs="Verdana"/>
          <w:b/>
          <w:bCs/>
          <w:sz w:val="22"/>
          <w:szCs w:val="22"/>
        </w:rPr>
        <w:t xml:space="preserve"> </w:t>
      </w:r>
      <w:r w:rsidR="00855277" w:rsidRPr="004C24F2">
        <w:rPr>
          <w:rFonts w:ascii="Arial" w:hAnsi="Arial" w:cs="Arial"/>
          <w:bCs/>
          <w:sz w:val="22"/>
          <w:szCs w:val="22"/>
        </w:rPr>
        <w:t>Spring Meeting of the Southern Division of the American Fisheries Society (Feb. 10, 2007</w:t>
      </w:r>
      <w:r w:rsidR="00817081">
        <w:rPr>
          <w:rFonts w:ascii="Arial" w:hAnsi="Arial" w:cs="Arial"/>
          <w:sz w:val="22"/>
          <w:szCs w:val="22"/>
        </w:rPr>
        <w:t>, oral presentation</w:t>
      </w:r>
      <w:r w:rsidR="00855277" w:rsidRPr="004C24F2">
        <w:rPr>
          <w:rFonts w:ascii="Arial" w:hAnsi="Arial" w:cs="Arial"/>
          <w:bCs/>
          <w:sz w:val="22"/>
          <w:szCs w:val="22"/>
        </w:rPr>
        <w:t>).</w:t>
      </w:r>
    </w:p>
    <w:p w14:paraId="0B08D2C1" w14:textId="77777777" w:rsidR="005B73F4" w:rsidRPr="004C24F2" w:rsidRDefault="005B73F4" w:rsidP="005B73F4">
      <w:pPr>
        <w:rPr>
          <w:rFonts w:ascii="Arial" w:hAnsi="Arial" w:cs="Arial"/>
          <w:b/>
          <w:sz w:val="22"/>
          <w:szCs w:val="22"/>
        </w:rPr>
      </w:pPr>
    </w:p>
    <w:p w14:paraId="6C89FE1E" w14:textId="20C5044C" w:rsidR="005B73F4" w:rsidRPr="004C24F2" w:rsidRDefault="005B73F4" w:rsidP="005B73F4">
      <w:pPr>
        <w:rPr>
          <w:rFonts w:ascii="Arial" w:hAnsi="Arial" w:cs="Arial"/>
          <w:sz w:val="22"/>
          <w:szCs w:val="22"/>
        </w:rPr>
      </w:pPr>
      <w:r w:rsidRPr="004C24F2">
        <w:rPr>
          <w:rFonts w:ascii="Arial" w:hAnsi="Arial" w:cs="Arial"/>
          <w:b/>
          <w:sz w:val="22"/>
          <w:szCs w:val="22"/>
        </w:rPr>
        <w:t>(19) Kaller, M.D.,</w:t>
      </w:r>
      <w:r w:rsidRPr="004C24F2">
        <w:rPr>
          <w:rFonts w:ascii="Arial" w:hAnsi="Arial" w:cs="Arial"/>
          <w:sz w:val="22"/>
          <w:szCs w:val="22"/>
        </w:rPr>
        <w:t xml:space="preserve"> Kelso, W.E., and D.G. Kelly. 2007. Effects of Florida largemouth bass introgression on Louisiana bass stocks. 28</w:t>
      </w:r>
      <w:r w:rsidRPr="004C24F2">
        <w:rPr>
          <w:rFonts w:ascii="Arial" w:hAnsi="Arial" w:cs="Arial"/>
          <w:sz w:val="22"/>
          <w:szCs w:val="22"/>
          <w:vertAlign w:val="superscript"/>
        </w:rPr>
        <w:t>th</w:t>
      </w:r>
      <w:r w:rsidRPr="004C24F2">
        <w:rPr>
          <w:rFonts w:ascii="Arial" w:hAnsi="Arial" w:cs="Arial"/>
          <w:sz w:val="22"/>
          <w:szCs w:val="22"/>
        </w:rPr>
        <w:t xml:space="preserve"> Annual Meeting of the Louisiana State Chapter of the American Fisheries Society (Feb. 1, 2007</w:t>
      </w:r>
      <w:r w:rsidR="00817081">
        <w:rPr>
          <w:rFonts w:ascii="Arial" w:hAnsi="Arial" w:cs="Arial"/>
          <w:sz w:val="22"/>
          <w:szCs w:val="22"/>
        </w:rPr>
        <w:t>v</w:t>
      </w:r>
      <w:r w:rsidRPr="004C24F2">
        <w:rPr>
          <w:rFonts w:ascii="Arial" w:hAnsi="Arial" w:cs="Arial"/>
          <w:sz w:val="22"/>
          <w:szCs w:val="22"/>
        </w:rPr>
        <w:t>).</w:t>
      </w:r>
    </w:p>
    <w:p w14:paraId="04E6B419" w14:textId="77777777" w:rsidR="00730F44" w:rsidRPr="004C24F2" w:rsidRDefault="00730F44">
      <w:pPr>
        <w:rPr>
          <w:rFonts w:ascii="Arial" w:hAnsi="Arial" w:cs="Arial"/>
          <w:sz w:val="22"/>
          <w:szCs w:val="22"/>
        </w:rPr>
      </w:pPr>
    </w:p>
    <w:p w14:paraId="2197C57A" w14:textId="4142A383" w:rsidR="00A6689E" w:rsidRDefault="00A6689E" w:rsidP="00A6689E">
      <w:pPr>
        <w:rPr>
          <w:rFonts w:ascii="Arial" w:hAnsi="Arial" w:cs="Arial"/>
          <w:bCs/>
          <w:sz w:val="22"/>
          <w:szCs w:val="22"/>
        </w:rPr>
      </w:pPr>
      <w:r w:rsidRPr="004C24F2">
        <w:rPr>
          <w:rFonts w:ascii="Arial" w:hAnsi="Arial" w:cs="Arial"/>
          <w:b/>
          <w:bCs/>
          <w:sz w:val="22"/>
          <w:szCs w:val="22"/>
        </w:rPr>
        <w:t>(18)</w:t>
      </w:r>
      <w:r w:rsidR="00FB5460" w:rsidRPr="004C24F2">
        <w:rPr>
          <w:rFonts w:ascii="Arial" w:hAnsi="Arial" w:cs="Arial"/>
          <w:b/>
          <w:bCs/>
          <w:sz w:val="22"/>
          <w:szCs w:val="22"/>
        </w:rPr>
        <w:t xml:space="preserve"> INVITED PAPER -</w:t>
      </w:r>
      <w:r w:rsidRPr="004C24F2">
        <w:rPr>
          <w:rFonts w:ascii="Arial" w:hAnsi="Arial" w:cs="Arial"/>
          <w:b/>
          <w:bCs/>
          <w:sz w:val="22"/>
          <w:szCs w:val="22"/>
        </w:rPr>
        <w:t xml:space="preserve"> Kaller, M. D.,</w:t>
      </w:r>
      <w:r w:rsidRPr="004C24F2">
        <w:rPr>
          <w:rFonts w:ascii="Arial" w:hAnsi="Arial" w:cs="Arial"/>
          <w:bCs/>
          <w:sz w:val="22"/>
          <w:szCs w:val="22"/>
        </w:rPr>
        <w:t xml:space="preserve"> Hudson III, J. D., Achberger, E. C., and W. E. Kelso. 2006. Wild pig research in western Louisiana: expanding populations and unforeseen consequences.  </w:t>
      </w:r>
      <w:r w:rsidR="00483287" w:rsidRPr="004C24F2">
        <w:rPr>
          <w:rFonts w:ascii="Arial" w:hAnsi="Arial" w:cs="Arial"/>
          <w:bCs/>
          <w:sz w:val="22"/>
          <w:szCs w:val="22"/>
        </w:rPr>
        <w:t xml:space="preserve">The </w:t>
      </w:r>
      <w:r w:rsidRPr="004C24F2">
        <w:rPr>
          <w:rFonts w:ascii="Arial" w:hAnsi="Arial" w:cs="Arial"/>
          <w:bCs/>
          <w:sz w:val="22"/>
          <w:szCs w:val="22"/>
        </w:rPr>
        <w:t>2006 National Meeting on Wild Pigs (May 22, 2006</w:t>
      </w:r>
      <w:r w:rsidR="00817081">
        <w:rPr>
          <w:rFonts w:ascii="Arial" w:hAnsi="Arial" w:cs="Arial"/>
          <w:sz w:val="22"/>
          <w:szCs w:val="22"/>
        </w:rPr>
        <w:t>, oral presentation</w:t>
      </w:r>
      <w:r w:rsidRPr="004C24F2">
        <w:rPr>
          <w:rFonts w:ascii="Arial" w:hAnsi="Arial" w:cs="Arial"/>
          <w:bCs/>
          <w:sz w:val="22"/>
          <w:szCs w:val="22"/>
        </w:rPr>
        <w:t>).</w:t>
      </w:r>
    </w:p>
    <w:p w14:paraId="567F9B1B" w14:textId="77777777" w:rsidR="00EE5889" w:rsidRPr="004C24F2" w:rsidRDefault="00EE5889" w:rsidP="00A6689E">
      <w:pPr>
        <w:rPr>
          <w:rFonts w:ascii="Arial" w:hAnsi="Arial" w:cs="Arial"/>
          <w:bCs/>
          <w:sz w:val="22"/>
          <w:szCs w:val="22"/>
        </w:rPr>
      </w:pPr>
    </w:p>
    <w:p w14:paraId="786E4714" w14:textId="77734521" w:rsidR="00730F44" w:rsidRPr="004C24F2" w:rsidRDefault="00730F44">
      <w:pPr>
        <w:rPr>
          <w:rFonts w:ascii="Arial" w:hAnsi="Arial" w:cs="Arial"/>
          <w:bCs/>
          <w:sz w:val="22"/>
          <w:szCs w:val="22"/>
        </w:rPr>
      </w:pPr>
      <w:r w:rsidRPr="004C24F2">
        <w:rPr>
          <w:rFonts w:ascii="Arial" w:hAnsi="Arial" w:cs="Arial"/>
          <w:b/>
          <w:bCs/>
          <w:sz w:val="22"/>
          <w:szCs w:val="22"/>
        </w:rPr>
        <w:t xml:space="preserve">(17) Kaller, M. D., </w:t>
      </w:r>
      <w:r w:rsidR="00A6689E" w:rsidRPr="004C24F2">
        <w:rPr>
          <w:rFonts w:ascii="Arial" w:hAnsi="Arial" w:cs="Arial"/>
          <w:bCs/>
          <w:sz w:val="22"/>
          <w:szCs w:val="22"/>
        </w:rPr>
        <w:t xml:space="preserve">Hudson III, </w:t>
      </w:r>
      <w:r w:rsidRPr="004C24F2">
        <w:rPr>
          <w:rFonts w:ascii="Arial" w:hAnsi="Arial" w:cs="Arial"/>
          <w:bCs/>
          <w:sz w:val="22"/>
          <w:szCs w:val="22"/>
        </w:rPr>
        <w:t>J. D., Kelso, W. E., and L. R. Williams</w:t>
      </w:r>
      <w:r w:rsidRPr="004C24F2">
        <w:rPr>
          <w:rFonts w:ascii="Arial" w:hAnsi="Arial" w:cs="Arial"/>
          <w:b/>
          <w:bCs/>
          <w:sz w:val="22"/>
          <w:szCs w:val="22"/>
        </w:rPr>
        <w:t xml:space="preserve">.  </w:t>
      </w:r>
      <w:r w:rsidRPr="004C24F2">
        <w:rPr>
          <w:rFonts w:ascii="Arial" w:hAnsi="Arial" w:cs="Arial"/>
          <w:bCs/>
          <w:sz w:val="22"/>
          <w:szCs w:val="22"/>
        </w:rPr>
        <w:t>2005</w:t>
      </w:r>
      <w:proofErr w:type="gramStart"/>
      <w:r w:rsidRPr="004C24F2">
        <w:rPr>
          <w:rFonts w:ascii="Arial" w:hAnsi="Arial" w:cs="Arial"/>
          <w:bCs/>
          <w:sz w:val="22"/>
          <w:szCs w:val="22"/>
        </w:rPr>
        <w:t>.  Freshwater</w:t>
      </w:r>
      <w:proofErr w:type="gramEnd"/>
      <w:r w:rsidRPr="004C24F2">
        <w:rPr>
          <w:rFonts w:ascii="Arial" w:hAnsi="Arial" w:cs="Arial"/>
          <w:bCs/>
          <w:sz w:val="22"/>
          <w:szCs w:val="22"/>
        </w:rPr>
        <w:t xml:space="preserve"> macroinvertebrate research in western Louisiana: limitations of our knowledge base.  </w:t>
      </w:r>
      <w:r w:rsidR="00483287" w:rsidRPr="004C24F2">
        <w:rPr>
          <w:rFonts w:ascii="Arial" w:hAnsi="Arial" w:cs="Arial"/>
          <w:bCs/>
          <w:sz w:val="22"/>
          <w:szCs w:val="22"/>
        </w:rPr>
        <w:t>The</w:t>
      </w:r>
      <w:r w:rsidRPr="004C24F2">
        <w:rPr>
          <w:rFonts w:ascii="Arial" w:hAnsi="Arial" w:cs="Arial"/>
          <w:bCs/>
          <w:sz w:val="22"/>
          <w:szCs w:val="22"/>
        </w:rPr>
        <w:t xml:space="preserve"> 2005 Joint Assembly of the American Geophysical Union and the North American </w:t>
      </w:r>
      <w:proofErr w:type="spellStart"/>
      <w:r w:rsidRPr="004C24F2">
        <w:rPr>
          <w:rFonts w:ascii="Arial" w:hAnsi="Arial" w:cs="Arial"/>
          <w:bCs/>
          <w:sz w:val="22"/>
          <w:szCs w:val="22"/>
        </w:rPr>
        <w:t>Benthological</w:t>
      </w:r>
      <w:proofErr w:type="spellEnd"/>
      <w:r w:rsidRPr="004C24F2">
        <w:rPr>
          <w:rFonts w:ascii="Arial" w:hAnsi="Arial" w:cs="Arial"/>
          <w:bCs/>
          <w:sz w:val="22"/>
          <w:szCs w:val="22"/>
        </w:rPr>
        <w:t xml:space="preserve"> Society (May 26, 2005</w:t>
      </w:r>
      <w:r w:rsidR="00817081">
        <w:rPr>
          <w:rFonts w:ascii="Arial" w:hAnsi="Arial" w:cs="Arial"/>
          <w:sz w:val="22"/>
          <w:szCs w:val="22"/>
        </w:rPr>
        <w:t>, oral presentation</w:t>
      </w:r>
      <w:r w:rsidRPr="004C24F2">
        <w:rPr>
          <w:rFonts w:ascii="Arial" w:hAnsi="Arial" w:cs="Arial"/>
          <w:bCs/>
          <w:sz w:val="22"/>
          <w:szCs w:val="22"/>
        </w:rPr>
        <w:t xml:space="preserve">). </w:t>
      </w:r>
    </w:p>
    <w:p w14:paraId="39A9B62A" w14:textId="77777777" w:rsidR="00730F44" w:rsidRPr="004C24F2" w:rsidRDefault="00730F44">
      <w:pPr>
        <w:rPr>
          <w:rFonts w:ascii="Arial" w:hAnsi="Arial" w:cs="Arial"/>
          <w:b/>
          <w:bCs/>
          <w:sz w:val="22"/>
          <w:szCs w:val="22"/>
        </w:rPr>
      </w:pPr>
    </w:p>
    <w:p w14:paraId="3EBE3250" w14:textId="1C2FF7F4" w:rsidR="00B73316" w:rsidRDefault="002D6747" w:rsidP="00CD7BC7">
      <w:pPr>
        <w:rPr>
          <w:rFonts w:ascii="Arial" w:hAnsi="Arial" w:cs="Arial"/>
          <w:sz w:val="22"/>
          <w:szCs w:val="22"/>
        </w:rPr>
      </w:pPr>
      <w:r>
        <w:rPr>
          <w:rFonts w:ascii="Arial" w:hAnsi="Arial" w:cs="Arial"/>
          <w:b/>
          <w:bCs/>
          <w:sz w:val="22"/>
          <w:szCs w:val="22"/>
        </w:rPr>
        <w:t xml:space="preserve">(16) </w:t>
      </w:r>
      <w:r w:rsidR="00730F44" w:rsidRPr="004C24F2">
        <w:rPr>
          <w:rFonts w:ascii="Arial" w:hAnsi="Arial" w:cs="Arial"/>
          <w:b/>
          <w:bCs/>
          <w:sz w:val="22"/>
          <w:szCs w:val="22"/>
        </w:rPr>
        <w:t>Kaller, M.D.</w:t>
      </w:r>
      <w:r w:rsidR="00730F44" w:rsidRPr="004C24F2">
        <w:rPr>
          <w:rFonts w:ascii="Arial" w:hAnsi="Arial" w:cs="Arial"/>
          <w:sz w:val="22"/>
          <w:szCs w:val="22"/>
        </w:rPr>
        <w:t xml:space="preserve"> and W. E. Kelso. 2005</w:t>
      </w:r>
      <w:proofErr w:type="gramStart"/>
      <w:r w:rsidR="00730F44" w:rsidRPr="004C24F2">
        <w:rPr>
          <w:rFonts w:ascii="Arial" w:hAnsi="Arial" w:cs="Arial"/>
          <w:sz w:val="22"/>
          <w:szCs w:val="22"/>
        </w:rPr>
        <w:t>.  Effects</w:t>
      </w:r>
      <w:proofErr w:type="gramEnd"/>
      <w:r w:rsidR="00730F44" w:rsidRPr="004C24F2">
        <w:rPr>
          <w:rFonts w:ascii="Arial" w:hAnsi="Arial" w:cs="Arial"/>
          <w:sz w:val="22"/>
          <w:szCs w:val="22"/>
        </w:rPr>
        <w:t xml:space="preserve"> of woody debris surface area and dissolved oxygen on coastal plain stream macroinvertebrate communities.  26</w:t>
      </w:r>
      <w:r w:rsidR="00730F44" w:rsidRPr="004C24F2">
        <w:rPr>
          <w:rFonts w:ascii="Arial" w:hAnsi="Arial" w:cs="Arial"/>
          <w:sz w:val="22"/>
          <w:szCs w:val="22"/>
          <w:vertAlign w:val="superscript"/>
        </w:rPr>
        <w:t>th</w:t>
      </w:r>
      <w:r w:rsidR="00730F44" w:rsidRPr="004C24F2">
        <w:rPr>
          <w:rFonts w:ascii="Arial" w:hAnsi="Arial" w:cs="Arial"/>
          <w:sz w:val="22"/>
          <w:szCs w:val="22"/>
        </w:rPr>
        <w:t xml:space="preserve"> Annual Meeting of the Louisiana Chapter of the American Fisheries Society (February 3, 2005</w:t>
      </w:r>
      <w:r w:rsidR="00817081">
        <w:rPr>
          <w:rFonts w:ascii="Arial" w:hAnsi="Arial" w:cs="Arial"/>
          <w:sz w:val="22"/>
          <w:szCs w:val="22"/>
        </w:rPr>
        <w:t>, oral presentation</w:t>
      </w:r>
      <w:r w:rsidR="00730F44" w:rsidRPr="004C24F2">
        <w:rPr>
          <w:rFonts w:ascii="Arial" w:hAnsi="Arial" w:cs="Arial"/>
          <w:sz w:val="22"/>
          <w:szCs w:val="22"/>
        </w:rPr>
        <w:t>).</w:t>
      </w:r>
      <w:r w:rsidR="00CD7BC7" w:rsidRPr="004C24F2">
        <w:rPr>
          <w:rFonts w:ascii="Arial" w:hAnsi="Arial" w:cs="Arial"/>
          <w:sz w:val="22"/>
          <w:szCs w:val="22"/>
        </w:rPr>
        <w:t xml:space="preserve"> </w:t>
      </w:r>
    </w:p>
    <w:p w14:paraId="219D04BA" w14:textId="77777777" w:rsidR="00CD7BC7" w:rsidRPr="004C24F2" w:rsidRDefault="00CD7BC7" w:rsidP="00CD7BC7">
      <w:pPr>
        <w:rPr>
          <w:rFonts w:ascii="Arial" w:hAnsi="Arial" w:cs="Arial"/>
          <w:b/>
          <w:bCs/>
          <w:sz w:val="22"/>
          <w:szCs w:val="22"/>
        </w:rPr>
      </w:pPr>
      <w:r w:rsidRPr="004C24F2">
        <w:rPr>
          <w:rFonts w:ascii="Arial" w:hAnsi="Arial" w:cs="Arial"/>
          <w:b/>
          <w:sz w:val="22"/>
          <w:szCs w:val="22"/>
        </w:rPr>
        <w:t>Student Paper Award winner</w:t>
      </w:r>
    </w:p>
    <w:p w14:paraId="1FCB08FF" w14:textId="77777777" w:rsidR="00730F44" w:rsidRPr="004C24F2" w:rsidRDefault="00730F44">
      <w:pPr>
        <w:rPr>
          <w:sz w:val="22"/>
          <w:szCs w:val="22"/>
        </w:rPr>
      </w:pPr>
    </w:p>
    <w:p w14:paraId="4B24E5AB" w14:textId="774813F2" w:rsidR="00730F44" w:rsidRPr="004C24F2" w:rsidRDefault="00730F44">
      <w:pPr>
        <w:autoSpaceDE w:val="0"/>
        <w:autoSpaceDN w:val="0"/>
        <w:adjustRightInd w:val="0"/>
        <w:rPr>
          <w:rFonts w:ascii="Arial" w:hAnsi="Arial" w:cs="Arial"/>
          <w:sz w:val="22"/>
          <w:szCs w:val="22"/>
        </w:rPr>
      </w:pPr>
      <w:r w:rsidRPr="004C24F2">
        <w:rPr>
          <w:rFonts w:ascii="Arial" w:hAnsi="Arial" w:cs="Arial"/>
          <w:b/>
          <w:bCs/>
          <w:sz w:val="22"/>
          <w:szCs w:val="22"/>
        </w:rPr>
        <w:t>(15) Kaller, M. D.</w:t>
      </w:r>
      <w:r w:rsidRPr="004C24F2">
        <w:rPr>
          <w:rFonts w:ascii="Arial" w:hAnsi="Arial" w:cs="Arial"/>
          <w:sz w:val="22"/>
          <w:szCs w:val="22"/>
        </w:rPr>
        <w:t xml:space="preserve"> and W. E. Kelso.  2004</w:t>
      </w:r>
      <w:proofErr w:type="gramStart"/>
      <w:r w:rsidRPr="004C24F2">
        <w:rPr>
          <w:rFonts w:ascii="Arial" w:hAnsi="Arial" w:cs="Arial"/>
          <w:sz w:val="22"/>
          <w:szCs w:val="22"/>
        </w:rPr>
        <w:t>.  Spatial</w:t>
      </w:r>
      <w:proofErr w:type="gramEnd"/>
      <w:r w:rsidRPr="004C24F2">
        <w:rPr>
          <w:rFonts w:ascii="Arial" w:hAnsi="Arial" w:cs="Arial"/>
          <w:sz w:val="22"/>
          <w:szCs w:val="22"/>
        </w:rPr>
        <w:t xml:space="preserve"> and temporal impacts of feral swine (</w:t>
      </w:r>
      <w:r w:rsidRPr="00817081">
        <w:rPr>
          <w:rFonts w:ascii="Arial" w:hAnsi="Arial" w:cs="Arial"/>
          <w:i/>
          <w:iCs/>
          <w:sz w:val="22"/>
          <w:szCs w:val="22"/>
        </w:rPr>
        <w:t>Sus scrofa</w:t>
      </w:r>
      <w:r w:rsidRPr="004C24F2">
        <w:rPr>
          <w:rFonts w:ascii="Arial" w:hAnsi="Arial" w:cs="Arial"/>
          <w:sz w:val="22"/>
          <w:szCs w:val="22"/>
        </w:rPr>
        <w:t>) in a coastal, bottomland stream.  58</w:t>
      </w:r>
      <w:r w:rsidRPr="004C24F2">
        <w:rPr>
          <w:rFonts w:ascii="Arial" w:hAnsi="Arial" w:cs="Arial"/>
          <w:sz w:val="22"/>
          <w:szCs w:val="22"/>
          <w:vertAlign w:val="superscript"/>
        </w:rPr>
        <w:t>th</w:t>
      </w:r>
      <w:r w:rsidRPr="004C24F2">
        <w:rPr>
          <w:rFonts w:ascii="Arial" w:hAnsi="Arial" w:cs="Arial"/>
          <w:sz w:val="22"/>
          <w:szCs w:val="22"/>
        </w:rPr>
        <w:t xml:space="preserve"> Annual Conference of the Southeastern Association of Fish and Wildlife Agencies (November 1, 2004</w:t>
      </w:r>
      <w:r w:rsidR="00817081">
        <w:rPr>
          <w:rFonts w:ascii="Arial" w:hAnsi="Arial" w:cs="Arial"/>
          <w:sz w:val="22"/>
          <w:szCs w:val="22"/>
        </w:rPr>
        <w:t>, oral presentation</w:t>
      </w:r>
      <w:r w:rsidRPr="004C24F2">
        <w:rPr>
          <w:rFonts w:ascii="Arial" w:hAnsi="Arial" w:cs="Arial"/>
          <w:sz w:val="22"/>
          <w:szCs w:val="22"/>
        </w:rPr>
        <w:t>).</w:t>
      </w:r>
    </w:p>
    <w:p w14:paraId="618BB274" w14:textId="77777777" w:rsidR="0020708B" w:rsidRPr="004C24F2" w:rsidRDefault="0020708B" w:rsidP="0020708B">
      <w:pPr>
        <w:autoSpaceDE w:val="0"/>
        <w:autoSpaceDN w:val="0"/>
        <w:adjustRightInd w:val="0"/>
        <w:rPr>
          <w:rFonts w:ascii="Arial" w:hAnsi="Arial" w:cs="Arial"/>
          <w:b/>
          <w:sz w:val="22"/>
          <w:szCs w:val="22"/>
        </w:rPr>
      </w:pPr>
    </w:p>
    <w:p w14:paraId="4749E41B" w14:textId="77777777" w:rsidR="00730F44" w:rsidRPr="004C24F2" w:rsidRDefault="00730F44">
      <w:pPr>
        <w:rPr>
          <w:rFonts w:ascii="Arial" w:hAnsi="Arial" w:cs="Arial"/>
          <w:sz w:val="22"/>
          <w:szCs w:val="22"/>
        </w:rPr>
      </w:pPr>
      <w:r w:rsidRPr="004C24F2">
        <w:rPr>
          <w:rFonts w:ascii="Arial" w:hAnsi="Arial" w:cs="Arial"/>
          <w:b/>
          <w:bCs/>
          <w:sz w:val="22"/>
          <w:szCs w:val="22"/>
        </w:rPr>
        <w:lastRenderedPageBreak/>
        <w:t>(14) Kaller, M. D.</w:t>
      </w:r>
      <w:r w:rsidRPr="004C24F2">
        <w:rPr>
          <w:rFonts w:ascii="Arial" w:hAnsi="Arial" w:cs="Arial"/>
          <w:sz w:val="22"/>
          <w:szCs w:val="22"/>
        </w:rPr>
        <w:t xml:space="preserve"> and W. E. Kelso.  2004</w:t>
      </w:r>
      <w:proofErr w:type="gramStart"/>
      <w:r w:rsidRPr="004C24F2">
        <w:rPr>
          <w:rFonts w:ascii="Arial" w:hAnsi="Arial" w:cs="Arial"/>
          <w:sz w:val="22"/>
          <w:szCs w:val="22"/>
        </w:rPr>
        <w:t>.  Seasonally</w:t>
      </w:r>
      <w:proofErr w:type="gramEnd"/>
      <w:r w:rsidRPr="004C24F2">
        <w:rPr>
          <w:rFonts w:ascii="Arial" w:hAnsi="Arial" w:cs="Arial"/>
          <w:sz w:val="22"/>
          <w:szCs w:val="22"/>
        </w:rPr>
        <w:t xml:space="preserve"> divergent macroinvertebrate community structures in lowland, subtropical streams. 134</w:t>
      </w:r>
      <w:r w:rsidRPr="004C24F2">
        <w:rPr>
          <w:rFonts w:ascii="Arial" w:hAnsi="Arial" w:cs="Arial"/>
          <w:sz w:val="22"/>
          <w:szCs w:val="22"/>
          <w:vertAlign w:val="superscript"/>
        </w:rPr>
        <w:t>th</w:t>
      </w:r>
      <w:r w:rsidRPr="004C24F2">
        <w:rPr>
          <w:rFonts w:ascii="Arial" w:hAnsi="Arial" w:cs="Arial"/>
          <w:sz w:val="22"/>
          <w:szCs w:val="22"/>
        </w:rPr>
        <w:t xml:space="preserve"> Annual Meeting of the American Fisheries Society (August 26, 2004).</w:t>
      </w:r>
    </w:p>
    <w:p w14:paraId="78C0C316" w14:textId="77777777" w:rsidR="00BD4F60" w:rsidRPr="004C24F2" w:rsidRDefault="00BD4F60">
      <w:pPr>
        <w:rPr>
          <w:sz w:val="22"/>
          <w:szCs w:val="22"/>
        </w:rPr>
      </w:pPr>
    </w:p>
    <w:p w14:paraId="160916AF" w14:textId="0953E423" w:rsidR="00CD7BC7" w:rsidRPr="004C24F2" w:rsidRDefault="002D6747" w:rsidP="00CD7BC7">
      <w:pPr>
        <w:autoSpaceDE w:val="0"/>
        <w:autoSpaceDN w:val="0"/>
        <w:adjustRightInd w:val="0"/>
        <w:rPr>
          <w:rFonts w:ascii="Arial" w:hAnsi="Arial" w:cs="Arial"/>
          <w:b/>
          <w:bCs/>
          <w:sz w:val="22"/>
          <w:szCs w:val="22"/>
        </w:rPr>
      </w:pPr>
      <w:r>
        <w:rPr>
          <w:rFonts w:ascii="Arial" w:hAnsi="Arial" w:cs="Arial"/>
          <w:b/>
          <w:bCs/>
          <w:sz w:val="22"/>
          <w:szCs w:val="22"/>
        </w:rPr>
        <w:t>(13)</w:t>
      </w:r>
      <w:r w:rsidR="00072A46">
        <w:rPr>
          <w:rFonts w:ascii="Arial" w:hAnsi="Arial" w:cs="Arial"/>
          <w:b/>
          <w:bCs/>
          <w:sz w:val="22"/>
          <w:szCs w:val="22"/>
        </w:rPr>
        <w:t xml:space="preserve"> </w:t>
      </w:r>
      <w:r w:rsidR="00730F44" w:rsidRPr="004C24F2">
        <w:rPr>
          <w:rFonts w:ascii="Arial" w:hAnsi="Arial" w:cs="Arial"/>
          <w:b/>
          <w:bCs/>
          <w:sz w:val="22"/>
          <w:szCs w:val="22"/>
        </w:rPr>
        <w:t>Kaller, M.D.</w:t>
      </w:r>
      <w:r w:rsidR="00730F44" w:rsidRPr="004C24F2">
        <w:rPr>
          <w:rFonts w:ascii="Arial" w:hAnsi="Arial" w:cs="Arial"/>
          <w:sz w:val="22"/>
          <w:szCs w:val="22"/>
        </w:rPr>
        <w:t xml:space="preserve"> and W. E. Kelso.  2004</w:t>
      </w:r>
      <w:proofErr w:type="gramStart"/>
      <w:r w:rsidR="00730F44" w:rsidRPr="004C24F2">
        <w:rPr>
          <w:rFonts w:ascii="Arial" w:hAnsi="Arial" w:cs="Arial"/>
          <w:sz w:val="22"/>
          <w:szCs w:val="22"/>
        </w:rPr>
        <w:t>.  Water</w:t>
      </w:r>
      <w:proofErr w:type="gramEnd"/>
      <w:r w:rsidR="00730F44" w:rsidRPr="004C24F2">
        <w:rPr>
          <w:rFonts w:ascii="Arial" w:hAnsi="Arial" w:cs="Arial"/>
          <w:sz w:val="22"/>
          <w:szCs w:val="22"/>
        </w:rPr>
        <w:t xml:space="preserve"> quality </w:t>
      </w:r>
      <w:r w:rsidR="009A636C" w:rsidRPr="004C24F2">
        <w:rPr>
          <w:rFonts w:ascii="Arial" w:hAnsi="Arial" w:cs="Arial"/>
          <w:sz w:val="22"/>
          <w:szCs w:val="22"/>
        </w:rPr>
        <w:t>degradation</w:t>
      </w:r>
      <w:r w:rsidR="00730F44" w:rsidRPr="004C24F2">
        <w:rPr>
          <w:rFonts w:ascii="Arial" w:hAnsi="Arial" w:cs="Arial"/>
          <w:sz w:val="22"/>
          <w:szCs w:val="22"/>
        </w:rPr>
        <w:t xml:space="preserve"> in a southwestern Louisiana stream</w:t>
      </w:r>
      <w:proofErr w:type="gramStart"/>
      <w:r w:rsidR="00730F44" w:rsidRPr="004C24F2">
        <w:rPr>
          <w:rFonts w:ascii="Arial" w:hAnsi="Arial" w:cs="Arial"/>
          <w:sz w:val="22"/>
          <w:szCs w:val="22"/>
        </w:rPr>
        <w:t>:  the</w:t>
      </w:r>
      <w:proofErr w:type="gramEnd"/>
      <w:r w:rsidR="00730F44" w:rsidRPr="004C24F2">
        <w:rPr>
          <w:rFonts w:ascii="Arial" w:hAnsi="Arial" w:cs="Arial"/>
          <w:sz w:val="22"/>
          <w:szCs w:val="22"/>
        </w:rPr>
        <w:t xml:space="preserve"> impacts of swine (</w:t>
      </w:r>
      <w:r w:rsidR="00730F44" w:rsidRPr="004C24F2">
        <w:rPr>
          <w:rFonts w:ascii="Arial" w:hAnsi="Arial" w:cs="Arial"/>
          <w:i/>
          <w:iCs/>
          <w:sz w:val="22"/>
          <w:szCs w:val="22"/>
        </w:rPr>
        <w:t>Sus scrofa</w:t>
      </w:r>
      <w:r w:rsidR="00730F44" w:rsidRPr="004C24F2">
        <w:rPr>
          <w:rFonts w:ascii="Arial" w:hAnsi="Arial" w:cs="Arial"/>
          <w:sz w:val="22"/>
          <w:szCs w:val="22"/>
        </w:rPr>
        <w:t>) activity on water quality parameters</w:t>
      </w:r>
      <w:r w:rsidR="00483287" w:rsidRPr="004C24F2">
        <w:rPr>
          <w:rFonts w:ascii="Arial" w:hAnsi="Arial" w:cs="Arial"/>
          <w:sz w:val="22"/>
          <w:szCs w:val="22"/>
        </w:rPr>
        <w:t xml:space="preserve">. </w:t>
      </w:r>
      <w:r w:rsidR="00730F44" w:rsidRPr="004C24F2">
        <w:rPr>
          <w:rFonts w:ascii="Arial" w:hAnsi="Arial" w:cs="Arial"/>
          <w:sz w:val="22"/>
          <w:szCs w:val="22"/>
        </w:rPr>
        <w:t xml:space="preserve"> 25</w:t>
      </w:r>
      <w:r w:rsidR="00730F44" w:rsidRPr="004C24F2">
        <w:rPr>
          <w:rFonts w:ascii="Arial" w:hAnsi="Arial" w:cs="Arial"/>
          <w:sz w:val="22"/>
          <w:szCs w:val="22"/>
          <w:vertAlign w:val="superscript"/>
        </w:rPr>
        <w:t>th</w:t>
      </w:r>
      <w:r w:rsidR="00730F44" w:rsidRPr="004C24F2">
        <w:rPr>
          <w:rFonts w:ascii="Arial" w:hAnsi="Arial" w:cs="Arial"/>
          <w:sz w:val="22"/>
          <w:szCs w:val="22"/>
        </w:rPr>
        <w:t xml:space="preserve"> Annual Meeting of the Louisiana Chapter of the American Fisheries Society (February 6, 2004</w:t>
      </w:r>
      <w:r w:rsidR="00817081">
        <w:rPr>
          <w:rFonts w:ascii="Arial" w:hAnsi="Arial" w:cs="Arial"/>
          <w:sz w:val="22"/>
          <w:szCs w:val="22"/>
        </w:rPr>
        <w:t>, oral presentation</w:t>
      </w:r>
      <w:r w:rsidR="00730F44" w:rsidRPr="004C24F2">
        <w:rPr>
          <w:rFonts w:ascii="Arial" w:hAnsi="Arial" w:cs="Arial"/>
          <w:sz w:val="22"/>
          <w:szCs w:val="22"/>
        </w:rPr>
        <w:t>).</w:t>
      </w:r>
      <w:r w:rsidR="00CD7BC7" w:rsidRPr="004C24F2">
        <w:rPr>
          <w:rFonts w:ascii="Arial" w:hAnsi="Arial" w:cs="Arial"/>
          <w:sz w:val="22"/>
          <w:szCs w:val="22"/>
        </w:rPr>
        <w:t xml:space="preserve"> </w:t>
      </w:r>
      <w:r w:rsidR="00CD7BC7" w:rsidRPr="004C24F2">
        <w:rPr>
          <w:rFonts w:ascii="Arial" w:hAnsi="Arial" w:cs="Arial"/>
          <w:b/>
          <w:sz w:val="22"/>
          <w:szCs w:val="22"/>
        </w:rPr>
        <w:t>Student Paper Award winner</w:t>
      </w:r>
    </w:p>
    <w:p w14:paraId="75B7FC6E" w14:textId="77777777" w:rsidR="00687F9F" w:rsidRPr="004C24F2" w:rsidRDefault="00687F9F">
      <w:pPr>
        <w:autoSpaceDE w:val="0"/>
        <w:autoSpaceDN w:val="0"/>
        <w:adjustRightInd w:val="0"/>
        <w:rPr>
          <w:rFonts w:ascii="Arial" w:hAnsi="Arial" w:cs="Arial"/>
          <w:sz w:val="22"/>
          <w:szCs w:val="22"/>
        </w:rPr>
      </w:pPr>
    </w:p>
    <w:p w14:paraId="2E5C0564" w14:textId="528DFF08" w:rsidR="00730F44" w:rsidRPr="004C24F2" w:rsidRDefault="00BD4F60">
      <w:pPr>
        <w:autoSpaceDE w:val="0"/>
        <w:autoSpaceDN w:val="0"/>
        <w:adjustRightInd w:val="0"/>
        <w:rPr>
          <w:rFonts w:ascii="Arial" w:hAnsi="Arial" w:cs="Arial"/>
          <w:sz w:val="22"/>
          <w:szCs w:val="22"/>
        </w:rPr>
      </w:pPr>
      <w:r w:rsidRPr="004C24F2">
        <w:rPr>
          <w:rFonts w:ascii="Arial" w:hAnsi="Arial" w:cs="Arial"/>
          <w:b/>
          <w:sz w:val="22"/>
          <w:szCs w:val="22"/>
        </w:rPr>
        <w:t xml:space="preserve"> </w:t>
      </w:r>
      <w:r w:rsidR="00730F44" w:rsidRPr="004C24F2">
        <w:rPr>
          <w:rFonts w:ascii="Arial" w:hAnsi="Arial" w:cs="Arial"/>
          <w:b/>
          <w:sz w:val="22"/>
          <w:szCs w:val="22"/>
        </w:rPr>
        <w:t>(12) Kaller, M.D.</w:t>
      </w:r>
      <w:r w:rsidR="00730F44" w:rsidRPr="004C24F2">
        <w:rPr>
          <w:rFonts w:ascii="Arial" w:hAnsi="Arial" w:cs="Arial"/>
          <w:sz w:val="22"/>
          <w:szCs w:val="22"/>
        </w:rPr>
        <w:t xml:space="preserve"> and W. E. Kelso.  2003</w:t>
      </w:r>
      <w:proofErr w:type="gramStart"/>
      <w:r w:rsidR="00730F44" w:rsidRPr="004C24F2">
        <w:rPr>
          <w:rFonts w:ascii="Arial" w:hAnsi="Arial" w:cs="Arial"/>
          <w:sz w:val="22"/>
          <w:szCs w:val="22"/>
        </w:rPr>
        <w:t>.  Effects</w:t>
      </w:r>
      <w:proofErr w:type="gramEnd"/>
      <w:r w:rsidR="00730F44" w:rsidRPr="004C24F2">
        <w:rPr>
          <w:rFonts w:ascii="Arial" w:hAnsi="Arial" w:cs="Arial"/>
          <w:sz w:val="22"/>
          <w:szCs w:val="22"/>
        </w:rPr>
        <w:t xml:space="preserve"> of feral swine on water quality in a coastal bottomland stream.  57</w:t>
      </w:r>
      <w:r w:rsidR="00730F44" w:rsidRPr="004C24F2">
        <w:rPr>
          <w:rFonts w:ascii="Arial" w:hAnsi="Arial" w:cs="Arial"/>
          <w:sz w:val="22"/>
          <w:szCs w:val="22"/>
          <w:vertAlign w:val="superscript"/>
        </w:rPr>
        <w:t>th</w:t>
      </w:r>
      <w:r w:rsidR="00730F44" w:rsidRPr="004C24F2">
        <w:rPr>
          <w:rFonts w:ascii="Arial" w:hAnsi="Arial" w:cs="Arial"/>
          <w:sz w:val="22"/>
          <w:szCs w:val="22"/>
        </w:rPr>
        <w:t xml:space="preserve"> Annual Conference of the Southeastern Association of Fish and Wildlife Agencies (October 14, 2003</w:t>
      </w:r>
      <w:r w:rsidR="00817081">
        <w:rPr>
          <w:rFonts w:ascii="Arial" w:hAnsi="Arial" w:cs="Arial"/>
          <w:sz w:val="22"/>
          <w:szCs w:val="22"/>
        </w:rPr>
        <w:t>, oral presentation</w:t>
      </w:r>
      <w:r w:rsidR="00730F44" w:rsidRPr="004C24F2">
        <w:rPr>
          <w:rFonts w:ascii="Arial" w:hAnsi="Arial" w:cs="Arial"/>
          <w:sz w:val="22"/>
          <w:szCs w:val="22"/>
        </w:rPr>
        <w:t>).</w:t>
      </w:r>
    </w:p>
    <w:p w14:paraId="1B47A9DE" w14:textId="77777777" w:rsidR="00D11333" w:rsidRPr="004C24F2" w:rsidRDefault="00D11333">
      <w:pPr>
        <w:autoSpaceDE w:val="0"/>
        <w:autoSpaceDN w:val="0"/>
        <w:adjustRightInd w:val="0"/>
        <w:rPr>
          <w:rFonts w:ascii="Arial" w:hAnsi="Arial" w:cs="Arial"/>
          <w:sz w:val="22"/>
          <w:szCs w:val="22"/>
        </w:rPr>
      </w:pPr>
    </w:p>
    <w:p w14:paraId="274C69A4" w14:textId="2C7DBF8F" w:rsidR="00730F44" w:rsidRPr="004C24F2" w:rsidRDefault="0020708B">
      <w:pPr>
        <w:rPr>
          <w:rFonts w:ascii="Arial" w:hAnsi="Arial" w:cs="Arial"/>
          <w:bCs/>
          <w:sz w:val="22"/>
          <w:szCs w:val="22"/>
        </w:rPr>
      </w:pPr>
      <w:r w:rsidRPr="004C24F2">
        <w:rPr>
          <w:rFonts w:ascii="Arial" w:hAnsi="Arial" w:cs="Arial"/>
          <w:b/>
          <w:bCs/>
          <w:sz w:val="22"/>
          <w:szCs w:val="22"/>
        </w:rPr>
        <w:t xml:space="preserve"> </w:t>
      </w:r>
      <w:r w:rsidR="00730F44" w:rsidRPr="004C24F2">
        <w:rPr>
          <w:rFonts w:ascii="Arial" w:hAnsi="Arial" w:cs="Arial"/>
          <w:b/>
          <w:bCs/>
          <w:sz w:val="22"/>
          <w:szCs w:val="22"/>
        </w:rPr>
        <w:t xml:space="preserve">(11) Kaller, M.D. </w:t>
      </w:r>
      <w:r w:rsidR="00730F44" w:rsidRPr="004C24F2">
        <w:rPr>
          <w:rFonts w:ascii="Arial" w:hAnsi="Arial" w:cs="Arial"/>
          <w:bCs/>
          <w:sz w:val="22"/>
          <w:szCs w:val="22"/>
        </w:rPr>
        <w:t>2003.  A preliminary assessment of the factors influencing macroinvertebrate communities in coastal, bottomland Louisiana streams.  Louisiana Association of Professional Biologists (August 21, 2003</w:t>
      </w:r>
      <w:r w:rsidR="00817081">
        <w:rPr>
          <w:rFonts w:ascii="Arial" w:hAnsi="Arial" w:cs="Arial"/>
          <w:sz w:val="22"/>
          <w:szCs w:val="22"/>
        </w:rPr>
        <w:t>, oral presentation</w:t>
      </w:r>
      <w:r w:rsidR="00730F44" w:rsidRPr="004C24F2">
        <w:rPr>
          <w:rFonts w:ascii="Arial" w:hAnsi="Arial" w:cs="Arial"/>
          <w:bCs/>
          <w:sz w:val="22"/>
          <w:szCs w:val="22"/>
        </w:rPr>
        <w:t>).</w:t>
      </w:r>
    </w:p>
    <w:p w14:paraId="397D70B3" w14:textId="77777777" w:rsidR="000D57A2" w:rsidRPr="004C24F2" w:rsidRDefault="000D57A2">
      <w:pPr>
        <w:rPr>
          <w:rFonts w:ascii="Arial" w:hAnsi="Arial" w:cs="Arial"/>
          <w:bCs/>
          <w:sz w:val="22"/>
          <w:szCs w:val="22"/>
        </w:rPr>
      </w:pPr>
    </w:p>
    <w:p w14:paraId="6C41FD1D" w14:textId="77777777" w:rsidR="00817081" w:rsidRDefault="00391188">
      <w:pPr>
        <w:rPr>
          <w:rFonts w:ascii="Arial" w:hAnsi="Arial" w:cs="Arial"/>
          <w:b/>
          <w:bCs/>
          <w:sz w:val="22"/>
          <w:szCs w:val="22"/>
        </w:rPr>
      </w:pPr>
      <w:r w:rsidRPr="004C24F2">
        <w:rPr>
          <w:rFonts w:ascii="Arial" w:hAnsi="Arial" w:cs="Arial"/>
          <w:b/>
          <w:bCs/>
          <w:sz w:val="22"/>
          <w:szCs w:val="22"/>
        </w:rPr>
        <w:t xml:space="preserve"> </w:t>
      </w:r>
    </w:p>
    <w:p w14:paraId="79E3123C" w14:textId="77777777" w:rsidR="00817081" w:rsidRDefault="00817081">
      <w:pPr>
        <w:rPr>
          <w:rFonts w:ascii="Arial" w:hAnsi="Arial" w:cs="Arial"/>
          <w:b/>
          <w:bCs/>
          <w:sz w:val="22"/>
          <w:szCs w:val="22"/>
        </w:rPr>
      </w:pPr>
    </w:p>
    <w:p w14:paraId="1C595EBE" w14:textId="3A98257D" w:rsidR="00730F44" w:rsidRDefault="00730F44">
      <w:pPr>
        <w:rPr>
          <w:rFonts w:ascii="Arial" w:hAnsi="Arial" w:cs="Arial"/>
          <w:sz w:val="22"/>
          <w:szCs w:val="22"/>
        </w:rPr>
      </w:pPr>
      <w:r w:rsidRPr="004C24F2">
        <w:rPr>
          <w:rFonts w:ascii="Arial" w:hAnsi="Arial" w:cs="Arial"/>
          <w:b/>
          <w:bCs/>
          <w:sz w:val="22"/>
          <w:szCs w:val="22"/>
        </w:rPr>
        <w:t>(10) Kaller, M.D</w:t>
      </w:r>
      <w:r w:rsidRPr="004C24F2">
        <w:rPr>
          <w:rFonts w:ascii="Arial" w:hAnsi="Arial" w:cs="Arial"/>
          <w:sz w:val="22"/>
          <w:szCs w:val="22"/>
        </w:rPr>
        <w:t xml:space="preserve">. and W. E. Kelso.  2003. Longitudinal effects on macroinvertebrate communities, microbial populations, and coarse woody debris in a lowland, subtropical river continuum. Annual Conference of the North American </w:t>
      </w:r>
      <w:proofErr w:type="spellStart"/>
      <w:r w:rsidRPr="004C24F2">
        <w:rPr>
          <w:rFonts w:ascii="Arial" w:hAnsi="Arial" w:cs="Arial"/>
          <w:sz w:val="22"/>
          <w:szCs w:val="22"/>
        </w:rPr>
        <w:t>Benthological</w:t>
      </w:r>
      <w:proofErr w:type="spellEnd"/>
      <w:r w:rsidRPr="004C24F2">
        <w:rPr>
          <w:rFonts w:ascii="Arial" w:hAnsi="Arial" w:cs="Arial"/>
          <w:sz w:val="22"/>
          <w:szCs w:val="22"/>
        </w:rPr>
        <w:t xml:space="preserve"> Society (May 30, 2003</w:t>
      </w:r>
      <w:r w:rsidR="00817081">
        <w:rPr>
          <w:rFonts w:ascii="Arial" w:hAnsi="Arial" w:cs="Arial"/>
          <w:sz w:val="22"/>
          <w:szCs w:val="22"/>
        </w:rPr>
        <w:t>, oral presentation</w:t>
      </w:r>
      <w:r w:rsidRPr="004C24F2">
        <w:rPr>
          <w:rFonts w:ascii="Arial" w:hAnsi="Arial" w:cs="Arial"/>
          <w:sz w:val="22"/>
          <w:szCs w:val="22"/>
        </w:rPr>
        <w:t>).</w:t>
      </w:r>
    </w:p>
    <w:p w14:paraId="2B945F17" w14:textId="77777777" w:rsidR="00577170" w:rsidRPr="004C24F2" w:rsidRDefault="00577170">
      <w:pPr>
        <w:rPr>
          <w:rFonts w:ascii="Arial" w:hAnsi="Arial" w:cs="Arial"/>
          <w:sz w:val="22"/>
          <w:szCs w:val="22"/>
        </w:rPr>
      </w:pPr>
    </w:p>
    <w:p w14:paraId="7610B471" w14:textId="173F823C" w:rsidR="00CD7BC7" w:rsidRPr="004C24F2" w:rsidRDefault="002D6747" w:rsidP="00CD7BC7">
      <w:pPr>
        <w:autoSpaceDE w:val="0"/>
        <w:autoSpaceDN w:val="0"/>
        <w:adjustRightInd w:val="0"/>
        <w:rPr>
          <w:rFonts w:ascii="Arial" w:hAnsi="Arial" w:cs="Arial"/>
          <w:b/>
          <w:bCs/>
          <w:sz w:val="22"/>
          <w:szCs w:val="22"/>
        </w:rPr>
      </w:pPr>
      <w:r>
        <w:rPr>
          <w:rFonts w:ascii="Arial" w:hAnsi="Arial" w:cs="Arial"/>
          <w:b/>
          <w:bCs/>
          <w:sz w:val="22"/>
          <w:szCs w:val="22"/>
        </w:rPr>
        <w:t xml:space="preserve">(9) </w:t>
      </w:r>
      <w:r w:rsidR="00730F44" w:rsidRPr="004C24F2">
        <w:rPr>
          <w:rFonts w:ascii="Arial" w:hAnsi="Arial" w:cs="Arial"/>
          <w:b/>
          <w:bCs/>
          <w:sz w:val="22"/>
          <w:szCs w:val="22"/>
        </w:rPr>
        <w:t>Kaller, M. D.</w:t>
      </w:r>
      <w:r w:rsidR="00730F44" w:rsidRPr="004C24F2">
        <w:rPr>
          <w:rFonts w:ascii="Arial" w:hAnsi="Arial" w:cs="Arial"/>
          <w:bCs/>
          <w:sz w:val="22"/>
          <w:szCs w:val="22"/>
        </w:rPr>
        <w:t xml:space="preserve"> and W. E. Kelso. 2003</w:t>
      </w:r>
      <w:proofErr w:type="gramStart"/>
      <w:r w:rsidR="00730F44" w:rsidRPr="004C24F2">
        <w:rPr>
          <w:rFonts w:ascii="Arial" w:hAnsi="Arial" w:cs="Arial"/>
          <w:bCs/>
          <w:sz w:val="22"/>
          <w:szCs w:val="22"/>
        </w:rPr>
        <w:t xml:space="preserve">.  </w:t>
      </w:r>
      <w:r w:rsidR="00730F44" w:rsidRPr="004C24F2">
        <w:rPr>
          <w:rFonts w:ascii="Arial" w:hAnsi="Arial" w:cs="Arial"/>
          <w:sz w:val="22"/>
          <w:szCs w:val="22"/>
        </w:rPr>
        <w:t>Effects</w:t>
      </w:r>
      <w:proofErr w:type="gramEnd"/>
      <w:r w:rsidR="00730F44" w:rsidRPr="004C24F2">
        <w:rPr>
          <w:rFonts w:ascii="Arial" w:hAnsi="Arial" w:cs="Arial"/>
          <w:sz w:val="22"/>
          <w:szCs w:val="22"/>
        </w:rPr>
        <w:t xml:space="preserve"> of land use on microbial populations, habitat, parameters, and water quality in western Louisiana bottomland hardwood streams: preliminary results. Annual Meeting of the Louisiana Chapter of the American Fisheries Society (February 6, 2003</w:t>
      </w:r>
      <w:r w:rsidR="00817081">
        <w:rPr>
          <w:rFonts w:ascii="Arial" w:hAnsi="Arial" w:cs="Arial"/>
          <w:sz w:val="22"/>
          <w:szCs w:val="22"/>
        </w:rPr>
        <w:t>, oral presentation</w:t>
      </w:r>
      <w:r w:rsidR="00730F44" w:rsidRPr="004C24F2">
        <w:rPr>
          <w:rFonts w:ascii="Arial" w:hAnsi="Arial" w:cs="Arial"/>
          <w:sz w:val="22"/>
          <w:szCs w:val="22"/>
        </w:rPr>
        <w:t>)</w:t>
      </w:r>
      <w:r w:rsidR="00CD7BC7" w:rsidRPr="004C24F2">
        <w:rPr>
          <w:rFonts w:ascii="Arial" w:hAnsi="Arial" w:cs="Arial"/>
          <w:sz w:val="22"/>
          <w:szCs w:val="22"/>
        </w:rPr>
        <w:t xml:space="preserve"> </w:t>
      </w:r>
      <w:r w:rsidR="00CD7BC7" w:rsidRPr="004C24F2">
        <w:rPr>
          <w:rFonts w:ascii="Arial" w:hAnsi="Arial" w:cs="Arial"/>
          <w:b/>
          <w:sz w:val="22"/>
          <w:szCs w:val="22"/>
        </w:rPr>
        <w:t>Student Paper Award winner</w:t>
      </w:r>
    </w:p>
    <w:p w14:paraId="79E75101" w14:textId="77777777" w:rsidR="00BA4D03" w:rsidRDefault="00BA4D03" w:rsidP="00CD7BC7">
      <w:pPr>
        <w:autoSpaceDE w:val="0"/>
        <w:autoSpaceDN w:val="0"/>
        <w:adjustRightInd w:val="0"/>
        <w:rPr>
          <w:rFonts w:ascii="Arial" w:hAnsi="Arial" w:cs="Arial"/>
          <w:b/>
          <w:bCs/>
          <w:sz w:val="22"/>
          <w:szCs w:val="22"/>
        </w:rPr>
      </w:pPr>
    </w:p>
    <w:p w14:paraId="3A1B7A3E" w14:textId="762FDE5B" w:rsidR="00CD7BC7" w:rsidRPr="004C24F2" w:rsidRDefault="002D6747" w:rsidP="00CD7BC7">
      <w:pPr>
        <w:autoSpaceDE w:val="0"/>
        <w:autoSpaceDN w:val="0"/>
        <w:adjustRightInd w:val="0"/>
        <w:rPr>
          <w:rFonts w:ascii="Arial" w:hAnsi="Arial" w:cs="Arial"/>
          <w:b/>
          <w:bCs/>
          <w:sz w:val="22"/>
          <w:szCs w:val="22"/>
        </w:rPr>
      </w:pPr>
      <w:r>
        <w:rPr>
          <w:rFonts w:ascii="Arial" w:hAnsi="Arial" w:cs="Arial"/>
          <w:b/>
          <w:bCs/>
          <w:sz w:val="22"/>
          <w:szCs w:val="22"/>
        </w:rPr>
        <w:t xml:space="preserve">(8) </w:t>
      </w:r>
      <w:r w:rsidR="00730F44" w:rsidRPr="004C24F2">
        <w:rPr>
          <w:rFonts w:ascii="Arial" w:hAnsi="Arial" w:cs="Arial"/>
          <w:b/>
          <w:bCs/>
          <w:sz w:val="22"/>
          <w:szCs w:val="22"/>
        </w:rPr>
        <w:t xml:space="preserve">Kaller, M. D. </w:t>
      </w:r>
      <w:r w:rsidR="00730F44" w:rsidRPr="004C24F2">
        <w:rPr>
          <w:rFonts w:ascii="Arial" w:hAnsi="Arial" w:cs="Arial"/>
          <w:sz w:val="22"/>
          <w:szCs w:val="22"/>
        </w:rPr>
        <w:t>and K. J. Hartman. 2001</w:t>
      </w:r>
      <w:proofErr w:type="gramStart"/>
      <w:r w:rsidR="00730F44" w:rsidRPr="004C24F2">
        <w:rPr>
          <w:rFonts w:ascii="Arial" w:hAnsi="Arial" w:cs="Arial"/>
          <w:sz w:val="22"/>
          <w:szCs w:val="22"/>
        </w:rPr>
        <w:t>.  Experimental</w:t>
      </w:r>
      <w:proofErr w:type="gramEnd"/>
      <w:r w:rsidR="00730F44" w:rsidRPr="004C24F2">
        <w:rPr>
          <w:rFonts w:ascii="Arial" w:hAnsi="Arial" w:cs="Arial"/>
          <w:sz w:val="22"/>
          <w:szCs w:val="22"/>
        </w:rPr>
        <w:t xml:space="preserve"> Determination of Benthic Macroinvertebrate Metric Sensitivity to Fine Sediment.  55</w:t>
      </w:r>
      <w:r w:rsidR="00730F44" w:rsidRPr="004C24F2">
        <w:rPr>
          <w:rFonts w:ascii="Arial" w:hAnsi="Arial" w:cs="Arial"/>
          <w:sz w:val="22"/>
          <w:szCs w:val="22"/>
          <w:vertAlign w:val="superscript"/>
        </w:rPr>
        <w:t>th</w:t>
      </w:r>
      <w:r w:rsidR="00730F44" w:rsidRPr="004C24F2">
        <w:rPr>
          <w:rFonts w:ascii="Arial" w:hAnsi="Arial" w:cs="Arial"/>
          <w:sz w:val="22"/>
          <w:szCs w:val="22"/>
        </w:rPr>
        <w:t xml:space="preserve"> Annual Conference of the Southeastern Association of Fish and Wildlife Agencies (October 15, 2001</w:t>
      </w:r>
      <w:r w:rsidR="00505F8D">
        <w:rPr>
          <w:rFonts w:ascii="Arial" w:hAnsi="Arial" w:cs="Arial"/>
          <w:sz w:val="22"/>
          <w:szCs w:val="22"/>
        </w:rPr>
        <w:t>, oral presentation</w:t>
      </w:r>
      <w:r w:rsidR="00730F44" w:rsidRPr="004C24F2">
        <w:rPr>
          <w:rFonts w:ascii="Arial" w:hAnsi="Arial" w:cs="Arial"/>
          <w:sz w:val="22"/>
          <w:szCs w:val="22"/>
        </w:rPr>
        <w:t>).</w:t>
      </w:r>
      <w:r w:rsidR="00CD7BC7" w:rsidRPr="004C24F2">
        <w:rPr>
          <w:rFonts w:ascii="Arial" w:hAnsi="Arial" w:cs="Arial"/>
          <w:sz w:val="22"/>
          <w:szCs w:val="22"/>
        </w:rPr>
        <w:t xml:space="preserve"> </w:t>
      </w:r>
      <w:r w:rsidR="00CD7BC7" w:rsidRPr="004C24F2">
        <w:rPr>
          <w:rFonts w:ascii="Arial" w:hAnsi="Arial" w:cs="Arial"/>
          <w:b/>
          <w:sz w:val="22"/>
          <w:szCs w:val="22"/>
        </w:rPr>
        <w:t>Student Paper Award winner</w:t>
      </w:r>
    </w:p>
    <w:p w14:paraId="4B2D5F22" w14:textId="77777777" w:rsidR="00730F44" w:rsidRPr="004C24F2" w:rsidRDefault="00730F44">
      <w:pPr>
        <w:autoSpaceDE w:val="0"/>
        <w:autoSpaceDN w:val="0"/>
        <w:adjustRightInd w:val="0"/>
        <w:rPr>
          <w:rFonts w:ascii="Arial" w:hAnsi="Arial" w:cs="Arial"/>
          <w:b/>
          <w:bCs/>
          <w:sz w:val="22"/>
          <w:szCs w:val="22"/>
        </w:rPr>
      </w:pPr>
    </w:p>
    <w:p w14:paraId="26A7878D" w14:textId="25724C2F" w:rsidR="00730F44" w:rsidRPr="004C24F2" w:rsidRDefault="00730F44">
      <w:pPr>
        <w:autoSpaceDE w:val="0"/>
        <w:autoSpaceDN w:val="0"/>
        <w:adjustRightInd w:val="0"/>
        <w:rPr>
          <w:rFonts w:ascii="Arial" w:hAnsi="Arial" w:cs="Arial"/>
          <w:sz w:val="22"/>
          <w:szCs w:val="22"/>
        </w:rPr>
      </w:pPr>
      <w:r w:rsidRPr="004C24F2">
        <w:rPr>
          <w:rFonts w:ascii="Arial" w:hAnsi="Arial" w:cs="Arial"/>
          <w:b/>
          <w:bCs/>
          <w:sz w:val="22"/>
          <w:szCs w:val="22"/>
        </w:rPr>
        <w:t xml:space="preserve">(7) Kaller, M. D. </w:t>
      </w:r>
      <w:r w:rsidRPr="004C24F2">
        <w:rPr>
          <w:rFonts w:ascii="Arial" w:hAnsi="Arial" w:cs="Arial"/>
          <w:sz w:val="22"/>
          <w:szCs w:val="22"/>
        </w:rPr>
        <w:t>2001. To inform or influence: Advocacy in natural resources from a fisheries and wildlife scientist’s point of view.  Women and Diversity in Natural Resources Seminar Series (April 25, 2001</w:t>
      </w:r>
      <w:r w:rsidR="00505F8D">
        <w:rPr>
          <w:rFonts w:ascii="Arial" w:hAnsi="Arial" w:cs="Arial"/>
          <w:sz w:val="22"/>
          <w:szCs w:val="22"/>
        </w:rPr>
        <w:t>, oral presentation</w:t>
      </w:r>
      <w:r w:rsidRPr="004C24F2">
        <w:rPr>
          <w:rFonts w:ascii="Arial" w:hAnsi="Arial" w:cs="Arial"/>
          <w:sz w:val="22"/>
          <w:szCs w:val="22"/>
        </w:rPr>
        <w:t>).</w:t>
      </w:r>
    </w:p>
    <w:p w14:paraId="1DEA8277" w14:textId="77777777" w:rsidR="00FA4654" w:rsidRPr="004C24F2" w:rsidRDefault="00FA4654">
      <w:pPr>
        <w:autoSpaceDE w:val="0"/>
        <w:autoSpaceDN w:val="0"/>
        <w:adjustRightInd w:val="0"/>
        <w:jc w:val="center"/>
        <w:rPr>
          <w:rFonts w:ascii="Arial" w:hAnsi="Arial" w:cs="Arial"/>
          <w:b/>
          <w:bCs/>
          <w:sz w:val="22"/>
          <w:szCs w:val="22"/>
        </w:rPr>
      </w:pPr>
    </w:p>
    <w:p w14:paraId="3EC7148F" w14:textId="77777777" w:rsidR="00730F44" w:rsidRPr="004C24F2" w:rsidRDefault="00730F44">
      <w:pPr>
        <w:autoSpaceDE w:val="0"/>
        <w:autoSpaceDN w:val="0"/>
        <w:adjustRightInd w:val="0"/>
        <w:rPr>
          <w:rFonts w:ascii="Arial" w:hAnsi="Arial" w:cs="Arial"/>
          <w:sz w:val="22"/>
          <w:szCs w:val="22"/>
        </w:rPr>
      </w:pPr>
      <w:r w:rsidRPr="004C24F2">
        <w:rPr>
          <w:rFonts w:ascii="Arial" w:hAnsi="Arial" w:cs="Arial"/>
          <w:b/>
          <w:bCs/>
          <w:sz w:val="22"/>
          <w:szCs w:val="22"/>
        </w:rPr>
        <w:t xml:space="preserve">(6) Kaller, M. D. </w:t>
      </w:r>
      <w:r w:rsidRPr="004C24F2">
        <w:rPr>
          <w:rFonts w:ascii="Arial" w:hAnsi="Arial" w:cs="Arial"/>
          <w:sz w:val="22"/>
          <w:szCs w:val="22"/>
        </w:rPr>
        <w:t>and K. J. Hartman. 2000. Effects of sedimentation on benthic</w:t>
      </w:r>
    </w:p>
    <w:p w14:paraId="766C8F3B" w14:textId="61636AF4" w:rsidR="00730F44" w:rsidRPr="004C24F2" w:rsidRDefault="00730F44">
      <w:pPr>
        <w:autoSpaceDE w:val="0"/>
        <w:autoSpaceDN w:val="0"/>
        <w:adjustRightInd w:val="0"/>
        <w:rPr>
          <w:rFonts w:ascii="Arial" w:hAnsi="Arial" w:cs="Arial"/>
          <w:sz w:val="22"/>
          <w:szCs w:val="22"/>
        </w:rPr>
      </w:pPr>
      <w:r w:rsidRPr="004C24F2">
        <w:rPr>
          <w:rFonts w:ascii="Arial" w:hAnsi="Arial" w:cs="Arial"/>
          <w:sz w:val="22"/>
          <w:szCs w:val="22"/>
        </w:rPr>
        <w:t>macroinvertebrates in forested northern Appalachian streams. Annual Meeting of the American Fisheries Society (August 24, 2000</w:t>
      </w:r>
      <w:r w:rsidR="00505F8D">
        <w:rPr>
          <w:rFonts w:ascii="Arial" w:hAnsi="Arial" w:cs="Arial"/>
          <w:sz w:val="22"/>
          <w:szCs w:val="22"/>
        </w:rPr>
        <w:t>, oral presentation</w:t>
      </w:r>
      <w:r w:rsidRPr="004C24F2">
        <w:rPr>
          <w:rFonts w:ascii="Arial" w:hAnsi="Arial" w:cs="Arial"/>
          <w:sz w:val="22"/>
          <w:szCs w:val="22"/>
        </w:rPr>
        <w:t>)</w:t>
      </w:r>
    </w:p>
    <w:p w14:paraId="3DBFD01B" w14:textId="77777777" w:rsidR="00BD4F60" w:rsidRPr="004C24F2" w:rsidRDefault="00BD4F60">
      <w:pPr>
        <w:autoSpaceDE w:val="0"/>
        <w:autoSpaceDN w:val="0"/>
        <w:adjustRightInd w:val="0"/>
        <w:rPr>
          <w:rFonts w:ascii="Arial" w:hAnsi="Arial" w:cs="Arial"/>
          <w:b/>
          <w:bCs/>
          <w:sz w:val="22"/>
          <w:szCs w:val="22"/>
        </w:rPr>
      </w:pPr>
    </w:p>
    <w:p w14:paraId="029F7773" w14:textId="47A96245" w:rsidR="00730F44" w:rsidRPr="004C24F2" w:rsidRDefault="00730F44">
      <w:pPr>
        <w:autoSpaceDE w:val="0"/>
        <w:autoSpaceDN w:val="0"/>
        <w:adjustRightInd w:val="0"/>
        <w:rPr>
          <w:rFonts w:ascii="Arial" w:hAnsi="Arial" w:cs="Arial"/>
          <w:sz w:val="22"/>
          <w:szCs w:val="22"/>
        </w:rPr>
      </w:pPr>
      <w:r w:rsidRPr="004C24F2">
        <w:rPr>
          <w:rFonts w:ascii="Arial" w:hAnsi="Arial" w:cs="Arial"/>
          <w:b/>
          <w:bCs/>
          <w:sz w:val="22"/>
          <w:szCs w:val="22"/>
        </w:rPr>
        <w:t xml:space="preserve">(5) Kaller, M. D. </w:t>
      </w:r>
      <w:r w:rsidRPr="004C24F2">
        <w:rPr>
          <w:rFonts w:ascii="Arial" w:hAnsi="Arial" w:cs="Arial"/>
          <w:sz w:val="22"/>
          <w:szCs w:val="22"/>
        </w:rPr>
        <w:t xml:space="preserve">and K. J. Hartman. 2000. The effects of sedimentation upon benthic macroinvertebrates in forested northern Appalachian streams. Annual meeting of the North American </w:t>
      </w:r>
      <w:proofErr w:type="spellStart"/>
      <w:r w:rsidRPr="004C24F2">
        <w:rPr>
          <w:rFonts w:ascii="Arial" w:hAnsi="Arial" w:cs="Arial"/>
          <w:sz w:val="22"/>
          <w:szCs w:val="22"/>
        </w:rPr>
        <w:t>Benthological</w:t>
      </w:r>
      <w:proofErr w:type="spellEnd"/>
      <w:r w:rsidRPr="004C24F2">
        <w:rPr>
          <w:rFonts w:ascii="Arial" w:hAnsi="Arial" w:cs="Arial"/>
          <w:sz w:val="22"/>
          <w:szCs w:val="22"/>
        </w:rPr>
        <w:t xml:space="preserve"> Society (May 31, 2000</w:t>
      </w:r>
      <w:r w:rsidR="00505F8D">
        <w:rPr>
          <w:rFonts w:ascii="Arial" w:hAnsi="Arial" w:cs="Arial"/>
          <w:sz w:val="22"/>
          <w:szCs w:val="22"/>
        </w:rPr>
        <w:t>, poster presentation</w:t>
      </w:r>
      <w:r w:rsidRPr="004C24F2">
        <w:rPr>
          <w:rFonts w:ascii="Arial" w:hAnsi="Arial" w:cs="Arial"/>
          <w:sz w:val="22"/>
          <w:szCs w:val="22"/>
        </w:rPr>
        <w:t>).</w:t>
      </w:r>
    </w:p>
    <w:p w14:paraId="3AB62FE0" w14:textId="77777777" w:rsidR="0020708B" w:rsidRPr="004C24F2" w:rsidRDefault="0020708B">
      <w:pPr>
        <w:autoSpaceDE w:val="0"/>
        <w:autoSpaceDN w:val="0"/>
        <w:adjustRightInd w:val="0"/>
        <w:rPr>
          <w:rFonts w:ascii="Arial" w:hAnsi="Arial" w:cs="Arial"/>
          <w:b/>
          <w:bCs/>
          <w:sz w:val="22"/>
          <w:szCs w:val="22"/>
        </w:rPr>
      </w:pPr>
    </w:p>
    <w:p w14:paraId="7A576796" w14:textId="77777777" w:rsidR="00730F44" w:rsidRPr="004C24F2" w:rsidRDefault="006375E4">
      <w:pPr>
        <w:autoSpaceDE w:val="0"/>
        <w:autoSpaceDN w:val="0"/>
        <w:adjustRightInd w:val="0"/>
        <w:rPr>
          <w:rFonts w:ascii="Arial" w:hAnsi="Arial" w:cs="Arial"/>
          <w:sz w:val="22"/>
          <w:szCs w:val="22"/>
        </w:rPr>
      </w:pPr>
      <w:r w:rsidRPr="004C24F2">
        <w:rPr>
          <w:rFonts w:ascii="Arial" w:hAnsi="Arial" w:cs="Arial"/>
          <w:b/>
          <w:bCs/>
          <w:sz w:val="22"/>
          <w:szCs w:val="22"/>
        </w:rPr>
        <w:t xml:space="preserve"> </w:t>
      </w:r>
      <w:r w:rsidR="00730F44" w:rsidRPr="004C24F2">
        <w:rPr>
          <w:rFonts w:ascii="Arial" w:hAnsi="Arial" w:cs="Arial"/>
          <w:b/>
          <w:bCs/>
          <w:sz w:val="22"/>
          <w:szCs w:val="22"/>
        </w:rPr>
        <w:t xml:space="preserve">(4) Kaller, M. D. </w:t>
      </w:r>
      <w:r w:rsidR="00730F44" w:rsidRPr="004C24F2">
        <w:rPr>
          <w:rFonts w:ascii="Arial" w:hAnsi="Arial" w:cs="Arial"/>
          <w:sz w:val="22"/>
          <w:szCs w:val="22"/>
        </w:rPr>
        <w:t>and K. J. Hartman. 2000. Effects of sedimentation on benthic</w:t>
      </w:r>
    </w:p>
    <w:p w14:paraId="062DD3B7" w14:textId="482BC283" w:rsidR="00730F44" w:rsidRPr="009148FF" w:rsidRDefault="00730F44">
      <w:pPr>
        <w:autoSpaceDE w:val="0"/>
        <w:autoSpaceDN w:val="0"/>
        <w:adjustRightInd w:val="0"/>
        <w:rPr>
          <w:rFonts w:ascii="Arial" w:hAnsi="Arial" w:cs="Arial"/>
          <w:sz w:val="22"/>
          <w:szCs w:val="22"/>
        </w:rPr>
      </w:pPr>
      <w:r w:rsidRPr="009148FF">
        <w:rPr>
          <w:rFonts w:ascii="Arial" w:hAnsi="Arial" w:cs="Arial"/>
          <w:sz w:val="22"/>
          <w:szCs w:val="22"/>
        </w:rPr>
        <w:t>macroinvertebrates in forested northern Appalachian streams. Annual Conference of t</w:t>
      </w:r>
      <w:r w:rsidR="00601050" w:rsidRPr="009148FF">
        <w:rPr>
          <w:rFonts w:ascii="Arial" w:hAnsi="Arial" w:cs="Arial"/>
          <w:sz w:val="22"/>
          <w:szCs w:val="22"/>
        </w:rPr>
        <w:t xml:space="preserve">he Northeastern Association of </w:t>
      </w:r>
      <w:r w:rsidRPr="009148FF">
        <w:rPr>
          <w:rFonts w:ascii="Arial" w:hAnsi="Arial" w:cs="Arial"/>
          <w:sz w:val="22"/>
          <w:szCs w:val="22"/>
        </w:rPr>
        <w:t>Fish and Wildlife Agencies (April 9, 2000</w:t>
      </w:r>
      <w:r w:rsidR="00505F8D" w:rsidRPr="009148FF">
        <w:rPr>
          <w:rFonts w:ascii="Arial" w:hAnsi="Arial" w:cs="Arial"/>
          <w:sz w:val="22"/>
          <w:szCs w:val="22"/>
        </w:rPr>
        <w:t>, oral presentation</w:t>
      </w:r>
      <w:r w:rsidRPr="009148FF">
        <w:rPr>
          <w:rFonts w:ascii="Arial" w:hAnsi="Arial" w:cs="Arial"/>
          <w:sz w:val="22"/>
          <w:szCs w:val="22"/>
        </w:rPr>
        <w:t>)</w:t>
      </w:r>
    </w:p>
    <w:p w14:paraId="78441CA4" w14:textId="77777777" w:rsidR="00072A46" w:rsidRPr="009148FF" w:rsidRDefault="00072A46">
      <w:pPr>
        <w:autoSpaceDE w:val="0"/>
        <w:autoSpaceDN w:val="0"/>
        <w:adjustRightInd w:val="0"/>
        <w:rPr>
          <w:rFonts w:ascii="Arial" w:hAnsi="Arial" w:cs="Arial"/>
          <w:sz w:val="22"/>
          <w:szCs w:val="22"/>
        </w:rPr>
      </w:pPr>
    </w:p>
    <w:p w14:paraId="271FCE73" w14:textId="77777777" w:rsidR="00730F44" w:rsidRPr="009148FF" w:rsidRDefault="00730F44">
      <w:pPr>
        <w:autoSpaceDE w:val="0"/>
        <w:autoSpaceDN w:val="0"/>
        <w:adjustRightInd w:val="0"/>
        <w:rPr>
          <w:rFonts w:ascii="Arial" w:hAnsi="Arial" w:cs="Arial"/>
          <w:sz w:val="22"/>
          <w:szCs w:val="22"/>
        </w:rPr>
      </w:pPr>
    </w:p>
    <w:p w14:paraId="0A3FE9BF" w14:textId="77777777" w:rsidR="00730F44" w:rsidRPr="009148FF" w:rsidRDefault="002D6747">
      <w:pPr>
        <w:autoSpaceDE w:val="0"/>
        <w:autoSpaceDN w:val="0"/>
        <w:adjustRightInd w:val="0"/>
        <w:rPr>
          <w:rFonts w:ascii="Arial" w:hAnsi="Arial" w:cs="Arial"/>
          <w:sz w:val="22"/>
          <w:szCs w:val="22"/>
        </w:rPr>
      </w:pPr>
      <w:r w:rsidRPr="009148FF">
        <w:rPr>
          <w:rFonts w:ascii="Arial" w:hAnsi="Arial" w:cs="Arial"/>
          <w:b/>
          <w:bCs/>
          <w:sz w:val="22"/>
          <w:szCs w:val="22"/>
        </w:rPr>
        <w:lastRenderedPageBreak/>
        <w:t>(</w:t>
      </w:r>
      <w:proofErr w:type="gramStart"/>
      <w:r w:rsidRPr="009148FF">
        <w:rPr>
          <w:rFonts w:ascii="Arial" w:hAnsi="Arial" w:cs="Arial"/>
          <w:b/>
          <w:bCs/>
          <w:sz w:val="22"/>
          <w:szCs w:val="22"/>
        </w:rPr>
        <w:t>3)</w:t>
      </w:r>
      <w:r w:rsidR="00730F44" w:rsidRPr="009148FF">
        <w:rPr>
          <w:rFonts w:ascii="Arial" w:hAnsi="Arial" w:cs="Arial"/>
          <w:b/>
          <w:bCs/>
          <w:sz w:val="22"/>
          <w:szCs w:val="22"/>
        </w:rPr>
        <w:t>Kaller</w:t>
      </w:r>
      <w:proofErr w:type="gramEnd"/>
      <w:r w:rsidR="00730F44" w:rsidRPr="009148FF">
        <w:rPr>
          <w:rFonts w:ascii="Arial" w:hAnsi="Arial" w:cs="Arial"/>
          <w:b/>
          <w:bCs/>
          <w:sz w:val="22"/>
          <w:szCs w:val="22"/>
        </w:rPr>
        <w:t xml:space="preserve">, M. D. </w:t>
      </w:r>
      <w:r w:rsidR="00730F44" w:rsidRPr="009148FF">
        <w:rPr>
          <w:rFonts w:ascii="Arial" w:hAnsi="Arial" w:cs="Arial"/>
          <w:sz w:val="22"/>
          <w:szCs w:val="22"/>
        </w:rPr>
        <w:t>and K. J. Hartman. 2000. Effects of sedimentation on benthic</w:t>
      </w:r>
    </w:p>
    <w:p w14:paraId="50F7014D" w14:textId="51D20670" w:rsidR="00CD7BC7" w:rsidRPr="009148FF" w:rsidRDefault="00730F44" w:rsidP="00CD7BC7">
      <w:pPr>
        <w:autoSpaceDE w:val="0"/>
        <w:autoSpaceDN w:val="0"/>
        <w:adjustRightInd w:val="0"/>
        <w:rPr>
          <w:rFonts w:ascii="Arial" w:hAnsi="Arial" w:cs="Arial"/>
          <w:b/>
          <w:bCs/>
          <w:sz w:val="22"/>
          <w:szCs w:val="22"/>
        </w:rPr>
      </w:pPr>
      <w:r w:rsidRPr="009148FF">
        <w:rPr>
          <w:rFonts w:ascii="Arial" w:hAnsi="Arial" w:cs="Arial"/>
          <w:sz w:val="22"/>
          <w:szCs w:val="22"/>
        </w:rPr>
        <w:t>macroinvertebrates in forested northern Appalachian streams. 49th Annual Tri-State Fisheries meeting (March 8, 2000</w:t>
      </w:r>
      <w:r w:rsidR="00505F8D" w:rsidRPr="009148FF">
        <w:rPr>
          <w:rFonts w:ascii="Arial" w:hAnsi="Arial" w:cs="Arial"/>
          <w:sz w:val="22"/>
          <w:szCs w:val="22"/>
        </w:rPr>
        <w:t>, oral presentation</w:t>
      </w:r>
      <w:r w:rsidRPr="009148FF">
        <w:rPr>
          <w:rFonts w:ascii="Arial" w:hAnsi="Arial" w:cs="Arial"/>
          <w:sz w:val="22"/>
          <w:szCs w:val="22"/>
        </w:rPr>
        <w:t>)</w:t>
      </w:r>
      <w:r w:rsidR="00CD7BC7" w:rsidRPr="009148FF">
        <w:rPr>
          <w:rFonts w:ascii="Arial" w:hAnsi="Arial" w:cs="Arial"/>
          <w:sz w:val="22"/>
          <w:szCs w:val="22"/>
        </w:rPr>
        <w:t xml:space="preserve"> </w:t>
      </w:r>
      <w:r w:rsidR="00CD7BC7" w:rsidRPr="009148FF">
        <w:rPr>
          <w:rFonts w:ascii="Arial" w:hAnsi="Arial" w:cs="Arial"/>
          <w:b/>
          <w:sz w:val="22"/>
          <w:szCs w:val="22"/>
        </w:rPr>
        <w:t>Student Paper Award winner</w:t>
      </w:r>
    </w:p>
    <w:p w14:paraId="2EF9DAAA" w14:textId="77777777" w:rsidR="00E208B3" w:rsidRPr="009148FF" w:rsidRDefault="00E208B3">
      <w:pPr>
        <w:autoSpaceDE w:val="0"/>
        <w:autoSpaceDN w:val="0"/>
        <w:adjustRightInd w:val="0"/>
        <w:rPr>
          <w:rFonts w:ascii="Arial" w:hAnsi="Arial" w:cs="Arial"/>
          <w:sz w:val="22"/>
          <w:szCs w:val="22"/>
        </w:rPr>
      </w:pPr>
    </w:p>
    <w:p w14:paraId="4246709E" w14:textId="014DD148" w:rsidR="00730F44" w:rsidRPr="009148FF" w:rsidRDefault="00E208B3">
      <w:pPr>
        <w:autoSpaceDE w:val="0"/>
        <w:autoSpaceDN w:val="0"/>
        <w:adjustRightInd w:val="0"/>
        <w:rPr>
          <w:rFonts w:ascii="Arial" w:hAnsi="Arial" w:cs="Arial"/>
          <w:sz w:val="22"/>
          <w:szCs w:val="22"/>
        </w:rPr>
      </w:pPr>
      <w:r w:rsidRPr="009148FF">
        <w:rPr>
          <w:rFonts w:ascii="Arial" w:hAnsi="Arial" w:cs="Arial"/>
          <w:b/>
          <w:bCs/>
          <w:sz w:val="22"/>
          <w:szCs w:val="22"/>
        </w:rPr>
        <w:t xml:space="preserve"> </w:t>
      </w:r>
      <w:r w:rsidR="00730F44" w:rsidRPr="009148FF">
        <w:rPr>
          <w:rFonts w:ascii="Arial" w:hAnsi="Arial" w:cs="Arial"/>
          <w:b/>
          <w:bCs/>
          <w:sz w:val="22"/>
          <w:szCs w:val="22"/>
        </w:rPr>
        <w:t xml:space="preserve">(2) Kaller, M. D. </w:t>
      </w:r>
      <w:r w:rsidR="00730F44" w:rsidRPr="009148FF">
        <w:rPr>
          <w:rFonts w:ascii="Arial" w:hAnsi="Arial" w:cs="Arial"/>
          <w:sz w:val="22"/>
          <w:szCs w:val="22"/>
        </w:rPr>
        <w:t>and K. J. Hartman. 1999. Effects of sedimentation and large woody debris on benthic macroinvertebrates in forested Appalachian streams. WESTVACO Forest Meeting (January 14, 1999</w:t>
      </w:r>
      <w:r w:rsidR="00505F8D" w:rsidRPr="009148FF">
        <w:rPr>
          <w:rFonts w:ascii="Arial" w:hAnsi="Arial" w:cs="Arial"/>
          <w:sz w:val="22"/>
          <w:szCs w:val="22"/>
        </w:rPr>
        <w:t>, oral presentation</w:t>
      </w:r>
      <w:r w:rsidR="00730F44" w:rsidRPr="009148FF">
        <w:rPr>
          <w:rFonts w:ascii="Arial" w:hAnsi="Arial" w:cs="Arial"/>
          <w:sz w:val="22"/>
          <w:szCs w:val="22"/>
        </w:rPr>
        <w:t>)</w:t>
      </w:r>
    </w:p>
    <w:p w14:paraId="235B3478" w14:textId="77777777" w:rsidR="00730F44" w:rsidRPr="009148FF" w:rsidRDefault="00730F44">
      <w:pPr>
        <w:autoSpaceDE w:val="0"/>
        <w:autoSpaceDN w:val="0"/>
        <w:adjustRightInd w:val="0"/>
        <w:rPr>
          <w:rFonts w:ascii="Arial" w:hAnsi="Arial" w:cs="Arial"/>
          <w:b/>
          <w:bCs/>
          <w:sz w:val="22"/>
          <w:szCs w:val="22"/>
        </w:rPr>
      </w:pPr>
    </w:p>
    <w:p w14:paraId="7CF8959D" w14:textId="21625B6C" w:rsidR="00687F9F" w:rsidRPr="009148FF" w:rsidRDefault="00C1764C" w:rsidP="00C1764C">
      <w:pPr>
        <w:autoSpaceDE w:val="0"/>
        <w:autoSpaceDN w:val="0"/>
        <w:adjustRightInd w:val="0"/>
        <w:rPr>
          <w:rFonts w:ascii="Arial" w:hAnsi="Arial" w:cs="Arial"/>
          <w:sz w:val="22"/>
          <w:szCs w:val="22"/>
        </w:rPr>
      </w:pPr>
      <w:r w:rsidRPr="009148FF">
        <w:rPr>
          <w:rFonts w:ascii="Arial" w:hAnsi="Arial" w:cs="Arial"/>
          <w:b/>
          <w:bCs/>
          <w:sz w:val="22"/>
          <w:szCs w:val="22"/>
        </w:rPr>
        <w:t xml:space="preserve">(1) </w:t>
      </w:r>
      <w:r w:rsidR="00730F44" w:rsidRPr="009148FF">
        <w:rPr>
          <w:rFonts w:ascii="Arial" w:hAnsi="Arial" w:cs="Arial"/>
          <w:b/>
          <w:bCs/>
          <w:sz w:val="22"/>
          <w:szCs w:val="22"/>
        </w:rPr>
        <w:t xml:space="preserve">Kaller, M. D. </w:t>
      </w:r>
      <w:r w:rsidR="00730F44" w:rsidRPr="009148FF">
        <w:rPr>
          <w:rFonts w:ascii="Arial" w:hAnsi="Arial" w:cs="Arial"/>
          <w:sz w:val="22"/>
          <w:szCs w:val="22"/>
        </w:rPr>
        <w:t>and T. M. Sutton. 1997. Evaluation of techniques used to determine age structure of walleyes (</w:t>
      </w:r>
      <w:r w:rsidR="00A746CB" w:rsidRPr="009148FF">
        <w:rPr>
          <w:rFonts w:ascii="Arial" w:hAnsi="Arial" w:cs="Arial"/>
          <w:sz w:val="22"/>
          <w:szCs w:val="22"/>
        </w:rPr>
        <w:t xml:space="preserve">Sander </w:t>
      </w:r>
      <w:proofErr w:type="spellStart"/>
      <w:r w:rsidR="00A746CB" w:rsidRPr="009148FF">
        <w:rPr>
          <w:rFonts w:ascii="Arial" w:hAnsi="Arial" w:cs="Arial"/>
          <w:sz w:val="22"/>
          <w:szCs w:val="22"/>
        </w:rPr>
        <w:t>vitreus</w:t>
      </w:r>
      <w:proofErr w:type="spellEnd"/>
      <w:r w:rsidR="00A746CB" w:rsidRPr="009148FF">
        <w:rPr>
          <w:rFonts w:ascii="Arial" w:hAnsi="Arial" w:cs="Arial"/>
          <w:sz w:val="22"/>
          <w:szCs w:val="22"/>
        </w:rPr>
        <w:t>)</w:t>
      </w:r>
      <w:r w:rsidR="00730F44" w:rsidRPr="009148FF">
        <w:rPr>
          <w:rFonts w:ascii="Arial" w:hAnsi="Arial" w:cs="Arial"/>
          <w:sz w:val="22"/>
          <w:szCs w:val="22"/>
        </w:rPr>
        <w:t xml:space="preserve"> in </w:t>
      </w:r>
      <w:proofErr w:type="spellStart"/>
      <w:r w:rsidR="00730F44" w:rsidRPr="009148FF">
        <w:rPr>
          <w:rFonts w:ascii="Arial" w:hAnsi="Arial" w:cs="Arial"/>
          <w:sz w:val="22"/>
          <w:szCs w:val="22"/>
        </w:rPr>
        <w:t>Munuscong</w:t>
      </w:r>
      <w:proofErr w:type="spellEnd"/>
      <w:r w:rsidR="00730F44" w:rsidRPr="009148FF">
        <w:rPr>
          <w:rFonts w:ascii="Arial" w:hAnsi="Arial" w:cs="Arial"/>
          <w:sz w:val="22"/>
          <w:szCs w:val="22"/>
        </w:rPr>
        <w:t xml:space="preserve"> Bay, MI. Michigan Chapter American Fisheries Society (March 7, 1997</w:t>
      </w:r>
      <w:r w:rsidR="00505F8D" w:rsidRPr="009148FF">
        <w:rPr>
          <w:rFonts w:ascii="Arial" w:hAnsi="Arial" w:cs="Arial"/>
          <w:sz w:val="22"/>
          <w:szCs w:val="22"/>
        </w:rPr>
        <w:t>, oral presentation</w:t>
      </w:r>
      <w:r w:rsidR="00730F44" w:rsidRPr="009148FF">
        <w:rPr>
          <w:rFonts w:ascii="Arial" w:hAnsi="Arial" w:cs="Arial"/>
          <w:sz w:val="22"/>
          <w:szCs w:val="22"/>
        </w:rPr>
        <w:t>)</w:t>
      </w:r>
    </w:p>
    <w:p w14:paraId="6790A6D0" w14:textId="77777777" w:rsidR="00BA4D03" w:rsidRPr="009148FF" w:rsidRDefault="00BA4D03" w:rsidP="00567B35">
      <w:pPr>
        <w:autoSpaceDE w:val="0"/>
        <w:autoSpaceDN w:val="0"/>
        <w:adjustRightInd w:val="0"/>
        <w:jc w:val="center"/>
        <w:rPr>
          <w:rFonts w:ascii="Arial" w:hAnsi="Arial" w:cs="Arial"/>
          <w:b/>
          <w:bCs/>
          <w:sz w:val="22"/>
          <w:szCs w:val="22"/>
        </w:rPr>
      </w:pPr>
    </w:p>
    <w:p w14:paraId="33581FFB" w14:textId="77777777" w:rsidR="00872CC3" w:rsidRPr="009148FF" w:rsidRDefault="00872CC3" w:rsidP="00567B35">
      <w:pPr>
        <w:autoSpaceDE w:val="0"/>
        <w:autoSpaceDN w:val="0"/>
        <w:adjustRightInd w:val="0"/>
        <w:jc w:val="center"/>
        <w:rPr>
          <w:rFonts w:ascii="Arial" w:hAnsi="Arial" w:cs="Arial"/>
          <w:b/>
          <w:bCs/>
          <w:sz w:val="22"/>
          <w:szCs w:val="22"/>
        </w:rPr>
      </w:pPr>
    </w:p>
    <w:p w14:paraId="79E6D1D8" w14:textId="77777777" w:rsidR="008208FF" w:rsidRPr="009148FF" w:rsidRDefault="008208FF" w:rsidP="00567B35">
      <w:pPr>
        <w:autoSpaceDE w:val="0"/>
        <w:autoSpaceDN w:val="0"/>
        <w:adjustRightInd w:val="0"/>
        <w:jc w:val="center"/>
        <w:rPr>
          <w:rFonts w:ascii="Arial" w:hAnsi="Arial" w:cs="Arial"/>
          <w:b/>
          <w:bCs/>
          <w:sz w:val="22"/>
          <w:szCs w:val="22"/>
        </w:rPr>
      </w:pPr>
      <w:r w:rsidRPr="009148FF">
        <w:rPr>
          <w:rFonts w:ascii="Arial" w:hAnsi="Arial" w:cs="Arial"/>
          <w:b/>
          <w:bCs/>
          <w:sz w:val="22"/>
          <w:szCs w:val="22"/>
        </w:rPr>
        <w:t>FUNDED TEACHING PROPOSALS</w:t>
      </w:r>
    </w:p>
    <w:p w14:paraId="270D38F1" w14:textId="77777777" w:rsidR="008208FF" w:rsidRPr="009148FF" w:rsidRDefault="008208FF" w:rsidP="008208FF">
      <w:pPr>
        <w:autoSpaceDE w:val="0"/>
        <w:autoSpaceDN w:val="0"/>
        <w:adjustRightInd w:val="0"/>
        <w:rPr>
          <w:rFonts w:ascii="Arial" w:hAnsi="Arial" w:cs="Arial"/>
          <w:b/>
          <w:bCs/>
          <w:sz w:val="22"/>
          <w:szCs w:val="22"/>
        </w:rPr>
      </w:pPr>
    </w:p>
    <w:p w14:paraId="414E3790" w14:textId="77777777" w:rsidR="008208FF" w:rsidRPr="009148FF" w:rsidRDefault="008208FF" w:rsidP="008208FF">
      <w:pPr>
        <w:autoSpaceDE w:val="0"/>
        <w:autoSpaceDN w:val="0"/>
        <w:adjustRightInd w:val="0"/>
        <w:rPr>
          <w:rFonts w:ascii="Arial" w:hAnsi="Arial" w:cs="Arial"/>
          <w:bCs/>
          <w:sz w:val="22"/>
          <w:szCs w:val="22"/>
        </w:rPr>
      </w:pPr>
      <w:r w:rsidRPr="009148FF">
        <w:rPr>
          <w:rFonts w:ascii="Arial" w:hAnsi="Arial" w:cs="Arial"/>
          <w:b/>
          <w:bCs/>
          <w:sz w:val="22"/>
          <w:szCs w:val="22"/>
        </w:rPr>
        <w:t>(1</w:t>
      </w:r>
      <w:r w:rsidRPr="009148FF">
        <w:rPr>
          <w:rFonts w:ascii="Arial" w:hAnsi="Arial" w:cs="Arial"/>
          <w:bCs/>
          <w:sz w:val="22"/>
          <w:szCs w:val="22"/>
        </w:rPr>
        <w:t xml:space="preserve">) </w:t>
      </w:r>
      <w:bookmarkStart w:id="14" w:name="_Hlk62201340"/>
      <w:r w:rsidRPr="009148FF">
        <w:rPr>
          <w:rFonts w:ascii="Arial" w:hAnsi="Arial" w:cs="Arial"/>
          <w:bCs/>
          <w:sz w:val="22"/>
          <w:szCs w:val="22"/>
        </w:rPr>
        <w:t xml:space="preserve">Rivera-Monroe, V., R.V. Rohli, and </w:t>
      </w:r>
      <w:r w:rsidRPr="009148FF">
        <w:rPr>
          <w:rFonts w:ascii="Arial" w:hAnsi="Arial" w:cs="Arial"/>
          <w:b/>
          <w:bCs/>
          <w:sz w:val="22"/>
          <w:szCs w:val="22"/>
        </w:rPr>
        <w:t>M.D. Kaller</w:t>
      </w:r>
      <w:r w:rsidRPr="009148FF">
        <w:rPr>
          <w:rFonts w:ascii="Arial" w:hAnsi="Arial" w:cs="Arial"/>
          <w:bCs/>
          <w:sz w:val="22"/>
          <w:szCs w:val="22"/>
        </w:rPr>
        <w:t>. 2016. Energy flux equipment for student fieldwork in coastal and agricultural environments. LSU Student Technology Fee Proposal ($78,984)</w:t>
      </w:r>
      <w:bookmarkEnd w:id="14"/>
    </w:p>
    <w:p w14:paraId="3456D0C8" w14:textId="77777777" w:rsidR="00811CBE" w:rsidRPr="009148FF" w:rsidRDefault="00811CBE" w:rsidP="00567B35">
      <w:pPr>
        <w:autoSpaceDE w:val="0"/>
        <w:autoSpaceDN w:val="0"/>
        <w:adjustRightInd w:val="0"/>
        <w:jc w:val="center"/>
        <w:rPr>
          <w:rFonts w:ascii="Arial" w:hAnsi="Arial" w:cs="Arial"/>
          <w:b/>
          <w:bCs/>
          <w:sz w:val="22"/>
          <w:szCs w:val="22"/>
        </w:rPr>
      </w:pPr>
    </w:p>
    <w:p w14:paraId="70B66A1F" w14:textId="3029F511" w:rsidR="00567B35" w:rsidRPr="009148FF" w:rsidRDefault="003E7025" w:rsidP="00567B35">
      <w:pPr>
        <w:autoSpaceDE w:val="0"/>
        <w:autoSpaceDN w:val="0"/>
        <w:adjustRightInd w:val="0"/>
        <w:jc w:val="center"/>
        <w:rPr>
          <w:rFonts w:ascii="Arial" w:hAnsi="Arial" w:cs="Arial"/>
          <w:b/>
          <w:bCs/>
          <w:sz w:val="22"/>
          <w:szCs w:val="22"/>
        </w:rPr>
      </w:pPr>
      <w:r w:rsidRPr="009148FF">
        <w:rPr>
          <w:rFonts w:ascii="Arial" w:hAnsi="Arial" w:cs="Arial"/>
          <w:b/>
          <w:bCs/>
          <w:sz w:val="22"/>
          <w:szCs w:val="22"/>
        </w:rPr>
        <w:t>C</w:t>
      </w:r>
      <w:r w:rsidR="00567B35" w:rsidRPr="009148FF">
        <w:rPr>
          <w:rFonts w:ascii="Arial" w:hAnsi="Arial" w:cs="Arial"/>
          <w:b/>
          <w:bCs/>
          <w:sz w:val="22"/>
          <w:szCs w:val="22"/>
        </w:rPr>
        <w:t>OURSES OFFERED</w:t>
      </w:r>
    </w:p>
    <w:p w14:paraId="21122D29" w14:textId="77777777" w:rsidR="00567B35" w:rsidRPr="009148FF" w:rsidRDefault="00567B35" w:rsidP="00567B35">
      <w:pPr>
        <w:autoSpaceDE w:val="0"/>
        <w:autoSpaceDN w:val="0"/>
        <w:adjustRightInd w:val="0"/>
        <w:rPr>
          <w:rFonts w:ascii="Arial" w:hAnsi="Arial" w:cs="Arial"/>
          <w:b/>
          <w:bCs/>
          <w:sz w:val="22"/>
          <w:szCs w:val="22"/>
        </w:rPr>
      </w:pPr>
    </w:p>
    <w:p w14:paraId="515B4826" w14:textId="77777777" w:rsidR="00230AC1" w:rsidRPr="009148FF" w:rsidRDefault="00230AC1" w:rsidP="00567B35">
      <w:pPr>
        <w:autoSpaceDE w:val="0"/>
        <w:autoSpaceDN w:val="0"/>
        <w:adjustRightInd w:val="0"/>
        <w:rPr>
          <w:rFonts w:ascii="Arial" w:hAnsi="Arial" w:cs="Arial"/>
          <w:b/>
          <w:bCs/>
          <w:sz w:val="22"/>
          <w:szCs w:val="22"/>
        </w:rPr>
      </w:pPr>
      <w:r w:rsidRPr="009148FF">
        <w:rPr>
          <w:rFonts w:ascii="Arial" w:hAnsi="Arial" w:cs="Arial"/>
          <w:b/>
          <w:bCs/>
          <w:sz w:val="22"/>
          <w:szCs w:val="22"/>
        </w:rPr>
        <w:t>Louisiana State University</w:t>
      </w:r>
    </w:p>
    <w:p w14:paraId="35EBB3DF" w14:textId="77777777" w:rsidR="00230AC1" w:rsidRPr="009148FF" w:rsidRDefault="00230AC1" w:rsidP="00567B35">
      <w:pPr>
        <w:autoSpaceDE w:val="0"/>
        <w:autoSpaceDN w:val="0"/>
        <w:adjustRightInd w:val="0"/>
        <w:rPr>
          <w:rFonts w:ascii="Arial" w:hAnsi="Arial" w:cs="Arial"/>
          <w:b/>
          <w:bCs/>
          <w:sz w:val="22"/>
          <w:szCs w:val="22"/>
        </w:rPr>
      </w:pPr>
    </w:p>
    <w:tbl>
      <w:tblPr>
        <w:tblStyle w:val="TableGrid2"/>
        <w:tblW w:w="10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3750"/>
        <w:gridCol w:w="1033"/>
        <w:gridCol w:w="1745"/>
        <w:gridCol w:w="1971"/>
      </w:tblGrid>
      <w:tr w:rsidR="00F23843" w:rsidRPr="009148FF" w14:paraId="33C4E3D3" w14:textId="77777777" w:rsidTr="00122FA6">
        <w:trPr>
          <w:trHeight w:val="247"/>
        </w:trPr>
        <w:tc>
          <w:tcPr>
            <w:tcW w:w="1645" w:type="dxa"/>
            <w:tcBorders>
              <w:top w:val="single" w:sz="4" w:space="0" w:color="auto"/>
              <w:bottom w:val="single" w:sz="4" w:space="0" w:color="auto"/>
            </w:tcBorders>
            <w:vAlign w:val="bottom"/>
          </w:tcPr>
          <w:p w14:paraId="2E60323A" w14:textId="77777777" w:rsidR="00F23843" w:rsidRPr="009148FF" w:rsidRDefault="00F23843" w:rsidP="00122FA6">
            <w:pPr>
              <w:jc w:val="center"/>
              <w:rPr>
                <w:rFonts w:ascii="Arial" w:hAnsi="Arial" w:cs="Arial"/>
                <w:b/>
                <w:sz w:val="22"/>
                <w:szCs w:val="22"/>
              </w:rPr>
            </w:pPr>
            <w:r w:rsidRPr="009148FF">
              <w:rPr>
                <w:rFonts w:ascii="Arial" w:hAnsi="Arial" w:cs="Arial"/>
                <w:b/>
                <w:sz w:val="22"/>
                <w:szCs w:val="22"/>
              </w:rPr>
              <w:t>Course number</w:t>
            </w:r>
          </w:p>
        </w:tc>
        <w:tc>
          <w:tcPr>
            <w:tcW w:w="3750" w:type="dxa"/>
            <w:tcBorders>
              <w:top w:val="single" w:sz="4" w:space="0" w:color="auto"/>
              <w:bottom w:val="single" w:sz="4" w:space="0" w:color="auto"/>
            </w:tcBorders>
            <w:vAlign w:val="bottom"/>
          </w:tcPr>
          <w:p w14:paraId="3B73A819" w14:textId="05F96122" w:rsidR="00F23843" w:rsidRPr="009148FF" w:rsidRDefault="009350E6" w:rsidP="00122FA6">
            <w:pPr>
              <w:jc w:val="center"/>
              <w:rPr>
                <w:rFonts w:ascii="Arial" w:hAnsi="Arial" w:cs="Arial"/>
                <w:b/>
                <w:sz w:val="22"/>
                <w:szCs w:val="22"/>
              </w:rPr>
            </w:pPr>
            <w:r w:rsidRPr="009148FF">
              <w:rPr>
                <w:rFonts w:ascii="Arial" w:hAnsi="Arial" w:cs="Arial"/>
                <w:b/>
                <w:sz w:val="22"/>
                <w:szCs w:val="22"/>
              </w:rPr>
              <w:t>Course Title</w:t>
            </w:r>
          </w:p>
        </w:tc>
        <w:tc>
          <w:tcPr>
            <w:tcW w:w="1033" w:type="dxa"/>
            <w:tcBorders>
              <w:top w:val="single" w:sz="4" w:space="0" w:color="auto"/>
              <w:bottom w:val="single" w:sz="4" w:space="0" w:color="auto"/>
            </w:tcBorders>
            <w:vAlign w:val="bottom"/>
          </w:tcPr>
          <w:p w14:paraId="5F04966E" w14:textId="77777777" w:rsidR="00F23843" w:rsidRPr="009148FF" w:rsidRDefault="00F23843" w:rsidP="00122FA6">
            <w:pPr>
              <w:jc w:val="center"/>
              <w:rPr>
                <w:rFonts w:ascii="Arial" w:hAnsi="Arial" w:cs="Arial"/>
                <w:b/>
                <w:sz w:val="22"/>
                <w:szCs w:val="22"/>
              </w:rPr>
            </w:pPr>
            <w:r w:rsidRPr="009148FF">
              <w:rPr>
                <w:rFonts w:ascii="Arial" w:hAnsi="Arial" w:cs="Arial"/>
                <w:b/>
                <w:sz w:val="22"/>
                <w:szCs w:val="22"/>
              </w:rPr>
              <w:t>Credit</w:t>
            </w:r>
          </w:p>
        </w:tc>
        <w:tc>
          <w:tcPr>
            <w:tcW w:w="1745" w:type="dxa"/>
            <w:tcBorders>
              <w:top w:val="single" w:sz="4" w:space="0" w:color="auto"/>
              <w:bottom w:val="single" w:sz="4" w:space="0" w:color="auto"/>
            </w:tcBorders>
            <w:vAlign w:val="bottom"/>
          </w:tcPr>
          <w:p w14:paraId="4E0BE183" w14:textId="77777777" w:rsidR="00F23843" w:rsidRPr="009148FF" w:rsidRDefault="00F23843" w:rsidP="00122FA6">
            <w:pPr>
              <w:jc w:val="center"/>
              <w:rPr>
                <w:rFonts w:ascii="Arial" w:hAnsi="Arial" w:cs="Arial"/>
                <w:b/>
                <w:sz w:val="22"/>
                <w:szCs w:val="22"/>
              </w:rPr>
            </w:pPr>
            <w:r w:rsidRPr="009148FF">
              <w:rPr>
                <w:rFonts w:ascii="Arial" w:hAnsi="Arial" w:cs="Arial"/>
                <w:b/>
                <w:sz w:val="22"/>
                <w:szCs w:val="22"/>
              </w:rPr>
              <w:t>Semester/Year</w:t>
            </w:r>
          </w:p>
        </w:tc>
        <w:tc>
          <w:tcPr>
            <w:tcW w:w="1971" w:type="dxa"/>
            <w:tcBorders>
              <w:top w:val="single" w:sz="4" w:space="0" w:color="auto"/>
              <w:bottom w:val="single" w:sz="4" w:space="0" w:color="auto"/>
            </w:tcBorders>
            <w:vAlign w:val="bottom"/>
          </w:tcPr>
          <w:p w14:paraId="38D7397B" w14:textId="77777777" w:rsidR="00F23843" w:rsidRPr="009148FF" w:rsidRDefault="00F23843" w:rsidP="00122FA6">
            <w:pPr>
              <w:jc w:val="center"/>
              <w:rPr>
                <w:rFonts w:ascii="Arial" w:hAnsi="Arial" w:cs="Arial"/>
                <w:b/>
                <w:sz w:val="22"/>
                <w:szCs w:val="22"/>
              </w:rPr>
            </w:pPr>
            <w:r w:rsidRPr="009148FF">
              <w:rPr>
                <w:rFonts w:ascii="Arial" w:hAnsi="Arial" w:cs="Arial"/>
                <w:b/>
                <w:sz w:val="22"/>
                <w:szCs w:val="22"/>
              </w:rPr>
              <w:t>Enrollment</w:t>
            </w:r>
          </w:p>
        </w:tc>
      </w:tr>
      <w:tr w:rsidR="00B31CB7" w:rsidRPr="009148FF" w14:paraId="5A7BB8D3" w14:textId="77777777" w:rsidTr="00C250E6">
        <w:trPr>
          <w:trHeight w:val="305"/>
        </w:trPr>
        <w:tc>
          <w:tcPr>
            <w:tcW w:w="1645" w:type="dxa"/>
            <w:tcBorders>
              <w:top w:val="single" w:sz="4" w:space="0" w:color="auto"/>
            </w:tcBorders>
          </w:tcPr>
          <w:p w14:paraId="26A8505C" w14:textId="390F2020" w:rsidR="00B31CB7" w:rsidRPr="009148FF" w:rsidRDefault="00B31CB7" w:rsidP="00F23843">
            <w:pPr>
              <w:rPr>
                <w:rFonts w:ascii="Arial" w:hAnsi="Arial" w:cs="Arial"/>
                <w:sz w:val="22"/>
                <w:szCs w:val="22"/>
              </w:rPr>
            </w:pPr>
            <w:r w:rsidRPr="009148FF">
              <w:rPr>
                <w:rFonts w:ascii="Arial" w:hAnsi="Arial" w:cs="Arial"/>
                <w:sz w:val="22"/>
                <w:szCs w:val="22"/>
              </w:rPr>
              <w:t>HNRS 1035</w:t>
            </w:r>
          </w:p>
        </w:tc>
        <w:tc>
          <w:tcPr>
            <w:tcW w:w="3750" w:type="dxa"/>
            <w:tcBorders>
              <w:top w:val="single" w:sz="4" w:space="0" w:color="auto"/>
            </w:tcBorders>
          </w:tcPr>
          <w:p w14:paraId="221F9FDB" w14:textId="2C34DB56" w:rsidR="00B31CB7" w:rsidRPr="009148FF" w:rsidRDefault="00074D4D" w:rsidP="00F23843">
            <w:pPr>
              <w:rPr>
                <w:rFonts w:ascii="Arial" w:hAnsi="Arial" w:cs="Arial"/>
                <w:sz w:val="22"/>
                <w:szCs w:val="22"/>
              </w:rPr>
            </w:pPr>
            <w:r w:rsidRPr="009148FF">
              <w:rPr>
                <w:rFonts w:ascii="Arial" w:hAnsi="Arial" w:cs="Arial"/>
                <w:sz w:val="22"/>
                <w:szCs w:val="22"/>
              </w:rPr>
              <w:t>Life Science Se</w:t>
            </w:r>
            <w:r w:rsidR="00C15775" w:rsidRPr="009148FF">
              <w:rPr>
                <w:rFonts w:ascii="Arial" w:hAnsi="Arial" w:cs="Arial"/>
                <w:sz w:val="22"/>
                <w:szCs w:val="22"/>
              </w:rPr>
              <w:t>minar</w:t>
            </w:r>
          </w:p>
        </w:tc>
        <w:tc>
          <w:tcPr>
            <w:tcW w:w="1033" w:type="dxa"/>
            <w:tcBorders>
              <w:top w:val="single" w:sz="4" w:space="0" w:color="auto"/>
            </w:tcBorders>
          </w:tcPr>
          <w:p w14:paraId="32446482" w14:textId="564C7EC0" w:rsidR="00B31CB7" w:rsidRPr="009148FF" w:rsidRDefault="00C15775" w:rsidP="00F23843">
            <w:pPr>
              <w:jc w:val="center"/>
              <w:rPr>
                <w:rFonts w:ascii="Arial" w:hAnsi="Arial" w:cs="Arial"/>
                <w:sz w:val="22"/>
                <w:szCs w:val="22"/>
              </w:rPr>
            </w:pPr>
            <w:r w:rsidRPr="009148FF">
              <w:rPr>
                <w:rFonts w:ascii="Arial" w:hAnsi="Arial" w:cs="Arial"/>
                <w:sz w:val="22"/>
                <w:szCs w:val="22"/>
              </w:rPr>
              <w:t>3</w:t>
            </w:r>
          </w:p>
        </w:tc>
        <w:tc>
          <w:tcPr>
            <w:tcW w:w="1745" w:type="dxa"/>
            <w:tcBorders>
              <w:top w:val="single" w:sz="4" w:space="0" w:color="auto"/>
            </w:tcBorders>
          </w:tcPr>
          <w:p w14:paraId="04D0A1CD" w14:textId="7C66D480" w:rsidR="00B31CB7" w:rsidRPr="009148FF" w:rsidRDefault="00C15775" w:rsidP="00F23843">
            <w:pPr>
              <w:rPr>
                <w:rFonts w:ascii="Arial" w:hAnsi="Arial" w:cs="Arial"/>
                <w:sz w:val="22"/>
                <w:szCs w:val="22"/>
              </w:rPr>
            </w:pPr>
            <w:r w:rsidRPr="009148FF">
              <w:rPr>
                <w:rFonts w:ascii="Arial" w:hAnsi="Arial" w:cs="Arial"/>
                <w:sz w:val="22"/>
                <w:szCs w:val="22"/>
              </w:rPr>
              <w:t>Spring 202</w:t>
            </w:r>
            <w:r w:rsidR="00DC3A4A" w:rsidRPr="009148FF">
              <w:rPr>
                <w:rFonts w:ascii="Arial" w:hAnsi="Arial" w:cs="Arial"/>
                <w:sz w:val="22"/>
                <w:szCs w:val="22"/>
              </w:rPr>
              <w:t>3</w:t>
            </w:r>
          </w:p>
        </w:tc>
        <w:tc>
          <w:tcPr>
            <w:tcW w:w="1971" w:type="dxa"/>
            <w:tcBorders>
              <w:top w:val="single" w:sz="4" w:space="0" w:color="auto"/>
            </w:tcBorders>
          </w:tcPr>
          <w:p w14:paraId="52DBEF64" w14:textId="0020A388" w:rsidR="00B31CB7" w:rsidRPr="009148FF" w:rsidRDefault="00C15775" w:rsidP="00F23843">
            <w:pPr>
              <w:jc w:val="center"/>
              <w:rPr>
                <w:rFonts w:ascii="Arial" w:hAnsi="Arial" w:cs="Arial"/>
                <w:sz w:val="22"/>
                <w:szCs w:val="22"/>
              </w:rPr>
            </w:pPr>
            <w:r w:rsidRPr="009148FF">
              <w:rPr>
                <w:rFonts w:ascii="Arial" w:hAnsi="Arial" w:cs="Arial"/>
                <w:sz w:val="22"/>
                <w:szCs w:val="22"/>
              </w:rPr>
              <w:t>19</w:t>
            </w:r>
          </w:p>
        </w:tc>
      </w:tr>
      <w:tr w:rsidR="00FB3770" w:rsidRPr="009148FF" w14:paraId="57690AB3" w14:textId="77777777" w:rsidTr="00C250E6">
        <w:trPr>
          <w:trHeight w:val="305"/>
        </w:trPr>
        <w:tc>
          <w:tcPr>
            <w:tcW w:w="1645" w:type="dxa"/>
            <w:tcBorders>
              <w:bottom w:val="single" w:sz="4" w:space="0" w:color="auto"/>
            </w:tcBorders>
          </w:tcPr>
          <w:p w14:paraId="6F14A380" w14:textId="77777777" w:rsidR="00FB3770" w:rsidRPr="009148FF" w:rsidRDefault="00FB3770" w:rsidP="00F23843">
            <w:pPr>
              <w:rPr>
                <w:rFonts w:ascii="Arial" w:hAnsi="Arial" w:cs="Arial"/>
                <w:sz w:val="22"/>
                <w:szCs w:val="22"/>
              </w:rPr>
            </w:pPr>
          </w:p>
        </w:tc>
        <w:tc>
          <w:tcPr>
            <w:tcW w:w="3750" w:type="dxa"/>
            <w:tcBorders>
              <w:bottom w:val="single" w:sz="4" w:space="0" w:color="auto"/>
            </w:tcBorders>
          </w:tcPr>
          <w:p w14:paraId="05D150CD" w14:textId="77777777" w:rsidR="00FB3770" w:rsidRPr="009148FF" w:rsidRDefault="00FB3770" w:rsidP="00F23843">
            <w:pPr>
              <w:rPr>
                <w:rFonts w:ascii="Arial" w:hAnsi="Arial" w:cs="Arial"/>
                <w:sz w:val="22"/>
                <w:szCs w:val="22"/>
              </w:rPr>
            </w:pPr>
          </w:p>
        </w:tc>
        <w:tc>
          <w:tcPr>
            <w:tcW w:w="1033" w:type="dxa"/>
            <w:tcBorders>
              <w:bottom w:val="single" w:sz="4" w:space="0" w:color="auto"/>
            </w:tcBorders>
          </w:tcPr>
          <w:p w14:paraId="4A158025" w14:textId="77777777" w:rsidR="00FB3770" w:rsidRPr="009148FF" w:rsidRDefault="00FB3770" w:rsidP="00F23843">
            <w:pPr>
              <w:jc w:val="center"/>
              <w:rPr>
                <w:rFonts w:ascii="Arial" w:hAnsi="Arial" w:cs="Arial"/>
                <w:sz w:val="22"/>
                <w:szCs w:val="22"/>
              </w:rPr>
            </w:pPr>
          </w:p>
        </w:tc>
        <w:tc>
          <w:tcPr>
            <w:tcW w:w="1745" w:type="dxa"/>
            <w:tcBorders>
              <w:bottom w:val="single" w:sz="4" w:space="0" w:color="auto"/>
            </w:tcBorders>
          </w:tcPr>
          <w:p w14:paraId="35E1E3B5" w14:textId="4AB3AB5D" w:rsidR="00FB3770" w:rsidRPr="009148FF" w:rsidRDefault="00FB3770" w:rsidP="00F23843">
            <w:pPr>
              <w:rPr>
                <w:rFonts w:ascii="Arial" w:hAnsi="Arial" w:cs="Arial"/>
                <w:sz w:val="22"/>
                <w:szCs w:val="22"/>
              </w:rPr>
            </w:pPr>
            <w:r w:rsidRPr="009148FF">
              <w:rPr>
                <w:rFonts w:ascii="Arial" w:hAnsi="Arial" w:cs="Arial"/>
                <w:sz w:val="22"/>
                <w:szCs w:val="22"/>
              </w:rPr>
              <w:t>Spring 2024</w:t>
            </w:r>
          </w:p>
        </w:tc>
        <w:tc>
          <w:tcPr>
            <w:tcW w:w="1971" w:type="dxa"/>
            <w:tcBorders>
              <w:bottom w:val="single" w:sz="4" w:space="0" w:color="auto"/>
            </w:tcBorders>
          </w:tcPr>
          <w:p w14:paraId="35E96F8B" w14:textId="7B11DDA0" w:rsidR="00FB3770" w:rsidRPr="009148FF" w:rsidRDefault="0070736A" w:rsidP="00F23843">
            <w:pPr>
              <w:jc w:val="center"/>
              <w:rPr>
                <w:rFonts w:ascii="Arial" w:hAnsi="Arial" w:cs="Arial"/>
                <w:sz w:val="22"/>
                <w:szCs w:val="22"/>
              </w:rPr>
            </w:pPr>
            <w:r w:rsidRPr="009148FF">
              <w:rPr>
                <w:rFonts w:ascii="Arial" w:hAnsi="Arial" w:cs="Arial"/>
                <w:sz w:val="22"/>
                <w:szCs w:val="22"/>
              </w:rPr>
              <w:t>20</w:t>
            </w:r>
          </w:p>
        </w:tc>
      </w:tr>
      <w:tr w:rsidR="003502BA" w:rsidRPr="009148FF" w14:paraId="1B107B35" w14:textId="77777777" w:rsidTr="00C250E6">
        <w:trPr>
          <w:trHeight w:val="305"/>
        </w:trPr>
        <w:tc>
          <w:tcPr>
            <w:tcW w:w="1645" w:type="dxa"/>
            <w:tcBorders>
              <w:top w:val="single" w:sz="4" w:space="0" w:color="auto"/>
            </w:tcBorders>
          </w:tcPr>
          <w:p w14:paraId="69323521" w14:textId="7AB17E80" w:rsidR="003502BA" w:rsidRPr="009148FF" w:rsidRDefault="003502BA" w:rsidP="00F23843">
            <w:pPr>
              <w:rPr>
                <w:rFonts w:ascii="Arial" w:hAnsi="Arial" w:cs="Arial"/>
                <w:sz w:val="22"/>
                <w:szCs w:val="22"/>
              </w:rPr>
            </w:pPr>
            <w:r w:rsidRPr="009148FF">
              <w:rPr>
                <w:rFonts w:ascii="Arial" w:hAnsi="Arial" w:cs="Arial"/>
                <w:sz w:val="22"/>
                <w:szCs w:val="22"/>
              </w:rPr>
              <w:t>HNRS 2010</w:t>
            </w:r>
          </w:p>
        </w:tc>
        <w:tc>
          <w:tcPr>
            <w:tcW w:w="3750" w:type="dxa"/>
            <w:tcBorders>
              <w:top w:val="single" w:sz="4" w:space="0" w:color="auto"/>
            </w:tcBorders>
          </w:tcPr>
          <w:p w14:paraId="462D300B" w14:textId="5B848B29" w:rsidR="003502BA" w:rsidRPr="009148FF" w:rsidRDefault="00C250E6" w:rsidP="00F23843">
            <w:pPr>
              <w:rPr>
                <w:rFonts w:ascii="Arial" w:hAnsi="Arial" w:cs="Arial"/>
                <w:sz w:val="22"/>
                <w:szCs w:val="22"/>
              </w:rPr>
            </w:pPr>
            <w:r w:rsidRPr="009148FF">
              <w:rPr>
                <w:rFonts w:ascii="Arial" w:hAnsi="Arial" w:cs="Arial"/>
                <w:sz w:val="22"/>
                <w:szCs w:val="22"/>
              </w:rPr>
              <w:t>Science and Society</w:t>
            </w:r>
          </w:p>
        </w:tc>
        <w:tc>
          <w:tcPr>
            <w:tcW w:w="1033" w:type="dxa"/>
            <w:tcBorders>
              <w:top w:val="single" w:sz="4" w:space="0" w:color="auto"/>
            </w:tcBorders>
          </w:tcPr>
          <w:p w14:paraId="4E98F5E7" w14:textId="06DB78A4" w:rsidR="003502BA" w:rsidRPr="009148FF" w:rsidRDefault="00C250E6" w:rsidP="00F23843">
            <w:pPr>
              <w:jc w:val="center"/>
              <w:rPr>
                <w:rFonts w:ascii="Arial" w:hAnsi="Arial" w:cs="Arial"/>
                <w:sz w:val="22"/>
                <w:szCs w:val="22"/>
              </w:rPr>
            </w:pPr>
            <w:r w:rsidRPr="009148FF">
              <w:rPr>
                <w:rFonts w:ascii="Arial" w:hAnsi="Arial" w:cs="Arial"/>
                <w:sz w:val="22"/>
                <w:szCs w:val="22"/>
              </w:rPr>
              <w:t>3</w:t>
            </w:r>
          </w:p>
        </w:tc>
        <w:tc>
          <w:tcPr>
            <w:tcW w:w="1745" w:type="dxa"/>
            <w:tcBorders>
              <w:top w:val="single" w:sz="4" w:space="0" w:color="auto"/>
            </w:tcBorders>
          </w:tcPr>
          <w:p w14:paraId="5D1E8BF0" w14:textId="0F192637" w:rsidR="003502BA" w:rsidRPr="009148FF" w:rsidRDefault="00C250E6" w:rsidP="00F23843">
            <w:pPr>
              <w:rPr>
                <w:rFonts w:ascii="Arial" w:hAnsi="Arial" w:cs="Arial"/>
                <w:sz w:val="22"/>
                <w:szCs w:val="22"/>
              </w:rPr>
            </w:pPr>
            <w:r w:rsidRPr="009148FF">
              <w:rPr>
                <w:rFonts w:ascii="Arial" w:hAnsi="Arial" w:cs="Arial"/>
                <w:sz w:val="22"/>
                <w:szCs w:val="22"/>
              </w:rPr>
              <w:t>Spring 2025</w:t>
            </w:r>
          </w:p>
        </w:tc>
        <w:tc>
          <w:tcPr>
            <w:tcW w:w="1971" w:type="dxa"/>
            <w:tcBorders>
              <w:top w:val="single" w:sz="4" w:space="0" w:color="auto"/>
            </w:tcBorders>
          </w:tcPr>
          <w:p w14:paraId="77EB5B0A" w14:textId="1A04E19E" w:rsidR="003502BA" w:rsidRPr="009148FF" w:rsidRDefault="00C250E6" w:rsidP="00F23843">
            <w:pPr>
              <w:jc w:val="center"/>
              <w:rPr>
                <w:rFonts w:ascii="Arial" w:hAnsi="Arial" w:cs="Arial"/>
                <w:sz w:val="22"/>
                <w:szCs w:val="22"/>
              </w:rPr>
            </w:pPr>
            <w:r w:rsidRPr="009148FF">
              <w:rPr>
                <w:rFonts w:ascii="Arial" w:hAnsi="Arial" w:cs="Arial"/>
                <w:sz w:val="22"/>
                <w:szCs w:val="22"/>
              </w:rPr>
              <w:t>22</w:t>
            </w:r>
          </w:p>
        </w:tc>
      </w:tr>
      <w:tr w:rsidR="002D0D54" w:rsidRPr="009148FF" w14:paraId="4C239F3E" w14:textId="77777777" w:rsidTr="0097324A">
        <w:trPr>
          <w:trHeight w:val="305"/>
        </w:trPr>
        <w:tc>
          <w:tcPr>
            <w:tcW w:w="1645" w:type="dxa"/>
            <w:tcBorders>
              <w:top w:val="single" w:sz="4" w:space="0" w:color="auto"/>
            </w:tcBorders>
          </w:tcPr>
          <w:p w14:paraId="2364DBB6" w14:textId="77777777" w:rsidR="002D0D54" w:rsidRPr="009148FF" w:rsidRDefault="002D0D54" w:rsidP="009350E6">
            <w:pPr>
              <w:rPr>
                <w:rFonts w:ascii="Arial" w:hAnsi="Arial" w:cs="Arial"/>
                <w:sz w:val="22"/>
                <w:szCs w:val="22"/>
              </w:rPr>
            </w:pPr>
            <w:r w:rsidRPr="009148FF">
              <w:rPr>
                <w:rFonts w:ascii="Arial" w:hAnsi="Arial" w:cs="Arial"/>
                <w:sz w:val="22"/>
                <w:szCs w:val="22"/>
              </w:rPr>
              <w:t>RNR 1002</w:t>
            </w:r>
          </w:p>
        </w:tc>
        <w:tc>
          <w:tcPr>
            <w:tcW w:w="3750" w:type="dxa"/>
            <w:vMerge w:val="restart"/>
            <w:tcBorders>
              <w:top w:val="single" w:sz="4" w:space="0" w:color="auto"/>
            </w:tcBorders>
          </w:tcPr>
          <w:p w14:paraId="6F4DA896" w14:textId="4BF6147F" w:rsidR="002D0D54" w:rsidRPr="009148FF" w:rsidRDefault="002D0D54" w:rsidP="009350E6">
            <w:pPr>
              <w:rPr>
                <w:rFonts w:ascii="Arial" w:hAnsi="Arial" w:cs="Arial"/>
                <w:sz w:val="22"/>
                <w:szCs w:val="22"/>
              </w:rPr>
            </w:pPr>
            <w:r w:rsidRPr="009148FF">
              <w:rPr>
                <w:rFonts w:ascii="Arial" w:hAnsi="Arial" w:cs="Arial"/>
                <w:sz w:val="22"/>
                <w:szCs w:val="22"/>
              </w:rPr>
              <w:t>Issues in Renewable Natural Resource Management</w:t>
            </w:r>
          </w:p>
        </w:tc>
        <w:tc>
          <w:tcPr>
            <w:tcW w:w="1033" w:type="dxa"/>
            <w:tcBorders>
              <w:top w:val="single" w:sz="4" w:space="0" w:color="auto"/>
            </w:tcBorders>
          </w:tcPr>
          <w:p w14:paraId="114969AC" w14:textId="77777777" w:rsidR="002D0D54" w:rsidRPr="009148FF" w:rsidRDefault="002D0D54" w:rsidP="009350E6">
            <w:pPr>
              <w:jc w:val="center"/>
              <w:rPr>
                <w:rFonts w:ascii="Arial" w:hAnsi="Arial" w:cs="Arial"/>
                <w:sz w:val="22"/>
                <w:szCs w:val="22"/>
              </w:rPr>
            </w:pPr>
            <w:r w:rsidRPr="009148FF">
              <w:rPr>
                <w:rFonts w:ascii="Arial" w:hAnsi="Arial" w:cs="Arial"/>
                <w:sz w:val="22"/>
                <w:szCs w:val="22"/>
              </w:rPr>
              <w:t>1</w:t>
            </w:r>
          </w:p>
        </w:tc>
        <w:tc>
          <w:tcPr>
            <w:tcW w:w="1745" w:type="dxa"/>
            <w:tcBorders>
              <w:top w:val="single" w:sz="4" w:space="0" w:color="auto"/>
            </w:tcBorders>
          </w:tcPr>
          <w:p w14:paraId="4867A39B" w14:textId="0E50B81B" w:rsidR="002D0D54" w:rsidRPr="009148FF" w:rsidRDefault="002D0D54" w:rsidP="009350E6">
            <w:pPr>
              <w:rPr>
                <w:rFonts w:ascii="Arial" w:hAnsi="Arial" w:cs="Arial"/>
                <w:sz w:val="22"/>
                <w:szCs w:val="22"/>
              </w:rPr>
            </w:pPr>
            <w:r w:rsidRPr="009148FF">
              <w:rPr>
                <w:rFonts w:ascii="Arial" w:hAnsi="Arial" w:cs="Arial"/>
                <w:sz w:val="22"/>
                <w:szCs w:val="22"/>
              </w:rPr>
              <w:t>Spring 2008</w:t>
            </w:r>
          </w:p>
        </w:tc>
        <w:tc>
          <w:tcPr>
            <w:tcW w:w="1971" w:type="dxa"/>
            <w:tcBorders>
              <w:top w:val="single" w:sz="4" w:space="0" w:color="auto"/>
            </w:tcBorders>
          </w:tcPr>
          <w:p w14:paraId="4AFC4D05" w14:textId="49B39274" w:rsidR="002D0D54" w:rsidRPr="009148FF" w:rsidRDefault="002D0D54" w:rsidP="009350E6">
            <w:pPr>
              <w:jc w:val="center"/>
              <w:rPr>
                <w:rFonts w:ascii="Arial" w:hAnsi="Arial" w:cs="Arial"/>
                <w:sz w:val="22"/>
                <w:szCs w:val="22"/>
              </w:rPr>
            </w:pPr>
            <w:r w:rsidRPr="009148FF">
              <w:rPr>
                <w:rFonts w:ascii="Arial" w:hAnsi="Arial" w:cs="Arial"/>
                <w:sz w:val="22"/>
                <w:szCs w:val="22"/>
              </w:rPr>
              <w:t>8</w:t>
            </w:r>
          </w:p>
        </w:tc>
      </w:tr>
      <w:tr w:rsidR="002D0D54" w:rsidRPr="009148FF" w14:paraId="6179F9D1" w14:textId="77777777" w:rsidTr="00F16411">
        <w:trPr>
          <w:trHeight w:val="247"/>
        </w:trPr>
        <w:tc>
          <w:tcPr>
            <w:tcW w:w="1645" w:type="dxa"/>
          </w:tcPr>
          <w:p w14:paraId="3BE44911" w14:textId="5FAC8344" w:rsidR="002D0D54" w:rsidRPr="009148FF" w:rsidRDefault="002D0D54" w:rsidP="009350E6">
            <w:pPr>
              <w:rPr>
                <w:rFonts w:ascii="Arial" w:hAnsi="Arial" w:cs="Arial"/>
                <w:sz w:val="22"/>
                <w:szCs w:val="22"/>
              </w:rPr>
            </w:pPr>
          </w:p>
        </w:tc>
        <w:tc>
          <w:tcPr>
            <w:tcW w:w="3750" w:type="dxa"/>
            <w:vMerge/>
          </w:tcPr>
          <w:p w14:paraId="3FD3ECD0" w14:textId="30AFB481" w:rsidR="002D0D54" w:rsidRPr="009148FF" w:rsidRDefault="002D0D54" w:rsidP="009350E6">
            <w:pPr>
              <w:rPr>
                <w:rFonts w:ascii="Arial" w:hAnsi="Arial" w:cs="Arial"/>
                <w:sz w:val="22"/>
                <w:szCs w:val="22"/>
              </w:rPr>
            </w:pPr>
          </w:p>
        </w:tc>
        <w:tc>
          <w:tcPr>
            <w:tcW w:w="1033" w:type="dxa"/>
          </w:tcPr>
          <w:p w14:paraId="4030C705" w14:textId="09A8A543" w:rsidR="002D0D54" w:rsidRPr="009148FF" w:rsidRDefault="002D0D54" w:rsidP="009350E6">
            <w:pPr>
              <w:jc w:val="center"/>
              <w:rPr>
                <w:rFonts w:ascii="Arial" w:hAnsi="Arial" w:cs="Arial"/>
                <w:sz w:val="22"/>
                <w:szCs w:val="22"/>
              </w:rPr>
            </w:pPr>
          </w:p>
        </w:tc>
        <w:tc>
          <w:tcPr>
            <w:tcW w:w="1745" w:type="dxa"/>
          </w:tcPr>
          <w:p w14:paraId="2A4FF464" w14:textId="2AEA92FC" w:rsidR="002D0D54" w:rsidRPr="009148FF" w:rsidRDefault="002D0D54" w:rsidP="009350E6">
            <w:pPr>
              <w:rPr>
                <w:rFonts w:ascii="Arial" w:hAnsi="Arial" w:cs="Arial"/>
                <w:sz w:val="22"/>
                <w:szCs w:val="22"/>
              </w:rPr>
            </w:pPr>
            <w:r w:rsidRPr="009148FF">
              <w:rPr>
                <w:rFonts w:ascii="Arial" w:hAnsi="Arial" w:cs="Arial"/>
                <w:sz w:val="22"/>
                <w:szCs w:val="22"/>
              </w:rPr>
              <w:t>Fall 2008</w:t>
            </w:r>
          </w:p>
        </w:tc>
        <w:tc>
          <w:tcPr>
            <w:tcW w:w="1971" w:type="dxa"/>
            <w:tcBorders>
              <w:left w:val="nil"/>
            </w:tcBorders>
          </w:tcPr>
          <w:p w14:paraId="585F778B" w14:textId="041584EC" w:rsidR="002D0D54" w:rsidRPr="009148FF" w:rsidRDefault="002D0D54" w:rsidP="009350E6">
            <w:pPr>
              <w:jc w:val="center"/>
              <w:rPr>
                <w:rFonts w:ascii="Arial" w:hAnsi="Arial" w:cs="Arial"/>
                <w:sz w:val="22"/>
                <w:szCs w:val="22"/>
              </w:rPr>
            </w:pPr>
            <w:r w:rsidRPr="009148FF">
              <w:rPr>
                <w:rFonts w:ascii="Arial" w:hAnsi="Arial" w:cs="Arial"/>
                <w:sz w:val="22"/>
                <w:szCs w:val="22"/>
              </w:rPr>
              <w:t>8</w:t>
            </w:r>
          </w:p>
        </w:tc>
      </w:tr>
      <w:tr w:rsidR="009350E6" w:rsidRPr="009148FF" w14:paraId="014356F9" w14:textId="77777777" w:rsidTr="00E623BF">
        <w:trPr>
          <w:trHeight w:val="247"/>
        </w:trPr>
        <w:tc>
          <w:tcPr>
            <w:tcW w:w="1645" w:type="dxa"/>
            <w:vMerge w:val="restart"/>
          </w:tcPr>
          <w:p w14:paraId="11668846" w14:textId="60F792AC" w:rsidR="009350E6" w:rsidRPr="009148FF" w:rsidRDefault="009350E6" w:rsidP="009350E6">
            <w:pPr>
              <w:rPr>
                <w:rFonts w:ascii="Arial" w:hAnsi="Arial" w:cs="Arial"/>
                <w:sz w:val="22"/>
                <w:szCs w:val="22"/>
              </w:rPr>
            </w:pPr>
          </w:p>
        </w:tc>
        <w:tc>
          <w:tcPr>
            <w:tcW w:w="3750" w:type="dxa"/>
          </w:tcPr>
          <w:p w14:paraId="25868E1E" w14:textId="77777777" w:rsidR="009350E6" w:rsidRPr="009148FF" w:rsidRDefault="009350E6" w:rsidP="009350E6">
            <w:pPr>
              <w:rPr>
                <w:rFonts w:ascii="Arial" w:hAnsi="Arial" w:cs="Arial"/>
                <w:sz w:val="22"/>
                <w:szCs w:val="22"/>
              </w:rPr>
            </w:pPr>
          </w:p>
        </w:tc>
        <w:tc>
          <w:tcPr>
            <w:tcW w:w="1033" w:type="dxa"/>
          </w:tcPr>
          <w:p w14:paraId="3606E094" w14:textId="77777777" w:rsidR="009350E6" w:rsidRPr="009148FF" w:rsidRDefault="009350E6" w:rsidP="009350E6">
            <w:pPr>
              <w:jc w:val="center"/>
              <w:rPr>
                <w:rFonts w:ascii="Arial" w:hAnsi="Arial" w:cs="Arial"/>
                <w:sz w:val="22"/>
                <w:szCs w:val="22"/>
              </w:rPr>
            </w:pPr>
          </w:p>
        </w:tc>
        <w:tc>
          <w:tcPr>
            <w:tcW w:w="1745" w:type="dxa"/>
          </w:tcPr>
          <w:p w14:paraId="40E252C6" w14:textId="77777777" w:rsidR="009350E6" w:rsidRPr="009148FF" w:rsidRDefault="009350E6" w:rsidP="009350E6">
            <w:pPr>
              <w:rPr>
                <w:rFonts w:ascii="Arial" w:hAnsi="Arial" w:cs="Arial"/>
                <w:sz w:val="22"/>
                <w:szCs w:val="22"/>
              </w:rPr>
            </w:pPr>
            <w:r w:rsidRPr="009148FF">
              <w:rPr>
                <w:rFonts w:ascii="Arial" w:hAnsi="Arial" w:cs="Arial"/>
                <w:sz w:val="22"/>
                <w:szCs w:val="22"/>
              </w:rPr>
              <w:t>Spring 2009</w:t>
            </w:r>
          </w:p>
        </w:tc>
        <w:tc>
          <w:tcPr>
            <w:tcW w:w="1971" w:type="dxa"/>
            <w:tcBorders>
              <w:left w:val="nil"/>
            </w:tcBorders>
          </w:tcPr>
          <w:p w14:paraId="458E5AEF"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9</w:t>
            </w:r>
          </w:p>
        </w:tc>
      </w:tr>
      <w:tr w:rsidR="009350E6" w:rsidRPr="009148FF" w14:paraId="1BF90B4A" w14:textId="77777777" w:rsidTr="00E623BF">
        <w:trPr>
          <w:trHeight w:val="247"/>
        </w:trPr>
        <w:tc>
          <w:tcPr>
            <w:tcW w:w="1645" w:type="dxa"/>
            <w:vMerge/>
          </w:tcPr>
          <w:p w14:paraId="0F6C4143" w14:textId="77777777" w:rsidR="009350E6" w:rsidRPr="009148FF" w:rsidRDefault="009350E6" w:rsidP="009350E6">
            <w:pPr>
              <w:rPr>
                <w:rFonts w:ascii="Arial" w:hAnsi="Arial" w:cs="Arial"/>
                <w:sz w:val="22"/>
                <w:szCs w:val="22"/>
              </w:rPr>
            </w:pPr>
          </w:p>
        </w:tc>
        <w:tc>
          <w:tcPr>
            <w:tcW w:w="3750" w:type="dxa"/>
          </w:tcPr>
          <w:p w14:paraId="471060A9" w14:textId="77777777" w:rsidR="009350E6" w:rsidRPr="009148FF" w:rsidRDefault="009350E6" w:rsidP="009350E6">
            <w:pPr>
              <w:rPr>
                <w:rFonts w:ascii="Arial" w:hAnsi="Arial" w:cs="Arial"/>
                <w:sz w:val="22"/>
                <w:szCs w:val="22"/>
              </w:rPr>
            </w:pPr>
          </w:p>
        </w:tc>
        <w:tc>
          <w:tcPr>
            <w:tcW w:w="1033" w:type="dxa"/>
          </w:tcPr>
          <w:p w14:paraId="5A591703" w14:textId="77777777" w:rsidR="009350E6" w:rsidRPr="009148FF" w:rsidRDefault="009350E6" w:rsidP="009350E6">
            <w:pPr>
              <w:jc w:val="center"/>
              <w:rPr>
                <w:rFonts w:ascii="Arial" w:hAnsi="Arial" w:cs="Arial"/>
                <w:sz w:val="22"/>
                <w:szCs w:val="22"/>
              </w:rPr>
            </w:pPr>
          </w:p>
        </w:tc>
        <w:tc>
          <w:tcPr>
            <w:tcW w:w="1745" w:type="dxa"/>
          </w:tcPr>
          <w:p w14:paraId="26D4A78E" w14:textId="77777777" w:rsidR="009350E6" w:rsidRPr="009148FF" w:rsidRDefault="009350E6" w:rsidP="009350E6">
            <w:pPr>
              <w:rPr>
                <w:rFonts w:ascii="Arial" w:hAnsi="Arial" w:cs="Arial"/>
                <w:sz w:val="22"/>
                <w:szCs w:val="22"/>
              </w:rPr>
            </w:pPr>
            <w:r w:rsidRPr="009148FF">
              <w:rPr>
                <w:rFonts w:ascii="Arial" w:hAnsi="Arial" w:cs="Arial"/>
                <w:sz w:val="22"/>
                <w:szCs w:val="22"/>
              </w:rPr>
              <w:t>Fall 2012</w:t>
            </w:r>
          </w:p>
        </w:tc>
        <w:tc>
          <w:tcPr>
            <w:tcW w:w="1971" w:type="dxa"/>
            <w:tcBorders>
              <w:left w:val="nil"/>
            </w:tcBorders>
          </w:tcPr>
          <w:p w14:paraId="472CC7C7"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11</w:t>
            </w:r>
          </w:p>
        </w:tc>
      </w:tr>
      <w:tr w:rsidR="009350E6" w:rsidRPr="009148FF" w14:paraId="0166B41E" w14:textId="77777777" w:rsidTr="00E623BF">
        <w:trPr>
          <w:trHeight w:val="247"/>
        </w:trPr>
        <w:tc>
          <w:tcPr>
            <w:tcW w:w="1645" w:type="dxa"/>
          </w:tcPr>
          <w:p w14:paraId="3C32E23C" w14:textId="77777777" w:rsidR="009350E6" w:rsidRPr="009148FF" w:rsidRDefault="009350E6" w:rsidP="009350E6">
            <w:pPr>
              <w:rPr>
                <w:rFonts w:ascii="Arial" w:hAnsi="Arial" w:cs="Arial"/>
                <w:sz w:val="22"/>
                <w:szCs w:val="22"/>
              </w:rPr>
            </w:pPr>
          </w:p>
        </w:tc>
        <w:tc>
          <w:tcPr>
            <w:tcW w:w="3750" w:type="dxa"/>
          </w:tcPr>
          <w:p w14:paraId="071DF529" w14:textId="77777777" w:rsidR="009350E6" w:rsidRPr="009148FF" w:rsidRDefault="009350E6" w:rsidP="009350E6">
            <w:pPr>
              <w:rPr>
                <w:rFonts w:ascii="Arial" w:hAnsi="Arial" w:cs="Arial"/>
                <w:sz w:val="22"/>
                <w:szCs w:val="22"/>
              </w:rPr>
            </w:pPr>
          </w:p>
        </w:tc>
        <w:tc>
          <w:tcPr>
            <w:tcW w:w="1033" w:type="dxa"/>
          </w:tcPr>
          <w:p w14:paraId="2352E5CF" w14:textId="77777777" w:rsidR="009350E6" w:rsidRPr="009148FF" w:rsidRDefault="009350E6" w:rsidP="009350E6">
            <w:pPr>
              <w:jc w:val="center"/>
              <w:rPr>
                <w:rFonts w:ascii="Arial" w:hAnsi="Arial" w:cs="Arial"/>
                <w:sz w:val="22"/>
                <w:szCs w:val="22"/>
              </w:rPr>
            </w:pPr>
          </w:p>
        </w:tc>
        <w:tc>
          <w:tcPr>
            <w:tcW w:w="1745" w:type="dxa"/>
          </w:tcPr>
          <w:p w14:paraId="3E470DB7" w14:textId="77777777" w:rsidR="009350E6" w:rsidRPr="009148FF" w:rsidRDefault="009350E6" w:rsidP="009350E6">
            <w:pPr>
              <w:rPr>
                <w:rFonts w:ascii="Arial" w:hAnsi="Arial" w:cs="Arial"/>
                <w:sz w:val="22"/>
                <w:szCs w:val="22"/>
              </w:rPr>
            </w:pPr>
            <w:r w:rsidRPr="009148FF">
              <w:rPr>
                <w:rFonts w:ascii="Arial" w:hAnsi="Arial" w:cs="Arial"/>
                <w:sz w:val="22"/>
                <w:szCs w:val="22"/>
              </w:rPr>
              <w:t>Spring 2013</w:t>
            </w:r>
          </w:p>
        </w:tc>
        <w:tc>
          <w:tcPr>
            <w:tcW w:w="1971" w:type="dxa"/>
          </w:tcPr>
          <w:p w14:paraId="46E60550"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6</w:t>
            </w:r>
          </w:p>
        </w:tc>
      </w:tr>
      <w:tr w:rsidR="009350E6" w:rsidRPr="009148FF" w14:paraId="5D1A6601" w14:textId="77777777" w:rsidTr="0097324A">
        <w:trPr>
          <w:trHeight w:val="247"/>
        </w:trPr>
        <w:tc>
          <w:tcPr>
            <w:tcW w:w="1645" w:type="dxa"/>
          </w:tcPr>
          <w:p w14:paraId="5C18A582" w14:textId="77777777" w:rsidR="009350E6" w:rsidRPr="009148FF" w:rsidRDefault="009350E6" w:rsidP="009350E6">
            <w:pPr>
              <w:rPr>
                <w:rFonts w:ascii="Arial" w:hAnsi="Arial" w:cs="Arial"/>
                <w:sz w:val="22"/>
                <w:szCs w:val="22"/>
              </w:rPr>
            </w:pPr>
          </w:p>
        </w:tc>
        <w:tc>
          <w:tcPr>
            <w:tcW w:w="3750" w:type="dxa"/>
          </w:tcPr>
          <w:p w14:paraId="3892586D" w14:textId="77777777" w:rsidR="009350E6" w:rsidRPr="009148FF" w:rsidRDefault="009350E6" w:rsidP="009350E6">
            <w:pPr>
              <w:rPr>
                <w:rFonts w:ascii="Arial" w:hAnsi="Arial" w:cs="Arial"/>
                <w:sz w:val="22"/>
                <w:szCs w:val="22"/>
              </w:rPr>
            </w:pPr>
          </w:p>
        </w:tc>
        <w:tc>
          <w:tcPr>
            <w:tcW w:w="1033" w:type="dxa"/>
          </w:tcPr>
          <w:p w14:paraId="615717A0" w14:textId="77777777" w:rsidR="009350E6" w:rsidRPr="009148FF" w:rsidRDefault="009350E6" w:rsidP="009350E6">
            <w:pPr>
              <w:jc w:val="center"/>
              <w:rPr>
                <w:rFonts w:ascii="Arial" w:hAnsi="Arial" w:cs="Arial"/>
                <w:sz w:val="22"/>
                <w:szCs w:val="22"/>
              </w:rPr>
            </w:pPr>
          </w:p>
        </w:tc>
        <w:tc>
          <w:tcPr>
            <w:tcW w:w="1745" w:type="dxa"/>
          </w:tcPr>
          <w:p w14:paraId="653240A5" w14:textId="77777777" w:rsidR="009350E6" w:rsidRPr="009148FF" w:rsidRDefault="009350E6" w:rsidP="009350E6">
            <w:pPr>
              <w:rPr>
                <w:rFonts w:ascii="Arial" w:hAnsi="Arial" w:cs="Arial"/>
                <w:sz w:val="22"/>
                <w:szCs w:val="22"/>
              </w:rPr>
            </w:pPr>
            <w:r w:rsidRPr="009148FF">
              <w:rPr>
                <w:rFonts w:ascii="Arial" w:hAnsi="Arial" w:cs="Arial"/>
                <w:sz w:val="22"/>
                <w:szCs w:val="22"/>
              </w:rPr>
              <w:t>Fall 2013</w:t>
            </w:r>
          </w:p>
        </w:tc>
        <w:tc>
          <w:tcPr>
            <w:tcW w:w="1971" w:type="dxa"/>
          </w:tcPr>
          <w:p w14:paraId="53E6ECE1"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8</w:t>
            </w:r>
          </w:p>
        </w:tc>
      </w:tr>
      <w:tr w:rsidR="009350E6" w:rsidRPr="009148FF" w14:paraId="1CBD8E0E" w14:textId="77777777" w:rsidTr="00D54C9E">
        <w:trPr>
          <w:trHeight w:val="247"/>
        </w:trPr>
        <w:tc>
          <w:tcPr>
            <w:tcW w:w="1645" w:type="dxa"/>
          </w:tcPr>
          <w:p w14:paraId="58C80E47" w14:textId="77777777" w:rsidR="009350E6" w:rsidRPr="009148FF" w:rsidRDefault="009350E6" w:rsidP="009350E6">
            <w:pPr>
              <w:rPr>
                <w:rFonts w:ascii="Arial" w:hAnsi="Arial" w:cs="Arial"/>
                <w:sz w:val="22"/>
                <w:szCs w:val="22"/>
              </w:rPr>
            </w:pPr>
          </w:p>
        </w:tc>
        <w:tc>
          <w:tcPr>
            <w:tcW w:w="3750" w:type="dxa"/>
          </w:tcPr>
          <w:p w14:paraId="0DD89270" w14:textId="77777777" w:rsidR="009350E6" w:rsidRPr="009148FF" w:rsidRDefault="009350E6" w:rsidP="009350E6">
            <w:pPr>
              <w:rPr>
                <w:rFonts w:ascii="Arial" w:hAnsi="Arial" w:cs="Arial"/>
                <w:sz w:val="22"/>
                <w:szCs w:val="22"/>
              </w:rPr>
            </w:pPr>
          </w:p>
        </w:tc>
        <w:tc>
          <w:tcPr>
            <w:tcW w:w="1033" w:type="dxa"/>
          </w:tcPr>
          <w:p w14:paraId="48768198" w14:textId="77777777" w:rsidR="009350E6" w:rsidRPr="009148FF" w:rsidRDefault="009350E6" w:rsidP="009350E6">
            <w:pPr>
              <w:jc w:val="center"/>
              <w:rPr>
                <w:rFonts w:ascii="Arial" w:hAnsi="Arial" w:cs="Arial"/>
                <w:sz w:val="22"/>
                <w:szCs w:val="22"/>
              </w:rPr>
            </w:pPr>
          </w:p>
        </w:tc>
        <w:tc>
          <w:tcPr>
            <w:tcW w:w="1745" w:type="dxa"/>
          </w:tcPr>
          <w:p w14:paraId="055672D3" w14:textId="77777777" w:rsidR="009350E6" w:rsidRPr="009148FF" w:rsidRDefault="009350E6" w:rsidP="009350E6">
            <w:pPr>
              <w:rPr>
                <w:rFonts w:ascii="Arial" w:hAnsi="Arial" w:cs="Arial"/>
                <w:sz w:val="22"/>
                <w:szCs w:val="22"/>
              </w:rPr>
            </w:pPr>
            <w:r w:rsidRPr="009148FF">
              <w:rPr>
                <w:rFonts w:ascii="Arial" w:hAnsi="Arial" w:cs="Arial"/>
                <w:sz w:val="22"/>
                <w:szCs w:val="22"/>
              </w:rPr>
              <w:t>Spring 2014</w:t>
            </w:r>
          </w:p>
        </w:tc>
        <w:tc>
          <w:tcPr>
            <w:tcW w:w="1971" w:type="dxa"/>
          </w:tcPr>
          <w:p w14:paraId="607FAA85"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8</w:t>
            </w:r>
          </w:p>
        </w:tc>
      </w:tr>
      <w:tr w:rsidR="009350E6" w:rsidRPr="009148FF" w14:paraId="21950E30" w14:textId="77777777" w:rsidTr="0097324A">
        <w:trPr>
          <w:trHeight w:val="90"/>
        </w:trPr>
        <w:tc>
          <w:tcPr>
            <w:tcW w:w="1645" w:type="dxa"/>
          </w:tcPr>
          <w:p w14:paraId="2EFF6B7B" w14:textId="77777777" w:rsidR="009350E6" w:rsidRPr="009148FF" w:rsidRDefault="009350E6" w:rsidP="009350E6">
            <w:pPr>
              <w:rPr>
                <w:rFonts w:ascii="Arial" w:hAnsi="Arial" w:cs="Arial"/>
                <w:sz w:val="22"/>
                <w:szCs w:val="22"/>
              </w:rPr>
            </w:pPr>
          </w:p>
        </w:tc>
        <w:tc>
          <w:tcPr>
            <w:tcW w:w="3750" w:type="dxa"/>
          </w:tcPr>
          <w:p w14:paraId="17CB1099" w14:textId="77777777" w:rsidR="009350E6" w:rsidRPr="009148FF" w:rsidRDefault="009350E6" w:rsidP="009350E6">
            <w:pPr>
              <w:rPr>
                <w:rFonts w:ascii="Arial" w:hAnsi="Arial" w:cs="Arial"/>
                <w:sz w:val="22"/>
                <w:szCs w:val="22"/>
              </w:rPr>
            </w:pPr>
          </w:p>
        </w:tc>
        <w:tc>
          <w:tcPr>
            <w:tcW w:w="1033" w:type="dxa"/>
          </w:tcPr>
          <w:p w14:paraId="644878EC" w14:textId="77777777" w:rsidR="009350E6" w:rsidRPr="009148FF" w:rsidRDefault="009350E6" w:rsidP="009350E6">
            <w:pPr>
              <w:jc w:val="center"/>
              <w:rPr>
                <w:rFonts w:ascii="Arial" w:hAnsi="Arial" w:cs="Arial"/>
                <w:sz w:val="22"/>
                <w:szCs w:val="22"/>
              </w:rPr>
            </w:pPr>
          </w:p>
        </w:tc>
        <w:tc>
          <w:tcPr>
            <w:tcW w:w="1745" w:type="dxa"/>
          </w:tcPr>
          <w:p w14:paraId="4B53F08B" w14:textId="77777777" w:rsidR="009350E6" w:rsidRPr="009148FF" w:rsidRDefault="009350E6" w:rsidP="009350E6">
            <w:pPr>
              <w:rPr>
                <w:rFonts w:ascii="Arial" w:hAnsi="Arial" w:cs="Arial"/>
                <w:sz w:val="22"/>
                <w:szCs w:val="22"/>
              </w:rPr>
            </w:pPr>
            <w:r w:rsidRPr="009148FF">
              <w:rPr>
                <w:rFonts w:ascii="Arial" w:hAnsi="Arial" w:cs="Arial"/>
                <w:sz w:val="22"/>
                <w:szCs w:val="22"/>
              </w:rPr>
              <w:t>Fall 2015</w:t>
            </w:r>
          </w:p>
        </w:tc>
        <w:tc>
          <w:tcPr>
            <w:tcW w:w="1971" w:type="dxa"/>
          </w:tcPr>
          <w:p w14:paraId="6E3FD32B"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12</w:t>
            </w:r>
          </w:p>
        </w:tc>
      </w:tr>
      <w:tr w:rsidR="009350E6" w:rsidRPr="009148FF" w14:paraId="24165191" w14:textId="77777777" w:rsidTr="0097324A">
        <w:trPr>
          <w:trHeight w:val="247"/>
        </w:trPr>
        <w:tc>
          <w:tcPr>
            <w:tcW w:w="1645" w:type="dxa"/>
          </w:tcPr>
          <w:p w14:paraId="6E4DFAC3" w14:textId="77777777" w:rsidR="009350E6" w:rsidRPr="009148FF" w:rsidRDefault="009350E6" w:rsidP="009350E6">
            <w:pPr>
              <w:rPr>
                <w:rFonts w:ascii="Arial" w:hAnsi="Arial" w:cs="Arial"/>
                <w:sz w:val="22"/>
                <w:szCs w:val="22"/>
              </w:rPr>
            </w:pPr>
          </w:p>
        </w:tc>
        <w:tc>
          <w:tcPr>
            <w:tcW w:w="3750" w:type="dxa"/>
          </w:tcPr>
          <w:p w14:paraId="4099F4F0" w14:textId="77777777" w:rsidR="009350E6" w:rsidRPr="009148FF" w:rsidRDefault="009350E6" w:rsidP="009350E6">
            <w:pPr>
              <w:rPr>
                <w:rFonts w:ascii="Arial" w:hAnsi="Arial" w:cs="Arial"/>
                <w:sz w:val="22"/>
                <w:szCs w:val="22"/>
              </w:rPr>
            </w:pPr>
          </w:p>
        </w:tc>
        <w:tc>
          <w:tcPr>
            <w:tcW w:w="1033" w:type="dxa"/>
          </w:tcPr>
          <w:p w14:paraId="6D567CD1" w14:textId="77777777" w:rsidR="009350E6" w:rsidRPr="009148FF" w:rsidRDefault="009350E6" w:rsidP="009350E6">
            <w:pPr>
              <w:jc w:val="center"/>
              <w:rPr>
                <w:rFonts w:ascii="Arial" w:hAnsi="Arial" w:cs="Arial"/>
                <w:sz w:val="22"/>
                <w:szCs w:val="22"/>
              </w:rPr>
            </w:pPr>
          </w:p>
        </w:tc>
        <w:tc>
          <w:tcPr>
            <w:tcW w:w="1745" w:type="dxa"/>
          </w:tcPr>
          <w:p w14:paraId="29FF51C4" w14:textId="77777777" w:rsidR="009350E6" w:rsidRPr="009148FF" w:rsidRDefault="009350E6" w:rsidP="009350E6">
            <w:pPr>
              <w:rPr>
                <w:rFonts w:ascii="Arial" w:hAnsi="Arial" w:cs="Arial"/>
                <w:sz w:val="22"/>
                <w:szCs w:val="22"/>
              </w:rPr>
            </w:pPr>
            <w:r w:rsidRPr="009148FF">
              <w:rPr>
                <w:rFonts w:ascii="Arial" w:hAnsi="Arial" w:cs="Arial"/>
                <w:sz w:val="22"/>
                <w:szCs w:val="22"/>
              </w:rPr>
              <w:t>Spring 2016</w:t>
            </w:r>
          </w:p>
        </w:tc>
        <w:tc>
          <w:tcPr>
            <w:tcW w:w="1971" w:type="dxa"/>
          </w:tcPr>
          <w:p w14:paraId="42F09F26"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14</w:t>
            </w:r>
          </w:p>
        </w:tc>
      </w:tr>
      <w:tr w:rsidR="009350E6" w:rsidRPr="009148FF" w14:paraId="69C90C61" w14:textId="77777777" w:rsidTr="00BB73B5">
        <w:trPr>
          <w:trHeight w:val="247"/>
        </w:trPr>
        <w:tc>
          <w:tcPr>
            <w:tcW w:w="1645" w:type="dxa"/>
            <w:tcBorders>
              <w:bottom w:val="single" w:sz="4" w:space="0" w:color="auto"/>
            </w:tcBorders>
          </w:tcPr>
          <w:p w14:paraId="0743FC93" w14:textId="77777777" w:rsidR="009350E6" w:rsidRPr="009148FF" w:rsidRDefault="009350E6" w:rsidP="009350E6">
            <w:pPr>
              <w:rPr>
                <w:rFonts w:ascii="Arial" w:hAnsi="Arial" w:cs="Arial"/>
                <w:sz w:val="22"/>
                <w:szCs w:val="22"/>
              </w:rPr>
            </w:pPr>
          </w:p>
        </w:tc>
        <w:tc>
          <w:tcPr>
            <w:tcW w:w="3750" w:type="dxa"/>
            <w:tcBorders>
              <w:bottom w:val="single" w:sz="4" w:space="0" w:color="auto"/>
            </w:tcBorders>
          </w:tcPr>
          <w:p w14:paraId="563D3F29" w14:textId="77777777" w:rsidR="009350E6" w:rsidRPr="009148FF" w:rsidRDefault="009350E6" w:rsidP="009350E6">
            <w:pPr>
              <w:rPr>
                <w:rFonts w:ascii="Arial" w:hAnsi="Arial" w:cs="Arial"/>
                <w:sz w:val="22"/>
                <w:szCs w:val="22"/>
              </w:rPr>
            </w:pPr>
          </w:p>
        </w:tc>
        <w:tc>
          <w:tcPr>
            <w:tcW w:w="1033" w:type="dxa"/>
            <w:tcBorders>
              <w:bottom w:val="single" w:sz="4" w:space="0" w:color="auto"/>
            </w:tcBorders>
          </w:tcPr>
          <w:p w14:paraId="06ACE4BC" w14:textId="77777777" w:rsidR="009350E6" w:rsidRPr="009148FF" w:rsidRDefault="009350E6" w:rsidP="009350E6">
            <w:pPr>
              <w:jc w:val="center"/>
              <w:rPr>
                <w:rFonts w:ascii="Arial" w:hAnsi="Arial" w:cs="Arial"/>
                <w:sz w:val="22"/>
                <w:szCs w:val="22"/>
              </w:rPr>
            </w:pPr>
          </w:p>
        </w:tc>
        <w:tc>
          <w:tcPr>
            <w:tcW w:w="1745" w:type="dxa"/>
            <w:tcBorders>
              <w:bottom w:val="single" w:sz="4" w:space="0" w:color="auto"/>
            </w:tcBorders>
          </w:tcPr>
          <w:p w14:paraId="31CFB5CC" w14:textId="77777777" w:rsidR="009350E6" w:rsidRPr="009148FF" w:rsidRDefault="009350E6" w:rsidP="009350E6">
            <w:pPr>
              <w:rPr>
                <w:rFonts w:ascii="Arial" w:hAnsi="Arial" w:cs="Arial"/>
                <w:sz w:val="22"/>
                <w:szCs w:val="22"/>
              </w:rPr>
            </w:pPr>
            <w:r w:rsidRPr="009148FF">
              <w:rPr>
                <w:rFonts w:ascii="Arial" w:hAnsi="Arial" w:cs="Arial"/>
                <w:sz w:val="22"/>
                <w:szCs w:val="22"/>
              </w:rPr>
              <w:t>Fall 2017</w:t>
            </w:r>
          </w:p>
        </w:tc>
        <w:tc>
          <w:tcPr>
            <w:tcW w:w="1971" w:type="dxa"/>
            <w:tcBorders>
              <w:bottom w:val="single" w:sz="4" w:space="0" w:color="auto"/>
            </w:tcBorders>
          </w:tcPr>
          <w:p w14:paraId="087E211D"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13</w:t>
            </w:r>
          </w:p>
        </w:tc>
      </w:tr>
      <w:tr w:rsidR="005D1C4E" w:rsidRPr="009148FF" w14:paraId="6952B28E" w14:textId="77777777" w:rsidTr="00BB73B5">
        <w:trPr>
          <w:trHeight w:val="247"/>
        </w:trPr>
        <w:tc>
          <w:tcPr>
            <w:tcW w:w="1645" w:type="dxa"/>
            <w:tcBorders>
              <w:bottom w:val="single" w:sz="4" w:space="0" w:color="auto"/>
            </w:tcBorders>
          </w:tcPr>
          <w:p w14:paraId="1FA9D350" w14:textId="5DF01CC3" w:rsidR="005D1C4E" w:rsidRPr="009148FF" w:rsidRDefault="005D1C4E" w:rsidP="009350E6">
            <w:pPr>
              <w:rPr>
                <w:rFonts w:ascii="Arial" w:hAnsi="Arial" w:cs="Arial"/>
                <w:sz w:val="22"/>
                <w:szCs w:val="22"/>
              </w:rPr>
            </w:pPr>
            <w:r w:rsidRPr="009148FF">
              <w:rPr>
                <w:rFonts w:ascii="Arial" w:hAnsi="Arial" w:cs="Arial"/>
                <w:sz w:val="22"/>
                <w:szCs w:val="22"/>
              </w:rPr>
              <w:t>RNR 1010/1071</w:t>
            </w:r>
          </w:p>
        </w:tc>
        <w:tc>
          <w:tcPr>
            <w:tcW w:w="3750" w:type="dxa"/>
            <w:tcBorders>
              <w:bottom w:val="single" w:sz="4" w:space="0" w:color="auto"/>
            </w:tcBorders>
          </w:tcPr>
          <w:p w14:paraId="511C6327" w14:textId="29FACC1C" w:rsidR="005D1C4E" w:rsidRPr="009148FF" w:rsidRDefault="005D1C4E" w:rsidP="009350E6">
            <w:pPr>
              <w:rPr>
                <w:rFonts w:ascii="Arial" w:hAnsi="Arial" w:cs="Arial"/>
                <w:sz w:val="22"/>
                <w:szCs w:val="22"/>
              </w:rPr>
            </w:pPr>
            <w:r w:rsidRPr="009148FF">
              <w:rPr>
                <w:rFonts w:ascii="Arial" w:hAnsi="Arial" w:cs="Arial"/>
                <w:sz w:val="22"/>
                <w:szCs w:val="22"/>
              </w:rPr>
              <w:t>Introduction to Renewable Natural Resources</w:t>
            </w:r>
          </w:p>
        </w:tc>
        <w:tc>
          <w:tcPr>
            <w:tcW w:w="1033" w:type="dxa"/>
            <w:tcBorders>
              <w:bottom w:val="single" w:sz="4" w:space="0" w:color="auto"/>
            </w:tcBorders>
          </w:tcPr>
          <w:p w14:paraId="4914A6C2" w14:textId="704A9649" w:rsidR="005D1C4E" w:rsidRPr="009148FF" w:rsidRDefault="002E6EA1" w:rsidP="009350E6">
            <w:pPr>
              <w:jc w:val="center"/>
              <w:rPr>
                <w:rFonts w:ascii="Arial" w:hAnsi="Arial" w:cs="Arial"/>
                <w:sz w:val="22"/>
                <w:szCs w:val="22"/>
              </w:rPr>
            </w:pPr>
            <w:r w:rsidRPr="009148FF">
              <w:rPr>
                <w:rFonts w:ascii="Arial" w:hAnsi="Arial" w:cs="Arial"/>
                <w:sz w:val="22"/>
                <w:szCs w:val="22"/>
              </w:rPr>
              <w:t>4</w:t>
            </w:r>
          </w:p>
        </w:tc>
        <w:tc>
          <w:tcPr>
            <w:tcW w:w="1745" w:type="dxa"/>
            <w:tcBorders>
              <w:bottom w:val="single" w:sz="4" w:space="0" w:color="auto"/>
            </w:tcBorders>
          </w:tcPr>
          <w:p w14:paraId="384E4747" w14:textId="5847EF6E" w:rsidR="005D1C4E" w:rsidRPr="009148FF" w:rsidRDefault="002E6EA1" w:rsidP="009350E6">
            <w:pPr>
              <w:rPr>
                <w:rFonts w:ascii="Arial" w:hAnsi="Arial" w:cs="Arial"/>
                <w:sz w:val="22"/>
                <w:szCs w:val="22"/>
              </w:rPr>
            </w:pPr>
            <w:r w:rsidRPr="009148FF">
              <w:rPr>
                <w:rFonts w:ascii="Arial" w:hAnsi="Arial" w:cs="Arial"/>
                <w:sz w:val="22"/>
                <w:szCs w:val="22"/>
              </w:rPr>
              <w:t>Fall 2025</w:t>
            </w:r>
          </w:p>
        </w:tc>
        <w:tc>
          <w:tcPr>
            <w:tcW w:w="1971" w:type="dxa"/>
            <w:tcBorders>
              <w:bottom w:val="single" w:sz="4" w:space="0" w:color="auto"/>
            </w:tcBorders>
          </w:tcPr>
          <w:p w14:paraId="2E1150BA" w14:textId="0F41D0E9" w:rsidR="005D1C4E" w:rsidRPr="009148FF" w:rsidRDefault="002E6EA1" w:rsidP="009350E6">
            <w:pPr>
              <w:jc w:val="center"/>
              <w:rPr>
                <w:rFonts w:ascii="Arial" w:hAnsi="Arial" w:cs="Arial"/>
                <w:sz w:val="22"/>
                <w:szCs w:val="22"/>
              </w:rPr>
            </w:pPr>
            <w:r w:rsidRPr="009148FF">
              <w:rPr>
                <w:rFonts w:ascii="Arial" w:hAnsi="Arial" w:cs="Arial"/>
                <w:sz w:val="22"/>
                <w:szCs w:val="22"/>
              </w:rPr>
              <w:t>61</w:t>
            </w:r>
          </w:p>
        </w:tc>
      </w:tr>
      <w:tr w:rsidR="009350E6" w:rsidRPr="009148FF" w14:paraId="7B428A60" w14:textId="77777777" w:rsidTr="00BB73B5">
        <w:trPr>
          <w:trHeight w:val="64"/>
        </w:trPr>
        <w:tc>
          <w:tcPr>
            <w:tcW w:w="1645" w:type="dxa"/>
            <w:tcBorders>
              <w:top w:val="single" w:sz="4" w:space="0" w:color="auto"/>
            </w:tcBorders>
          </w:tcPr>
          <w:p w14:paraId="60ECE3F1" w14:textId="77777777" w:rsidR="009350E6" w:rsidRPr="009148FF" w:rsidRDefault="009350E6" w:rsidP="009350E6">
            <w:pPr>
              <w:rPr>
                <w:rFonts w:ascii="Arial" w:hAnsi="Arial" w:cs="Arial"/>
                <w:sz w:val="22"/>
                <w:szCs w:val="22"/>
              </w:rPr>
            </w:pPr>
            <w:r w:rsidRPr="009148FF">
              <w:rPr>
                <w:rFonts w:ascii="Arial" w:hAnsi="Arial" w:cs="Arial"/>
                <w:sz w:val="22"/>
                <w:szCs w:val="22"/>
              </w:rPr>
              <w:t>RNR 2061</w:t>
            </w:r>
          </w:p>
        </w:tc>
        <w:tc>
          <w:tcPr>
            <w:tcW w:w="3750" w:type="dxa"/>
            <w:vMerge w:val="restart"/>
            <w:tcBorders>
              <w:top w:val="single" w:sz="4" w:space="0" w:color="auto"/>
            </w:tcBorders>
          </w:tcPr>
          <w:p w14:paraId="7AF1744E" w14:textId="77777777" w:rsidR="009350E6" w:rsidRPr="009148FF" w:rsidRDefault="009350E6" w:rsidP="009350E6">
            <w:pPr>
              <w:rPr>
                <w:rFonts w:ascii="Arial" w:hAnsi="Arial" w:cs="Arial"/>
                <w:sz w:val="22"/>
                <w:szCs w:val="22"/>
              </w:rPr>
            </w:pPr>
            <w:r w:rsidRPr="009148FF">
              <w:rPr>
                <w:rFonts w:ascii="Arial" w:hAnsi="Arial" w:cs="Arial"/>
                <w:sz w:val="22"/>
                <w:szCs w:val="22"/>
              </w:rPr>
              <w:t>Problems in Natural Resource Management</w:t>
            </w:r>
          </w:p>
        </w:tc>
        <w:tc>
          <w:tcPr>
            <w:tcW w:w="1033" w:type="dxa"/>
            <w:tcBorders>
              <w:top w:val="single" w:sz="4" w:space="0" w:color="auto"/>
            </w:tcBorders>
          </w:tcPr>
          <w:p w14:paraId="1C07D9C9"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1-4</w:t>
            </w:r>
          </w:p>
        </w:tc>
        <w:tc>
          <w:tcPr>
            <w:tcW w:w="1745" w:type="dxa"/>
            <w:tcBorders>
              <w:top w:val="single" w:sz="4" w:space="0" w:color="auto"/>
            </w:tcBorders>
          </w:tcPr>
          <w:p w14:paraId="743ABAD3" w14:textId="77777777" w:rsidR="009350E6" w:rsidRPr="009148FF" w:rsidRDefault="009350E6" w:rsidP="009350E6">
            <w:pPr>
              <w:rPr>
                <w:rFonts w:ascii="Arial" w:hAnsi="Arial" w:cs="Arial"/>
                <w:sz w:val="22"/>
                <w:szCs w:val="22"/>
              </w:rPr>
            </w:pPr>
            <w:r w:rsidRPr="009148FF">
              <w:rPr>
                <w:rFonts w:ascii="Arial" w:hAnsi="Arial" w:cs="Arial"/>
                <w:sz w:val="22"/>
                <w:szCs w:val="22"/>
              </w:rPr>
              <w:t>Spring 2008</w:t>
            </w:r>
          </w:p>
        </w:tc>
        <w:tc>
          <w:tcPr>
            <w:tcW w:w="1971" w:type="dxa"/>
            <w:tcBorders>
              <w:top w:val="single" w:sz="4" w:space="0" w:color="auto"/>
            </w:tcBorders>
          </w:tcPr>
          <w:p w14:paraId="0C1E2372"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1</w:t>
            </w:r>
          </w:p>
        </w:tc>
      </w:tr>
      <w:tr w:rsidR="009350E6" w:rsidRPr="009148FF" w14:paraId="3B4989E0" w14:textId="77777777" w:rsidTr="0097324A">
        <w:trPr>
          <w:trHeight w:val="65"/>
        </w:trPr>
        <w:tc>
          <w:tcPr>
            <w:tcW w:w="1645" w:type="dxa"/>
          </w:tcPr>
          <w:p w14:paraId="42C38D65" w14:textId="77777777" w:rsidR="009350E6" w:rsidRPr="009148FF" w:rsidRDefault="009350E6" w:rsidP="009350E6">
            <w:pPr>
              <w:rPr>
                <w:rFonts w:ascii="Arial" w:hAnsi="Arial" w:cs="Arial"/>
                <w:sz w:val="22"/>
                <w:szCs w:val="22"/>
              </w:rPr>
            </w:pPr>
          </w:p>
        </w:tc>
        <w:tc>
          <w:tcPr>
            <w:tcW w:w="3750" w:type="dxa"/>
            <w:vMerge/>
          </w:tcPr>
          <w:p w14:paraId="631433BB" w14:textId="77777777" w:rsidR="009350E6" w:rsidRPr="009148FF" w:rsidRDefault="009350E6" w:rsidP="009350E6">
            <w:pPr>
              <w:rPr>
                <w:rFonts w:ascii="Arial" w:hAnsi="Arial" w:cs="Arial"/>
                <w:sz w:val="22"/>
                <w:szCs w:val="22"/>
              </w:rPr>
            </w:pPr>
          </w:p>
        </w:tc>
        <w:tc>
          <w:tcPr>
            <w:tcW w:w="1033" w:type="dxa"/>
          </w:tcPr>
          <w:p w14:paraId="1911772F" w14:textId="77777777" w:rsidR="009350E6" w:rsidRPr="009148FF" w:rsidRDefault="009350E6" w:rsidP="009350E6">
            <w:pPr>
              <w:jc w:val="center"/>
              <w:rPr>
                <w:rFonts w:ascii="Arial" w:hAnsi="Arial" w:cs="Arial"/>
                <w:sz w:val="22"/>
                <w:szCs w:val="22"/>
              </w:rPr>
            </w:pPr>
          </w:p>
        </w:tc>
        <w:tc>
          <w:tcPr>
            <w:tcW w:w="1745" w:type="dxa"/>
          </w:tcPr>
          <w:p w14:paraId="4E160F47" w14:textId="77777777" w:rsidR="009350E6" w:rsidRPr="009148FF" w:rsidRDefault="009350E6" w:rsidP="009350E6">
            <w:pPr>
              <w:rPr>
                <w:rFonts w:ascii="Arial" w:hAnsi="Arial" w:cs="Arial"/>
                <w:sz w:val="22"/>
                <w:szCs w:val="22"/>
              </w:rPr>
            </w:pPr>
            <w:r w:rsidRPr="009148FF">
              <w:rPr>
                <w:rFonts w:ascii="Arial" w:hAnsi="Arial" w:cs="Arial"/>
                <w:sz w:val="22"/>
                <w:szCs w:val="22"/>
              </w:rPr>
              <w:t>Summer 2008</w:t>
            </w:r>
          </w:p>
        </w:tc>
        <w:tc>
          <w:tcPr>
            <w:tcW w:w="1971" w:type="dxa"/>
          </w:tcPr>
          <w:p w14:paraId="3F550264"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1</w:t>
            </w:r>
          </w:p>
        </w:tc>
      </w:tr>
      <w:tr w:rsidR="009350E6" w:rsidRPr="009148FF" w14:paraId="02ACFF79" w14:textId="77777777" w:rsidTr="0097324A">
        <w:trPr>
          <w:trHeight w:val="65"/>
        </w:trPr>
        <w:tc>
          <w:tcPr>
            <w:tcW w:w="1645" w:type="dxa"/>
          </w:tcPr>
          <w:p w14:paraId="0F3B1E29" w14:textId="77777777" w:rsidR="009350E6" w:rsidRPr="009148FF" w:rsidRDefault="009350E6" w:rsidP="009350E6">
            <w:pPr>
              <w:rPr>
                <w:rFonts w:ascii="Arial" w:hAnsi="Arial" w:cs="Arial"/>
                <w:sz w:val="22"/>
                <w:szCs w:val="22"/>
              </w:rPr>
            </w:pPr>
          </w:p>
        </w:tc>
        <w:tc>
          <w:tcPr>
            <w:tcW w:w="3750" w:type="dxa"/>
          </w:tcPr>
          <w:p w14:paraId="6A00BED1" w14:textId="77777777" w:rsidR="009350E6" w:rsidRPr="009148FF" w:rsidRDefault="009350E6" w:rsidP="009350E6">
            <w:pPr>
              <w:rPr>
                <w:rFonts w:ascii="Arial" w:hAnsi="Arial" w:cs="Arial"/>
                <w:sz w:val="22"/>
                <w:szCs w:val="22"/>
              </w:rPr>
            </w:pPr>
          </w:p>
        </w:tc>
        <w:tc>
          <w:tcPr>
            <w:tcW w:w="1033" w:type="dxa"/>
          </w:tcPr>
          <w:p w14:paraId="39A55369" w14:textId="77777777" w:rsidR="009350E6" w:rsidRPr="009148FF" w:rsidRDefault="009350E6" w:rsidP="009350E6">
            <w:pPr>
              <w:jc w:val="center"/>
              <w:rPr>
                <w:rFonts w:ascii="Arial" w:hAnsi="Arial" w:cs="Arial"/>
                <w:sz w:val="22"/>
                <w:szCs w:val="22"/>
              </w:rPr>
            </w:pPr>
          </w:p>
        </w:tc>
        <w:tc>
          <w:tcPr>
            <w:tcW w:w="1745" w:type="dxa"/>
          </w:tcPr>
          <w:p w14:paraId="167DA3CF" w14:textId="77777777" w:rsidR="009350E6" w:rsidRPr="009148FF" w:rsidRDefault="009350E6" w:rsidP="009350E6">
            <w:pPr>
              <w:rPr>
                <w:rFonts w:ascii="Arial" w:hAnsi="Arial" w:cs="Arial"/>
                <w:sz w:val="22"/>
                <w:szCs w:val="22"/>
              </w:rPr>
            </w:pPr>
            <w:r w:rsidRPr="009148FF">
              <w:rPr>
                <w:rFonts w:ascii="Arial" w:hAnsi="Arial" w:cs="Arial"/>
                <w:sz w:val="22"/>
                <w:szCs w:val="22"/>
              </w:rPr>
              <w:t>Fall 2011</w:t>
            </w:r>
          </w:p>
        </w:tc>
        <w:tc>
          <w:tcPr>
            <w:tcW w:w="1971" w:type="dxa"/>
          </w:tcPr>
          <w:p w14:paraId="6D020CAB"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3</w:t>
            </w:r>
          </w:p>
        </w:tc>
      </w:tr>
      <w:tr w:rsidR="009350E6" w:rsidRPr="009148FF" w14:paraId="252C1400" w14:textId="77777777" w:rsidTr="008E7947">
        <w:trPr>
          <w:trHeight w:val="65"/>
        </w:trPr>
        <w:tc>
          <w:tcPr>
            <w:tcW w:w="1645" w:type="dxa"/>
          </w:tcPr>
          <w:p w14:paraId="41D18878" w14:textId="77777777" w:rsidR="009350E6" w:rsidRPr="009148FF" w:rsidRDefault="009350E6" w:rsidP="009350E6">
            <w:pPr>
              <w:rPr>
                <w:rFonts w:ascii="Arial" w:hAnsi="Arial" w:cs="Arial"/>
                <w:sz w:val="22"/>
                <w:szCs w:val="22"/>
              </w:rPr>
            </w:pPr>
          </w:p>
        </w:tc>
        <w:tc>
          <w:tcPr>
            <w:tcW w:w="3750" w:type="dxa"/>
          </w:tcPr>
          <w:p w14:paraId="1E6D3053" w14:textId="77777777" w:rsidR="009350E6" w:rsidRPr="009148FF" w:rsidRDefault="009350E6" w:rsidP="009350E6">
            <w:pPr>
              <w:rPr>
                <w:rFonts w:ascii="Arial" w:hAnsi="Arial" w:cs="Arial"/>
                <w:sz w:val="22"/>
                <w:szCs w:val="22"/>
              </w:rPr>
            </w:pPr>
          </w:p>
        </w:tc>
        <w:tc>
          <w:tcPr>
            <w:tcW w:w="1033" w:type="dxa"/>
          </w:tcPr>
          <w:p w14:paraId="5DE3AAA1" w14:textId="77777777" w:rsidR="009350E6" w:rsidRPr="009148FF" w:rsidRDefault="009350E6" w:rsidP="009350E6">
            <w:pPr>
              <w:jc w:val="center"/>
              <w:rPr>
                <w:rFonts w:ascii="Arial" w:hAnsi="Arial" w:cs="Arial"/>
                <w:sz w:val="22"/>
                <w:szCs w:val="22"/>
              </w:rPr>
            </w:pPr>
          </w:p>
        </w:tc>
        <w:tc>
          <w:tcPr>
            <w:tcW w:w="1745" w:type="dxa"/>
          </w:tcPr>
          <w:p w14:paraId="0215D176" w14:textId="77777777" w:rsidR="009350E6" w:rsidRPr="009148FF" w:rsidRDefault="009350E6" w:rsidP="009350E6">
            <w:pPr>
              <w:rPr>
                <w:rFonts w:ascii="Arial" w:hAnsi="Arial" w:cs="Arial"/>
                <w:sz w:val="22"/>
                <w:szCs w:val="22"/>
              </w:rPr>
            </w:pPr>
            <w:r w:rsidRPr="009148FF">
              <w:rPr>
                <w:rFonts w:ascii="Arial" w:hAnsi="Arial" w:cs="Arial"/>
                <w:sz w:val="22"/>
                <w:szCs w:val="22"/>
              </w:rPr>
              <w:t>Summer 2012</w:t>
            </w:r>
          </w:p>
        </w:tc>
        <w:tc>
          <w:tcPr>
            <w:tcW w:w="1971" w:type="dxa"/>
          </w:tcPr>
          <w:p w14:paraId="1A114FB8"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1</w:t>
            </w:r>
          </w:p>
        </w:tc>
      </w:tr>
      <w:tr w:rsidR="009350E6" w:rsidRPr="009148FF" w14:paraId="510EDE68" w14:textId="77777777" w:rsidTr="00FA4654">
        <w:trPr>
          <w:trHeight w:val="65"/>
        </w:trPr>
        <w:tc>
          <w:tcPr>
            <w:tcW w:w="1645" w:type="dxa"/>
          </w:tcPr>
          <w:p w14:paraId="2707F96D" w14:textId="77777777" w:rsidR="009350E6" w:rsidRPr="009148FF" w:rsidRDefault="009350E6" w:rsidP="009350E6">
            <w:pPr>
              <w:rPr>
                <w:rFonts w:ascii="Arial" w:hAnsi="Arial" w:cs="Arial"/>
                <w:sz w:val="22"/>
                <w:szCs w:val="22"/>
              </w:rPr>
            </w:pPr>
          </w:p>
        </w:tc>
        <w:tc>
          <w:tcPr>
            <w:tcW w:w="3750" w:type="dxa"/>
          </w:tcPr>
          <w:p w14:paraId="77F891A0" w14:textId="77777777" w:rsidR="009350E6" w:rsidRPr="009148FF" w:rsidRDefault="009350E6" w:rsidP="009350E6">
            <w:pPr>
              <w:rPr>
                <w:rFonts w:ascii="Arial" w:hAnsi="Arial" w:cs="Arial"/>
                <w:sz w:val="22"/>
                <w:szCs w:val="22"/>
              </w:rPr>
            </w:pPr>
          </w:p>
        </w:tc>
        <w:tc>
          <w:tcPr>
            <w:tcW w:w="1033" w:type="dxa"/>
          </w:tcPr>
          <w:p w14:paraId="15F7AED3" w14:textId="77777777" w:rsidR="009350E6" w:rsidRPr="009148FF" w:rsidRDefault="009350E6" w:rsidP="009350E6">
            <w:pPr>
              <w:jc w:val="center"/>
              <w:rPr>
                <w:rFonts w:ascii="Arial" w:hAnsi="Arial" w:cs="Arial"/>
                <w:sz w:val="22"/>
                <w:szCs w:val="22"/>
              </w:rPr>
            </w:pPr>
          </w:p>
        </w:tc>
        <w:tc>
          <w:tcPr>
            <w:tcW w:w="1745" w:type="dxa"/>
          </w:tcPr>
          <w:p w14:paraId="59FA8654" w14:textId="77777777" w:rsidR="009350E6" w:rsidRPr="009148FF" w:rsidRDefault="009350E6" w:rsidP="009350E6">
            <w:pPr>
              <w:rPr>
                <w:rFonts w:ascii="Arial" w:hAnsi="Arial" w:cs="Arial"/>
                <w:sz w:val="22"/>
                <w:szCs w:val="22"/>
              </w:rPr>
            </w:pPr>
            <w:r w:rsidRPr="009148FF">
              <w:rPr>
                <w:rFonts w:ascii="Arial" w:hAnsi="Arial" w:cs="Arial"/>
                <w:sz w:val="22"/>
                <w:szCs w:val="22"/>
              </w:rPr>
              <w:t>Fall 2013</w:t>
            </w:r>
          </w:p>
        </w:tc>
        <w:tc>
          <w:tcPr>
            <w:tcW w:w="1971" w:type="dxa"/>
          </w:tcPr>
          <w:p w14:paraId="7B002EC3"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4</w:t>
            </w:r>
          </w:p>
        </w:tc>
      </w:tr>
      <w:tr w:rsidR="009350E6" w:rsidRPr="009148FF" w14:paraId="237C0BEB" w14:textId="77777777" w:rsidTr="008E7947">
        <w:trPr>
          <w:trHeight w:val="65"/>
        </w:trPr>
        <w:tc>
          <w:tcPr>
            <w:tcW w:w="1645" w:type="dxa"/>
          </w:tcPr>
          <w:p w14:paraId="4B3760BD" w14:textId="0FA704BC" w:rsidR="009350E6" w:rsidRPr="009148FF" w:rsidRDefault="009350E6" w:rsidP="009350E6">
            <w:pPr>
              <w:rPr>
                <w:rFonts w:ascii="Arial" w:hAnsi="Arial" w:cs="Arial"/>
                <w:sz w:val="22"/>
                <w:szCs w:val="22"/>
              </w:rPr>
            </w:pPr>
          </w:p>
        </w:tc>
        <w:tc>
          <w:tcPr>
            <w:tcW w:w="3750" w:type="dxa"/>
            <w:vMerge w:val="restart"/>
          </w:tcPr>
          <w:p w14:paraId="268717D1" w14:textId="6D23C0C4" w:rsidR="009350E6" w:rsidRPr="009148FF" w:rsidRDefault="009350E6" w:rsidP="009350E6">
            <w:pPr>
              <w:rPr>
                <w:rFonts w:ascii="Arial" w:hAnsi="Arial" w:cs="Arial"/>
                <w:sz w:val="22"/>
                <w:szCs w:val="22"/>
              </w:rPr>
            </w:pPr>
          </w:p>
        </w:tc>
        <w:tc>
          <w:tcPr>
            <w:tcW w:w="1033" w:type="dxa"/>
          </w:tcPr>
          <w:p w14:paraId="27A968A5" w14:textId="77777777" w:rsidR="009350E6" w:rsidRPr="009148FF" w:rsidRDefault="009350E6" w:rsidP="009350E6">
            <w:pPr>
              <w:jc w:val="center"/>
              <w:rPr>
                <w:rFonts w:ascii="Arial" w:hAnsi="Arial" w:cs="Arial"/>
                <w:sz w:val="22"/>
                <w:szCs w:val="22"/>
              </w:rPr>
            </w:pPr>
          </w:p>
        </w:tc>
        <w:tc>
          <w:tcPr>
            <w:tcW w:w="1745" w:type="dxa"/>
          </w:tcPr>
          <w:p w14:paraId="292052DE" w14:textId="77777777" w:rsidR="009350E6" w:rsidRPr="009148FF" w:rsidRDefault="009350E6" w:rsidP="009350E6">
            <w:pPr>
              <w:rPr>
                <w:rFonts w:ascii="Arial" w:hAnsi="Arial" w:cs="Arial"/>
                <w:sz w:val="22"/>
                <w:szCs w:val="22"/>
              </w:rPr>
            </w:pPr>
            <w:r w:rsidRPr="009148FF">
              <w:rPr>
                <w:rFonts w:ascii="Arial" w:hAnsi="Arial" w:cs="Arial"/>
                <w:sz w:val="22"/>
                <w:szCs w:val="22"/>
              </w:rPr>
              <w:t>Spring 2014</w:t>
            </w:r>
          </w:p>
        </w:tc>
        <w:tc>
          <w:tcPr>
            <w:tcW w:w="1971" w:type="dxa"/>
          </w:tcPr>
          <w:p w14:paraId="5817C8B7"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1</w:t>
            </w:r>
          </w:p>
        </w:tc>
      </w:tr>
      <w:tr w:rsidR="009350E6" w:rsidRPr="009148FF" w14:paraId="662E6B43" w14:textId="77777777" w:rsidTr="0097324A">
        <w:trPr>
          <w:trHeight w:val="65"/>
        </w:trPr>
        <w:tc>
          <w:tcPr>
            <w:tcW w:w="1645" w:type="dxa"/>
          </w:tcPr>
          <w:p w14:paraId="68E1FE60" w14:textId="77777777" w:rsidR="009350E6" w:rsidRPr="009148FF" w:rsidRDefault="009350E6" w:rsidP="009350E6">
            <w:pPr>
              <w:rPr>
                <w:rFonts w:ascii="Arial" w:hAnsi="Arial" w:cs="Arial"/>
                <w:sz w:val="22"/>
                <w:szCs w:val="22"/>
              </w:rPr>
            </w:pPr>
          </w:p>
        </w:tc>
        <w:tc>
          <w:tcPr>
            <w:tcW w:w="3750" w:type="dxa"/>
            <w:vMerge/>
          </w:tcPr>
          <w:p w14:paraId="40E89812" w14:textId="77777777" w:rsidR="009350E6" w:rsidRPr="009148FF" w:rsidRDefault="009350E6" w:rsidP="009350E6">
            <w:pPr>
              <w:rPr>
                <w:rFonts w:ascii="Arial" w:hAnsi="Arial" w:cs="Arial"/>
                <w:sz w:val="22"/>
                <w:szCs w:val="22"/>
              </w:rPr>
            </w:pPr>
          </w:p>
        </w:tc>
        <w:tc>
          <w:tcPr>
            <w:tcW w:w="1033" w:type="dxa"/>
          </w:tcPr>
          <w:p w14:paraId="361EB34C" w14:textId="77777777" w:rsidR="009350E6" w:rsidRPr="009148FF" w:rsidRDefault="009350E6" w:rsidP="009350E6">
            <w:pPr>
              <w:jc w:val="center"/>
              <w:rPr>
                <w:rFonts w:ascii="Arial" w:hAnsi="Arial" w:cs="Arial"/>
                <w:sz w:val="22"/>
                <w:szCs w:val="22"/>
              </w:rPr>
            </w:pPr>
          </w:p>
        </w:tc>
        <w:tc>
          <w:tcPr>
            <w:tcW w:w="1745" w:type="dxa"/>
          </w:tcPr>
          <w:p w14:paraId="52D12C65" w14:textId="77777777" w:rsidR="009350E6" w:rsidRPr="009148FF" w:rsidRDefault="009350E6" w:rsidP="009350E6">
            <w:pPr>
              <w:rPr>
                <w:rFonts w:ascii="Arial" w:hAnsi="Arial" w:cs="Arial"/>
                <w:sz w:val="22"/>
                <w:szCs w:val="22"/>
              </w:rPr>
            </w:pPr>
            <w:r w:rsidRPr="009148FF">
              <w:rPr>
                <w:rFonts w:ascii="Arial" w:hAnsi="Arial" w:cs="Arial"/>
                <w:sz w:val="22"/>
                <w:szCs w:val="22"/>
              </w:rPr>
              <w:t>Spring 2016</w:t>
            </w:r>
          </w:p>
        </w:tc>
        <w:tc>
          <w:tcPr>
            <w:tcW w:w="1971" w:type="dxa"/>
          </w:tcPr>
          <w:p w14:paraId="3DA10AF7"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2</w:t>
            </w:r>
          </w:p>
        </w:tc>
      </w:tr>
      <w:tr w:rsidR="009350E6" w:rsidRPr="009148FF" w14:paraId="41E6B3A5" w14:textId="77777777" w:rsidTr="0097324A">
        <w:trPr>
          <w:trHeight w:val="65"/>
        </w:trPr>
        <w:tc>
          <w:tcPr>
            <w:tcW w:w="1645" w:type="dxa"/>
          </w:tcPr>
          <w:p w14:paraId="1DD5D8C3" w14:textId="77777777" w:rsidR="009350E6" w:rsidRPr="009148FF" w:rsidRDefault="009350E6" w:rsidP="009350E6">
            <w:pPr>
              <w:rPr>
                <w:rFonts w:ascii="Arial" w:hAnsi="Arial" w:cs="Arial"/>
                <w:sz w:val="22"/>
                <w:szCs w:val="22"/>
              </w:rPr>
            </w:pPr>
          </w:p>
        </w:tc>
        <w:tc>
          <w:tcPr>
            <w:tcW w:w="3750" w:type="dxa"/>
          </w:tcPr>
          <w:p w14:paraId="2FE96823" w14:textId="77777777" w:rsidR="009350E6" w:rsidRPr="009148FF" w:rsidRDefault="009350E6" w:rsidP="009350E6">
            <w:pPr>
              <w:rPr>
                <w:rFonts w:ascii="Arial" w:hAnsi="Arial" w:cs="Arial"/>
                <w:sz w:val="22"/>
                <w:szCs w:val="22"/>
              </w:rPr>
            </w:pPr>
          </w:p>
        </w:tc>
        <w:tc>
          <w:tcPr>
            <w:tcW w:w="1033" w:type="dxa"/>
          </w:tcPr>
          <w:p w14:paraId="284CE281" w14:textId="77777777" w:rsidR="009350E6" w:rsidRPr="009148FF" w:rsidRDefault="009350E6" w:rsidP="009350E6">
            <w:pPr>
              <w:jc w:val="center"/>
              <w:rPr>
                <w:rFonts w:ascii="Arial" w:hAnsi="Arial" w:cs="Arial"/>
                <w:sz w:val="22"/>
                <w:szCs w:val="22"/>
              </w:rPr>
            </w:pPr>
          </w:p>
        </w:tc>
        <w:tc>
          <w:tcPr>
            <w:tcW w:w="1745" w:type="dxa"/>
          </w:tcPr>
          <w:p w14:paraId="289A35E6" w14:textId="77777777" w:rsidR="009350E6" w:rsidRPr="009148FF" w:rsidRDefault="009350E6" w:rsidP="009350E6">
            <w:pPr>
              <w:rPr>
                <w:rFonts w:ascii="Arial" w:hAnsi="Arial" w:cs="Arial"/>
                <w:sz w:val="22"/>
                <w:szCs w:val="22"/>
              </w:rPr>
            </w:pPr>
            <w:r w:rsidRPr="009148FF">
              <w:rPr>
                <w:rFonts w:ascii="Arial" w:hAnsi="Arial" w:cs="Arial"/>
                <w:sz w:val="22"/>
                <w:szCs w:val="22"/>
              </w:rPr>
              <w:t>Summer 2016</w:t>
            </w:r>
          </w:p>
        </w:tc>
        <w:tc>
          <w:tcPr>
            <w:tcW w:w="1971" w:type="dxa"/>
          </w:tcPr>
          <w:p w14:paraId="3F127386"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1</w:t>
            </w:r>
          </w:p>
        </w:tc>
      </w:tr>
      <w:tr w:rsidR="009350E6" w:rsidRPr="009148FF" w14:paraId="53E90E5F" w14:textId="77777777" w:rsidTr="0097324A">
        <w:trPr>
          <w:trHeight w:val="65"/>
        </w:trPr>
        <w:tc>
          <w:tcPr>
            <w:tcW w:w="1645" w:type="dxa"/>
          </w:tcPr>
          <w:p w14:paraId="4A86A439" w14:textId="77777777" w:rsidR="009350E6" w:rsidRPr="009148FF" w:rsidRDefault="009350E6" w:rsidP="009350E6">
            <w:pPr>
              <w:rPr>
                <w:rFonts w:ascii="Arial" w:hAnsi="Arial" w:cs="Arial"/>
                <w:sz w:val="22"/>
                <w:szCs w:val="22"/>
              </w:rPr>
            </w:pPr>
          </w:p>
        </w:tc>
        <w:tc>
          <w:tcPr>
            <w:tcW w:w="3750" w:type="dxa"/>
          </w:tcPr>
          <w:p w14:paraId="2A56EC09" w14:textId="77777777" w:rsidR="009350E6" w:rsidRPr="009148FF" w:rsidRDefault="009350E6" w:rsidP="009350E6">
            <w:pPr>
              <w:rPr>
                <w:rFonts w:ascii="Arial" w:hAnsi="Arial" w:cs="Arial"/>
                <w:sz w:val="22"/>
                <w:szCs w:val="22"/>
              </w:rPr>
            </w:pPr>
          </w:p>
        </w:tc>
        <w:tc>
          <w:tcPr>
            <w:tcW w:w="1033" w:type="dxa"/>
          </w:tcPr>
          <w:p w14:paraId="63A9DA20" w14:textId="77777777" w:rsidR="009350E6" w:rsidRPr="009148FF" w:rsidRDefault="009350E6" w:rsidP="009350E6">
            <w:pPr>
              <w:jc w:val="center"/>
              <w:rPr>
                <w:rFonts w:ascii="Arial" w:hAnsi="Arial" w:cs="Arial"/>
                <w:sz w:val="22"/>
                <w:szCs w:val="22"/>
              </w:rPr>
            </w:pPr>
          </w:p>
        </w:tc>
        <w:tc>
          <w:tcPr>
            <w:tcW w:w="1745" w:type="dxa"/>
          </w:tcPr>
          <w:p w14:paraId="0621FB0F" w14:textId="77777777" w:rsidR="009350E6" w:rsidRPr="009148FF" w:rsidRDefault="009350E6" w:rsidP="009350E6">
            <w:pPr>
              <w:rPr>
                <w:rFonts w:ascii="Arial" w:hAnsi="Arial" w:cs="Arial"/>
                <w:sz w:val="22"/>
                <w:szCs w:val="22"/>
              </w:rPr>
            </w:pPr>
            <w:r w:rsidRPr="009148FF">
              <w:rPr>
                <w:rFonts w:ascii="Arial" w:hAnsi="Arial" w:cs="Arial"/>
                <w:sz w:val="22"/>
                <w:szCs w:val="22"/>
              </w:rPr>
              <w:t>Fall 2017</w:t>
            </w:r>
          </w:p>
        </w:tc>
        <w:tc>
          <w:tcPr>
            <w:tcW w:w="1971" w:type="dxa"/>
          </w:tcPr>
          <w:p w14:paraId="60A92479"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2</w:t>
            </w:r>
          </w:p>
        </w:tc>
      </w:tr>
      <w:tr w:rsidR="009350E6" w:rsidRPr="009148FF" w14:paraId="5CDD103B" w14:textId="77777777" w:rsidTr="00361967">
        <w:trPr>
          <w:trHeight w:val="65"/>
        </w:trPr>
        <w:tc>
          <w:tcPr>
            <w:tcW w:w="1645" w:type="dxa"/>
          </w:tcPr>
          <w:p w14:paraId="2ED9393D" w14:textId="77777777" w:rsidR="009350E6" w:rsidRPr="009148FF" w:rsidRDefault="009350E6" w:rsidP="009350E6">
            <w:pPr>
              <w:rPr>
                <w:rFonts w:ascii="Arial" w:hAnsi="Arial" w:cs="Arial"/>
                <w:sz w:val="22"/>
                <w:szCs w:val="22"/>
              </w:rPr>
            </w:pPr>
          </w:p>
        </w:tc>
        <w:tc>
          <w:tcPr>
            <w:tcW w:w="3750" w:type="dxa"/>
          </w:tcPr>
          <w:p w14:paraId="5E75B41F" w14:textId="77777777" w:rsidR="009350E6" w:rsidRPr="009148FF" w:rsidRDefault="009350E6" w:rsidP="009350E6">
            <w:pPr>
              <w:rPr>
                <w:rFonts w:ascii="Arial" w:hAnsi="Arial" w:cs="Arial"/>
                <w:sz w:val="22"/>
                <w:szCs w:val="22"/>
              </w:rPr>
            </w:pPr>
          </w:p>
        </w:tc>
        <w:tc>
          <w:tcPr>
            <w:tcW w:w="1033" w:type="dxa"/>
          </w:tcPr>
          <w:p w14:paraId="648BF6BB" w14:textId="77777777" w:rsidR="009350E6" w:rsidRPr="009148FF" w:rsidRDefault="009350E6" w:rsidP="009350E6">
            <w:pPr>
              <w:jc w:val="center"/>
              <w:rPr>
                <w:rFonts w:ascii="Arial" w:hAnsi="Arial" w:cs="Arial"/>
                <w:sz w:val="22"/>
                <w:szCs w:val="22"/>
              </w:rPr>
            </w:pPr>
          </w:p>
        </w:tc>
        <w:tc>
          <w:tcPr>
            <w:tcW w:w="1745" w:type="dxa"/>
          </w:tcPr>
          <w:p w14:paraId="68854C3B" w14:textId="77777777" w:rsidR="009350E6" w:rsidRPr="009148FF" w:rsidRDefault="009350E6" w:rsidP="009350E6">
            <w:pPr>
              <w:rPr>
                <w:rFonts w:ascii="Arial" w:hAnsi="Arial" w:cs="Arial"/>
                <w:sz w:val="22"/>
                <w:szCs w:val="22"/>
              </w:rPr>
            </w:pPr>
            <w:r w:rsidRPr="009148FF">
              <w:rPr>
                <w:rFonts w:ascii="Arial" w:hAnsi="Arial" w:cs="Arial"/>
                <w:sz w:val="22"/>
                <w:szCs w:val="22"/>
              </w:rPr>
              <w:t>Spring 2019</w:t>
            </w:r>
          </w:p>
        </w:tc>
        <w:tc>
          <w:tcPr>
            <w:tcW w:w="1971" w:type="dxa"/>
          </w:tcPr>
          <w:p w14:paraId="5CCA6DA4" w14:textId="77777777" w:rsidR="009350E6" w:rsidRPr="009148FF" w:rsidRDefault="009350E6" w:rsidP="009350E6">
            <w:pPr>
              <w:jc w:val="center"/>
              <w:rPr>
                <w:rFonts w:ascii="Arial" w:hAnsi="Arial" w:cs="Arial"/>
                <w:sz w:val="22"/>
                <w:szCs w:val="22"/>
              </w:rPr>
            </w:pPr>
            <w:r w:rsidRPr="009148FF">
              <w:rPr>
                <w:rFonts w:ascii="Arial" w:hAnsi="Arial" w:cs="Arial"/>
                <w:sz w:val="22"/>
                <w:szCs w:val="22"/>
              </w:rPr>
              <w:t>3</w:t>
            </w:r>
          </w:p>
        </w:tc>
      </w:tr>
      <w:tr w:rsidR="00361967" w:rsidRPr="009148FF" w14:paraId="75C7DCF6" w14:textId="77777777" w:rsidTr="00361967">
        <w:trPr>
          <w:trHeight w:val="65"/>
        </w:trPr>
        <w:tc>
          <w:tcPr>
            <w:tcW w:w="1645" w:type="dxa"/>
            <w:tcBorders>
              <w:bottom w:val="single" w:sz="4" w:space="0" w:color="auto"/>
            </w:tcBorders>
            <w:vAlign w:val="bottom"/>
          </w:tcPr>
          <w:p w14:paraId="6465F5BF" w14:textId="369820D3" w:rsidR="00361967" w:rsidRPr="009148FF" w:rsidRDefault="00361967" w:rsidP="00361967">
            <w:pPr>
              <w:rPr>
                <w:rFonts w:ascii="Arial" w:hAnsi="Arial" w:cs="Arial"/>
                <w:sz w:val="22"/>
                <w:szCs w:val="22"/>
              </w:rPr>
            </w:pPr>
            <w:r w:rsidRPr="009148FF">
              <w:rPr>
                <w:rFonts w:ascii="Arial" w:hAnsi="Arial" w:cs="Arial"/>
                <w:b/>
                <w:sz w:val="22"/>
                <w:szCs w:val="22"/>
              </w:rPr>
              <w:lastRenderedPageBreak/>
              <w:t>Course number</w:t>
            </w:r>
          </w:p>
        </w:tc>
        <w:tc>
          <w:tcPr>
            <w:tcW w:w="3750" w:type="dxa"/>
            <w:tcBorders>
              <w:bottom w:val="single" w:sz="4" w:space="0" w:color="auto"/>
            </w:tcBorders>
            <w:vAlign w:val="bottom"/>
          </w:tcPr>
          <w:p w14:paraId="36919128" w14:textId="05301CB1" w:rsidR="00361967" w:rsidRPr="009148FF" w:rsidRDefault="00361967" w:rsidP="00361967">
            <w:pPr>
              <w:rPr>
                <w:rFonts w:ascii="Arial" w:hAnsi="Arial" w:cs="Arial"/>
                <w:sz w:val="22"/>
                <w:szCs w:val="22"/>
              </w:rPr>
            </w:pPr>
            <w:r w:rsidRPr="009148FF">
              <w:rPr>
                <w:rFonts w:ascii="Arial" w:hAnsi="Arial" w:cs="Arial"/>
                <w:b/>
                <w:sz w:val="22"/>
                <w:szCs w:val="22"/>
              </w:rPr>
              <w:t>Course Title</w:t>
            </w:r>
          </w:p>
        </w:tc>
        <w:tc>
          <w:tcPr>
            <w:tcW w:w="1033" w:type="dxa"/>
            <w:tcBorders>
              <w:bottom w:val="single" w:sz="4" w:space="0" w:color="auto"/>
            </w:tcBorders>
            <w:vAlign w:val="bottom"/>
          </w:tcPr>
          <w:p w14:paraId="097A6D2C" w14:textId="21C96435" w:rsidR="00361967" w:rsidRPr="009148FF" w:rsidRDefault="00361967" w:rsidP="00361967">
            <w:pPr>
              <w:jc w:val="center"/>
              <w:rPr>
                <w:rFonts w:ascii="Arial" w:hAnsi="Arial" w:cs="Arial"/>
                <w:sz w:val="22"/>
                <w:szCs w:val="22"/>
              </w:rPr>
            </w:pPr>
            <w:r w:rsidRPr="009148FF">
              <w:rPr>
                <w:rFonts w:ascii="Arial" w:hAnsi="Arial" w:cs="Arial"/>
                <w:b/>
                <w:sz w:val="22"/>
                <w:szCs w:val="22"/>
              </w:rPr>
              <w:t>Credit</w:t>
            </w:r>
          </w:p>
        </w:tc>
        <w:tc>
          <w:tcPr>
            <w:tcW w:w="1745" w:type="dxa"/>
            <w:tcBorders>
              <w:bottom w:val="single" w:sz="4" w:space="0" w:color="auto"/>
            </w:tcBorders>
            <w:vAlign w:val="bottom"/>
          </w:tcPr>
          <w:p w14:paraId="38BAE8F5" w14:textId="4615F7AE" w:rsidR="00361967" w:rsidRPr="009148FF" w:rsidRDefault="00361967" w:rsidP="00361967">
            <w:pPr>
              <w:rPr>
                <w:rFonts w:ascii="Arial" w:hAnsi="Arial" w:cs="Arial"/>
                <w:sz w:val="22"/>
                <w:szCs w:val="22"/>
              </w:rPr>
            </w:pPr>
            <w:r w:rsidRPr="009148FF">
              <w:rPr>
                <w:rFonts w:ascii="Arial" w:hAnsi="Arial" w:cs="Arial"/>
                <w:b/>
                <w:sz w:val="22"/>
                <w:szCs w:val="22"/>
              </w:rPr>
              <w:t>Semester/Year</w:t>
            </w:r>
          </w:p>
        </w:tc>
        <w:tc>
          <w:tcPr>
            <w:tcW w:w="1971" w:type="dxa"/>
            <w:tcBorders>
              <w:bottom w:val="single" w:sz="4" w:space="0" w:color="auto"/>
            </w:tcBorders>
            <w:vAlign w:val="bottom"/>
          </w:tcPr>
          <w:p w14:paraId="7587CCC7" w14:textId="53CBB16A" w:rsidR="00361967" w:rsidRPr="009148FF" w:rsidRDefault="00361967" w:rsidP="00361967">
            <w:pPr>
              <w:jc w:val="center"/>
              <w:rPr>
                <w:rFonts w:ascii="Arial" w:hAnsi="Arial" w:cs="Arial"/>
                <w:sz w:val="22"/>
                <w:szCs w:val="22"/>
              </w:rPr>
            </w:pPr>
            <w:r w:rsidRPr="009148FF">
              <w:rPr>
                <w:rFonts w:ascii="Arial" w:hAnsi="Arial" w:cs="Arial"/>
                <w:b/>
                <w:sz w:val="22"/>
                <w:szCs w:val="22"/>
              </w:rPr>
              <w:t>Enrollment</w:t>
            </w:r>
          </w:p>
        </w:tc>
      </w:tr>
      <w:tr w:rsidR="00361967" w:rsidRPr="009148FF" w14:paraId="67D4ECED" w14:textId="77777777" w:rsidTr="00361967">
        <w:trPr>
          <w:trHeight w:val="65"/>
        </w:trPr>
        <w:tc>
          <w:tcPr>
            <w:tcW w:w="1645" w:type="dxa"/>
            <w:tcBorders>
              <w:top w:val="single" w:sz="4" w:space="0" w:color="auto"/>
            </w:tcBorders>
          </w:tcPr>
          <w:p w14:paraId="27C4979A" w14:textId="7C0B9189" w:rsidR="00361967" w:rsidRPr="009148FF" w:rsidRDefault="00361967" w:rsidP="00361967">
            <w:pPr>
              <w:rPr>
                <w:rFonts w:ascii="Arial" w:hAnsi="Arial" w:cs="Arial"/>
                <w:sz w:val="22"/>
                <w:szCs w:val="22"/>
              </w:rPr>
            </w:pPr>
            <w:r w:rsidRPr="009148FF">
              <w:rPr>
                <w:rFonts w:ascii="Arial" w:hAnsi="Arial" w:cs="Arial"/>
                <w:sz w:val="22"/>
                <w:szCs w:val="22"/>
              </w:rPr>
              <w:t>RNR 2061</w:t>
            </w:r>
          </w:p>
        </w:tc>
        <w:tc>
          <w:tcPr>
            <w:tcW w:w="3750" w:type="dxa"/>
            <w:tcBorders>
              <w:top w:val="single" w:sz="4" w:space="0" w:color="auto"/>
            </w:tcBorders>
          </w:tcPr>
          <w:p w14:paraId="3BF8C590" w14:textId="791D7905" w:rsidR="00361967" w:rsidRPr="009148FF" w:rsidRDefault="00361967" w:rsidP="00361967">
            <w:pPr>
              <w:rPr>
                <w:rFonts w:ascii="Arial" w:hAnsi="Arial" w:cs="Arial"/>
                <w:sz w:val="22"/>
                <w:szCs w:val="22"/>
              </w:rPr>
            </w:pPr>
            <w:r w:rsidRPr="009148FF">
              <w:rPr>
                <w:rFonts w:ascii="Arial" w:hAnsi="Arial" w:cs="Arial"/>
                <w:sz w:val="22"/>
                <w:szCs w:val="22"/>
              </w:rPr>
              <w:t>Continued</w:t>
            </w:r>
          </w:p>
        </w:tc>
        <w:tc>
          <w:tcPr>
            <w:tcW w:w="1033" w:type="dxa"/>
            <w:tcBorders>
              <w:top w:val="single" w:sz="4" w:space="0" w:color="auto"/>
            </w:tcBorders>
          </w:tcPr>
          <w:p w14:paraId="51BFFE40" w14:textId="77777777" w:rsidR="00361967" w:rsidRPr="009148FF" w:rsidRDefault="00361967" w:rsidP="00361967">
            <w:pPr>
              <w:jc w:val="center"/>
              <w:rPr>
                <w:rFonts w:ascii="Arial" w:hAnsi="Arial" w:cs="Arial"/>
                <w:sz w:val="22"/>
                <w:szCs w:val="22"/>
              </w:rPr>
            </w:pPr>
          </w:p>
        </w:tc>
        <w:tc>
          <w:tcPr>
            <w:tcW w:w="1745" w:type="dxa"/>
            <w:tcBorders>
              <w:top w:val="single" w:sz="4" w:space="0" w:color="auto"/>
            </w:tcBorders>
          </w:tcPr>
          <w:p w14:paraId="4D89CE64" w14:textId="77777777" w:rsidR="00361967" w:rsidRPr="009148FF" w:rsidRDefault="00361967" w:rsidP="00361967">
            <w:pPr>
              <w:rPr>
                <w:rFonts w:ascii="Arial" w:hAnsi="Arial" w:cs="Arial"/>
                <w:sz w:val="22"/>
                <w:szCs w:val="22"/>
              </w:rPr>
            </w:pPr>
            <w:r w:rsidRPr="009148FF">
              <w:rPr>
                <w:rFonts w:ascii="Arial" w:hAnsi="Arial" w:cs="Arial"/>
                <w:sz w:val="22"/>
                <w:szCs w:val="22"/>
              </w:rPr>
              <w:t>Fall 2019</w:t>
            </w:r>
          </w:p>
        </w:tc>
        <w:tc>
          <w:tcPr>
            <w:tcW w:w="1971" w:type="dxa"/>
            <w:tcBorders>
              <w:top w:val="single" w:sz="4" w:space="0" w:color="auto"/>
            </w:tcBorders>
          </w:tcPr>
          <w:p w14:paraId="3ABFB6CF"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8</w:t>
            </w:r>
          </w:p>
        </w:tc>
      </w:tr>
      <w:tr w:rsidR="00361967" w:rsidRPr="009148FF" w14:paraId="10B7FF75" w14:textId="77777777" w:rsidTr="00F63764">
        <w:trPr>
          <w:trHeight w:val="65"/>
        </w:trPr>
        <w:tc>
          <w:tcPr>
            <w:tcW w:w="1645" w:type="dxa"/>
          </w:tcPr>
          <w:p w14:paraId="48B6BAC9" w14:textId="77777777" w:rsidR="00361967" w:rsidRPr="009148FF" w:rsidRDefault="00361967" w:rsidP="00361967">
            <w:pPr>
              <w:rPr>
                <w:rFonts w:ascii="Arial" w:hAnsi="Arial" w:cs="Arial"/>
                <w:sz w:val="22"/>
                <w:szCs w:val="22"/>
              </w:rPr>
            </w:pPr>
          </w:p>
        </w:tc>
        <w:tc>
          <w:tcPr>
            <w:tcW w:w="3750" w:type="dxa"/>
          </w:tcPr>
          <w:p w14:paraId="25288910" w14:textId="77777777" w:rsidR="00361967" w:rsidRPr="009148FF" w:rsidRDefault="00361967" w:rsidP="00361967">
            <w:pPr>
              <w:rPr>
                <w:rFonts w:ascii="Arial" w:hAnsi="Arial" w:cs="Arial"/>
                <w:sz w:val="22"/>
                <w:szCs w:val="22"/>
              </w:rPr>
            </w:pPr>
          </w:p>
        </w:tc>
        <w:tc>
          <w:tcPr>
            <w:tcW w:w="1033" w:type="dxa"/>
          </w:tcPr>
          <w:p w14:paraId="1F1EEEB3" w14:textId="77777777" w:rsidR="00361967" w:rsidRPr="009148FF" w:rsidRDefault="00361967" w:rsidP="00361967">
            <w:pPr>
              <w:jc w:val="center"/>
              <w:rPr>
                <w:rFonts w:ascii="Arial" w:hAnsi="Arial" w:cs="Arial"/>
                <w:sz w:val="22"/>
                <w:szCs w:val="22"/>
              </w:rPr>
            </w:pPr>
          </w:p>
        </w:tc>
        <w:tc>
          <w:tcPr>
            <w:tcW w:w="1745" w:type="dxa"/>
          </w:tcPr>
          <w:p w14:paraId="00B8123D" w14:textId="2A5E9168" w:rsidR="00361967" w:rsidRPr="009148FF" w:rsidRDefault="00361967" w:rsidP="00361967">
            <w:pPr>
              <w:rPr>
                <w:rFonts w:ascii="Arial" w:hAnsi="Arial" w:cs="Arial"/>
                <w:sz w:val="22"/>
                <w:szCs w:val="22"/>
              </w:rPr>
            </w:pPr>
            <w:r w:rsidRPr="009148FF">
              <w:rPr>
                <w:rFonts w:ascii="Arial" w:hAnsi="Arial" w:cs="Arial"/>
                <w:sz w:val="22"/>
                <w:szCs w:val="22"/>
              </w:rPr>
              <w:t>Spring 2020</w:t>
            </w:r>
          </w:p>
        </w:tc>
        <w:tc>
          <w:tcPr>
            <w:tcW w:w="1971" w:type="dxa"/>
          </w:tcPr>
          <w:p w14:paraId="30A04D08" w14:textId="08FD0133"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9148FF" w14:paraId="0DF8FB55" w14:textId="77777777" w:rsidTr="004B1EFE">
        <w:trPr>
          <w:trHeight w:val="65"/>
        </w:trPr>
        <w:tc>
          <w:tcPr>
            <w:tcW w:w="1645" w:type="dxa"/>
          </w:tcPr>
          <w:p w14:paraId="54BD6039" w14:textId="77777777" w:rsidR="00361967" w:rsidRPr="009148FF" w:rsidRDefault="00361967" w:rsidP="00361967">
            <w:pPr>
              <w:rPr>
                <w:rFonts w:ascii="Arial" w:hAnsi="Arial" w:cs="Arial"/>
                <w:sz w:val="22"/>
                <w:szCs w:val="22"/>
              </w:rPr>
            </w:pPr>
          </w:p>
        </w:tc>
        <w:tc>
          <w:tcPr>
            <w:tcW w:w="3750" w:type="dxa"/>
          </w:tcPr>
          <w:p w14:paraId="002140D7" w14:textId="77777777" w:rsidR="00361967" w:rsidRPr="009148FF" w:rsidRDefault="00361967" w:rsidP="00361967">
            <w:pPr>
              <w:rPr>
                <w:rFonts w:ascii="Arial" w:hAnsi="Arial" w:cs="Arial"/>
                <w:sz w:val="22"/>
                <w:szCs w:val="22"/>
              </w:rPr>
            </w:pPr>
          </w:p>
        </w:tc>
        <w:tc>
          <w:tcPr>
            <w:tcW w:w="1033" w:type="dxa"/>
          </w:tcPr>
          <w:p w14:paraId="16C136E6" w14:textId="77777777" w:rsidR="00361967" w:rsidRPr="009148FF" w:rsidRDefault="00361967" w:rsidP="00361967">
            <w:pPr>
              <w:jc w:val="center"/>
              <w:rPr>
                <w:rFonts w:ascii="Arial" w:hAnsi="Arial" w:cs="Arial"/>
                <w:sz w:val="22"/>
                <w:szCs w:val="22"/>
              </w:rPr>
            </w:pPr>
          </w:p>
        </w:tc>
        <w:tc>
          <w:tcPr>
            <w:tcW w:w="1745" w:type="dxa"/>
          </w:tcPr>
          <w:p w14:paraId="0D63D147" w14:textId="13347A7F" w:rsidR="00361967" w:rsidRPr="009148FF" w:rsidRDefault="00361967" w:rsidP="00361967">
            <w:pPr>
              <w:rPr>
                <w:rFonts w:ascii="Arial" w:hAnsi="Arial" w:cs="Arial"/>
                <w:sz w:val="22"/>
                <w:szCs w:val="22"/>
              </w:rPr>
            </w:pPr>
            <w:r w:rsidRPr="009148FF">
              <w:rPr>
                <w:rFonts w:ascii="Arial" w:hAnsi="Arial" w:cs="Arial"/>
                <w:sz w:val="22"/>
                <w:szCs w:val="22"/>
              </w:rPr>
              <w:t>Fall 2021</w:t>
            </w:r>
          </w:p>
        </w:tc>
        <w:tc>
          <w:tcPr>
            <w:tcW w:w="1971" w:type="dxa"/>
          </w:tcPr>
          <w:p w14:paraId="496049B8" w14:textId="5F4C1A59"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3371D95E" w14:textId="77777777" w:rsidTr="00361967">
        <w:trPr>
          <w:trHeight w:val="65"/>
        </w:trPr>
        <w:tc>
          <w:tcPr>
            <w:tcW w:w="1645" w:type="dxa"/>
          </w:tcPr>
          <w:p w14:paraId="4C8C030E" w14:textId="1BF3E7E8" w:rsidR="00361967" w:rsidRPr="009148FF" w:rsidRDefault="00361967" w:rsidP="00361967">
            <w:pPr>
              <w:rPr>
                <w:rFonts w:ascii="Arial" w:hAnsi="Arial" w:cs="Arial"/>
                <w:sz w:val="22"/>
                <w:szCs w:val="22"/>
              </w:rPr>
            </w:pPr>
          </w:p>
        </w:tc>
        <w:tc>
          <w:tcPr>
            <w:tcW w:w="3750" w:type="dxa"/>
          </w:tcPr>
          <w:p w14:paraId="325E1A69" w14:textId="7AB8BB3C" w:rsidR="00361967" w:rsidRPr="009148FF" w:rsidRDefault="00361967" w:rsidP="00361967">
            <w:pPr>
              <w:rPr>
                <w:rFonts w:ascii="Arial" w:hAnsi="Arial" w:cs="Arial"/>
                <w:sz w:val="22"/>
                <w:szCs w:val="22"/>
              </w:rPr>
            </w:pPr>
          </w:p>
        </w:tc>
        <w:tc>
          <w:tcPr>
            <w:tcW w:w="1033" w:type="dxa"/>
          </w:tcPr>
          <w:p w14:paraId="5F27FE51" w14:textId="77777777" w:rsidR="00361967" w:rsidRPr="009148FF" w:rsidRDefault="00361967" w:rsidP="00361967">
            <w:pPr>
              <w:jc w:val="center"/>
              <w:rPr>
                <w:rFonts w:ascii="Arial" w:hAnsi="Arial" w:cs="Arial"/>
                <w:sz w:val="22"/>
                <w:szCs w:val="22"/>
              </w:rPr>
            </w:pPr>
          </w:p>
        </w:tc>
        <w:tc>
          <w:tcPr>
            <w:tcW w:w="1745" w:type="dxa"/>
          </w:tcPr>
          <w:p w14:paraId="1C5450E7" w14:textId="6319DBA5" w:rsidR="00361967" w:rsidRPr="009148FF" w:rsidRDefault="00361967" w:rsidP="00361967">
            <w:pPr>
              <w:rPr>
                <w:rFonts w:ascii="Arial" w:hAnsi="Arial" w:cs="Arial"/>
                <w:sz w:val="22"/>
                <w:szCs w:val="22"/>
              </w:rPr>
            </w:pPr>
            <w:r w:rsidRPr="009148FF">
              <w:rPr>
                <w:rFonts w:ascii="Arial" w:hAnsi="Arial" w:cs="Arial"/>
                <w:sz w:val="22"/>
                <w:szCs w:val="22"/>
              </w:rPr>
              <w:t>Spring 2022</w:t>
            </w:r>
          </w:p>
        </w:tc>
        <w:tc>
          <w:tcPr>
            <w:tcW w:w="1971" w:type="dxa"/>
          </w:tcPr>
          <w:p w14:paraId="69B081D6" w14:textId="56B27585" w:rsidR="00361967" w:rsidRPr="009148FF" w:rsidRDefault="00361967" w:rsidP="00361967">
            <w:pPr>
              <w:jc w:val="center"/>
              <w:rPr>
                <w:rFonts w:ascii="Arial" w:hAnsi="Arial" w:cs="Arial"/>
                <w:sz w:val="22"/>
                <w:szCs w:val="22"/>
              </w:rPr>
            </w:pPr>
            <w:r w:rsidRPr="009148FF">
              <w:rPr>
                <w:rFonts w:ascii="Arial" w:hAnsi="Arial" w:cs="Arial"/>
                <w:sz w:val="22"/>
                <w:szCs w:val="22"/>
              </w:rPr>
              <w:t>3</w:t>
            </w:r>
          </w:p>
        </w:tc>
      </w:tr>
      <w:tr w:rsidR="00361967" w:rsidRPr="009148FF" w14:paraId="3A70D621" w14:textId="77777777" w:rsidTr="000A2264">
        <w:trPr>
          <w:trHeight w:val="65"/>
        </w:trPr>
        <w:tc>
          <w:tcPr>
            <w:tcW w:w="1645" w:type="dxa"/>
          </w:tcPr>
          <w:p w14:paraId="4449391A" w14:textId="77777777" w:rsidR="00361967" w:rsidRPr="009148FF" w:rsidRDefault="00361967" w:rsidP="00361967">
            <w:pPr>
              <w:rPr>
                <w:rFonts w:ascii="Arial" w:hAnsi="Arial" w:cs="Arial"/>
                <w:sz w:val="22"/>
                <w:szCs w:val="22"/>
              </w:rPr>
            </w:pPr>
          </w:p>
        </w:tc>
        <w:tc>
          <w:tcPr>
            <w:tcW w:w="3750" w:type="dxa"/>
          </w:tcPr>
          <w:p w14:paraId="4820733C" w14:textId="77777777" w:rsidR="00361967" w:rsidRPr="009148FF" w:rsidRDefault="00361967" w:rsidP="00361967">
            <w:pPr>
              <w:rPr>
                <w:rFonts w:ascii="Arial" w:hAnsi="Arial" w:cs="Arial"/>
                <w:sz w:val="22"/>
                <w:szCs w:val="22"/>
              </w:rPr>
            </w:pPr>
          </w:p>
        </w:tc>
        <w:tc>
          <w:tcPr>
            <w:tcW w:w="1033" w:type="dxa"/>
          </w:tcPr>
          <w:p w14:paraId="1FF1A801" w14:textId="77777777" w:rsidR="00361967" w:rsidRPr="009148FF" w:rsidRDefault="00361967" w:rsidP="00361967">
            <w:pPr>
              <w:jc w:val="center"/>
              <w:rPr>
                <w:rFonts w:ascii="Arial" w:hAnsi="Arial" w:cs="Arial"/>
                <w:sz w:val="22"/>
                <w:szCs w:val="22"/>
              </w:rPr>
            </w:pPr>
          </w:p>
        </w:tc>
        <w:tc>
          <w:tcPr>
            <w:tcW w:w="1745" w:type="dxa"/>
          </w:tcPr>
          <w:p w14:paraId="14C6F4B9" w14:textId="0AA169AB" w:rsidR="00361967" w:rsidRPr="009148FF" w:rsidRDefault="00361967" w:rsidP="00361967">
            <w:pPr>
              <w:rPr>
                <w:rFonts w:ascii="Arial" w:hAnsi="Arial" w:cs="Arial"/>
                <w:sz w:val="22"/>
                <w:szCs w:val="22"/>
              </w:rPr>
            </w:pPr>
            <w:r w:rsidRPr="009148FF">
              <w:rPr>
                <w:rFonts w:ascii="Arial" w:hAnsi="Arial" w:cs="Arial"/>
                <w:sz w:val="22"/>
                <w:szCs w:val="22"/>
              </w:rPr>
              <w:t>Fall 2022</w:t>
            </w:r>
          </w:p>
        </w:tc>
        <w:tc>
          <w:tcPr>
            <w:tcW w:w="1971" w:type="dxa"/>
          </w:tcPr>
          <w:p w14:paraId="2FA72630" w14:textId="30F1FA4B"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9148FF" w14:paraId="3F95A249" w14:textId="77777777" w:rsidTr="000A2264">
        <w:trPr>
          <w:trHeight w:val="65"/>
        </w:trPr>
        <w:tc>
          <w:tcPr>
            <w:tcW w:w="1645" w:type="dxa"/>
          </w:tcPr>
          <w:p w14:paraId="2EC7A38C" w14:textId="77777777" w:rsidR="00361967" w:rsidRPr="009148FF" w:rsidRDefault="00361967" w:rsidP="00361967">
            <w:pPr>
              <w:rPr>
                <w:rFonts w:ascii="Arial" w:hAnsi="Arial" w:cs="Arial"/>
                <w:sz w:val="22"/>
                <w:szCs w:val="22"/>
              </w:rPr>
            </w:pPr>
          </w:p>
        </w:tc>
        <w:tc>
          <w:tcPr>
            <w:tcW w:w="3750" w:type="dxa"/>
          </w:tcPr>
          <w:p w14:paraId="3BD9ED21" w14:textId="77777777" w:rsidR="00361967" w:rsidRPr="009148FF" w:rsidRDefault="00361967" w:rsidP="00361967">
            <w:pPr>
              <w:rPr>
                <w:rFonts w:ascii="Arial" w:hAnsi="Arial" w:cs="Arial"/>
                <w:sz w:val="22"/>
                <w:szCs w:val="22"/>
              </w:rPr>
            </w:pPr>
          </w:p>
        </w:tc>
        <w:tc>
          <w:tcPr>
            <w:tcW w:w="1033" w:type="dxa"/>
          </w:tcPr>
          <w:p w14:paraId="326AD877" w14:textId="77777777" w:rsidR="00361967" w:rsidRPr="009148FF" w:rsidRDefault="00361967" w:rsidP="00361967">
            <w:pPr>
              <w:jc w:val="center"/>
              <w:rPr>
                <w:rFonts w:ascii="Arial" w:hAnsi="Arial" w:cs="Arial"/>
                <w:sz w:val="22"/>
                <w:szCs w:val="22"/>
              </w:rPr>
            </w:pPr>
          </w:p>
        </w:tc>
        <w:tc>
          <w:tcPr>
            <w:tcW w:w="1745" w:type="dxa"/>
          </w:tcPr>
          <w:p w14:paraId="47FF2007" w14:textId="78191028" w:rsidR="00361967" w:rsidRPr="009148FF" w:rsidRDefault="00361967" w:rsidP="00361967">
            <w:pPr>
              <w:rPr>
                <w:rFonts w:ascii="Arial" w:hAnsi="Arial" w:cs="Arial"/>
                <w:sz w:val="22"/>
                <w:szCs w:val="22"/>
              </w:rPr>
            </w:pPr>
            <w:r w:rsidRPr="009148FF">
              <w:rPr>
                <w:rFonts w:ascii="Arial" w:hAnsi="Arial" w:cs="Arial"/>
                <w:sz w:val="22"/>
                <w:szCs w:val="22"/>
              </w:rPr>
              <w:t>Fall 2024</w:t>
            </w:r>
          </w:p>
        </w:tc>
        <w:tc>
          <w:tcPr>
            <w:tcW w:w="1971" w:type="dxa"/>
          </w:tcPr>
          <w:p w14:paraId="217C7B5F" w14:textId="748DC6F0"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5786E083" w14:textId="77777777" w:rsidTr="000A2264">
        <w:trPr>
          <w:trHeight w:val="65"/>
        </w:trPr>
        <w:tc>
          <w:tcPr>
            <w:tcW w:w="1645" w:type="dxa"/>
            <w:tcBorders>
              <w:bottom w:val="single" w:sz="4" w:space="0" w:color="auto"/>
            </w:tcBorders>
          </w:tcPr>
          <w:p w14:paraId="1A38D814" w14:textId="77777777" w:rsidR="00361967" w:rsidRPr="009148FF" w:rsidRDefault="00361967" w:rsidP="00361967">
            <w:pPr>
              <w:rPr>
                <w:rFonts w:ascii="Arial" w:hAnsi="Arial" w:cs="Arial"/>
                <w:sz w:val="22"/>
                <w:szCs w:val="22"/>
              </w:rPr>
            </w:pPr>
          </w:p>
        </w:tc>
        <w:tc>
          <w:tcPr>
            <w:tcW w:w="3750" w:type="dxa"/>
            <w:tcBorders>
              <w:bottom w:val="single" w:sz="4" w:space="0" w:color="auto"/>
            </w:tcBorders>
          </w:tcPr>
          <w:p w14:paraId="11C63D67" w14:textId="77777777" w:rsidR="00361967" w:rsidRPr="009148FF" w:rsidRDefault="00361967" w:rsidP="00361967">
            <w:pPr>
              <w:rPr>
                <w:rFonts w:ascii="Arial" w:hAnsi="Arial" w:cs="Arial"/>
                <w:sz w:val="22"/>
                <w:szCs w:val="22"/>
              </w:rPr>
            </w:pPr>
          </w:p>
        </w:tc>
        <w:tc>
          <w:tcPr>
            <w:tcW w:w="1033" w:type="dxa"/>
            <w:tcBorders>
              <w:bottom w:val="single" w:sz="4" w:space="0" w:color="auto"/>
            </w:tcBorders>
          </w:tcPr>
          <w:p w14:paraId="7D2E4C7D" w14:textId="77777777" w:rsidR="00361967" w:rsidRPr="009148FF" w:rsidRDefault="00361967" w:rsidP="00361967">
            <w:pPr>
              <w:jc w:val="center"/>
              <w:rPr>
                <w:rFonts w:ascii="Arial" w:hAnsi="Arial" w:cs="Arial"/>
                <w:sz w:val="22"/>
                <w:szCs w:val="22"/>
              </w:rPr>
            </w:pPr>
          </w:p>
        </w:tc>
        <w:tc>
          <w:tcPr>
            <w:tcW w:w="1745" w:type="dxa"/>
            <w:tcBorders>
              <w:bottom w:val="single" w:sz="4" w:space="0" w:color="auto"/>
            </w:tcBorders>
          </w:tcPr>
          <w:p w14:paraId="743960D3" w14:textId="000DB4EA" w:rsidR="00361967" w:rsidRPr="009148FF" w:rsidRDefault="00361967" w:rsidP="00361967">
            <w:pPr>
              <w:rPr>
                <w:rFonts w:ascii="Arial" w:hAnsi="Arial" w:cs="Arial"/>
                <w:sz w:val="22"/>
                <w:szCs w:val="22"/>
              </w:rPr>
            </w:pPr>
            <w:r w:rsidRPr="009148FF">
              <w:rPr>
                <w:rFonts w:ascii="Arial" w:hAnsi="Arial" w:cs="Arial"/>
                <w:sz w:val="22"/>
                <w:szCs w:val="22"/>
              </w:rPr>
              <w:t>Fall 2025</w:t>
            </w:r>
          </w:p>
        </w:tc>
        <w:tc>
          <w:tcPr>
            <w:tcW w:w="1971" w:type="dxa"/>
            <w:tcBorders>
              <w:bottom w:val="single" w:sz="4" w:space="0" w:color="auto"/>
            </w:tcBorders>
          </w:tcPr>
          <w:p w14:paraId="584483F3" w14:textId="28E230E1"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0165D972" w14:textId="77777777" w:rsidTr="00CB1A8F">
        <w:trPr>
          <w:trHeight w:val="65"/>
        </w:trPr>
        <w:tc>
          <w:tcPr>
            <w:tcW w:w="1645" w:type="dxa"/>
            <w:tcBorders>
              <w:top w:val="single" w:sz="4" w:space="0" w:color="auto"/>
            </w:tcBorders>
          </w:tcPr>
          <w:p w14:paraId="4D3CA552" w14:textId="041F4B92" w:rsidR="00361967" w:rsidRPr="009148FF" w:rsidRDefault="00361967" w:rsidP="00361967">
            <w:pPr>
              <w:rPr>
                <w:rFonts w:ascii="Arial" w:hAnsi="Arial" w:cs="Arial"/>
                <w:sz w:val="22"/>
                <w:szCs w:val="22"/>
              </w:rPr>
            </w:pPr>
            <w:r w:rsidRPr="009148FF">
              <w:rPr>
                <w:rFonts w:ascii="Arial" w:hAnsi="Arial" w:cs="Arial"/>
                <w:sz w:val="22"/>
                <w:szCs w:val="22"/>
              </w:rPr>
              <w:t>RNR 2063</w:t>
            </w:r>
          </w:p>
        </w:tc>
        <w:tc>
          <w:tcPr>
            <w:tcW w:w="3750" w:type="dxa"/>
            <w:vMerge w:val="restart"/>
            <w:tcBorders>
              <w:top w:val="single" w:sz="4" w:space="0" w:color="auto"/>
            </w:tcBorders>
          </w:tcPr>
          <w:p w14:paraId="2A9F2078" w14:textId="21FF01AF" w:rsidR="00361967" w:rsidRPr="009148FF" w:rsidRDefault="00361967" w:rsidP="00361967">
            <w:pPr>
              <w:rPr>
                <w:rFonts w:ascii="Arial" w:hAnsi="Arial" w:cs="Arial"/>
                <w:sz w:val="22"/>
                <w:szCs w:val="22"/>
              </w:rPr>
            </w:pPr>
            <w:r w:rsidRPr="009148FF">
              <w:rPr>
                <w:rFonts w:ascii="Arial" w:hAnsi="Arial" w:cs="Arial"/>
                <w:sz w:val="22"/>
                <w:szCs w:val="22"/>
              </w:rPr>
              <w:t>Introductory Internship in Natural Resources</w:t>
            </w:r>
          </w:p>
        </w:tc>
        <w:tc>
          <w:tcPr>
            <w:tcW w:w="1033" w:type="dxa"/>
            <w:tcBorders>
              <w:top w:val="single" w:sz="4" w:space="0" w:color="auto"/>
            </w:tcBorders>
          </w:tcPr>
          <w:p w14:paraId="35AD61BA" w14:textId="25C71699" w:rsidR="00361967" w:rsidRPr="009148FF" w:rsidRDefault="00361967" w:rsidP="00361967">
            <w:pPr>
              <w:jc w:val="center"/>
              <w:rPr>
                <w:rFonts w:ascii="Arial" w:hAnsi="Arial" w:cs="Arial"/>
                <w:sz w:val="22"/>
                <w:szCs w:val="22"/>
              </w:rPr>
            </w:pPr>
            <w:r w:rsidRPr="009148FF">
              <w:rPr>
                <w:rFonts w:ascii="Arial" w:hAnsi="Arial" w:cs="Arial"/>
                <w:sz w:val="22"/>
                <w:szCs w:val="22"/>
              </w:rPr>
              <w:t>1-4</w:t>
            </w:r>
          </w:p>
        </w:tc>
        <w:tc>
          <w:tcPr>
            <w:tcW w:w="1745" w:type="dxa"/>
            <w:tcBorders>
              <w:top w:val="single" w:sz="4" w:space="0" w:color="auto"/>
            </w:tcBorders>
          </w:tcPr>
          <w:p w14:paraId="578AF702" w14:textId="3363C796" w:rsidR="00361967" w:rsidRPr="009148FF" w:rsidRDefault="00361967" w:rsidP="00361967">
            <w:pPr>
              <w:rPr>
                <w:rFonts w:ascii="Arial" w:hAnsi="Arial" w:cs="Arial"/>
                <w:sz w:val="22"/>
                <w:szCs w:val="22"/>
              </w:rPr>
            </w:pPr>
            <w:r w:rsidRPr="009148FF">
              <w:rPr>
                <w:rFonts w:ascii="Arial" w:hAnsi="Arial" w:cs="Arial"/>
                <w:sz w:val="22"/>
                <w:szCs w:val="22"/>
              </w:rPr>
              <w:t>Spring 2020</w:t>
            </w:r>
          </w:p>
        </w:tc>
        <w:tc>
          <w:tcPr>
            <w:tcW w:w="1971" w:type="dxa"/>
            <w:tcBorders>
              <w:top w:val="single" w:sz="4" w:space="0" w:color="auto"/>
            </w:tcBorders>
          </w:tcPr>
          <w:p w14:paraId="0932EAC9" w14:textId="15EC8449" w:rsidR="00361967" w:rsidRPr="009148FF" w:rsidRDefault="00361967" w:rsidP="00361967">
            <w:pPr>
              <w:jc w:val="center"/>
              <w:rPr>
                <w:rFonts w:ascii="Arial" w:hAnsi="Arial" w:cs="Arial"/>
                <w:sz w:val="22"/>
                <w:szCs w:val="22"/>
              </w:rPr>
            </w:pPr>
            <w:r w:rsidRPr="009148FF">
              <w:rPr>
                <w:rFonts w:ascii="Arial" w:hAnsi="Arial" w:cs="Arial"/>
                <w:sz w:val="22"/>
                <w:szCs w:val="22"/>
              </w:rPr>
              <w:t>3</w:t>
            </w:r>
          </w:p>
        </w:tc>
      </w:tr>
      <w:tr w:rsidR="00361967" w:rsidRPr="009148FF" w14:paraId="5659B3D6" w14:textId="77777777" w:rsidTr="00CB1A8F">
        <w:trPr>
          <w:trHeight w:val="65"/>
        </w:trPr>
        <w:tc>
          <w:tcPr>
            <w:tcW w:w="1645" w:type="dxa"/>
          </w:tcPr>
          <w:p w14:paraId="011DDBAF" w14:textId="77777777" w:rsidR="00361967" w:rsidRPr="009148FF" w:rsidRDefault="00361967" w:rsidP="00361967">
            <w:pPr>
              <w:rPr>
                <w:rFonts w:ascii="Arial" w:hAnsi="Arial" w:cs="Arial"/>
                <w:sz w:val="22"/>
                <w:szCs w:val="22"/>
              </w:rPr>
            </w:pPr>
          </w:p>
        </w:tc>
        <w:tc>
          <w:tcPr>
            <w:tcW w:w="3750" w:type="dxa"/>
            <w:vMerge/>
          </w:tcPr>
          <w:p w14:paraId="71817468" w14:textId="77777777" w:rsidR="00361967" w:rsidRPr="009148FF" w:rsidRDefault="00361967" w:rsidP="00361967">
            <w:pPr>
              <w:rPr>
                <w:rFonts w:ascii="Arial" w:hAnsi="Arial" w:cs="Arial"/>
                <w:sz w:val="22"/>
                <w:szCs w:val="22"/>
              </w:rPr>
            </w:pPr>
          </w:p>
        </w:tc>
        <w:tc>
          <w:tcPr>
            <w:tcW w:w="1033" w:type="dxa"/>
          </w:tcPr>
          <w:p w14:paraId="0E5B9D97" w14:textId="77777777" w:rsidR="00361967" w:rsidRPr="009148FF" w:rsidRDefault="00361967" w:rsidP="00361967">
            <w:pPr>
              <w:jc w:val="center"/>
              <w:rPr>
                <w:rFonts w:ascii="Arial" w:hAnsi="Arial" w:cs="Arial"/>
                <w:sz w:val="22"/>
                <w:szCs w:val="22"/>
              </w:rPr>
            </w:pPr>
          </w:p>
        </w:tc>
        <w:tc>
          <w:tcPr>
            <w:tcW w:w="1745" w:type="dxa"/>
          </w:tcPr>
          <w:p w14:paraId="6BB966C5" w14:textId="7580A981" w:rsidR="00361967" w:rsidRPr="009148FF" w:rsidRDefault="00361967" w:rsidP="00361967">
            <w:pPr>
              <w:rPr>
                <w:rFonts w:ascii="Arial" w:hAnsi="Arial" w:cs="Arial"/>
                <w:sz w:val="22"/>
                <w:szCs w:val="22"/>
              </w:rPr>
            </w:pPr>
            <w:r w:rsidRPr="009148FF">
              <w:rPr>
                <w:rFonts w:ascii="Arial" w:hAnsi="Arial" w:cs="Arial"/>
                <w:sz w:val="22"/>
                <w:szCs w:val="22"/>
              </w:rPr>
              <w:t>Fall 2020</w:t>
            </w:r>
          </w:p>
        </w:tc>
        <w:tc>
          <w:tcPr>
            <w:tcW w:w="1971" w:type="dxa"/>
          </w:tcPr>
          <w:p w14:paraId="42A88741" w14:textId="01FAB086"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9148FF" w14:paraId="40ECACD0" w14:textId="77777777" w:rsidTr="00CB1A8F">
        <w:trPr>
          <w:trHeight w:val="65"/>
        </w:trPr>
        <w:tc>
          <w:tcPr>
            <w:tcW w:w="1645" w:type="dxa"/>
          </w:tcPr>
          <w:p w14:paraId="7B760675" w14:textId="77777777" w:rsidR="00361967" w:rsidRPr="009148FF" w:rsidRDefault="00361967" w:rsidP="00361967">
            <w:pPr>
              <w:rPr>
                <w:rFonts w:ascii="Arial" w:hAnsi="Arial" w:cs="Arial"/>
                <w:sz w:val="22"/>
                <w:szCs w:val="22"/>
              </w:rPr>
            </w:pPr>
          </w:p>
        </w:tc>
        <w:tc>
          <w:tcPr>
            <w:tcW w:w="3750" w:type="dxa"/>
          </w:tcPr>
          <w:p w14:paraId="79E2C324" w14:textId="77777777" w:rsidR="00361967" w:rsidRPr="009148FF" w:rsidRDefault="00361967" w:rsidP="00361967">
            <w:pPr>
              <w:rPr>
                <w:rFonts w:ascii="Arial" w:hAnsi="Arial" w:cs="Arial"/>
                <w:sz w:val="22"/>
                <w:szCs w:val="22"/>
              </w:rPr>
            </w:pPr>
          </w:p>
        </w:tc>
        <w:tc>
          <w:tcPr>
            <w:tcW w:w="1033" w:type="dxa"/>
          </w:tcPr>
          <w:p w14:paraId="0B653A09" w14:textId="77777777" w:rsidR="00361967" w:rsidRPr="009148FF" w:rsidRDefault="00361967" w:rsidP="00361967">
            <w:pPr>
              <w:jc w:val="center"/>
              <w:rPr>
                <w:rFonts w:ascii="Arial" w:hAnsi="Arial" w:cs="Arial"/>
                <w:sz w:val="22"/>
                <w:szCs w:val="22"/>
              </w:rPr>
            </w:pPr>
          </w:p>
        </w:tc>
        <w:tc>
          <w:tcPr>
            <w:tcW w:w="1745" w:type="dxa"/>
          </w:tcPr>
          <w:p w14:paraId="45702BC8" w14:textId="234D5CF3" w:rsidR="00361967" w:rsidRPr="009148FF" w:rsidRDefault="00361967" w:rsidP="00361967">
            <w:pPr>
              <w:rPr>
                <w:rFonts w:ascii="Arial" w:hAnsi="Arial" w:cs="Arial"/>
                <w:sz w:val="22"/>
                <w:szCs w:val="22"/>
              </w:rPr>
            </w:pPr>
            <w:r w:rsidRPr="009148FF">
              <w:rPr>
                <w:rFonts w:ascii="Arial" w:hAnsi="Arial" w:cs="Arial"/>
                <w:sz w:val="22"/>
                <w:szCs w:val="22"/>
              </w:rPr>
              <w:t>Fall 2021</w:t>
            </w:r>
          </w:p>
        </w:tc>
        <w:tc>
          <w:tcPr>
            <w:tcW w:w="1971" w:type="dxa"/>
          </w:tcPr>
          <w:p w14:paraId="7B4C808D" w14:textId="0952C379"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9148FF" w14:paraId="1E20F035" w14:textId="77777777" w:rsidTr="00C94336">
        <w:trPr>
          <w:trHeight w:val="65"/>
        </w:trPr>
        <w:tc>
          <w:tcPr>
            <w:tcW w:w="1645" w:type="dxa"/>
          </w:tcPr>
          <w:p w14:paraId="5C70B646" w14:textId="77777777" w:rsidR="00361967" w:rsidRPr="009148FF" w:rsidRDefault="00361967" w:rsidP="00361967">
            <w:pPr>
              <w:rPr>
                <w:rFonts w:ascii="Arial" w:hAnsi="Arial" w:cs="Arial"/>
                <w:sz w:val="22"/>
                <w:szCs w:val="22"/>
              </w:rPr>
            </w:pPr>
          </w:p>
        </w:tc>
        <w:tc>
          <w:tcPr>
            <w:tcW w:w="3750" w:type="dxa"/>
          </w:tcPr>
          <w:p w14:paraId="6B0D7AD0" w14:textId="77777777" w:rsidR="00361967" w:rsidRPr="009148FF" w:rsidRDefault="00361967" w:rsidP="00361967">
            <w:pPr>
              <w:rPr>
                <w:rFonts w:ascii="Arial" w:hAnsi="Arial" w:cs="Arial"/>
                <w:sz w:val="22"/>
                <w:szCs w:val="22"/>
              </w:rPr>
            </w:pPr>
          </w:p>
        </w:tc>
        <w:tc>
          <w:tcPr>
            <w:tcW w:w="1033" w:type="dxa"/>
          </w:tcPr>
          <w:p w14:paraId="7F2D602A" w14:textId="77777777" w:rsidR="00361967" w:rsidRPr="009148FF" w:rsidRDefault="00361967" w:rsidP="00361967">
            <w:pPr>
              <w:jc w:val="center"/>
              <w:rPr>
                <w:rFonts w:ascii="Arial" w:hAnsi="Arial" w:cs="Arial"/>
                <w:sz w:val="22"/>
                <w:szCs w:val="22"/>
              </w:rPr>
            </w:pPr>
          </w:p>
        </w:tc>
        <w:tc>
          <w:tcPr>
            <w:tcW w:w="1745" w:type="dxa"/>
          </w:tcPr>
          <w:p w14:paraId="0ACF2CF6" w14:textId="23795D3D" w:rsidR="00361967" w:rsidRPr="009148FF" w:rsidRDefault="00361967" w:rsidP="00361967">
            <w:pPr>
              <w:rPr>
                <w:rFonts w:ascii="Arial" w:hAnsi="Arial" w:cs="Arial"/>
                <w:sz w:val="22"/>
                <w:szCs w:val="22"/>
              </w:rPr>
            </w:pPr>
            <w:r w:rsidRPr="009148FF">
              <w:rPr>
                <w:rFonts w:ascii="Arial" w:hAnsi="Arial" w:cs="Arial"/>
                <w:sz w:val="22"/>
                <w:szCs w:val="22"/>
              </w:rPr>
              <w:t>Fall 2022</w:t>
            </w:r>
          </w:p>
        </w:tc>
        <w:tc>
          <w:tcPr>
            <w:tcW w:w="1971" w:type="dxa"/>
          </w:tcPr>
          <w:p w14:paraId="48FC9D07" w14:textId="4721B4AD"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38B4D101" w14:textId="77777777" w:rsidTr="00BB73B5">
        <w:trPr>
          <w:trHeight w:val="60"/>
        </w:trPr>
        <w:tc>
          <w:tcPr>
            <w:tcW w:w="1645" w:type="dxa"/>
          </w:tcPr>
          <w:p w14:paraId="1F584A84" w14:textId="77777777" w:rsidR="00361967" w:rsidRPr="009148FF" w:rsidRDefault="00361967" w:rsidP="00361967">
            <w:pPr>
              <w:rPr>
                <w:rFonts w:ascii="Arial" w:hAnsi="Arial" w:cs="Arial"/>
                <w:sz w:val="22"/>
                <w:szCs w:val="22"/>
              </w:rPr>
            </w:pPr>
          </w:p>
        </w:tc>
        <w:tc>
          <w:tcPr>
            <w:tcW w:w="3750" w:type="dxa"/>
          </w:tcPr>
          <w:p w14:paraId="192F7C9A" w14:textId="77777777" w:rsidR="00361967" w:rsidRPr="009148FF" w:rsidRDefault="00361967" w:rsidP="00361967">
            <w:pPr>
              <w:rPr>
                <w:rFonts w:ascii="Arial" w:hAnsi="Arial" w:cs="Arial"/>
                <w:sz w:val="22"/>
                <w:szCs w:val="22"/>
              </w:rPr>
            </w:pPr>
          </w:p>
        </w:tc>
        <w:tc>
          <w:tcPr>
            <w:tcW w:w="1033" w:type="dxa"/>
          </w:tcPr>
          <w:p w14:paraId="4DCBE0D5" w14:textId="77777777" w:rsidR="00361967" w:rsidRPr="009148FF" w:rsidRDefault="00361967" w:rsidP="00361967">
            <w:pPr>
              <w:jc w:val="center"/>
              <w:rPr>
                <w:rFonts w:ascii="Arial" w:hAnsi="Arial" w:cs="Arial"/>
                <w:sz w:val="22"/>
                <w:szCs w:val="22"/>
              </w:rPr>
            </w:pPr>
          </w:p>
        </w:tc>
        <w:tc>
          <w:tcPr>
            <w:tcW w:w="1745" w:type="dxa"/>
          </w:tcPr>
          <w:p w14:paraId="217D30C2" w14:textId="48DDCCA2" w:rsidR="00361967" w:rsidRPr="009148FF" w:rsidRDefault="00361967" w:rsidP="00361967">
            <w:pPr>
              <w:rPr>
                <w:rFonts w:ascii="Arial" w:hAnsi="Arial" w:cs="Arial"/>
                <w:sz w:val="22"/>
                <w:szCs w:val="22"/>
              </w:rPr>
            </w:pPr>
            <w:r w:rsidRPr="009148FF">
              <w:rPr>
                <w:rFonts w:ascii="Arial" w:hAnsi="Arial" w:cs="Arial"/>
                <w:sz w:val="22"/>
                <w:szCs w:val="22"/>
              </w:rPr>
              <w:t>Spring 2023</w:t>
            </w:r>
          </w:p>
        </w:tc>
        <w:tc>
          <w:tcPr>
            <w:tcW w:w="1971" w:type="dxa"/>
          </w:tcPr>
          <w:p w14:paraId="5AC45319" w14:textId="00004C5B"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7465136B" w14:textId="77777777" w:rsidTr="00C94336">
        <w:trPr>
          <w:trHeight w:val="65"/>
        </w:trPr>
        <w:tc>
          <w:tcPr>
            <w:tcW w:w="1645" w:type="dxa"/>
          </w:tcPr>
          <w:p w14:paraId="4B00141E" w14:textId="77777777" w:rsidR="00361967" w:rsidRPr="009148FF" w:rsidRDefault="00361967" w:rsidP="00361967">
            <w:pPr>
              <w:rPr>
                <w:rFonts w:ascii="Arial" w:hAnsi="Arial" w:cs="Arial"/>
                <w:sz w:val="22"/>
                <w:szCs w:val="22"/>
              </w:rPr>
            </w:pPr>
          </w:p>
        </w:tc>
        <w:tc>
          <w:tcPr>
            <w:tcW w:w="3750" w:type="dxa"/>
          </w:tcPr>
          <w:p w14:paraId="5D10A3EE" w14:textId="77777777" w:rsidR="00361967" w:rsidRPr="009148FF" w:rsidRDefault="00361967" w:rsidP="00361967">
            <w:pPr>
              <w:rPr>
                <w:rFonts w:ascii="Arial" w:hAnsi="Arial" w:cs="Arial"/>
                <w:sz w:val="22"/>
                <w:szCs w:val="22"/>
              </w:rPr>
            </w:pPr>
          </w:p>
        </w:tc>
        <w:tc>
          <w:tcPr>
            <w:tcW w:w="1033" w:type="dxa"/>
          </w:tcPr>
          <w:p w14:paraId="626DC3EA" w14:textId="77777777" w:rsidR="00361967" w:rsidRPr="009148FF" w:rsidRDefault="00361967" w:rsidP="00361967">
            <w:pPr>
              <w:jc w:val="center"/>
              <w:rPr>
                <w:rFonts w:ascii="Arial" w:hAnsi="Arial" w:cs="Arial"/>
                <w:sz w:val="22"/>
                <w:szCs w:val="22"/>
              </w:rPr>
            </w:pPr>
          </w:p>
        </w:tc>
        <w:tc>
          <w:tcPr>
            <w:tcW w:w="1745" w:type="dxa"/>
          </w:tcPr>
          <w:p w14:paraId="2801DBC6" w14:textId="13C96C16" w:rsidR="00361967" w:rsidRPr="009148FF" w:rsidRDefault="00361967" w:rsidP="00361967">
            <w:pPr>
              <w:rPr>
                <w:rFonts w:ascii="Arial" w:hAnsi="Arial" w:cs="Arial"/>
                <w:sz w:val="22"/>
                <w:szCs w:val="22"/>
              </w:rPr>
            </w:pPr>
            <w:r w:rsidRPr="009148FF">
              <w:rPr>
                <w:rFonts w:ascii="Arial" w:hAnsi="Arial" w:cs="Arial"/>
                <w:sz w:val="22"/>
                <w:szCs w:val="22"/>
              </w:rPr>
              <w:t>Fall 2023</w:t>
            </w:r>
          </w:p>
        </w:tc>
        <w:tc>
          <w:tcPr>
            <w:tcW w:w="1971" w:type="dxa"/>
          </w:tcPr>
          <w:p w14:paraId="6A5906C1" w14:textId="57112039"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9148FF" w14:paraId="7F06F66D" w14:textId="77777777" w:rsidTr="00C94336">
        <w:trPr>
          <w:trHeight w:val="65"/>
        </w:trPr>
        <w:tc>
          <w:tcPr>
            <w:tcW w:w="1645" w:type="dxa"/>
          </w:tcPr>
          <w:p w14:paraId="3BBC37A9" w14:textId="77777777" w:rsidR="00361967" w:rsidRPr="009148FF" w:rsidRDefault="00361967" w:rsidP="00361967">
            <w:pPr>
              <w:rPr>
                <w:rFonts w:ascii="Arial" w:hAnsi="Arial" w:cs="Arial"/>
                <w:sz w:val="22"/>
                <w:szCs w:val="22"/>
              </w:rPr>
            </w:pPr>
          </w:p>
        </w:tc>
        <w:tc>
          <w:tcPr>
            <w:tcW w:w="3750" w:type="dxa"/>
          </w:tcPr>
          <w:p w14:paraId="3EB029CF" w14:textId="77777777" w:rsidR="00361967" w:rsidRPr="009148FF" w:rsidRDefault="00361967" w:rsidP="00361967">
            <w:pPr>
              <w:rPr>
                <w:rFonts w:ascii="Arial" w:hAnsi="Arial" w:cs="Arial"/>
                <w:sz w:val="22"/>
                <w:szCs w:val="22"/>
              </w:rPr>
            </w:pPr>
          </w:p>
        </w:tc>
        <w:tc>
          <w:tcPr>
            <w:tcW w:w="1033" w:type="dxa"/>
          </w:tcPr>
          <w:p w14:paraId="0740B4C2" w14:textId="77777777" w:rsidR="00361967" w:rsidRPr="009148FF" w:rsidRDefault="00361967" w:rsidP="00361967">
            <w:pPr>
              <w:jc w:val="center"/>
              <w:rPr>
                <w:rFonts w:ascii="Arial" w:hAnsi="Arial" w:cs="Arial"/>
                <w:sz w:val="22"/>
                <w:szCs w:val="22"/>
              </w:rPr>
            </w:pPr>
          </w:p>
        </w:tc>
        <w:tc>
          <w:tcPr>
            <w:tcW w:w="1745" w:type="dxa"/>
          </w:tcPr>
          <w:p w14:paraId="58631FB0" w14:textId="7AD7AB12" w:rsidR="00361967" w:rsidRPr="009148FF" w:rsidRDefault="00361967" w:rsidP="00361967">
            <w:pPr>
              <w:rPr>
                <w:rFonts w:ascii="Arial" w:hAnsi="Arial" w:cs="Arial"/>
                <w:sz w:val="22"/>
                <w:szCs w:val="22"/>
              </w:rPr>
            </w:pPr>
            <w:r w:rsidRPr="009148FF">
              <w:rPr>
                <w:rFonts w:ascii="Arial" w:hAnsi="Arial" w:cs="Arial"/>
                <w:sz w:val="22"/>
                <w:szCs w:val="22"/>
              </w:rPr>
              <w:t>Summer 2025</w:t>
            </w:r>
          </w:p>
        </w:tc>
        <w:tc>
          <w:tcPr>
            <w:tcW w:w="1971" w:type="dxa"/>
          </w:tcPr>
          <w:p w14:paraId="6DC37907" w14:textId="746D528B"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1E7C669A" w14:textId="77777777" w:rsidTr="00C94336">
        <w:trPr>
          <w:trHeight w:val="65"/>
        </w:trPr>
        <w:tc>
          <w:tcPr>
            <w:tcW w:w="1645" w:type="dxa"/>
          </w:tcPr>
          <w:p w14:paraId="4E8BE3F1" w14:textId="77777777" w:rsidR="00361967" w:rsidRPr="009148FF" w:rsidRDefault="00361967" w:rsidP="00361967">
            <w:pPr>
              <w:rPr>
                <w:rFonts w:ascii="Arial" w:hAnsi="Arial" w:cs="Arial"/>
                <w:sz w:val="22"/>
                <w:szCs w:val="22"/>
              </w:rPr>
            </w:pPr>
          </w:p>
        </w:tc>
        <w:tc>
          <w:tcPr>
            <w:tcW w:w="3750" w:type="dxa"/>
          </w:tcPr>
          <w:p w14:paraId="67B48697" w14:textId="77777777" w:rsidR="00361967" w:rsidRPr="009148FF" w:rsidRDefault="00361967" w:rsidP="00361967">
            <w:pPr>
              <w:rPr>
                <w:rFonts w:ascii="Arial" w:hAnsi="Arial" w:cs="Arial"/>
                <w:sz w:val="22"/>
                <w:szCs w:val="22"/>
              </w:rPr>
            </w:pPr>
          </w:p>
        </w:tc>
        <w:tc>
          <w:tcPr>
            <w:tcW w:w="1033" w:type="dxa"/>
          </w:tcPr>
          <w:p w14:paraId="139C3A3B" w14:textId="77777777" w:rsidR="00361967" w:rsidRPr="009148FF" w:rsidRDefault="00361967" w:rsidP="00361967">
            <w:pPr>
              <w:jc w:val="center"/>
              <w:rPr>
                <w:rFonts w:ascii="Arial" w:hAnsi="Arial" w:cs="Arial"/>
                <w:sz w:val="22"/>
                <w:szCs w:val="22"/>
              </w:rPr>
            </w:pPr>
          </w:p>
        </w:tc>
        <w:tc>
          <w:tcPr>
            <w:tcW w:w="1745" w:type="dxa"/>
          </w:tcPr>
          <w:p w14:paraId="6B72A812" w14:textId="51821268" w:rsidR="00361967" w:rsidRPr="009148FF" w:rsidRDefault="00361967" w:rsidP="00361967">
            <w:pPr>
              <w:rPr>
                <w:rFonts w:ascii="Arial" w:hAnsi="Arial" w:cs="Arial"/>
                <w:sz w:val="22"/>
                <w:szCs w:val="22"/>
              </w:rPr>
            </w:pPr>
            <w:r w:rsidRPr="009148FF">
              <w:rPr>
                <w:rFonts w:ascii="Arial" w:hAnsi="Arial" w:cs="Arial"/>
                <w:sz w:val="22"/>
                <w:szCs w:val="22"/>
              </w:rPr>
              <w:t>Fall 2025</w:t>
            </w:r>
          </w:p>
        </w:tc>
        <w:tc>
          <w:tcPr>
            <w:tcW w:w="1971" w:type="dxa"/>
          </w:tcPr>
          <w:p w14:paraId="28A6B50C" w14:textId="06090FCE"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61DB874F" w14:textId="77777777" w:rsidTr="001615DA">
        <w:trPr>
          <w:trHeight w:val="65"/>
        </w:trPr>
        <w:tc>
          <w:tcPr>
            <w:tcW w:w="1645" w:type="dxa"/>
            <w:tcBorders>
              <w:top w:val="single" w:sz="4" w:space="0" w:color="auto"/>
              <w:bottom w:val="single" w:sz="4" w:space="0" w:color="auto"/>
            </w:tcBorders>
          </w:tcPr>
          <w:p w14:paraId="6E92361B" w14:textId="77777777" w:rsidR="00361967" w:rsidRPr="009148FF" w:rsidRDefault="00361967" w:rsidP="00361967">
            <w:pPr>
              <w:rPr>
                <w:rFonts w:ascii="Arial" w:hAnsi="Arial" w:cs="Arial"/>
                <w:sz w:val="22"/>
                <w:szCs w:val="22"/>
              </w:rPr>
            </w:pPr>
            <w:r w:rsidRPr="009148FF">
              <w:rPr>
                <w:rFonts w:ascii="Arial" w:hAnsi="Arial" w:cs="Arial"/>
                <w:sz w:val="22"/>
                <w:szCs w:val="22"/>
              </w:rPr>
              <w:t>RNR 3044</w:t>
            </w:r>
          </w:p>
        </w:tc>
        <w:tc>
          <w:tcPr>
            <w:tcW w:w="3750" w:type="dxa"/>
            <w:tcBorders>
              <w:top w:val="single" w:sz="4" w:space="0" w:color="auto"/>
              <w:bottom w:val="single" w:sz="4" w:space="0" w:color="auto"/>
            </w:tcBorders>
          </w:tcPr>
          <w:p w14:paraId="7A32AD3B" w14:textId="77777777" w:rsidR="00361967" w:rsidRPr="009148FF" w:rsidRDefault="00361967" w:rsidP="00361967">
            <w:pPr>
              <w:rPr>
                <w:rFonts w:ascii="Arial" w:hAnsi="Arial" w:cs="Arial"/>
                <w:sz w:val="22"/>
                <w:szCs w:val="22"/>
              </w:rPr>
            </w:pPr>
            <w:r w:rsidRPr="009148FF">
              <w:rPr>
                <w:rFonts w:ascii="Arial" w:hAnsi="Arial" w:cs="Arial"/>
                <w:sz w:val="22"/>
                <w:szCs w:val="22"/>
              </w:rPr>
              <w:t>Renewable Natural Resources Field Studies</w:t>
            </w:r>
          </w:p>
        </w:tc>
        <w:tc>
          <w:tcPr>
            <w:tcW w:w="1033" w:type="dxa"/>
            <w:tcBorders>
              <w:top w:val="single" w:sz="4" w:space="0" w:color="auto"/>
              <w:bottom w:val="single" w:sz="4" w:space="0" w:color="auto"/>
            </w:tcBorders>
          </w:tcPr>
          <w:p w14:paraId="052CA15B"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c>
          <w:tcPr>
            <w:tcW w:w="1745" w:type="dxa"/>
            <w:tcBorders>
              <w:top w:val="single" w:sz="4" w:space="0" w:color="auto"/>
              <w:bottom w:val="single" w:sz="4" w:space="0" w:color="auto"/>
            </w:tcBorders>
          </w:tcPr>
          <w:p w14:paraId="1C36C959" w14:textId="77777777" w:rsidR="00361967" w:rsidRPr="009148FF" w:rsidRDefault="00361967" w:rsidP="00361967">
            <w:pPr>
              <w:rPr>
                <w:rFonts w:ascii="Arial" w:hAnsi="Arial" w:cs="Arial"/>
                <w:sz w:val="22"/>
                <w:szCs w:val="22"/>
              </w:rPr>
            </w:pPr>
            <w:r w:rsidRPr="009148FF">
              <w:rPr>
                <w:rFonts w:ascii="Arial" w:hAnsi="Arial" w:cs="Arial"/>
                <w:sz w:val="22"/>
                <w:szCs w:val="22"/>
              </w:rPr>
              <w:t>Summer 2012</w:t>
            </w:r>
          </w:p>
        </w:tc>
        <w:tc>
          <w:tcPr>
            <w:tcW w:w="1971" w:type="dxa"/>
            <w:tcBorders>
              <w:top w:val="single" w:sz="4" w:space="0" w:color="auto"/>
              <w:bottom w:val="single" w:sz="4" w:space="0" w:color="auto"/>
            </w:tcBorders>
          </w:tcPr>
          <w:p w14:paraId="7CD71207"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11061EF1" w14:textId="77777777" w:rsidTr="001615DA">
        <w:trPr>
          <w:trHeight w:val="65"/>
        </w:trPr>
        <w:tc>
          <w:tcPr>
            <w:tcW w:w="1645" w:type="dxa"/>
            <w:tcBorders>
              <w:top w:val="single" w:sz="4" w:space="0" w:color="auto"/>
            </w:tcBorders>
          </w:tcPr>
          <w:p w14:paraId="47B3C6F9" w14:textId="474A4EE3" w:rsidR="00361967" w:rsidRPr="009148FF" w:rsidRDefault="00361967" w:rsidP="00361967">
            <w:pPr>
              <w:rPr>
                <w:rFonts w:ascii="Arial" w:hAnsi="Arial" w:cs="Arial"/>
                <w:sz w:val="22"/>
                <w:szCs w:val="22"/>
              </w:rPr>
            </w:pPr>
            <w:r w:rsidRPr="009148FF">
              <w:rPr>
                <w:rFonts w:ascii="Arial" w:hAnsi="Arial" w:cs="Arial"/>
                <w:sz w:val="22"/>
                <w:szCs w:val="22"/>
              </w:rPr>
              <w:t>RNR 4061</w:t>
            </w:r>
          </w:p>
        </w:tc>
        <w:tc>
          <w:tcPr>
            <w:tcW w:w="3750" w:type="dxa"/>
            <w:vMerge w:val="restart"/>
            <w:tcBorders>
              <w:top w:val="single" w:sz="4" w:space="0" w:color="auto"/>
            </w:tcBorders>
          </w:tcPr>
          <w:p w14:paraId="56E523E9" w14:textId="1E23580F" w:rsidR="00361967" w:rsidRPr="009148FF" w:rsidRDefault="00361967" w:rsidP="00361967">
            <w:pPr>
              <w:rPr>
                <w:rFonts w:ascii="Arial" w:hAnsi="Arial" w:cs="Arial"/>
                <w:sz w:val="22"/>
                <w:szCs w:val="22"/>
              </w:rPr>
            </w:pPr>
            <w:r w:rsidRPr="009148FF">
              <w:rPr>
                <w:rFonts w:ascii="Arial" w:hAnsi="Arial" w:cs="Arial"/>
                <w:sz w:val="22"/>
                <w:szCs w:val="22"/>
              </w:rPr>
              <w:t>Problems in Natural Resource Management</w:t>
            </w:r>
          </w:p>
        </w:tc>
        <w:tc>
          <w:tcPr>
            <w:tcW w:w="1033" w:type="dxa"/>
            <w:tcBorders>
              <w:top w:val="single" w:sz="4" w:space="0" w:color="auto"/>
            </w:tcBorders>
          </w:tcPr>
          <w:p w14:paraId="2F9F793D" w14:textId="0442EEEA" w:rsidR="00361967" w:rsidRPr="009148FF" w:rsidRDefault="00361967" w:rsidP="00361967">
            <w:pPr>
              <w:jc w:val="center"/>
              <w:rPr>
                <w:rFonts w:ascii="Arial" w:hAnsi="Arial" w:cs="Arial"/>
                <w:sz w:val="22"/>
                <w:szCs w:val="22"/>
              </w:rPr>
            </w:pPr>
            <w:r w:rsidRPr="009148FF">
              <w:rPr>
                <w:rFonts w:ascii="Arial" w:hAnsi="Arial" w:cs="Arial"/>
                <w:sz w:val="22"/>
                <w:szCs w:val="22"/>
              </w:rPr>
              <w:t>1-4</w:t>
            </w:r>
          </w:p>
        </w:tc>
        <w:tc>
          <w:tcPr>
            <w:tcW w:w="1745" w:type="dxa"/>
            <w:tcBorders>
              <w:top w:val="single" w:sz="4" w:space="0" w:color="auto"/>
            </w:tcBorders>
          </w:tcPr>
          <w:p w14:paraId="13FAD99A" w14:textId="615A7C01" w:rsidR="00361967" w:rsidRPr="009148FF" w:rsidRDefault="00361967" w:rsidP="00361967">
            <w:pPr>
              <w:rPr>
                <w:rFonts w:ascii="Arial" w:hAnsi="Arial" w:cs="Arial"/>
                <w:sz w:val="22"/>
                <w:szCs w:val="22"/>
              </w:rPr>
            </w:pPr>
            <w:r w:rsidRPr="009148FF">
              <w:rPr>
                <w:rFonts w:ascii="Arial" w:hAnsi="Arial" w:cs="Arial"/>
                <w:sz w:val="22"/>
                <w:szCs w:val="22"/>
              </w:rPr>
              <w:t>Spring 2009</w:t>
            </w:r>
          </w:p>
        </w:tc>
        <w:tc>
          <w:tcPr>
            <w:tcW w:w="1971" w:type="dxa"/>
            <w:tcBorders>
              <w:top w:val="single" w:sz="4" w:space="0" w:color="auto"/>
            </w:tcBorders>
          </w:tcPr>
          <w:p w14:paraId="197AA484" w14:textId="4E71155F" w:rsidR="00361967" w:rsidRPr="009148FF" w:rsidRDefault="00361967" w:rsidP="00361967">
            <w:pPr>
              <w:jc w:val="center"/>
              <w:rPr>
                <w:rFonts w:ascii="Arial" w:hAnsi="Arial" w:cs="Arial"/>
                <w:sz w:val="22"/>
                <w:szCs w:val="22"/>
              </w:rPr>
            </w:pPr>
            <w:r w:rsidRPr="009148FF">
              <w:rPr>
                <w:rFonts w:ascii="Arial" w:hAnsi="Arial" w:cs="Arial"/>
                <w:sz w:val="22"/>
                <w:szCs w:val="22"/>
              </w:rPr>
              <w:t>3</w:t>
            </w:r>
          </w:p>
        </w:tc>
      </w:tr>
      <w:tr w:rsidR="00361967" w:rsidRPr="009148FF" w14:paraId="15599A10" w14:textId="77777777" w:rsidTr="001615DA">
        <w:trPr>
          <w:trHeight w:val="24"/>
        </w:trPr>
        <w:tc>
          <w:tcPr>
            <w:tcW w:w="1645" w:type="dxa"/>
          </w:tcPr>
          <w:p w14:paraId="03F3680B" w14:textId="71B852B8" w:rsidR="00361967" w:rsidRPr="009148FF" w:rsidRDefault="00361967" w:rsidP="00361967">
            <w:pPr>
              <w:rPr>
                <w:rFonts w:ascii="Arial" w:hAnsi="Arial" w:cs="Arial"/>
                <w:sz w:val="22"/>
                <w:szCs w:val="22"/>
              </w:rPr>
            </w:pPr>
          </w:p>
        </w:tc>
        <w:tc>
          <w:tcPr>
            <w:tcW w:w="3750" w:type="dxa"/>
            <w:vMerge/>
          </w:tcPr>
          <w:p w14:paraId="2BEB0F57" w14:textId="7B3AE9AC" w:rsidR="00361967" w:rsidRPr="009148FF" w:rsidRDefault="00361967" w:rsidP="00361967">
            <w:pPr>
              <w:rPr>
                <w:rFonts w:ascii="Arial" w:hAnsi="Arial" w:cs="Arial"/>
                <w:sz w:val="22"/>
                <w:szCs w:val="22"/>
              </w:rPr>
            </w:pPr>
          </w:p>
        </w:tc>
        <w:tc>
          <w:tcPr>
            <w:tcW w:w="1033" w:type="dxa"/>
          </w:tcPr>
          <w:p w14:paraId="73B84FEC" w14:textId="293C2ACE" w:rsidR="00361967" w:rsidRPr="009148FF" w:rsidRDefault="00361967" w:rsidP="00361967">
            <w:pPr>
              <w:jc w:val="center"/>
              <w:rPr>
                <w:rFonts w:ascii="Arial" w:hAnsi="Arial" w:cs="Arial"/>
                <w:sz w:val="22"/>
                <w:szCs w:val="22"/>
              </w:rPr>
            </w:pPr>
          </w:p>
        </w:tc>
        <w:tc>
          <w:tcPr>
            <w:tcW w:w="1745" w:type="dxa"/>
          </w:tcPr>
          <w:p w14:paraId="00DF1057" w14:textId="68744981" w:rsidR="00361967" w:rsidRPr="009148FF" w:rsidRDefault="00361967" w:rsidP="00361967">
            <w:pPr>
              <w:rPr>
                <w:rFonts w:ascii="Arial" w:hAnsi="Arial" w:cs="Arial"/>
                <w:sz w:val="22"/>
                <w:szCs w:val="22"/>
              </w:rPr>
            </w:pPr>
            <w:r w:rsidRPr="009148FF">
              <w:rPr>
                <w:rFonts w:ascii="Arial" w:hAnsi="Arial" w:cs="Arial"/>
                <w:sz w:val="22"/>
                <w:szCs w:val="22"/>
              </w:rPr>
              <w:t>Fall 2011</w:t>
            </w:r>
          </w:p>
        </w:tc>
        <w:tc>
          <w:tcPr>
            <w:tcW w:w="1971" w:type="dxa"/>
          </w:tcPr>
          <w:p w14:paraId="088299F9" w14:textId="48732D73"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9148FF" w14:paraId="6712016E" w14:textId="77777777" w:rsidTr="001615DA">
        <w:trPr>
          <w:trHeight w:val="21"/>
        </w:trPr>
        <w:tc>
          <w:tcPr>
            <w:tcW w:w="1645" w:type="dxa"/>
          </w:tcPr>
          <w:p w14:paraId="6A162DAC" w14:textId="77777777" w:rsidR="00361967" w:rsidRPr="009148FF" w:rsidRDefault="00361967" w:rsidP="00361967">
            <w:pPr>
              <w:rPr>
                <w:rFonts w:ascii="Arial" w:hAnsi="Arial" w:cs="Arial"/>
                <w:sz w:val="22"/>
                <w:szCs w:val="22"/>
              </w:rPr>
            </w:pPr>
          </w:p>
        </w:tc>
        <w:tc>
          <w:tcPr>
            <w:tcW w:w="3750" w:type="dxa"/>
          </w:tcPr>
          <w:p w14:paraId="6FE3121F" w14:textId="77777777" w:rsidR="00361967" w:rsidRPr="009148FF" w:rsidRDefault="00361967" w:rsidP="00361967">
            <w:pPr>
              <w:rPr>
                <w:rFonts w:ascii="Arial" w:hAnsi="Arial" w:cs="Arial"/>
                <w:sz w:val="22"/>
                <w:szCs w:val="22"/>
              </w:rPr>
            </w:pPr>
          </w:p>
        </w:tc>
        <w:tc>
          <w:tcPr>
            <w:tcW w:w="1033" w:type="dxa"/>
          </w:tcPr>
          <w:p w14:paraId="753B2C04" w14:textId="77777777" w:rsidR="00361967" w:rsidRPr="009148FF" w:rsidRDefault="00361967" w:rsidP="00361967">
            <w:pPr>
              <w:jc w:val="center"/>
              <w:rPr>
                <w:rFonts w:ascii="Arial" w:hAnsi="Arial" w:cs="Arial"/>
                <w:sz w:val="22"/>
                <w:szCs w:val="22"/>
              </w:rPr>
            </w:pPr>
          </w:p>
        </w:tc>
        <w:tc>
          <w:tcPr>
            <w:tcW w:w="1745" w:type="dxa"/>
          </w:tcPr>
          <w:p w14:paraId="7A147FEC" w14:textId="22F13B31" w:rsidR="00361967" w:rsidRPr="009148FF" w:rsidRDefault="00361967" w:rsidP="00361967">
            <w:pPr>
              <w:rPr>
                <w:rFonts w:ascii="Arial" w:hAnsi="Arial" w:cs="Arial"/>
                <w:sz w:val="22"/>
                <w:szCs w:val="22"/>
              </w:rPr>
            </w:pPr>
            <w:r w:rsidRPr="009148FF">
              <w:rPr>
                <w:rFonts w:ascii="Arial" w:hAnsi="Arial" w:cs="Arial"/>
                <w:sz w:val="22"/>
                <w:szCs w:val="22"/>
              </w:rPr>
              <w:t>Spring 2012</w:t>
            </w:r>
          </w:p>
        </w:tc>
        <w:tc>
          <w:tcPr>
            <w:tcW w:w="1971" w:type="dxa"/>
          </w:tcPr>
          <w:p w14:paraId="7F7C8547" w14:textId="1059AA7F" w:rsidR="00361967" w:rsidRPr="009148FF" w:rsidRDefault="00361967" w:rsidP="00361967">
            <w:pPr>
              <w:jc w:val="center"/>
              <w:rPr>
                <w:rFonts w:ascii="Arial" w:hAnsi="Arial" w:cs="Arial"/>
                <w:sz w:val="22"/>
                <w:szCs w:val="22"/>
              </w:rPr>
            </w:pPr>
            <w:r w:rsidRPr="009148FF">
              <w:rPr>
                <w:rFonts w:ascii="Arial" w:hAnsi="Arial" w:cs="Arial"/>
                <w:sz w:val="22"/>
                <w:szCs w:val="22"/>
              </w:rPr>
              <w:t>3</w:t>
            </w:r>
          </w:p>
        </w:tc>
      </w:tr>
      <w:tr w:rsidR="00361967" w:rsidRPr="009148FF" w14:paraId="67F901B1" w14:textId="77777777" w:rsidTr="00124BC4">
        <w:trPr>
          <w:trHeight w:val="21"/>
        </w:trPr>
        <w:tc>
          <w:tcPr>
            <w:tcW w:w="1645" w:type="dxa"/>
          </w:tcPr>
          <w:p w14:paraId="38CDD6EB" w14:textId="77777777" w:rsidR="00361967" w:rsidRPr="009148FF" w:rsidRDefault="00361967" w:rsidP="00361967">
            <w:pPr>
              <w:rPr>
                <w:rFonts w:ascii="Arial" w:hAnsi="Arial" w:cs="Arial"/>
                <w:sz w:val="22"/>
                <w:szCs w:val="22"/>
              </w:rPr>
            </w:pPr>
          </w:p>
        </w:tc>
        <w:tc>
          <w:tcPr>
            <w:tcW w:w="3750" w:type="dxa"/>
          </w:tcPr>
          <w:p w14:paraId="4BBAB5CF" w14:textId="77777777" w:rsidR="00361967" w:rsidRPr="009148FF" w:rsidRDefault="00361967" w:rsidP="00361967">
            <w:pPr>
              <w:rPr>
                <w:rFonts w:ascii="Arial" w:hAnsi="Arial" w:cs="Arial"/>
                <w:sz w:val="22"/>
                <w:szCs w:val="22"/>
              </w:rPr>
            </w:pPr>
          </w:p>
        </w:tc>
        <w:tc>
          <w:tcPr>
            <w:tcW w:w="1033" w:type="dxa"/>
          </w:tcPr>
          <w:p w14:paraId="54DDA821" w14:textId="77777777" w:rsidR="00361967" w:rsidRPr="009148FF" w:rsidRDefault="00361967" w:rsidP="00361967">
            <w:pPr>
              <w:jc w:val="center"/>
              <w:rPr>
                <w:rFonts w:ascii="Arial" w:hAnsi="Arial" w:cs="Arial"/>
                <w:sz w:val="22"/>
                <w:szCs w:val="22"/>
              </w:rPr>
            </w:pPr>
          </w:p>
        </w:tc>
        <w:tc>
          <w:tcPr>
            <w:tcW w:w="1745" w:type="dxa"/>
          </w:tcPr>
          <w:p w14:paraId="5687E356" w14:textId="10CFDF9E" w:rsidR="00361967" w:rsidRPr="009148FF" w:rsidRDefault="00361967" w:rsidP="00361967">
            <w:pPr>
              <w:rPr>
                <w:rFonts w:ascii="Arial" w:hAnsi="Arial" w:cs="Arial"/>
                <w:sz w:val="22"/>
                <w:szCs w:val="22"/>
              </w:rPr>
            </w:pPr>
            <w:r w:rsidRPr="009148FF">
              <w:rPr>
                <w:rFonts w:ascii="Arial" w:hAnsi="Arial" w:cs="Arial"/>
                <w:sz w:val="22"/>
                <w:szCs w:val="22"/>
              </w:rPr>
              <w:t>Summer 2012</w:t>
            </w:r>
          </w:p>
        </w:tc>
        <w:tc>
          <w:tcPr>
            <w:tcW w:w="1971" w:type="dxa"/>
          </w:tcPr>
          <w:p w14:paraId="362942EB" w14:textId="11C26ED1"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r>
      <w:tr w:rsidR="00361967" w:rsidRPr="009148FF" w14:paraId="7803ACFA" w14:textId="77777777" w:rsidTr="00124BC4">
        <w:trPr>
          <w:trHeight w:val="21"/>
        </w:trPr>
        <w:tc>
          <w:tcPr>
            <w:tcW w:w="1645" w:type="dxa"/>
          </w:tcPr>
          <w:p w14:paraId="56C2D8B6" w14:textId="326BD32E" w:rsidR="00361967" w:rsidRPr="009148FF" w:rsidRDefault="00361967" w:rsidP="00361967">
            <w:pPr>
              <w:rPr>
                <w:rFonts w:ascii="Arial" w:hAnsi="Arial" w:cs="Arial"/>
                <w:sz w:val="22"/>
                <w:szCs w:val="22"/>
              </w:rPr>
            </w:pPr>
          </w:p>
        </w:tc>
        <w:tc>
          <w:tcPr>
            <w:tcW w:w="3750" w:type="dxa"/>
          </w:tcPr>
          <w:p w14:paraId="0C00B029" w14:textId="15567FA6" w:rsidR="00361967" w:rsidRPr="009148FF" w:rsidRDefault="00361967" w:rsidP="00361967">
            <w:pPr>
              <w:rPr>
                <w:rFonts w:ascii="Arial" w:hAnsi="Arial" w:cs="Arial"/>
                <w:sz w:val="22"/>
                <w:szCs w:val="22"/>
              </w:rPr>
            </w:pPr>
          </w:p>
        </w:tc>
        <w:tc>
          <w:tcPr>
            <w:tcW w:w="1033" w:type="dxa"/>
          </w:tcPr>
          <w:p w14:paraId="1172D9E8" w14:textId="77777777" w:rsidR="00361967" w:rsidRPr="009148FF" w:rsidRDefault="00361967" w:rsidP="00361967">
            <w:pPr>
              <w:jc w:val="center"/>
              <w:rPr>
                <w:rFonts w:ascii="Arial" w:hAnsi="Arial" w:cs="Arial"/>
                <w:sz w:val="22"/>
                <w:szCs w:val="22"/>
              </w:rPr>
            </w:pPr>
          </w:p>
        </w:tc>
        <w:tc>
          <w:tcPr>
            <w:tcW w:w="1745" w:type="dxa"/>
          </w:tcPr>
          <w:p w14:paraId="7E1E57EB" w14:textId="6B22072A" w:rsidR="00361967" w:rsidRPr="009148FF" w:rsidRDefault="00361967" w:rsidP="00361967">
            <w:pPr>
              <w:rPr>
                <w:rFonts w:ascii="Arial" w:hAnsi="Arial" w:cs="Arial"/>
                <w:sz w:val="22"/>
                <w:szCs w:val="22"/>
              </w:rPr>
            </w:pPr>
            <w:r w:rsidRPr="009148FF">
              <w:rPr>
                <w:rFonts w:ascii="Arial" w:hAnsi="Arial" w:cs="Arial"/>
                <w:sz w:val="22"/>
                <w:szCs w:val="22"/>
              </w:rPr>
              <w:t>Fall 2012</w:t>
            </w:r>
          </w:p>
        </w:tc>
        <w:tc>
          <w:tcPr>
            <w:tcW w:w="1971" w:type="dxa"/>
          </w:tcPr>
          <w:p w14:paraId="6D1FCCE0" w14:textId="1379BBCA" w:rsidR="00361967" w:rsidRPr="009148FF" w:rsidRDefault="00361967" w:rsidP="00361967">
            <w:pPr>
              <w:jc w:val="center"/>
              <w:rPr>
                <w:rFonts w:ascii="Arial" w:hAnsi="Arial" w:cs="Arial"/>
                <w:sz w:val="22"/>
                <w:szCs w:val="22"/>
              </w:rPr>
            </w:pPr>
            <w:r w:rsidRPr="009148FF">
              <w:rPr>
                <w:rFonts w:ascii="Arial" w:hAnsi="Arial" w:cs="Arial"/>
                <w:sz w:val="22"/>
                <w:szCs w:val="22"/>
              </w:rPr>
              <w:t>8</w:t>
            </w:r>
          </w:p>
        </w:tc>
      </w:tr>
      <w:tr w:rsidR="00361967" w:rsidRPr="009148FF" w14:paraId="757C54BC" w14:textId="77777777" w:rsidTr="001615DA">
        <w:trPr>
          <w:trHeight w:val="21"/>
        </w:trPr>
        <w:tc>
          <w:tcPr>
            <w:tcW w:w="1645" w:type="dxa"/>
          </w:tcPr>
          <w:p w14:paraId="400FD98C" w14:textId="77777777" w:rsidR="00361967" w:rsidRPr="009148FF" w:rsidRDefault="00361967" w:rsidP="00361967">
            <w:pPr>
              <w:rPr>
                <w:rFonts w:ascii="Arial" w:hAnsi="Arial" w:cs="Arial"/>
                <w:sz w:val="22"/>
                <w:szCs w:val="22"/>
              </w:rPr>
            </w:pPr>
          </w:p>
        </w:tc>
        <w:tc>
          <w:tcPr>
            <w:tcW w:w="3750" w:type="dxa"/>
          </w:tcPr>
          <w:p w14:paraId="3B19AAE6" w14:textId="77777777" w:rsidR="00361967" w:rsidRPr="009148FF" w:rsidRDefault="00361967" w:rsidP="00361967">
            <w:pPr>
              <w:rPr>
                <w:rFonts w:ascii="Arial" w:hAnsi="Arial" w:cs="Arial"/>
                <w:sz w:val="22"/>
                <w:szCs w:val="22"/>
              </w:rPr>
            </w:pPr>
          </w:p>
        </w:tc>
        <w:tc>
          <w:tcPr>
            <w:tcW w:w="1033" w:type="dxa"/>
          </w:tcPr>
          <w:p w14:paraId="62BE07A1" w14:textId="77777777" w:rsidR="00361967" w:rsidRPr="009148FF" w:rsidRDefault="00361967" w:rsidP="00361967">
            <w:pPr>
              <w:jc w:val="center"/>
              <w:rPr>
                <w:rFonts w:ascii="Arial" w:hAnsi="Arial" w:cs="Arial"/>
                <w:sz w:val="22"/>
                <w:szCs w:val="22"/>
              </w:rPr>
            </w:pPr>
          </w:p>
        </w:tc>
        <w:tc>
          <w:tcPr>
            <w:tcW w:w="1745" w:type="dxa"/>
          </w:tcPr>
          <w:p w14:paraId="2F378FAB" w14:textId="4025ECA7" w:rsidR="00361967" w:rsidRPr="009148FF" w:rsidRDefault="00361967" w:rsidP="00361967">
            <w:pPr>
              <w:rPr>
                <w:rFonts w:ascii="Arial" w:hAnsi="Arial" w:cs="Arial"/>
                <w:sz w:val="22"/>
                <w:szCs w:val="22"/>
              </w:rPr>
            </w:pPr>
            <w:r w:rsidRPr="009148FF">
              <w:rPr>
                <w:rFonts w:ascii="Arial" w:hAnsi="Arial" w:cs="Arial"/>
                <w:sz w:val="22"/>
                <w:szCs w:val="22"/>
              </w:rPr>
              <w:t>Spring 2013</w:t>
            </w:r>
          </w:p>
        </w:tc>
        <w:tc>
          <w:tcPr>
            <w:tcW w:w="1971" w:type="dxa"/>
          </w:tcPr>
          <w:p w14:paraId="018F6758" w14:textId="09F4AC52"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1D7DED2E" w14:textId="77777777" w:rsidTr="001615DA">
        <w:trPr>
          <w:trHeight w:val="21"/>
        </w:trPr>
        <w:tc>
          <w:tcPr>
            <w:tcW w:w="1645" w:type="dxa"/>
          </w:tcPr>
          <w:p w14:paraId="3DCBB239" w14:textId="77777777" w:rsidR="00361967" w:rsidRPr="009148FF" w:rsidRDefault="00361967" w:rsidP="00361967">
            <w:pPr>
              <w:rPr>
                <w:rFonts w:ascii="Arial" w:hAnsi="Arial" w:cs="Arial"/>
                <w:sz w:val="22"/>
                <w:szCs w:val="22"/>
              </w:rPr>
            </w:pPr>
          </w:p>
        </w:tc>
        <w:tc>
          <w:tcPr>
            <w:tcW w:w="3750" w:type="dxa"/>
          </w:tcPr>
          <w:p w14:paraId="4A8118BC" w14:textId="77777777" w:rsidR="00361967" w:rsidRPr="009148FF" w:rsidRDefault="00361967" w:rsidP="00361967">
            <w:pPr>
              <w:rPr>
                <w:rFonts w:ascii="Arial" w:hAnsi="Arial" w:cs="Arial"/>
                <w:sz w:val="22"/>
                <w:szCs w:val="22"/>
              </w:rPr>
            </w:pPr>
          </w:p>
        </w:tc>
        <w:tc>
          <w:tcPr>
            <w:tcW w:w="1033" w:type="dxa"/>
          </w:tcPr>
          <w:p w14:paraId="559ED0F1" w14:textId="77777777" w:rsidR="00361967" w:rsidRPr="009148FF" w:rsidRDefault="00361967" w:rsidP="00361967">
            <w:pPr>
              <w:jc w:val="center"/>
              <w:rPr>
                <w:rFonts w:ascii="Arial" w:hAnsi="Arial" w:cs="Arial"/>
                <w:sz w:val="22"/>
                <w:szCs w:val="22"/>
              </w:rPr>
            </w:pPr>
          </w:p>
        </w:tc>
        <w:tc>
          <w:tcPr>
            <w:tcW w:w="1745" w:type="dxa"/>
          </w:tcPr>
          <w:p w14:paraId="48C295ED" w14:textId="0A837D9D" w:rsidR="00361967" w:rsidRPr="009148FF" w:rsidRDefault="00361967" w:rsidP="00361967">
            <w:pPr>
              <w:rPr>
                <w:rFonts w:ascii="Arial" w:hAnsi="Arial" w:cs="Arial"/>
                <w:sz w:val="22"/>
                <w:szCs w:val="22"/>
              </w:rPr>
            </w:pPr>
            <w:r w:rsidRPr="009148FF">
              <w:rPr>
                <w:rFonts w:ascii="Arial" w:hAnsi="Arial" w:cs="Arial"/>
                <w:sz w:val="22"/>
                <w:szCs w:val="22"/>
              </w:rPr>
              <w:t>Summer 2013</w:t>
            </w:r>
          </w:p>
        </w:tc>
        <w:tc>
          <w:tcPr>
            <w:tcW w:w="1971" w:type="dxa"/>
          </w:tcPr>
          <w:p w14:paraId="6BFE7FE9" w14:textId="7176AFDF"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7D9FAE6E" w14:textId="77777777" w:rsidTr="001615DA">
        <w:trPr>
          <w:trHeight w:val="21"/>
        </w:trPr>
        <w:tc>
          <w:tcPr>
            <w:tcW w:w="1645" w:type="dxa"/>
          </w:tcPr>
          <w:p w14:paraId="0300C7F8" w14:textId="77777777" w:rsidR="00361967" w:rsidRPr="009148FF" w:rsidRDefault="00361967" w:rsidP="00361967">
            <w:pPr>
              <w:rPr>
                <w:rFonts w:ascii="Arial" w:hAnsi="Arial" w:cs="Arial"/>
                <w:sz w:val="22"/>
                <w:szCs w:val="22"/>
              </w:rPr>
            </w:pPr>
          </w:p>
        </w:tc>
        <w:tc>
          <w:tcPr>
            <w:tcW w:w="3750" w:type="dxa"/>
          </w:tcPr>
          <w:p w14:paraId="500428CB" w14:textId="77777777" w:rsidR="00361967" w:rsidRPr="009148FF" w:rsidRDefault="00361967" w:rsidP="00361967">
            <w:pPr>
              <w:rPr>
                <w:rFonts w:ascii="Arial" w:hAnsi="Arial" w:cs="Arial"/>
                <w:sz w:val="22"/>
                <w:szCs w:val="22"/>
              </w:rPr>
            </w:pPr>
          </w:p>
        </w:tc>
        <w:tc>
          <w:tcPr>
            <w:tcW w:w="1033" w:type="dxa"/>
          </w:tcPr>
          <w:p w14:paraId="4A9DDA53" w14:textId="77777777" w:rsidR="00361967" w:rsidRPr="009148FF" w:rsidRDefault="00361967" w:rsidP="00361967">
            <w:pPr>
              <w:jc w:val="center"/>
              <w:rPr>
                <w:rFonts w:ascii="Arial" w:hAnsi="Arial" w:cs="Arial"/>
                <w:sz w:val="22"/>
                <w:szCs w:val="22"/>
              </w:rPr>
            </w:pPr>
          </w:p>
        </w:tc>
        <w:tc>
          <w:tcPr>
            <w:tcW w:w="1745" w:type="dxa"/>
          </w:tcPr>
          <w:p w14:paraId="24CD862F" w14:textId="7145F4EC" w:rsidR="00361967" w:rsidRPr="009148FF" w:rsidRDefault="00361967" w:rsidP="00361967">
            <w:pPr>
              <w:rPr>
                <w:rFonts w:ascii="Arial" w:hAnsi="Arial" w:cs="Arial"/>
                <w:sz w:val="22"/>
                <w:szCs w:val="22"/>
              </w:rPr>
            </w:pPr>
            <w:r w:rsidRPr="009148FF">
              <w:rPr>
                <w:rFonts w:ascii="Arial" w:hAnsi="Arial" w:cs="Arial"/>
                <w:sz w:val="22"/>
                <w:szCs w:val="22"/>
              </w:rPr>
              <w:t>Fall 2013</w:t>
            </w:r>
          </w:p>
        </w:tc>
        <w:tc>
          <w:tcPr>
            <w:tcW w:w="1971" w:type="dxa"/>
          </w:tcPr>
          <w:p w14:paraId="7BA17F5B" w14:textId="23D1E5C4" w:rsidR="00361967" w:rsidRPr="009148FF" w:rsidRDefault="00361967" w:rsidP="00361967">
            <w:pPr>
              <w:jc w:val="center"/>
              <w:rPr>
                <w:rFonts w:ascii="Arial" w:hAnsi="Arial" w:cs="Arial"/>
                <w:sz w:val="22"/>
                <w:szCs w:val="22"/>
              </w:rPr>
            </w:pPr>
            <w:r w:rsidRPr="009148FF">
              <w:rPr>
                <w:rFonts w:ascii="Arial" w:hAnsi="Arial" w:cs="Arial"/>
                <w:sz w:val="22"/>
                <w:szCs w:val="22"/>
              </w:rPr>
              <w:t>9</w:t>
            </w:r>
          </w:p>
        </w:tc>
      </w:tr>
      <w:tr w:rsidR="00361967" w:rsidRPr="009148FF" w14:paraId="14DF8E27" w14:textId="77777777" w:rsidTr="001615DA">
        <w:trPr>
          <w:trHeight w:val="21"/>
        </w:trPr>
        <w:tc>
          <w:tcPr>
            <w:tcW w:w="1645" w:type="dxa"/>
          </w:tcPr>
          <w:p w14:paraId="71F3B336" w14:textId="77777777" w:rsidR="00361967" w:rsidRPr="009148FF" w:rsidRDefault="00361967" w:rsidP="00361967">
            <w:pPr>
              <w:rPr>
                <w:rFonts w:ascii="Arial" w:hAnsi="Arial" w:cs="Arial"/>
                <w:sz w:val="22"/>
                <w:szCs w:val="22"/>
              </w:rPr>
            </w:pPr>
          </w:p>
        </w:tc>
        <w:tc>
          <w:tcPr>
            <w:tcW w:w="3750" w:type="dxa"/>
          </w:tcPr>
          <w:p w14:paraId="2D2F0532" w14:textId="77777777" w:rsidR="00361967" w:rsidRPr="009148FF" w:rsidRDefault="00361967" w:rsidP="00361967">
            <w:pPr>
              <w:rPr>
                <w:rFonts w:ascii="Arial" w:hAnsi="Arial" w:cs="Arial"/>
                <w:sz w:val="22"/>
                <w:szCs w:val="22"/>
              </w:rPr>
            </w:pPr>
          </w:p>
        </w:tc>
        <w:tc>
          <w:tcPr>
            <w:tcW w:w="1033" w:type="dxa"/>
          </w:tcPr>
          <w:p w14:paraId="7FE71C43" w14:textId="77777777" w:rsidR="00361967" w:rsidRPr="009148FF" w:rsidRDefault="00361967" w:rsidP="00361967">
            <w:pPr>
              <w:jc w:val="center"/>
              <w:rPr>
                <w:rFonts w:ascii="Arial" w:hAnsi="Arial" w:cs="Arial"/>
                <w:sz w:val="22"/>
                <w:szCs w:val="22"/>
              </w:rPr>
            </w:pPr>
          </w:p>
        </w:tc>
        <w:tc>
          <w:tcPr>
            <w:tcW w:w="1745" w:type="dxa"/>
          </w:tcPr>
          <w:p w14:paraId="60343305" w14:textId="46685690" w:rsidR="00361967" w:rsidRPr="009148FF" w:rsidRDefault="00361967" w:rsidP="00361967">
            <w:pPr>
              <w:rPr>
                <w:rFonts w:ascii="Arial" w:hAnsi="Arial" w:cs="Arial"/>
                <w:sz w:val="22"/>
                <w:szCs w:val="22"/>
              </w:rPr>
            </w:pPr>
            <w:r w:rsidRPr="009148FF">
              <w:rPr>
                <w:rFonts w:ascii="Arial" w:hAnsi="Arial" w:cs="Arial"/>
                <w:sz w:val="22"/>
                <w:szCs w:val="22"/>
              </w:rPr>
              <w:t>Spring 2014</w:t>
            </w:r>
          </w:p>
        </w:tc>
        <w:tc>
          <w:tcPr>
            <w:tcW w:w="1971" w:type="dxa"/>
          </w:tcPr>
          <w:p w14:paraId="4D962A3F" w14:textId="2BCD9B4B"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r>
      <w:tr w:rsidR="00361967" w:rsidRPr="009148FF" w14:paraId="4F2B296B" w14:textId="77777777" w:rsidTr="001615DA">
        <w:trPr>
          <w:trHeight w:val="21"/>
        </w:trPr>
        <w:tc>
          <w:tcPr>
            <w:tcW w:w="1645" w:type="dxa"/>
          </w:tcPr>
          <w:p w14:paraId="5F5D2AC9" w14:textId="77777777" w:rsidR="00361967" w:rsidRPr="009148FF" w:rsidRDefault="00361967" w:rsidP="00361967">
            <w:pPr>
              <w:rPr>
                <w:rFonts w:ascii="Arial" w:hAnsi="Arial" w:cs="Arial"/>
                <w:sz w:val="22"/>
                <w:szCs w:val="22"/>
              </w:rPr>
            </w:pPr>
          </w:p>
        </w:tc>
        <w:tc>
          <w:tcPr>
            <w:tcW w:w="3750" w:type="dxa"/>
          </w:tcPr>
          <w:p w14:paraId="143F38D7" w14:textId="77777777" w:rsidR="00361967" w:rsidRPr="009148FF" w:rsidRDefault="00361967" w:rsidP="00361967">
            <w:pPr>
              <w:rPr>
                <w:rFonts w:ascii="Arial" w:hAnsi="Arial" w:cs="Arial"/>
                <w:sz w:val="22"/>
                <w:szCs w:val="22"/>
              </w:rPr>
            </w:pPr>
          </w:p>
        </w:tc>
        <w:tc>
          <w:tcPr>
            <w:tcW w:w="1033" w:type="dxa"/>
          </w:tcPr>
          <w:p w14:paraId="58743F16" w14:textId="77777777" w:rsidR="00361967" w:rsidRPr="009148FF" w:rsidRDefault="00361967" w:rsidP="00361967">
            <w:pPr>
              <w:jc w:val="center"/>
              <w:rPr>
                <w:rFonts w:ascii="Arial" w:hAnsi="Arial" w:cs="Arial"/>
                <w:sz w:val="22"/>
                <w:szCs w:val="22"/>
              </w:rPr>
            </w:pPr>
          </w:p>
        </w:tc>
        <w:tc>
          <w:tcPr>
            <w:tcW w:w="1745" w:type="dxa"/>
          </w:tcPr>
          <w:p w14:paraId="7EA5048F" w14:textId="09CB62F1" w:rsidR="00361967" w:rsidRPr="009148FF" w:rsidRDefault="00361967" w:rsidP="00361967">
            <w:pPr>
              <w:rPr>
                <w:rFonts w:ascii="Arial" w:hAnsi="Arial" w:cs="Arial"/>
                <w:sz w:val="22"/>
                <w:szCs w:val="22"/>
              </w:rPr>
            </w:pPr>
            <w:r w:rsidRPr="009148FF">
              <w:rPr>
                <w:rFonts w:ascii="Arial" w:hAnsi="Arial" w:cs="Arial"/>
                <w:sz w:val="22"/>
                <w:szCs w:val="22"/>
              </w:rPr>
              <w:t>Summer 2014</w:t>
            </w:r>
          </w:p>
        </w:tc>
        <w:tc>
          <w:tcPr>
            <w:tcW w:w="1971" w:type="dxa"/>
          </w:tcPr>
          <w:p w14:paraId="1BACCC6D" w14:textId="5A9F7118"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9148FF" w14:paraId="3EBBA00F" w14:textId="77777777" w:rsidTr="001615DA">
        <w:trPr>
          <w:trHeight w:val="21"/>
        </w:trPr>
        <w:tc>
          <w:tcPr>
            <w:tcW w:w="1645" w:type="dxa"/>
          </w:tcPr>
          <w:p w14:paraId="45E0D413" w14:textId="77777777" w:rsidR="00361967" w:rsidRPr="009148FF" w:rsidRDefault="00361967" w:rsidP="00361967">
            <w:pPr>
              <w:rPr>
                <w:rFonts w:ascii="Arial" w:hAnsi="Arial" w:cs="Arial"/>
                <w:sz w:val="22"/>
                <w:szCs w:val="22"/>
              </w:rPr>
            </w:pPr>
          </w:p>
        </w:tc>
        <w:tc>
          <w:tcPr>
            <w:tcW w:w="3750" w:type="dxa"/>
          </w:tcPr>
          <w:p w14:paraId="5D34AD73" w14:textId="77777777" w:rsidR="00361967" w:rsidRPr="009148FF" w:rsidRDefault="00361967" w:rsidP="00361967">
            <w:pPr>
              <w:rPr>
                <w:rFonts w:ascii="Arial" w:hAnsi="Arial" w:cs="Arial"/>
                <w:sz w:val="22"/>
                <w:szCs w:val="22"/>
              </w:rPr>
            </w:pPr>
          </w:p>
        </w:tc>
        <w:tc>
          <w:tcPr>
            <w:tcW w:w="1033" w:type="dxa"/>
          </w:tcPr>
          <w:p w14:paraId="48EEF8BB" w14:textId="77777777" w:rsidR="00361967" w:rsidRPr="009148FF" w:rsidRDefault="00361967" w:rsidP="00361967">
            <w:pPr>
              <w:jc w:val="center"/>
              <w:rPr>
                <w:rFonts w:ascii="Arial" w:hAnsi="Arial" w:cs="Arial"/>
                <w:sz w:val="22"/>
                <w:szCs w:val="22"/>
              </w:rPr>
            </w:pPr>
          </w:p>
        </w:tc>
        <w:tc>
          <w:tcPr>
            <w:tcW w:w="1745" w:type="dxa"/>
          </w:tcPr>
          <w:p w14:paraId="12C9039D" w14:textId="31C292BE" w:rsidR="00361967" w:rsidRPr="009148FF" w:rsidRDefault="00361967" w:rsidP="00361967">
            <w:pPr>
              <w:rPr>
                <w:rFonts w:ascii="Arial" w:hAnsi="Arial" w:cs="Arial"/>
                <w:sz w:val="22"/>
                <w:szCs w:val="22"/>
              </w:rPr>
            </w:pPr>
            <w:r w:rsidRPr="009148FF">
              <w:rPr>
                <w:rFonts w:ascii="Arial" w:hAnsi="Arial" w:cs="Arial"/>
                <w:sz w:val="22"/>
                <w:szCs w:val="22"/>
              </w:rPr>
              <w:t>Fall 2014</w:t>
            </w:r>
          </w:p>
        </w:tc>
        <w:tc>
          <w:tcPr>
            <w:tcW w:w="1971" w:type="dxa"/>
          </w:tcPr>
          <w:p w14:paraId="449C642B" w14:textId="10844184" w:rsidR="00361967" w:rsidRPr="009148FF" w:rsidRDefault="00361967" w:rsidP="00361967">
            <w:pPr>
              <w:jc w:val="center"/>
              <w:rPr>
                <w:rFonts w:ascii="Arial" w:hAnsi="Arial" w:cs="Arial"/>
                <w:sz w:val="22"/>
                <w:szCs w:val="22"/>
              </w:rPr>
            </w:pPr>
            <w:r w:rsidRPr="009148FF">
              <w:rPr>
                <w:rFonts w:ascii="Arial" w:hAnsi="Arial" w:cs="Arial"/>
                <w:sz w:val="22"/>
                <w:szCs w:val="22"/>
              </w:rPr>
              <w:t>5</w:t>
            </w:r>
          </w:p>
        </w:tc>
      </w:tr>
      <w:tr w:rsidR="00361967" w:rsidRPr="009148FF" w14:paraId="76A97C00" w14:textId="77777777" w:rsidTr="001615DA">
        <w:trPr>
          <w:trHeight w:val="21"/>
        </w:trPr>
        <w:tc>
          <w:tcPr>
            <w:tcW w:w="1645" w:type="dxa"/>
          </w:tcPr>
          <w:p w14:paraId="3EF84281" w14:textId="77777777" w:rsidR="00361967" w:rsidRPr="009148FF" w:rsidRDefault="00361967" w:rsidP="00361967">
            <w:pPr>
              <w:rPr>
                <w:rFonts w:ascii="Arial" w:hAnsi="Arial" w:cs="Arial"/>
                <w:sz w:val="22"/>
                <w:szCs w:val="22"/>
              </w:rPr>
            </w:pPr>
          </w:p>
        </w:tc>
        <w:tc>
          <w:tcPr>
            <w:tcW w:w="3750" w:type="dxa"/>
          </w:tcPr>
          <w:p w14:paraId="551C2DA6" w14:textId="77777777" w:rsidR="00361967" w:rsidRPr="009148FF" w:rsidRDefault="00361967" w:rsidP="00361967">
            <w:pPr>
              <w:rPr>
                <w:rFonts w:ascii="Arial" w:hAnsi="Arial" w:cs="Arial"/>
                <w:sz w:val="22"/>
                <w:szCs w:val="22"/>
              </w:rPr>
            </w:pPr>
          </w:p>
        </w:tc>
        <w:tc>
          <w:tcPr>
            <w:tcW w:w="1033" w:type="dxa"/>
          </w:tcPr>
          <w:p w14:paraId="35100A87" w14:textId="77777777" w:rsidR="00361967" w:rsidRPr="009148FF" w:rsidRDefault="00361967" w:rsidP="00361967">
            <w:pPr>
              <w:jc w:val="center"/>
              <w:rPr>
                <w:rFonts w:ascii="Arial" w:hAnsi="Arial" w:cs="Arial"/>
                <w:sz w:val="22"/>
                <w:szCs w:val="22"/>
              </w:rPr>
            </w:pPr>
          </w:p>
        </w:tc>
        <w:tc>
          <w:tcPr>
            <w:tcW w:w="1745" w:type="dxa"/>
          </w:tcPr>
          <w:p w14:paraId="4370B2FC" w14:textId="3CD22B29" w:rsidR="00361967" w:rsidRPr="009148FF" w:rsidRDefault="00361967" w:rsidP="00361967">
            <w:pPr>
              <w:rPr>
                <w:rFonts w:ascii="Arial" w:hAnsi="Arial" w:cs="Arial"/>
                <w:sz w:val="22"/>
                <w:szCs w:val="22"/>
              </w:rPr>
            </w:pPr>
            <w:r w:rsidRPr="009148FF">
              <w:rPr>
                <w:rFonts w:ascii="Arial" w:hAnsi="Arial" w:cs="Arial"/>
                <w:sz w:val="22"/>
                <w:szCs w:val="22"/>
              </w:rPr>
              <w:t>Spring 2015</w:t>
            </w:r>
          </w:p>
        </w:tc>
        <w:tc>
          <w:tcPr>
            <w:tcW w:w="1971" w:type="dxa"/>
          </w:tcPr>
          <w:p w14:paraId="558F547F" w14:textId="65CEA54D" w:rsidR="00361967" w:rsidRPr="009148FF" w:rsidRDefault="00361967" w:rsidP="00361967">
            <w:pPr>
              <w:jc w:val="center"/>
              <w:rPr>
                <w:rFonts w:ascii="Arial" w:hAnsi="Arial" w:cs="Arial"/>
                <w:sz w:val="22"/>
                <w:szCs w:val="22"/>
              </w:rPr>
            </w:pPr>
            <w:r w:rsidRPr="009148FF">
              <w:rPr>
                <w:rFonts w:ascii="Arial" w:hAnsi="Arial" w:cs="Arial"/>
                <w:sz w:val="22"/>
                <w:szCs w:val="22"/>
              </w:rPr>
              <w:t>6</w:t>
            </w:r>
          </w:p>
        </w:tc>
      </w:tr>
      <w:tr w:rsidR="00361967" w:rsidRPr="009148FF" w14:paraId="71EFCB11" w14:textId="77777777" w:rsidTr="001615DA">
        <w:trPr>
          <w:trHeight w:val="21"/>
        </w:trPr>
        <w:tc>
          <w:tcPr>
            <w:tcW w:w="1645" w:type="dxa"/>
          </w:tcPr>
          <w:p w14:paraId="5F071378" w14:textId="77777777" w:rsidR="00361967" w:rsidRPr="009148FF" w:rsidRDefault="00361967" w:rsidP="00361967">
            <w:pPr>
              <w:rPr>
                <w:rFonts w:ascii="Arial" w:hAnsi="Arial" w:cs="Arial"/>
                <w:sz w:val="22"/>
                <w:szCs w:val="22"/>
              </w:rPr>
            </w:pPr>
          </w:p>
        </w:tc>
        <w:tc>
          <w:tcPr>
            <w:tcW w:w="3750" w:type="dxa"/>
          </w:tcPr>
          <w:p w14:paraId="2D82CC05" w14:textId="77777777" w:rsidR="00361967" w:rsidRPr="009148FF" w:rsidRDefault="00361967" w:rsidP="00361967">
            <w:pPr>
              <w:rPr>
                <w:rFonts w:ascii="Arial" w:hAnsi="Arial" w:cs="Arial"/>
                <w:sz w:val="22"/>
                <w:szCs w:val="22"/>
              </w:rPr>
            </w:pPr>
          </w:p>
        </w:tc>
        <w:tc>
          <w:tcPr>
            <w:tcW w:w="1033" w:type="dxa"/>
          </w:tcPr>
          <w:p w14:paraId="0DD9A51A" w14:textId="77777777" w:rsidR="00361967" w:rsidRPr="009148FF" w:rsidRDefault="00361967" w:rsidP="00361967">
            <w:pPr>
              <w:jc w:val="center"/>
              <w:rPr>
                <w:rFonts w:ascii="Arial" w:hAnsi="Arial" w:cs="Arial"/>
                <w:sz w:val="22"/>
                <w:szCs w:val="22"/>
              </w:rPr>
            </w:pPr>
          </w:p>
        </w:tc>
        <w:tc>
          <w:tcPr>
            <w:tcW w:w="1745" w:type="dxa"/>
          </w:tcPr>
          <w:p w14:paraId="719F7C48" w14:textId="634C00A9" w:rsidR="00361967" w:rsidRPr="009148FF" w:rsidRDefault="00361967" w:rsidP="00361967">
            <w:pPr>
              <w:rPr>
                <w:rFonts w:ascii="Arial" w:hAnsi="Arial" w:cs="Arial"/>
                <w:sz w:val="22"/>
                <w:szCs w:val="22"/>
              </w:rPr>
            </w:pPr>
            <w:r w:rsidRPr="009148FF">
              <w:rPr>
                <w:rFonts w:ascii="Arial" w:hAnsi="Arial" w:cs="Arial"/>
                <w:sz w:val="22"/>
                <w:szCs w:val="22"/>
              </w:rPr>
              <w:t>Spring 2016</w:t>
            </w:r>
          </w:p>
        </w:tc>
        <w:tc>
          <w:tcPr>
            <w:tcW w:w="1971" w:type="dxa"/>
          </w:tcPr>
          <w:p w14:paraId="0E6FCBF2" w14:textId="75C24B5A"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9148FF" w14:paraId="4201F161" w14:textId="77777777" w:rsidTr="001615DA">
        <w:trPr>
          <w:trHeight w:val="47"/>
        </w:trPr>
        <w:tc>
          <w:tcPr>
            <w:tcW w:w="1645" w:type="dxa"/>
          </w:tcPr>
          <w:p w14:paraId="174E484F" w14:textId="77777777" w:rsidR="00361967" w:rsidRPr="009148FF" w:rsidRDefault="00361967" w:rsidP="00361967">
            <w:pPr>
              <w:rPr>
                <w:rFonts w:ascii="Arial" w:hAnsi="Arial" w:cs="Arial"/>
                <w:sz w:val="22"/>
                <w:szCs w:val="22"/>
              </w:rPr>
            </w:pPr>
          </w:p>
        </w:tc>
        <w:tc>
          <w:tcPr>
            <w:tcW w:w="3750" w:type="dxa"/>
          </w:tcPr>
          <w:p w14:paraId="3138BF5D" w14:textId="77777777" w:rsidR="00361967" w:rsidRPr="009148FF" w:rsidRDefault="00361967" w:rsidP="00361967">
            <w:pPr>
              <w:rPr>
                <w:rFonts w:ascii="Arial" w:hAnsi="Arial" w:cs="Arial"/>
                <w:sz w:val="22"/>
                <w:szCs w:val="22"/>
              </w:rPr>
            </w:pPr>
          </w:p>
        </w:tc>
        <w:tc>
          <w:tcPr>
            <w:tcW w:w="1033" w:type="dxa"/>
          </w:tcPr>
          <w:p w14:paraId="69122342" w14:textId="77777777" w:rsidR="00361967" w:rsidRPr="009148FF" w:rsidRDefault="00361967" w:rsidP="00361967">
            <w:pPr>
              <w:jc w:val="center"/>
              <w:rPr>
                <w:rFonts w:ascii="Arial" w:hAnsi="Arial" w:cs="Arial"/>
                <w:sz w:val="22"/>
                <w:szCs w:val="22"/>
              </w:rPr>
            </w:pPr>
          </w:p>
        </w:tc>
        <w:tc>
          <w:tcPr>
            <w:tcW w:w="1745" w:type="dxa"/>
          </w:tcPr>
          <w:p w14:paraId="77DF77F6" w14:textId="39D1B47B" w:rsidR="00361967" w:rsidRPr="009148FF" w:rsidRDefault="00361967" w:rsidP="00361967">
            <w:pPr>
              <w:rPr>
                <w:rFonts w:ascii="Arial" w:hAnsi="Arial" w:cs="Arial"/>
                <w:sz w:val="22"/>
                <w:szCs w:val="22"/>
              </w:rPr>
            </w:pPr>
            <w:r w:rsidRPr="009148FF">
              <w:rPr>
                <w:rFonts w:ascii="Arial" w:hAnsi="Arial" w:cs="Arial"/>
                <w:sz w:val="22"/>
                <w:szCs w:val="22"/>
              </w:rPr>
              <w:t>Fall 2016</w:t>
            </w:r>
          </w:p>
        </w:tc>
        <w:tc>
          <w:tcPr>
            <w:tcW w:w="1971" w:type="dxa"/>
          </w:tcPr>
          <w:p w14:paraId="530A022A" w14:textId="3D05A508"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470A4760" w14:textId="77777777" w:rsidTr="001615DA">
        <w:trPr>
          <w:trHeight w:val="21"/>
        </w:trPr>
        <w:tc>
          <w:tcPr>
            <w:tcW w:w="1645" w:type="dxa"/>
          </w:tcPr>
          <w:p w14:paraId="5F95F432" w14:textId="77777777" w:rsidR="00361967" w:rsidRPr="009148FF" w:rsidRDefault="00361967" w:rsidP="00361967">
            <w:pPr>
              <w:rPr>
                <w:rFonts w:ascii="Arial" w:hAnsi="Arial" w:cs="Arial"/>
                <w:sz w:val="22"/>
                <w:szCs w:val="22"/>
              </w:rPr>
            </w:pPr>
          </w:p>
        </w:tc>
        <w:tc>
          <w:tcPr>
            <w:tcW w:w="3750" w:type="dxa"/>
          </w:tcPr>
          <w:p w14:paraId="16C619D4" w14:textId="77777777" w:rsidR="00361967" w:rsidRPr="009148FF" w:rsidRDefault="00361967" w:rsidP="00361967">
            <w:pPr>
              <w:rPr>
                <w:rFonts w:ascii="Arial" w:hAnsi="Arial" w:cs="Arial"/>
                <w:sz w:val="22"/>
                <w:szCs w:val="22"/>
              </w:rPr>
            </w:pPr>
          </w:p>
        </w:tc>
        <w:tc>
          <w:tcPr>
            <w:tcW w:w="1033" w:type="dxa"/>
          </w:tcPr>
          <w:p w14:paraId="48D99090" w14:textId="77777777" w:rsidR="00361967" w:rsidRPr="009148FF" w:rsidRDefault="00361967" w:rsidP="00361967">
            <w:pPr>
              <w:jc w:val="center"/>
              <w:rPr>
                <w:rFonts w:ascii="Arial" w:hAnsi="Arial" w:cs="Arial"/>
                <w:sz w:val="22"/>
                <w:szCs w:val="22"/>
              </w:rPr>
            </w:pPr>
          </w:p>
        </w:tc>
        <w:tc>
          <w:tcPr>
            <w:tcW w:w="1745" w:type="dxa"/>
          </w:tcPr>
          <w:p w14:paraId="5D8BC724" w14:textId="1C98EF49" w:rsidR="00361967" w:rsidRPr="009148FF" w:rsidRDefault="00361967" w:rsidP="00361967">
            <w:pPr>
              <w:rPr>
                <w:rFonts w:ascii="Arial" w:hAnsi="Arial" w:cs="Arial"/>
                <w:sz w:val="22"/>
                <w:szCs w:val="22"/>
              </w:rPr>
            </w:pPr>
            <w:r w:rsidRPr="009148FF">
              <w:rPr>
                <w:rFonts w:ascii="Arial" w:hAnsi="Arial" w:cs="Arial"/>
                <w:sz w:val="22"/>
                <w:szCs w:val="22"/>
              </w:rPr>
              <w:t>Spring 2017</w:t>
            </w:r>
          </w:p>
        </w:tc>
        <w:tc>
          <w:tcPr>
            <w:tcW w:w="1971" w:type="dxa"/>
          </w:tcPr>
          <w:p w14:paraId="5663A052" w14:textId="32209305" w:rsidR="00361967" w:rsidRPr="009148FF" w:rsidRDefault="00361967" w:rsidP="00361967">
            <w:pPr>
              <w:jc w:val="center"/>
              <w:rPr>
                <w:rFonts w:ascii="Arial" w:hAnsi="Arial" w:cs="Arial"/>
                <w:sz w:val="22"/>
                <w:szCs w:val="22"/>
              </w:rPr>
            </w:pPr>
            <w:r w:rsidRPr="009148FF">
              <w:rPr>
                <w:rFonts w:ascii="Arial" w:hAnsi="Arial" w:cs="Arial"/>
                <w:sz w:val="22"/>
                <w:szCs w:val="22"/>
              </w:rPr>
              <w:t>3</w:t>
            </w:r>
          </w:p>
        </w:tc>
      </w:tr>
      <w:tr w:rsidR="00361967" w:rsidRPr="009148FF" w14:paraId="47A6D920" w14:textId="77777777" w:rsidTr="0097324A">
        <w:trPr>
          <w:trHeight w:val="65"/>
        </w:trPr>
        <w:tc>
          <w:tcPr>
            <w:tcW w:w="1645" w:type="dxa"/>
          </w:tcPr>
          <w:p w14:paraId="34D1E7FE" w14:textId="7D2D06D9" w:rsidR="00361967" w:rsidRPr="009148FF" w:rsidRDefault="00361967" w:rsidP="00361967">
            <w:pPr>
              <w:rPr>
                <w:rFonts w:ascii="Arial" w:hAnsi="Arial" w:cs="Arial"/>
                <w:sz w:val="22"/>
                <w:szCs w:val="22"/>
              </w:rPr>
            </w:pPr>
          </w:p>
        </w:tc>
        <w:tc>
          <w:tcPr>
            <w:tcW w:w="3750" w:type="dxa"/>
          </w:tcPr>
          <w:p w14:paraId="73BDBC88" w14:textId="39BC0588" w:rsidR="00361967" w:rsidRPr="009148FF" w:rsidRDefault="00361967" w:rsidP="00361967">
            <w:pPr>
              <w:rPr>
                <w:rFonts w:ascii="Arial" w:hAnsi="Arial" w:cs="Arial"/>
                <w:sz w:val="22"/>
                <w:szCs w:val="22"/>
              </w:rPr>
            </w:pPr>
          </w:p>
        </w:tc>
        <w:tc>
          <w:tcPr>
            <w:tcW w:w="1033" w:type="dxa"/>
          </w:tcPr>
          <w:p w14:paraId="50F6B5A0" w14:textId="77777777" w:rsidR="00361967" w:rsidRPr="009148FF" w:rsidRDefault="00361967" w:rsidP="00361967">
            <w:pPr>
              <w:jc w:val="center"/>
              <w:rPr>
                <w:rFonts w:ascii="Arial" w:hAnsi="Arial" w:cs="Arial"/>
                <w:sz w:val="22"/>
                <w:szCs w:val="22"/>
              </w:rPr>
            </w:pPr>
          </w:p>
        </w:tc>
        <w:tc>
          <w:tcPr>
            <w:tcW w:w="1745" w:type="dxa"/>
          </w:tcPr>
          <w:p w14:paraId="23A29DA8" w14:textId="77777777" w:rsidR="00361967" w:rsidRPr="009148FF" w:rsidRDefault="00361967" w:rsidP="00361967">
            <w:pPr>
              <w:rPr>
                <w:rFonts w:ascii="Arial" w:hAnsi="Arial" w:cs="Arial"/>
                <w:sz w:val="22"/>
                <w:szCs w:val="22"/>
              </w:rPr>
            </w:pPr>
            <w:r w:rsidRPr="009148FF">
              <w:rPr>
                <w:rFonts w:ascii="Arial" w:hAnsi="Arial" w:cs="Arial"/>
                <w:sz w:val="22"/>
                <w:szCs w:val="22"/>
              </w:rPr>
              <w:t>Summer 2017</w:t>
            </w:r>
          </w:p>
        </w:tc>
        <w:tc>
          <w:tcPr>
            <w:tcW w:w="1971" w:type="dxa"/>
          </w:tcPr>
          <w:p w14:paraId="30870A67"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41F1FC50" w14:textId="77777777" w:rsidTr="00A90BC8">
        <w:trPr>
          <w:trHeight w:val="65"/>
        </w:trPr>
        <w:tc>
          <w:tcPr>
            <w:tcW w:w="1645" w:type="dxa"/>
            <w:vMerge w:val="restart"/>
          </w:tcPr>
          <w:p w14:paraId="66E473F1" w14:textId="15ADDE83" w:rsidR="00361967" w:rsidRPr="009148FF" w:rsidRDefault="00361967" w:rsidP="00361967">
            <w:pPr>
              <w:rPr>
                <w:rFonts w:ascii="Arial" w:hAnsi="Arial" w:cs="Arial"/>
                <w:sz w:val="22"/>
                <w:szCs w:val="22"/>
              </w:rPr>
            </w:pPr>
          </w:p>
        </w:tc>
        <w:tc>
          <w:tcPr>
            <w:tcW w:w="3750" w:type="dxa"/>
          </w:tcPr>
          <w:p w14:paraId="6540E427" w14:textId="77777777" w:rsidR="00361967" w:rsidRPr="009148FF" w:rsidRDefault="00361967" w:rsidP="00361967">
            <w:pPr>
              <w:rPr>
                <w:rFonts w:ascii="Arial" w:hAnsi="Arial" w:cs="Arial"/>
                <w:sz w:val="22"/>
                <w:szCs w:val="22"/>
              </w:rPr>
            </w:pPr>
          </w:p>
        </w:tc>
        <w:tc>
          <w:tcPr>
            <w:tcW w:w="1033" w:type="dxa"/>
          </w:tcPr>
          <w:p w14:paraId="057D92D3" w14:textId="77777777" w:rsidR="00361967" w:rsidRPr="009148FF" w:rsidRDefault="00361967" w:rsidP="00361967">
            <w:pPr>
              <w:jc w:val="center"/>
              <w:rPr>
                <w:rFonts w:ascii="Arial" w:hAnsi="Arial" w:cs="Arial"/>
                <w:sz w:val="22"/>
                <w:szCs w:val="22"/>
              </w:rPr>
            </w:pPr>
          </w:p>
        </w:tc>
        <w:tc>
          <w:tcPr>
            <w:tcW w:w="1745" w:type="dxa"/>
          </w:tcPr>
          <w:p w14:paraId="3D765649" w14:textId="77777777" w:rsidR="00361967" w:rsidRPr="009148FF" w:rsidRDefault="00361967" w:rsidP="00361967">
            <w:pPr>
              <w:rPr>
                <w:rFonts w:ascii="Arial" w:hAnsi="Arial" w:cs="Arial"/>
                <w:sz w:val="22"/>
                <w:szCs w:val="22"/>
              </w:rPr>
            </w:pPr>
            <w:r w:rsidRPr="009148FF">
              <w:rPr>
                <w:rFonts w:ascii="Arial" w:hAnsi="Arial" w:cs="Arial"/>
                <w:sz w:val="22"/>
                <w:szCs w:val="22"/>
              </w:rPr>
              <w:t>Fall 2017</w:t>
            </w:r>
          </w:p>
        </w:tc>
        <w:tc>
          <w:tcPr>
            <w:tcW w:w="1971" w:type="dxa"/>
          </w:tcPr>
          <w:p w14:paraId="7FD8F9BE"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10</w:t>
            </w:r>
          </w:p>
        </w:tc>
      </w:tr>
      <w:tr w:rsidR="00361967" w:rsidRPr="009148FF" w14:paraId="5C606C42" w14:textId="77777777" w:rsidTr="00A90BC8">
        <w:trPr>
          <w:trHeight w:val="65"/>
        </w:trPr>
        <w:tc>
          <w:tcPr>
            <w:tcW w:w="1645" w:type="dxa"/>
            <w:vMerge/>
          </w:tcPr>
          <w:p w14:paraId="7B696080" w14:textId="77777777" w:rsidR="00361967" w:rsidRPr="009148FF" w:rsidRDefault="00361967" w:rsidP="00361967">
            <w:pPr>
              <w:rPr>
                <w:rFonts w:ascii="Arial" w:hAnsi="Arial" w:cs="Arial"/>
                <w:sz w:val="22"/>
                <w:szCs w:val="22"/>
              </w:rPr>
            </w:pPr>
          </w:p>
        </w:tc>
        <w:tc>
          <w:tcPr>
            <w:tcW w:w="3750" w:type="dxa"/>
          </w:tcPr>
          <w:p w14:paraId="14A80DBB" w14:textId="77777777" w:rsidR="00361967" w:rsidRPr="009148FF" w:rsidRDefault="00361967" w:rsidP="00361967">
            <w:pPr>
              <w:rPr>
                <w:rFonts w:ascii="Arial" w:hAnsi="Arial" w:cs="Arial"/>
                <w:sz w:val="22"/>
                <w:szCs w:val="22"/>
              </w:rPr>
            </w:pPr>
          </w:p>
        </w:tc>
        <w:tc>
          <w:tcPr>
            <w:tcW w:w="1033" w:type="dxa"/>
          </w:tcPr>
          <w:p w14:paraId="0E2382E6" w14:textId="77777777" w:rsidR="00361967" w:rsidRPr="009148FF" w:rsidRDefault="00361967" w:rsidP="00361967">
            <w:pPr>
              <w:jc w:val="center"/>
              <w:rPr>
                <w:rFonts w:ascii="Arial" w:hAnsi="Arial" w:cs="Arial"/>
                <w:sz w:val="22"/>
                <w:szCs w:val="22"/>
              </w:rPr>
            </w:pPr>
          </w:p>
        </w:tc>
        <w:tc>
          <w:tcPr>
            <w:tcW w:w="1745" w:type="dxa"/>
          </w:tcPr>
          <w:p w14:paraId="03615B5E"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2019</w:t>
            </w:r>
          </w:p>
        </w:tc>
        <w:tc>
          <w:tcPr>
            <w:tcW w:w="1971" w:type="dxa"/>
          </w:tcPr>
          <w:p w14:paraId="48FAE643"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131AE305" w14:textId="77777777" w:rsidTr="00A90BC8">
        <w:trPr>
          <w:trHeight w:val="65"/>
        </w:trPr>
        <w:tc>
          <w:tcPr>
            <w:tcW w:w="1645" w:type="dxa"/>
          </w:tcPr>
          <w:p w14:paraId="7A260A99" w14:textId="77777777" w:rsidR="00361967" w:rsidRPr="009148FF" w:rsidRDefault="00361967" w:rsidP="00361967">
            <w:pPr>
              <w:rPr>
                <w:rFonts w:ascii="Arial" w:hAnsi="Arial" w:cs="Arial"/>
                <w:sz w:val="22"/>
                <w:szCs w:val="22"/>
              </w:rPr>
            </w:pPr>
          </w:p>
        </w:tc>
        <w:tc>
          <w:tcPr>
            <w:tcW w:w="3750" w:type="dxa"/>
          </w:tcPr>
          <w:p w14:paraId="20717BA2" w14:textId="77777777" w:rsidR="00361967" w:rsidRPr="009148FF" w:rsidRDefault="00361967" w:rsidP="00361967">
            <w:pPr>
              <w:rPr>
                <w:rFonts w:ascii="Arial" w:hAnsi="Arial" w:cs="Arial"/>
                <w:sz w:val="22"/>
                <w:szCs w:val="22"/>
              </w:rPr>
            </w:pPr>
          </w:p>
        </w:tc>
        <w:tc>
          <w:tcPr>
            <w:tcW w:w="1033" w:type="dxa"/>
          </w:tcPr>
          <w:p w14:paraId="3CA0A6A1" w14:textId="77777777" w:rsidR="00361967" w:rsidRPr="009148FF" w:rsidRDefault="00361967" w:rsidP="00361967">
            <w:pPr>
              <w:jc w:val="center"/>
              <w:rPr>
                <w:rFonts w:ascii="Arial" w:hAnsi="Arial" w:cs="Arial"/>
                <w:sz w:val="22"/>
                <w:szCs w:val="22"/>
              </w:rPr>
            </w:pPr>
          </w:p>
        </w:tc>
        <w:tc>
          <w:tcPr>
            <w:tcW w:w="1745" w:type="dxa"/>
          </w:tcPr>
          <w:p w14:paraId="7A2551D7" w14:textId="77777777" w:rsidR="00361967" w:rsidRPr="009148FF" w:rsidRDefault="00361967" w:rsidP="00361967">
            <w:pPr>
              <w:rPr>
                <w:rFonts w:ascii="Arial" w:hAnsi="Arial" w:cs="Arial"/>
                <w:sz w:val="22"/>
                <w:szCs w:val="22"/>
              </w:rPr>
            </w:pPr>
            <w:r w:rsidRPr="009148FF">
              <w:rPr>
                <w:rFonts w:ascii="Arial" w:hAnsi="Arial" w:cs="Arial"/>
                <w:sz w:val="22"/>
                <w:szCs w:val="22"/>
              </w:rPr>
              <w:t>Summer 2019</w:t>
            </w:r>
          </w:p>
        </w:tc>
        <w:tc>
          <w:tcPr>
            <w:tcW w:w="1971" w:type="dxa"/>
          </w:tcPr>
          <w:p w14:paraId="04C19FC4"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16E2E1BC" w14:textId="77777777" w:rsidTr="00E11B4E">
        <w:trPr>
          <w:trHeight w:val="65"/>
        </w:trPr>
        <w:tc>
          <w:tcPr>
            <w:tcW w:w="1645" w:type="dxa"/>
          </w:tcPr>
          <w:p w14:paraId="0983EEDE" w14:textId="77777777" w:rsidR="00361967" w:rsidRPr="009148FF" w:rsidRDefault="00361967" w:rsidP="00361967">
            <w:pPr>
              <w:rPr>
                <w:rFonts w:ascii="Arial" w:hAnsi="Arial" w:cs="Arial"/>
                <w:sz w:val="22"/>
                <w:szCs w:val="22"/>
              </w:rPr>
            </w:pPr>
          </w:p>
        </w:tc>
        <w:tc>
          <w:tcPr>
            <w:tcW w:w="3750" w:type="dxa"/>
          </w:tcPr>
          <w:p w14:paraId="256F6908" w14:textId="77777777" w:rsidR="00361967" w:rsidRPr="009148FF" w:rsidRDefault="00361967" w:rsidP="00361967">
            <w:pPr>
              <w:rPr>
                <w:rFonts w:ascii="Arial" w:hAnsi="Arial" w:cs="Arial"/>
                <w:sz w:val="22"/>
                <w:szCs w:val="22"/>
              </w:rPr>
            </w:pPr>
          </w:p>
        </w:tc>
        <w:tc>
          <w:tcPr>
            <w:tcW w:w="1033" w:type="dxa"/>
          </w:tcPr>
          <w:p w14:paraId="3E1D1C17" w14:textId="77777777" w:rsidR="00361967" w:rsidRPr="009148FF" w:rsidRDefault="00361967" w:rsidP="00361967">
            <w:pPr>
              <w:jc w:val="center"/>
              <w:rPr>
                <w:rFonts w:ascii="Arial" w:hAnsi="Arial" w:cs="Arial"/>
                <w:sz w:val="22"/>
                <w:szCs w:val="22"/>
              </w:rPr>
            </w:pPr>
          </w:p>
        </w:tc>
        <w:tc>
          <w:tcPr>
            <w:tcW w:w="1745" w:type="dxa"/>
          </w:tcPr>
          <w:p w14:paraId="7DCB836E" w14:textId="77777777" w:rsidR="00361967" w:rsidRPr="009148FF" w:rsidRDefault="00361967" w:rsidP="00361967">
            <w:pPr>
              <w:rPr>
                <w:rFonts w:ascii="Arial" w:hAnsi="Arial" w:cs="Arial"/>
                <w:sz w:val="22"/>
                <w:szCs w:val="22"/>
              </w:rPr>
            </w:pPr>
            <w:r w:rsidRPr="009148FF">
              <w:rPr>
                <w:rFonts w:ascii="Arial" w:hAnsi="Arial" w:cs="Arial"/>
                <w:sz w:val="22"/>
                <w:szCs w:val="22"/>
              </w:rPr>
              <w:t>Fall 2019</w:t>
            </w:r>
          </w:p>
        </w:tc>
        <w:tc>
          <w:tcPr>
            <w:tcW w:w="1971" w:type="dxa"/>
          </w:tcPr>
          <w:p w14:paraId="037E1471"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5</w:t>
            </w:r>
          </w:p>
        </w:tc>
      </w:tr>
      <w:tr w:rsidR="00361967" w:rsidRPr="009148FF" w14:paraId="2D079733" w14:textId="77777777" w:rsidTr="00D54C9E">
        <w:trPr>
          <w:trHeight w:val="65"/>
        </w:trPr>
        <w:tc>
          <w:tcPr>
            <w:tcW w:w="1645" w:type="dxa"/>
          </w:tcPr>
          <w:p w14:paraId="6F6EDD7A" w14:textId="77777777" w:rsidR="00361967" w:rsidRPr="009148FF" w:rsidRDefault="00361967" w:rsidP="00361967">
            <w:pPr>
              <w:rPr>
                <w:rFonts w:ascii="Arial" w:hAnsi="Arial" w:cs="Arial"/>
                <w:sz w:val="22"/>
                <w:szCs w:val="22"/>
              </w:rPr>
            </w:pPr>
          </w:p>
        </w:tc>
        <w:tc>
          <w:tcPr>
            <w:tcW w:w="3750" w:type="dxa"/>
          </w:tcPr>
          <w:p w14:paraId="0B337ABF" w14:textId="77777777" w:rsidR="00361967" w:rsidRPr="009148FF" w:rsidRDefault="00361967" w:rsidP="00361967">
            <w:pPr>
              <w:rPr>
                <w:rFonts w:ascii="Arial" w:hAnsi="Arial" w:cs="Arial"/>
                <w:sz w:val="22"/>
                <w:szCs w:val="22"/>
              </w:rPr>
            </w:pPr>
          </w:p>
        </w:tc>
        <w:tc>
          <w:tcPr>
            <w:tcW w:w="1033" w:type="dxa"/>
          </w:tcPr>
          <w:p w14:paraId="50F8BABE" w14:textId="77777777" w:rsidR="00361967" w:rsidRPr="009148FF" w:rsidRDefault="00361967" w:rsidP="00361967">
            <w:pPr>
              <w:jc w:val="center"/>
              <w:rPr>
                <w:rFonts w:ascii="Arial" w:hAnsi="Arial" w:cs="Arial"/>
                <w:sz w:val="22"/>
                <w:szCs w:val="22"/>
              </w:rPr>
            </w:pPr>
          </w:p>
        </w:tc>
        <w:tc>
          <w:tcPr>
            <w:tcW w:w="1745" w:type="dxa"/>
          </w:tcPr>
          <w:p w14:paraId="7120DE31" w14:textId="58091F9A" w:rsidR="00361967" w:rsidRPr="009148FF" w:rsidRDefault="00361967" w:rsidP="00361967">
            <w:pPr>
              <w:rPr>
                <w:rFonts w:ascii="Arial" w:hAnsi="Arial" w:cs="Arial"/>
                <w:sz w:val="22"/>
                <w:szCs w:val="22"/>
              </w:rPr>
            </w:pPr>
            <w:r w:rsidRPr="009148FF">
              <w:rPr>
                <w:rFonts w:ascii="Arial" w:hAnsi="Arial" w:cs="Arial"/>
                <w:sz w:val="22"/>
                <w:szCs w:val="22"/>
              </w:rPr>
              <w:t>Spring 2020</w:t>
            </w:r>
          </w:p>
        </w:tc>
        <w:tc>
          <w:tcPr>
            <w:tcW w:w="1971" w:type="dxa"/>
          </w:tcPr>
          <w:p w14:paraId="14F8EF78" w14:textId="7F642D28" w:rsidR="00361967" w:rsidRPr="009148FF" w:rsidRDefault="00361967" w:rsidP="00361967">
            <w:pPr>
              <w:jc w:val="center"/>
              <w:rPr>
                <w:rFonts w:ascii="Arial" w:hAnsi="Arial" w:cs="Arial"/>
                <w:sz w:val="22"/>
                <w:szCs w:val="22"/>
              </w:rPr>
            </w:pPr>
            <w:r w:rsidRPr="009148FF">
              <w:rPr>
                <w:rFonts w:ascii="Arial" w:hAnsi="Arial" w:cs="Arial"/>
                <w:sz w:val="22"/>
                <w:szCs w:val="22"/>
              </w:rPr>
              <w:t>10</w:t>
            </w:r>
          </w:p>
        </w:tc>
      </w:tr>
      <w:tr w:rsidR="00361967" w:rsidRPr="009148FF" w14:paraId="6EF3534F" w14:textId="77777777" w:rsidTr="00C25811">
        <w:trPr>
          <w:trHeight w:val="65"/>
        </w:trPr>
        <w:tc>
          <w:tcPr>
            <w:tcW w:w="1645" w:type="dxa"/>
          </w:tcPr>
          <w:p w14:paraId="2B730790" w14:textId="77777777" w:rsidR="00361967" w:rsidRPr="009148FF" w:rsidRDefault="00361967" w:rsidP="00361967">
            <w:pPr>
              <w:rPr>
                <w:rFonts w:ascii="Arial" w:hAnsi="Arial" w:cs="Arial"/>
                <w:sz w:val="22"/>
                <w:szCs w:val="22"/>
              </w:rPr>
            </w:pPr>
          </w:p>
        </w:tc>
        <w:tc>
          <w:tcPr>
            <w:tcW w:w="3750" w:type="dxa"/>
          </w:tcPr>
          <w:p w14:paraId="76F5E332" w14:textId="77777777" w:rsidR="00361967" w:rsidRPr="009148FF" w:rsidRDefault="00361967" w:rsidP="00361967">
            <w:pPr>
              <w:rPr>
                <w:rFonts w:ascii="Arial" w:hAnsi="Arial" w:cs="Arial"/>
                <w:sz w:val="22"/>
                <w:szCs w:val="22"/>
              </w:rPr>
            </w:pPr>
          </w:p>
        </w:tc>
        <w:tc>
          <w:tcPr>
            <w:tcW w:w="1033" w:type="dxa"/>
          </w:tcPr>
          <w:p w14:paraId="5219E4BB" w14:textId="77777777" w:rsidR="00361967" w:rsidRPr="009148FF" w:rsidRDefault="00361967" w:rsidP="00361967">
            <w:pPr>
              <w:jc w:val="center"/>
              <w:rPr>
                <w:rFonts w:ascii="Arial" w:hAnsi="Arial" w:cs="Arial"/>
                <w:sz w:val="22"/>
                <w:szCs w:val="22"/>
              </w:rPr>
            </w:pPr>
          </w:p>
        </w:tc>
        <w:tc>
          <w:tcPr>
            <w:tcW w:w="1745" w:type="dxa"/>
          </w:tcPr>
          <w:p w14:paraId="4668C59B" w14:textId="0464DB6F" w:rsidR="00361967" w:rsidRPr="009148FF" w:rsidRDefault="00361967" w:rsidP="00361967">
            <w:pPr>
              <w:rPr>
                <w:rFonts w:ascii="Arial" w:hAnsi="Arial" w:cs="Arial"/>
                <w:sz w:val="22"/>
                <w:szCs w:val="22"/>
              </w:rPr>
            </w:pPr>
            <w:r w:rsidRPr="009148FF">
              <w:rPr>
                <w:rFonts w:ascii="Arial" w:hAnsi="Arial" w:cs="Arial"/>
                <w:sz w:val="22"/>
                <w:szCs w:val="22"/>
              </w:rPr>
              <w:t>Summer 2020</w:t>
            </w:r>
          </w:p>
        </w:tc>
        <w:tc>
          <w:tcPr>
            <w:tcW w:w="1971" w:type="dxa"/>
          </w:tcPr>
          <w:p w14:paraId="3C71A5D3" w14:textId="4125666B"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9148FF" w14:paraId="274FB769" w14:textId="77777777" w:rsidTr="00D54C9E">
        <w:trPr>
          <w:trHeight w:val="65"/>
        </w:trPr>
        <w:tc>
          <w:tcPr>
            <w:tcW w:w="1645" w:type="dxa"/>
          </w:tcPr>
          <w:p w14:paraId="19B3DF2A" w14:textId="77777777" w:rsidR="00361967" w:rsidRPr="009148FF" w:rsidRDefault="00361967" w:rsidP="00361967">
            <w:pPr>
              <w:rPr>
                <w:rFonts w:ascii="Arial" w:hAnsi="Arial" w:cs="Arial"/>
                <w:sz w:val="22"/>
                <w:szCs w:val="22"/>
              </w:rPr>
            </w:pPr>
          </w:p>
        </w:tc>
        <w:tc>
          <w:tcPr>
            <w:tcW w:w="3750" w:type="dxa"/>
          </w:tcPr>
          <w:p w14:paraId="2485119F" w14:textId="77777777" w:rsidR="00361967" w:rsidRPr="009148FF" w:rsidRDefault="00361967" w:rsidP="00361967">
            <w:pPr>
              <w:rPr>
                <w:rFonts w:ascii="Arial" w:hAnsi="Arial" w:cs="Arial"/>
                <w:sz w:val="22"/>
                <w:szCs w:val="22"/>
              </w:rPr>
            </w:pPr>
          </w:p>
        </w:tc>
        <w:tc>
          <w:tcPr>
            <w:tcW w:w="1033" w:type="dxa"/>
          </w:tcPr>
          <w:p w14:paraId="2001BF8E" w14:textId="77777777" w:rsidR="00361967" w:rsidRPr="009148FF" w:rsidRDefault="00361967" w:rsidP="00361967">
            <w:pPr>
              <w:jc w:val="center"/>
              <w:rPr>
                <w:rFonts w:ascii="Arial" w:hAnsi="Arial" w:cs="Arial"/>
                <w:sz w:val="22"/>
                <w:szCs w:val="22"/>
              </w:rPr>
            </w:pPr>
          </w:p>
        </w:tc>
        <w:tc>
          <w:tcPr>
            <w:tcW w:w="1745" w:type="dxa"/>
          </w:tcPr>
          <w:p w14:paraId="7E1E664D" w14:textId="2AB10CA3" w:rsidR="00361967" w:rsidRPr="009148FF" w:rsidRDefault="00361967" w:rsidP="00361967">
            <w:pPr>
              <w:rPr>
                <w:rFonts w:ascii="Arial" w:hAnsi="Arial" w:cs="Arial"/>
                <w:sz w:val="22"/>
                <w:szCs w:val="22"/>
              </w:rPr>
            </w:pPr>
            <w:r w:rsidRPr="009148FF">
              <w:rPr>
                <w:rFonts w:ascii="Arial" w:hAnsi="Arial" w:cs="Arial"/>
                <w:sz w:val="22"/>
                <w:szCs w:val="22"/>
              </w:rPr>
              <w:t>Fall 2021</w:t>
            </w:r>
          </w:p>
        </w:tc>
        <w:tc>
          <w:tcPr>
            <w:tcW w:w="1971" w:type="dxa"/>
          </w:tcPr>
          <w:p w14:paraId="6F478F42" w14:textId="653E9BA2"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r>
      <w:tr w:rsidR="00361967" w:rsidRPr="009148FF" w14:paraId="57A855B5" w14:textId="77777777" w:rsidTr="00CB1A8F">
        <w:trPr>
          <w:trHeight w:val="65"/>
        </w:trPr>
        <w:tc>
          <w:tcPr>
            <w:tcW w:w="1645" w:type="dxa"/>
          </w:tcPr>
          <w:p w14:paraId="6CD045BD" w14:textId="77777777" w:rsidR="00361967" w:rsidRPr="009148FF" w:rsidRDefault="00361967" w:rsidP="00361967">
            <w:pPr>
              <w:rPr>
                <w:rFonts w:ascii="Arial" w:hAnsi="Arial" w:cs="Arial"/>
                <w:sz w:val="22"/>
                <w:szCs w:val="22"/>
              </w:rPr>
            </w:pPr>
          </w:p>
        </w:tc>
        <w:tc>
          <w:tcPr>
            <w:tcW w:w="3750" w:type="dxa"/>
          </w:tcPr>
          <w:p w14:paraId="0D104213" w14:textId="77777777" w:rsidR="00361967" w:rsidRPr="009148FF" w:rsidRDefault="00361967" w:rsidP="00361967">
            <w:pPr>
              <w:rPr>
                <w:rFonts w:ascii="Arial" w:hAnsi="Arial" w:cs="Arial"/>
                <w:sz w:val="22"/>
                <w:szCs w:val="22"/>
              </w:rPr>
            </w:pPr>
          </w:p>
        </w:tc>
        <w:tc>
          <w:tcPr>
            <w:tcW w:w="1033" w:type="dxa"/>
          </w:tcPr>
          <w:p w14:paraId="43C38148" w14:textId="77777777" w:rsidR="00361967" w:rsidRPr="009148FF" w:rsidRDefault="00361967" w:rsidP="00361967">
            <w:pPr>
              <w:jc w:val="center"/>
              <w:rPr>
                <w:rFonts w:ascii="Arial" w:hAnsi="Arial" w:cs="Arial"/>
                <w:sz w:val="22"/>
                <w:szCs w:val="22"/>
              </w:rPr>
            </w:pPr>
          </w:p>
        </w:tc>
        <w:tc>
          <w:tcPr>
            <w:tcW w:w="1745" w:type="dxa"/>
          </w:tcPr>
          <w:p w14:paraId="3E4391B4" w14:textId="608658F4" w:rsidR="00361967" w:rsidRPr="009148FF" w:rsidRDefault="00361967" w:rsidP="00361967">
            <w:pPr>
              <w:rPr>
                <w:rFonts w:ascii="Arial" w:hAnsi="Arial" w:cs="Arial"/>
                <w:sz w:val="22"/>
                <w:szCs w:val="22"/>
              </w:rPr>
            </w:pPr>
            <w:r w:rsidRPr="009148FF">
              <w:rPr>
                <w:rFonts w:ascii="Arial" w:hAnsi="Arial" w:cs="Arial"/>
                <w:sz w:val="22"/>
                <w:szCs w:val="22"/>
              </w:rPr>
              <w:t>Spring 2022</w:t>
            </w:r>
          </w:p>
        </w:tc>
        <w:tc>
          <w:tcPr>
            <w:tcW w:w="1971" w:type="dxa"/>
          </w:tcPr>
          <w:p w14:paraId="41398B78" w14:textId="72CEB404" w:rsidR="00361967" w:rsidRPr="009148FF" w:rsidRDefault="00361967" w:rsidP="00361967">
            <w:pPr>
              <w:jc w:val="center"/>
              <w:rPr>
                <w:rFonts w:ascii="Arial" w:hAnsi="Arial" w:cs="Arial"/>
                <w:sz w:val="22"/>
                <w:szCs w:val="22"/>
              </w:rPr>
            </w:pPr>
            <w:r w:rsidRPr="009148FF">
              <w:rPr>
                <w:rFonts w:ascii="Arial" w:hAnsi="Arial" w:cs="Arial"/>
                <w:sz w:val="22"/>
                <w:szCs w:val="22"/>
              </w:rPr>
              <w:t>11</w:t>
            </w:r>
          </w:p>
        </w:tc>
      </w:tr>
      <w:tr w:rsidR="00361967" w:rsidRPr="009148FF" w14:paraId="36959A35" w14:textId="77777777" w:rsidTr="00CB1A8F">
        <w:trPr>
          <w:trHeight w:val="65"/>
        </w:trPr>
        <w:tc>
          <w:tcPr>
            <w:tcW w:w="1645" w:type="dxa"/>
          </w:tcPr>
          <w:p w14:paraId="55C67781" w14:textId="77777777" w:rsidR="00361967" w:rsidRPr="009148FF" w:rsidRDefault="00361967" w:rsidP="00361967">
            <w:pPr>
              <w:rPr>
                <w:rFonts w:ascii="Arial" w:hAnsi="Arial" w:cs="Arial"/>
                <w:sz w:val="22"/>
                <w:szCs w:val="22"/>
              </w:rPr>
            </w:pPr>
          </w:p>
        </w:tc>
        <w:tc>
          <w:tcPr>
            <w:tcW w:w="3750" w:type="dxa"/>
          </w:tcPr>
          <w:p w14:paraId="39E381FB" w14:textId="77777777" w:rsidR="00361967" w:rsidRPr="009148FF" w:rsidRDefault="00361967" w:rsidP="00361967">
            <w:pPr>
              <w:rPr>
                <w:rFonts w:ascii="Arial" w:hAnsi="Arial" w:cs="Arial"/>
                <w:sz w:val="22"/>
                <w:szCs w:val="22"/>
              </w:rPr>
            </w:pPr>
          </w:p>
        </w:tc>
        <w:tc>
          <w:tcPr>
            <w:tcW w:w="1033" w:type="dxa"/>
          </w:tcPr>
          <w:p w14:paraId="67FE4629" w14:textId="77777777" w:rsidR="00361967" w:rsidRPr="009148FF" w:rsidRDefault="00361967" w:rsidP="00361967">
            <w:pPr>
              <w:jc w:val="center"/>
              <w:rPr>
                <w:rFonts w:ascii="Arial" w:hAnsi="Arial" w:cs="Arial"/>
                <w:sz w:val="22"/>
                <w:szCs w:val="22"/>
              </w:rPr>
            </w:pPr>
          </w:p>
        </w:tc>
        <w:tc>
          <w:tcPr>
            <w:tcW w:w="1745" w:type="dxa"/>
          </w:tcPr>
          <w:p w14:paraId="20D673C7" w14:textId="1EC44551" w:rsidR="00361967" w:rsidRPr="009148FF" w:rsidRDefault="00361967" w:rsidP="00361967">
            <w:pPr>
              <w:rPr>
                <w:rFonts w:ascii="Arial" w:hAnsi="Arial" w:cs="Arial"/>
                <w:sz w:val="22"/>
                <w:szCs w:val="22"/>
              </w:rPr>
            </w:pPr>
            <w:r w:rsidRPr="009148FF">
              <w:rPr>
                <w:rFonts w:ascii="Arial" w:hAnsi="Arial" w:cs="Arial"/>
                <w:sz w:val="22"/>
                <w:szCs w:val="22"/>
              </w:rPr>
              <w:t>Fall 2022</w:t>
            </w:r>
          </w:p>
        </w:tc>
        <w:tc>
          <w:tcPr>
            <w:tcW w:w="1971" w:type="dxa"/>
          </w:tcPr>
          <w:p w14:paraId="5E246DD0" w14:textId="7EDCF316" w:rsidR="00361967" w:rsidRPr="009148FF" w:rsidRDefault="00361967" w:rsidP="00361967">
            <w:pPr>
              <w:jc w:val="center"/>
              <w:rPr>
                <w:rFonts w:ascii="Arial" w:hAnsi="Arial" w:cs="Arial"/>
                <w:sz w:val="22"/>
                <w:szCs w:val="22"/>
              </w:rPr>
            </w:pPr>
            <w:r w:rsidRPr="009148FF">
              <w:rPr>
                <w:rFonts w:ascii="Arial" w:hAnsi="Arial" w:cs="Arial"/>
                <w:sz w:val="22"/>
                <w:szCs w:val="22"/>
              </w:rPr>
              <w:t>8</w:t>
            </w:r>
          </w:p>
        </w:tc>
      </w:tr>
      <w:tr w:rsidR="00361967" w:rsidRPr="009148FF" w14:paraId="7C30E39F" w14:textId="77777777" w:rsidTr="00CB1A8F">
        <w:trPr>
          <w:trHeight w:val="65"/>
        </w:trPr>
        <w:tc>
          <w:tcPr>
            <w:tcW w:w="1645" w:type="dxa"/>
          </w:tcPr>
          <w:p w14:paraId="041F0787" w14:textId="77777777" w:rsidR="00361967" w:rsidRPr="009148FF" w:rsidRDefault="00361967" w:rsidP="00361967">
            <w:pPr>
              <w:rPr>
                <w:rFonts w:ascii="Arial" w:hAnsi="Arial" w:cs="Arial"/>
                <w:sz w:val="22"/>
                <w:szCs w:val="22"/>
              </w:rPr>
            </w:pPr>
          </w:p>
        </w:tc>
        <w:tc>
          <w:tcPr>
            <w:tcW w:w="3750" w:type="dxa"/>
          </w:tcPr>
          <w:p w14:paraId="35708B0E" w14:textId="77777777" w:rsidR="00361967" w:rsidRPr="009148FF" w:rsidRDefault="00361967" w:rsidP="00361967">
            <w:pPr>
              <w:rPr>
                <w:rFonts w:ascii="Arial" w:hAnsi="Arial" w:cs="Arial"/>
                <w:sz w:val="22"/>
                <w:szCs w:val="22"/>
              </w:rPr>
            </w:pPr>
          </w:p>
        </w:tc>
        <w:tc>
          <w:tcPr>
            <w:tcW w:w="1033" w:type="dxa"/>
          </w:tcPr>
          <w:p w14:paraId="399356BA" w14:textId="77777777" w:rsidR="00361967" w:rsidRPr="009148FF" w:rsidRDefault="00361967" w:rsidP="00361967">
            <w:pPr>
              <w:jc w:val="center"/>
              <w:rPr>
                <w:rFonts w:ascii="Arial" w:hAnsi="Arial" w:cs="Arial"/>
                <w:sz w:val="22"/>
                <w:szCs w:val="22"/>
              </w:rPr>
            </w:pPr>
          </w:p>
        </w:tc>
        <w:tc>
          <w:tcPr>
            <w:tcW w:w="1745" w:type="dxa"/>
          </w:tcPr>
          <w:p w14:paraId="6472F1B6" w14:textId="02C10399" w:rsidR="00361967" w:rsidRPr="009148FF" w:rsidRDefault="00361967" w:rsidP="00361967">
            <w:pPr>
              <w:rPr>
                <w:rFonts w:ascii="Arial" w:hAnsi="Arial" w:cs="Arial"/>
                <w:sz w:val="22"/>
                <w:szCs w:val="22"/>
              </w:rPr>
            </w:pPr>
            <w:r w:rsidRPr="009148FF">
              <w:rPr>
                <w:rFonts w:ascii="Arial" w:hAnsi="Arial" w:cs="Arial"/>
                <w:sz w:val="22"/>
                <w:szCs w:val="22"/>
              </w:rPr>
              <w:t>Spring 2023</w:t>
            </w:r>
          </w:p>
        </w:tc>
        <w:tc>
          <w:tcPr>
            <w:tcW w:w="1971" w:type="dxa"/>
          </w:tcPr>
          <w:p w14:paraId="28AFD2A6" w14:textId="41B3BEBA" w:rsidR="00361967" w:rsidRPr="009148FF" w:rsidRDefault="00361967" w:rsidP="00361967">
            <w:pPr>
              <w:jc w:val="center"/>
              <w:rPr>
                <w:rFonts w:ascii="Arial" w:hAnsi="Arial" w:cs="Arial"/>
                <w:sz w:val="22"/>
                <w:szCs w:val="22"/>
              </w:rPr>
            </w:pPr>
            <w:r w:rsidRPr="009148FF">
              <w:rPr>
                <w:rFonts w:ascii="Arial" w:hAnsi="Arial" w:cs="Arial"/>
                <w:sz w:val="22"/>
                <w:szCs w:val="22"/>
              </w:rPr>
              <w:t>6</w:t>
            </w:r>
          </w:p>
        </w:tc>
      </w:tr>
      <w:tr w:rsidR="00361967" w:rsidRPr="009148FF" w14:paraId="2AA03996" w14:textId="77777777" w:rsidTr="00493080">
        <w:trPr>
          <w:trHeight w:val="65"/>
        </w:trPr>
        <w:tc>
          <w:tcPr>
            <w:tcW w:w="1645" w:type="dxa"/>
          </w:tcPr>
          <w:p w14:paraId="1D520D08" w14:textId="77777777" w:rsidR="00361967" w:rsidRPr="009148FF" w:rsidRDefault="00361967" w:rsidP="00361967">
            <w:pPr>
              <w:rPr>
                <w:rFonts w:ascii="Arial" w:hAnsi="Arial" w:cs="Arial"/>
                <w:sz w:val="22"/>
                <w:szCs w:val="22"/>
              </w:rPr>
            </w:pPr>
          </w:p>
        </w:tc>
        <w:tc>
          <w:tcPr>
            <w:tcW w:w="3750" w:type="dxa"/>
          </w:tcPr>
          <w:p w14:paraId="6FCA9E2E" w14:textId="77777777" w:rsidR="00361967" w:rsidRPr="009148FF" w:rsidRDefault="00361967" w:rsidP="00361967">
            <w:pPr>
              <w:rPr>
                <w:rFonts w:ascii="Arial" w:hAnsi="Arial" w:cs="Arial"/>
                <w:sz w:val="22"/>
                <w:szCs w:val="22"/>
              </w:rPr>
            </w:pPr>
          </w:p>
        </w:tc>
        <w:tc>
          <w:tcPr>
            <w:tcW w:w="1033" w:type="dxa"/>
          </w:tcPr>
          <w:p w14:paraId="4B234658" w14:textId="77777777" w:rsidR="00361967" w:rsidRPr="009148FF" w:rsidRDefault="00361967" w:rsidP="00361967">
            <w:pPr>
              <w:jc w:val="center"/>
              <w:rPr>
                <w:rFonts w:ascii="Arial" w:hAnsi="Arial" w:cs="Arial"/>
                <w:sz w:val="22"/>
                <w:szCs w:val="22"/>
              </w:rPr>
            </w:pPr>
          </w:p>
        </w:tc>
        <w:tc>
          <w:tcPr>
            <w:tcW w:w="1745" w:type="dxa"/>
          </w:tcPr>
          <w:p w14:paraId="234E6CB8" w14:textId="315DCBEB" w:rsidR="00361967" w:rsidRPr="009148FF" w:rsidRDefault="00361967" w:rsidP="00361967">
            <w:pPr>
              <w:rPr>
                <w:rFonts w:ascii="Arial" w:hAnsi="Arial" w:cs="Arial"/>
                <w:sz w:val="22"/>
                <w:szCs w:val="22"/>
              </w:rPr>
            </w:pPr>
            <w:r w:rsidRPr="009148FF">
              <w:rPr>
                <w:rFonts w:ascii="Arial" w:hAnsi="Arial" w:cs="Arial"/>
                <w:sz w:val="22"/>
                <w:szCs w:val="22"/>
              </w:rPr>
              <w:t>Summer 2023</w:t>
            </w:r>
          </w:p>
        </w:tc>
        <w:tc>
          <w:tcPr>
            <w:tcW w:w="1971" w:type="dxa"/>
          </w:tcPr>
          <w:p w14:paraId="12ADA504" w14:textId="7664C14C"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27655867" w14:textId="77777777" w:rsidTr="00BB5EF3">
        <w:trPr>
          <w:trHeight w:val="65"/>
        </w:trPr>
        <w:tc>
          <w:tcPr>
            <w:tcW w:w="1645" w:type="dxa"/>
          </w:tcPr>
          <w:p w14:paraId="6C77574F" w14:textId="77777777" w:rsidR="00361967" w:rsidRPr="009148FF" w:rsidRDefault="00361967" w:rsidP="00361967">
            <w:pPr>
              <w:rPr>
                <w:rFonts w:ascii="Arial" w:hAnsi="Arial" w:cs="Arial"/>
                <w:sz w:val="22"/>
                <w:szCs w:val="22"/>
              </w:rPr>
            </w:pPr>
          </w:p>
        </w:tc>
        <w:tc>
          <w:tcPr>
            <w:tcW w:w="3750" w:type="dxa"/>
          </w:tcPr>
          <w:p w14:paraId="395D6CCF" w14:textId="77777777" w:rsidR="00361967" w:rsidRPr="009148FF" w:rsidRDefault="00361967" w:rsidP="00361967">
            <w:pPr>
              <w:rPr>
                <w:rFonts w:ascii="Arial" w:hAnsi="Arial" w:cs="Arial"/>
                <w:sz w:val="22"/>
                <w:szCs w:val="22"/>
              </w:rPr>
            </w:pPr>
          </w:p>
        </w:tc>
        <w:tc>
          <w:tcPr>
            <w:tcW w:w="1033" w:type="dxa"/>
          </w:tcPr>
          <w:p w14:paraId="50240575" w14:textId="77777777" w:rsidR="00361967" w:rsidRPr="009148FF" w:rsidRDefault="00361967" w:rsidP="00361967">
            <w:pPr>
              <w:jc w:val="center"/>
              <w:rPr>
                <w:rFonts w:ascii="Arial" w:hAnsi="Arial" w:cs="Arial"/>
                <w:sz w:val="22"/>
                <w:szCs w:val="22"/>
              </w:rPr>
            </w:pPr>
          </w:p>
        </w:tc>
        <w:tc>
          <w:tcPr>
            <w:tcW w:w="1745" w:type="dxa"/>
          </w:tcPr>
          <w:p w14:paraId="10F2458E" w14:textId="3F6C3B0A" w:rsidR="00361967" w:rsidRPr="009148FF" w:rsidRDefault="00361967" w:rsidP="00361967">
            <w:pPr>
              <w:rPr>
                <w:rFonts w:ascii="Arial" w:hAnsi="Arial" w:cs="Arial"/>
                <w:sz w:val="22"/>
                <w:szCs w:val="22"/>
              </w:rPr>
            </w:pPr>
            <w:r w:rsidRPr="009148FF">
              <w:rPr>
                <w:rFonts w:ascii="Arial" w:hAnsi="Arial" w:cs="Arial"/>
                <w:sz w:val="22"/>
                <w:szCs w:val="22"/>
              </w:rPr>
              <w:t>Fall 2023</w:t>
            </w:r>
          </w:p>
        </w:tc>
        <w:tc>
          <w:tcPr>
            <w:tcW w:w="1971" w:type="dxa"/>
          </w:tcPr>
          <w:p w14:paraId="39630937" w14:textId="3621C656" w:rsidR="00361967" w:rsidRPr="009148FF" w:rsidRDefault="00361967" w:rsidP="00361967">
            <w:pPr>
              <w:jc w:val="center"/>
              <w:rPr>
                <w:rFonts w:ascii="Arial" w:hAnsi="Arial" w:cs="Arial"/>
                <w:sz w:val="22"/>
                <w:szCs w:val="22"/>
              </w:rPr>
            </w:pPr>
            <w:r w:rsidRPr="009148FF">
              <w:rPr>
                <w:rFonts w:ascii="Arial" w:hAnsi="Arial" w:cs="Arial"/>
                <w:sz w:val="22"/>
                <w:szCs w:val="22"/>
              </w:rPr>
              <w:t>3</w:t>
            </w:r>
          </w:p>
        </w:tc>
      </w:tr>
      <w:tr w:rsidR="00361967" w:rsidRPr="009148FF" w14:paraId="60E50194" w14:textId="77777777" w:rsidTr="002231CA">
        <w:trPr>
          <w:trHeight w:val="65"/>
        </w:trPr>
        <w:tc>
          <w:tcPr>
            <w:tcW w:w="1645" w:type="dxa"/>
          </w:tcPr>
          <w:p w14:paraId="1A0E100C" w14:textId="77777777" w:rsidR="00361967" w:rsidRPr="009148FF" w:rsidRDefault="00361967" w:rsidP="00361967">
            <w:pPr>
              <w:rPr>
                <w:rFonts w:ascii="Arial" w:hAnsi="Arial" w:cs="Arial"/>
                <w:sz w:val="22"/>
                <w:szCs w:val="22"/>
              </w:rPr>
            </w:pPr>
          </w:p>
        </w:tc>
        <w:tc>
          <w:tcPr>
            <w:tcW w:w="3750" w:type="dxa"/>
          </w:tcPr>
          <w:p w14:paraId="288A6CE9" w14:textId="77777777" w:rsidR="00361967" w:rsidRPr="009148FF" w:rsidRDefault="00361967" w:rsidP="00361967">
            <w:pPr>
              <w:rPr>
                <w:rFonts w:ascii="Arial" w:hAnsi="Arial" w:cs="Arial"/>
                <w:sz w:val="22"/>
                <w:szCs w:val="22"/>
              </w:rPr>
            </w:pPr>
          </w:p>
        </w:tc>
        <w:tc>
          <w:tcPr>
            <w:tcW w:w="1033" w:type="dxa"/>
          </w:tcPr>
          <w:p w14:paraId="6180E43C" w14:textId="77777777" w:rsidR="00361967" w:rsidRPr="009148FF" w:rsidRDefault="00361967" w:rsidP="00361967">
            <w:pPr>
              <w:jc w:val="center"/>
              <w:rPr>
                <w:rFonts w:ascii="Arial" w:hAnsi="Arial" w:cs="Arial"/>
                <w:sz w:val="22"/>
                <w:szCs w:val="22"/>
              </w:rPr>
            </w:pPr>
          </w:p>
        </w:tc>
        <w:tc>
          <w:tcPr>
            <w:tcW w:w="1745" w:type="dxa"/>
          </w:tcPr>
          <w:p w14:paraId="28C0B77A" w14:textId="532CFAB0" w:rsidR="00361967" w:rsidRPr="009148FF" w:rsidRDefault="00361967" w:rsidP="00361967">
            <w:pPr>
              <w:rPr>
                <w:rFonts w:ascii="Arial" w:hAnsi="Arial" w:cs="Arial"/>
                <w:sz w:val="22"/>
                <w:szCs w:val="22"/>
              </w:rPr>
            </w:pPr>
            <w:r w:rsidRPr="009148FF">
              <w:rPr>
                <w:rFonts w:ascii="Arial" w:hAnsi="Arial" w:cs="Arial"/>
                <w:sz w:val="22"/>
                <w:szCs w:val="22"/>
              </w:rPr>
              <w:t>Spring 2024</w:t>
            </w:r>
          </w:p>
        </w:tc>
        <w:tc>
          <w:tcPr>
            <w:tcW w:w="1971" w:type="dxa"/>
          </w:tcPr>
          <w:p w14:paraId="044B8975" w14:textId="7F9A0302" w:rsidR="00361967" w:rsidRPr="009148FF" w:rsidRDefault="00361967" w:rsidP="00361967">
            <w:pPr>
              <w:jc w:val="center"/>
              <w:rPr>
                <w:rFonts w:ascii="Arial" w:hAnsi="Arial" w:cs="Arial"/>
                <w:sz w:val="22"/>
                <w:szCs w:val="22"/>
              </w:rPr>
            </w:pPr>
            <w:r w:rsidRPr="009148FF">
              <w:rPr>
                <w:rFonts w:ascii="Arial" w:hAnsi="Arial" w:cs="Arial"/>
                <w:sz w:val="22"/>
                <w:szCs w:val="22"/>
              </w:rPr>
              <w:t>9</w:t>
            </w:r>
          </w:p>
        </w:tc>
      </w:tr>
      <w:tr w:rsidR="00361967" w:rsidRPr="009148FF" w14:paraId="4775B093" w14:textId="77777777" w:rsidTr="002E6EA1">
        <w:trPr>
          <w:trHeight w:val="80"/>
        </w:trPr>
        <w:tc>
          <w:tcPr>
            <w:tcW w:w="1645" w:type="dxa"/>
          </w:tcPr>
          <w:p w14:paraId="510203E3" w14:textId="77777777" w:rsidR="00361967" w:rsidRPr="009148FF" w:rsidRDefault="00361967" w:rsidP="00361967">
            <w:pPr>
              <w:rPr>
                <w:rFonts w:ascii="Arial" w:hAnsi="Arial" w:cs="Arial"/>
                <w:sz w:val="22"/>
                <w:szCs w:val="22"/>
              </w:rPr>
            </w:pPr>
          </w:p>
        </w:tc>
        <w:tc>
          <w:tcPr>
            <w:tcW w:w="3750" w:type="dxa"/>
          </w:tcPr>
          <w:p w14:paraId="555BFA9F" w14:textId="77777777" w:rsidR="00361967" w:rsidRPr="009148FF" w:rsidRDefault="00361967" w:rsidP="00361967">
            <w:pPr>
              <w:rPr>
                <w:rFonts w:ascii="Arial" w:hAnsi="Arial" w:cs="Arial"/>
                <w:sz w:val="22"/>
                <w:szCs w:val="22"/>
              </w:rPr>
            </w:pPr>
          </w:p>
        </w:tc>
        <w:tc>
          <w:tcPr>
            <w:tcW w:w="1033" w:type="dxa"/>
          </w:tcPr>
          <w:p w14:paraId="44AA99D3" w14:textId="77777777" w:rsidR="00361967" w:rsidRPr="009148FF" w:rsidRDefault="00361967" w:rsidP="00361967">
            <w:pPr>
              <w:jc w:val="center"/>
              <w:rPr>
                <w:rFonts w:ascii="Arial" w:hAnsi="Arial" w:cs="Arial"/>
                <w:sz w:val="22"/>
                <w:szCs w:val="22"/>
              </w:rPr>
            </w:pPr>
          </w:p>
        </w:tc>
        <w:tc>
          <w:tcPr>
            <w:tcW w:w="1745" w:type="dxa"/>
          </w:tcPr>
          <w:p w14:paraId="5FDC1B5A" w14:textId="7ED6C18A" w:rsidR="00361967" w:rsidRPr="009148FF" w:rsidRDefault="00361967" w:rsidP="00361967">
            <w:pPr>
              <w:rPr>
                <w:rFonts w:ascii="Arial" w:hAnsi="Arial" w:cs="Arial"/>
                <w:sz w:val="22"/>
                <w:szCs w:val="22"/>
              </w:rPr>
            </w:pPr>
            <w:r w:rsidRPr="009148FF">
              <w:rPr>
                <w:rFonts w:ascii="Arial" w:hAnsi="Arial" w:cs="Arial"/>
                <w:sz w:val="22"/>
                <w:szCs w:val="22"/>
              </w:rPr>
              <w:t>Summer 2024</w:t>
            </w:r>
          </w:p>
        </w:tc>
        <w:tc>
          <w:tcPr>
            <w:tcW w:w="1971" w:type="dxa"/>
          </w:tcPr>
          <w:p w14:paraId="1A123486" w14:textId="0FCBC532"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r>
      <w:tr w:rsidR="00361967" w:rsidRPr="009148FF" w14:paraId="5ED14313" w14:textId="77777777" w:rsidTr="002E6EA1">
        <w:trPr>
          <w:trHeight w:val="65"/>
        </w:trPr>
        <w:tc>
          <w:tcPr>
            <w:tcW w:w="1645" w:type="dxa"/>
          </w:tcPr>
          <w:p w14:paraId="3D2E9BC4" w14:textId="77777777" w:rsidR="00361967" w:rsidRPr="009148FF" w:rsidRDefault="00361967" w:rsidP="00361967">
            <w:pPr>
              <w:rPr>
                <w:rFonts w:ascii="Arial" w:hAnsi="Arial" w:cs="Arial"/>
                <w:sz w:val="22"/>
                <w:szCs w:val="22"/>
              </w:rPr>
            </w:pPr>
          </w:p>
        </w:tc>
        <w:tc>
          <w:tcPr>
            <w:tcW w:w="3750" w:type="dxa"/>
          </w:tcPr>
          <w:p w14:paraId="401A92AF" w14:textId="77777777" w:rsidR="00361967" w:rsidRPr="009148FF" w:rsidRDefault="00361967" w:rsidP="00361967">
            <w:pPr>
              <w:rPr>
                <w:rFonts w:ascii="Arial" w:hAnsi="Arial" w:cs="Arial"/>
                <w:sz w:val="22"/>
                <w:szCs w:val="22"/>
              </w:rPr>
            </w:pPr>
          </w:p>
        </w:tc>
        <w:tc>
          <w:tcPr>
            <w:tcW w:w="1033" w:type="dxa"/>
          </w:tcPr>
          <w:p w14:paraId="567A0D4D" w14:textId="77777777" w:rsidR="00361967" w:rsidRPr="009148FF" w:rsidRDefault="00361967" w:rsidP="00361967">
            <w:pPr>
              <w:jc w:val="center"/>
              <w:rPr>
                <w:rFonts w:ascii="Arial" w:hAnsi="Arial" w:cs="Arial"/>
                <w:sz w:val="22"/>
                <w:szCs w:val="22"/>
              </w:rPr>
            </w:pPr>
          </w:p>
        </w:tc>
        <w:tc>
          <w:tcPr>
            <w:tcW w:w="1745" w:type="dxa"/>
          </w:tcPr>
          <w:p w14:paraId="235D38FD" w14:textId="56865288" w:rsidR="00361967" w:rsidRPr="009148FF" w:rsidRDefault="00361967" w:rsidP="00361967">
            <w:pPr>
              <w:rPr>
                <w:rFonts w:ascii="Arial" w:hAnsi="Arial" w:cs="Arial"/>
                <w:sz w:val="22"/>
                <w:szCs w:val="22"/>
              </w:rPr>
            </w:pPr>
            <w:r w:rsidRPr="009148FF">
              <w:rPr>
                <w:rFonts w:ascii="Arial" w:hAnsi="Arial" w:cs="Arial"/>
                <w:sz w:val="22"/>
                <w:szCs w:val="22"/>
              </w:rPr>
              <w:t>Fall 2024</w:t>
            </w:r>
          </w:p>
        </w:tc>
        <w:tc>
          <w:tcPr>
            <w:tcW w:w="1971" w:type="dxa"/>
          </w:tcPr>
          <w:p w14:paraId="4A5FF89C" w14:textId="7A191E7F"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r>
      <w:tr w:rsidR="00361967" w:rsidRPr="009148FF" w14:paraId="3C85A896" w14:textId="77777777" w:rsidTr="002E6EA1">
        <w:trPr>
          <w:trHeight w:val="65"/>
        </w:trPr>
        <w:tc>
          <w:tcPr>
            <w:tcW w:w="1645" w:type="dxa"/>
          </w:tcPr>
          <w:p w14:paraId="0DA827CC" w14:textId="77777777" w:rsidR="00361967" w:rsidRPr="009148FF" w:rsidRDefault="00361967" w:rsidP="00361967">
            <w:pPr>
              <w:rPr>
                <w:rFonts w:ascii="Arial" w:hAnsi="Arial" w:cs="Arial"/>
                <w:sz w:val="22"/>
                <w:szCs w:val="22"/>
              </w:rPr>
            </w:pPr>
          </w:p>
        </w:tc>
        <w:tc>
          <w:tcPr>
            <w:tcW w:w="3750" w:type="dxa"/>
          </w:tcPr>
          <w:p w14:paraId="070B85CB" w14:textId="77777777" w:rsidR="00361967" w:rsidRPr="009148FF" w:rsidRDefault="00361967" w:rsidP="00361967">
            <w:pPr>
              <w:rPr>
                <w:rFonts w:ascii="Arial" w:hAnsi="Arial" w:cs="Arial"/>
                <w:sz w:val="22"/>
                <w:szCs w:val="22"/>
              </w:rPr>
            </w:pPr>
          </w:p>
        </w:tc>
        <w:tc>
          <w:tcPr>
            <w:tcW w:w="1033" w:type="dxa"/>
          </w:tcPr>
          <w:p w14:paraId="60187790" w14:textId="77777777" w:rsidR="00361967" w:rsidRPr="009148FF" w:rsidRDefault="00361967" w:rsidP="00361967">
            <w:pPr>
              <w:jc w:val="center"/>
              <w:rPr>
                <w:rFonts w:ascii="Arial" w:hAnsi="Arial" w:cs="Arial"/>
                <w:sz w:val="22"/>
                <w:szCs w:val="22"/>
              </w:rPr>
            </w:pPr>
          </w:p>
        </w:tc>
        <w:tc>
          <w:tcPr>
            <w:tcW w:w="1745" w:type="dxa"/>
          </w:tcPr>
          <w:p w14:paraId="25AFBFB5" w14:textId="77638EF8" w:rsidR="00361967" w:rsidRPr="009148FF" w:rsidRDefault="00361967" w:rsidP="00361967">
            <w:pPr>
              <w:rPr>
                <w:rFonts w:ascii="Arial" w:hAnsi="Arial" w:cs="Arial"/>
                <w:sz w:val="22"/>
                <w:szCs w:val="22"/>
              </w:rPr>
            </w:pPr>
            <w:r w:rsidRPr="009148FF">
              <w:rPr>
                <w:rFonts w:ascii="Arial" w:hAnsi="Arial" w:cs="Arial"/>
                <w:sz w:val="22"/>
                <w:szCs w:val="22"/>
              </w:rPr>
              <w:t>Spring 2025</w:t>
            </w:r>
          </w:p>
        </w:tc>
        <w:tc>
          <w:tcPr>
            <w:tcW w:w="1971" w:type="dxa"/>
          </w:tcPr>
          <w:p w14:paraId="625A47E9" w14:textId="4170A792" w:rsidR="00361967" w:rsidRPr="009148FF" w:rsidRDefault="00361967" w:rsidP="00361967">
            <w:pPr>
              <w:jc w:val="center"/>
              <w:rPr>
                <w:rFonts w:ascii="Arial" w:hAnsi="Arial" w:cs="Arial"/>
                <w:sz w:val="22"/>
                <w:szCs w:val="22"/>
              </w:rPr>
            </w:pPr>
            <w:r w:rsidRPr="009148FF">
              <w:rPr>
                <w:rFonts w:ascii="Arial" w:hAnsi="Arial" w:cs="Arial"/>
                <w:sz w:val="22"/>
                <w:szCs w:val="22"/>
              </w:rPr>
              <w:t>8</w:t>
            </w:r>
          </w:p>
        </w:tc>
      </w:tr>
      <w:tr w:rsidR="00361967" w:rsidRPr="009148FF" w14:paraId="29089C4D" w14:textId="77777777" w:rsidTr="00E8444E">
        <w:trPr>
          <w:trHeight w:val="65"/>
        </w:trPr>
        <w:tc>
          <w:tcPr>
            <w:tcW w:w="1645" w:type="dxa"/>
            <w:tcBorders>
              <w:bottom w:val="single" w:sz="4" w:space="0" w:color="auto"/>
            </w:tcBorders>
            <w:vAlign w:val="bottom"/>
          </w:tcPr>
          <w:p w14:paraId="51847E55" w14:textId="2D028505" w:rsidR="00361967" w:rsidRPr="009148FF" w:rsidRDefault="00361967" w:rsidP="00361967">
            <w:pPr>
              <w:rPr>
                <w:rFonts w:ascii="Arial" w:hAnsi="Arial" w:cs="Arial"/>
                <w:sz w:val="22"/>
                <w:szCs w:val="22"/>
              </w:rPr>
            </w:pPr>
            <w:r w:rsidRPr="009148FF">
              <w:rPr>
                <w:rFonts w:ascii="Arial" w:hAnsi="Arial" w:cs="Arial"/>
                <w:b/>
                <w:sz w:val="22"/>
                <w:szCs w:val="22"/>
              </w:rPr>
              <w:lastRenderedPageBreak/>
              <w:t>Course number</w:t>
            </w:r>
          </w:p>
        </w:tc>
        <w:tc>
          <w:tcPr>
            <w:tcW w:w="3750" w:type="dxa"/>
            <w:tcBorders>
              <w:bottom w:val="single" w:sz="4" w:space="0" w:color="auto"/>
            </w:tcBorders>
            <w:vAlign w:val="bottom"/>
          </w:tcPr>
          <w:p w14:paraId="62EF7046" w14:textId="54B5D11B" w:rsidR="00361967" w:rsidRPr="009148FF" w:rsidRDefault="00361967" w:rsidP="00361967">
            <w:pPr>
              <w:rPr>
                <w:rFonts w:ascii="Arial" w:hAnsi="Arial" w:cs="Arial"/>
                <w:sz w:val="22"/>
                <w:szCs w:val="22"/>
              </w:rPr>
            </w:pPr>
            <w:r w:rsidRPr="009148FF">
              <w:rPr>
                <w:rFonts w:ascii="Arial" w:hAnsi="Arial" w:cs="Arial"/>
                <w:b/>
                <w:sz w:val="22"/>
                <w:szCs w:val="22"/>
              </w:rPr>
              <w:t>Course Title</w:t>
            </w:r>
          </w:p>
        </w:tc>
        <w:tc>
          <w:tcPr>
            <w:tcW w:w="1033" w:type="dxa"/>
            <w:tcBorders>
              <w:bottom w:val="single" w:sz="4" w:space="0" w:color="auto"/>
            </w:tcBorders>
            <w:vAlign w:val="bottom"/>
          </w:tcPr>
          <w:p w14:paraId="16B30EC4" w14:textId="5E23CCCD" w:rsidR="00361967" w:rsidRPr="009148FF" w:rsidRDefault="00361967" w:rsidP="00361967">
            <w:pPr>
              <w:jc w:val="center"/>
              <w:rPr>
                <w:rFonts w:ascii="Arial" w:hAnsi="Arial" w:cs="Arial"/>
                <w:sz w:val="22"/>
                <w:szCs w:val="22"/>
              </w:rPr>
            </w:pPr>
            <w:r w:rsidRPr="009148FF">
              <w:rPr>
                <w:rFonts w:ascii="Arial" w:hAnsi="Arial" w:cs="Arial"/>
                <w:b/>
                <w:sz w:val="22"/>
                <w:szCs w:val="22"/>
              </w:rPr>
              <w:t>Credit</w:t>
            </w:r>
          </w:p>
        </w:tc>
        <w:tc>
          <w:tcPr>
            <w:tcW w:w="1745" w:type="dxa"/>
            <w:tcBorders>
              <w:bottom w:val="single" w:sz="4" w:space="0" w:color="auto"/>
            </w:tcBorders>
            <w:vAlign w:val="bottom"/>
          </w:tcPr>
          <w:p w14:paraId="6E4A26CE" w14:textId="1E74C611" w:rsidR="00361967" w:rsidRPr="009148FF" w:rsidRDefault="00361967" w:rsidP="00361967">
            <w:pPr>
              <w:rPr>
                <w:rFonts w:ascii="Arial" w:hAnsi="Arial" w:cs="Arial"/>
                <w:sz w:val="22"/>
                <w:szCs w:val="22"/>
              </w:rPr>
            </w:pPr>
            <w:r w:rsidRPr="009148FF">
              <w:rPr>
                <w:rFonts w:ascii="Arial" w:hAnsi="Arial" w:cs="Arial"/>
                <w:b/>
                <w:sz w:val="22"/>
                <w:szCs w:val="22"/>
              </w:rPr>
              <w:t>Semester/Year</w:t>
            </w:r>
          </w:p>
        </w:tc>
        <w:tc>
          <w:tcPr>
            <w:tcW w:w="1971" w:type="dxa"/>
            <w:tcBorders>
              <w:bottom w:val="single" w:sz="4" w:space="0" w:color="auto"/>
            </w:tcBorders>
            <w:vAlign w:val="bottom"/>
          </w:tcPr>
          <w:p w14:paraId="2DBF901E" w14:textId="00DF3BBE" w:rsidR="00361967" w:rsidRPr="009148FF" w:rsidRDefault="00361967" w:rsidP="00361967">
            <w:pPr>
              <w:jc w:val="center"/>
              <w:rPr>
                <w:rFonts w:ascii="Arial" w:hAnsi="Arial" w:cs="Arial"/>
                <w:sz w:val="22"/>
                <w:szCs w:val="22"/>
              </w:rPr>
            </w:pPr>
            <w:r w:rsidRPr="009148FF">
              <w:rPr>
                <w:rFonts w:ascii="Arial" w:hAnsi="Arial" w:cs="Arial"/>
                <w:b/>
                <w:sz w:val="22"/>
                <w:szCs w:val="22"/>
              </w:rPr>
              <w:t>Enrollment</w:t>
            </w:r>
          </w:p>
        </w:tc>
      </w:tr>
      <w:tr w:rsidR="00361967" w:rsidRPr="009148FF" w14:paraId="501754B2" w14:textId="77777777" w:rsidTr="002E6EA1">
        <w:trPr>
          <w:trHeight w:val="65"/>
        </w:trPr>
        <w:tc>
          <w:tcPr>
            <w:tcW w:w="1645" w:type="dxa"/>
            <w:tcBorders>
              <w:bottom w:val="single" w:sz="4" w:space="0" w:color="auto"/>
            </w:tcBorders>
          </w:tcPr>
          <w:p w14:paraId="0840B2AB" w14:textId="211EF59D" w:rsidR="00361967" w:rsidRPr="009148FF" w:rsidRDefault="00361967" w:rsidP="00361967">
            <w:pPr>
              <w:rPr>
                <w:rFonts w:ascii="Arial" w:hAnsi="Arial" w:cs="Arial"/>
                <w:sz w:val="22"/>
                <w:szCs w:val="22"/>
              </w:rPr>
            </w:pPr>
            <w:r w:rsidRPr="009148FF">
              <w:rPr>
                <w:rFonts w:ascii="Arial" w:hAnsi="Arial" w:cs="Arial"/>
                <w:sz w:val="22"/>
                <w:szCs w:val="22"/>
              </w:rPr>
              <w:t>RNR 4061</w:t>
            </w:r>
          </w:p>
        </w:tc>
        <w:tc>
          <w:tcPr>
            <w:tcW w:w="3750" w:type="dxa"/>
            <w:tcBorders>
              <w:bottom w:val="single" w:sz="4" w:space="0" w:color="auto"/>
            </w:tcBorders>
          </w:tcPr>
          <w:p w14:paraId="3512EEC3" w14:textId="0ED6B829" w:rsidR="00361967" w:rsidRPr="009148FF" w:rsidRDefault="00361967" w:rsidP="00361967">
            <w:pPr>
              <w:rPr>
                <w:rFonts w:ascii="Arial" w:hAnsi="Arial" w:cs="Arial"/>
                <w:sz w:val="22"/>
                <w:szCs w:val="22"/>
              </w:rPr>
            </w:pPr>
            <w:r w:rsidRPr="009148FF">
              <w:rPr>
                <w:rFonts w:ascii="Arial" w:hAnsi="Arial" w:cs="Arial"/>
                <w:sz w:val="22"/>
                <w:szCs w:val="22"/>
              </w:rPr>
              <w:t>Continued</w:t>
            </w:r>
          </w:p>
        </w:tc>
        <w:tc>
          <w:tcPr>
            <w:tcW w:w="1033" w:type="dxa"/>
            <w:tcBorders>
              <w:bottom w:val="single" w:sz="4" w:space="0" w:color="auto"/>
            </w:tcBorders>
          </w:tcPr>
          <w:p w14:paraId="325E81DD" w14:textId="77777777" w:rsidR="00361967" w:rsidRPr="009148FF" w:rsidRDefault="00361967" w:rsidP="00361967">
            <w:pPr>
              <w:jc w:val="center"/>
              <w:rPr>
                <w:rFonts w:ascii="Arial" w:hAnsi="Arial" w:cs="Arial"/>
                <w:sz w:val="22"/>
                <w:szCs w:val="22"/>
              </w:rPr>
            </w:pPr>
          </w:p>
        </w:tc>
        <w:tc>
          <w:tcPr>
            <w:tcW w:w="1745" w:type="dxa"/>
            <w:tcBorders>
              <w:bottom w:val="single" w:sz="4" w:space="0" w:color="auto"/>
            </w:tcBorders>
          </w:tcPr>
          <w:p w14:paraId="6EA8B8A6" w14:textId="5774E570" w:rsidR="00361967" w:rsidRPr="009148FF" w:rsidRDefault="00361967" w:rsidP="00361967">
            <w:pPr>
              <w:rPr>
                <w:rFonts w:ascii="Arial" w:hAnsi="Arial" w:cs="Arial"/>
                <w:sz w:val="22"/>
                <w:szCs w:val="22"/>
              </w:rPr>
            </w:pPr>
            <w:r w:rsidRPr="009148FF">
              <w:rPr>
                <w:rFonts w:ascii="Arial" w:hAnsi="Arial" w:cs="Arial"/>
                <w:sz w:val="22"/>
                <w:szCs w:val="22"/>
              </w:rPr>
              <w:t>Fall 2025</w:t>
            </w:r>
          </w:p>
        </w:tc>
        <w:tc>
          <w:tcPr>
            <w:tcW w:w="1971" w:type="dxa"/>
            <w:tcBorders>
              <w:bottom w:val="single" w:sz="4" w:space="0" w:color="auto"/>
            </w:tcBorders>
          </w:tcPr>
          <w:p w14:paraId="59C0AF70" w14:textId="65A85900" w:rsidR="00361967" w:rsidRPr="009148FF" w:rsidRDefault="00361967" w:rsidP="00361967">
            <w:pPr>
              <w:jc w:val="center"/>
              <w:rPr>
                <w:rFonts w:ascii="Arial" w:hAnsi="Arial" w:cs="Arial"/>
                <w:sz w:val="22"/>
                <w:szCs w:val="22"/>
              </w:rPr>
            </w:pPr>
            <w:r w:rsidRPr="009148FF">
              <w:rPr>
                <w:rFonts w:ascii="Arial" w:hAnsi="Arial" w:cs="Arial"/>
                <w:sz w:val="22"/>
                <w:szCs w:val="22"/>
              </w:rPr>
              <w:t>5</w:t>
            </w:r>
          </w:p>
        </w:tc>
      </w:tr>
      <w:tr w:rsidR="00361967" w:rsidRPr="009148FF" w14:paraId="563C318B" w14:textId="77777777" w:rsidTr="00FA4654">
        <w:trPr>
          <w:trHeight w:val="65"/>
        </w:trPr>
        <w:tc>
          <w:tcPr>
            <w:tcW w:w="1645" w:type="dxa"/>
            <w:tcBorders>
              <w:top w:val="single" w:sz="4" w:space="0" w:color="auto"/>
            </w:tcBorders>
          </w:tcPr>
          <w:p w14:paraId="18FAA2FF" w14:textId="77777777" w:rsidR="00361967" w:rsidRPr="009148FF" w:rsidRDefault="00361967" w:rsidP="00361967">
            <w:pPr>
              <w:rPr>
                <w:rFonts w:ascii="Arial" w:hAnsi="Arial" w:cs="Arial"/>
                <w:sz w:val="22"/>
                <w:szCs w:val="22"/>
              </w:rPr>
            </w:pPr>
            <w:r w:rsidRPr="009148FF">
              <w:rPr>
                <w:rFonts w:ascii="Arial" w:hAnsi="Arial" w:cs="Arial"/>
                <w:sz w:val="22"/>
                <w:szCs w:val="22"/>
              </w:rPr>
              <w:t>RNR 4062</w:t>
            </w:r>
          </w:p>
        </w:tc>
        <w:tc>
          <w:tcPr>
            <w:tcW w:w="3750" w:type="dxa"/>
            <w:tcBorders>
              <w:top w:val="single" w:sz="4" w:space="0" w:color="auto"/>
            </w:tcBorders>
          </w:tcPr>
          <w:p w14:paraId="624BBEDE" w14:textId="77777777" w:rsidR="00361967" w:rsidRPr="009148FF" w:rsidRDefault="00361967" w:rsidP="00361967">
            <w:pPr>
              <w:rPr>
                <w:rFonts w:ascii="Arial" w:hAnsi="Arial" w:cs="Arial"/>
                <w:sz w:val="22"/>
                <w:szCs w:val="22"/>
              </w:rPr>
            </w:pPr>
            <w:r w:rsidRPr="009148FF">
              <w:rPr>
                <w:rFonts w:ascii="Arial" w:hAnsi="Arial" w:cs="Arial"/>
                <w:sz w:val="22"/>
                <w:szCs w:val="22"/>
              </w:rPr>
              <w:t>Aquatic Entomology (Special Topic)</w:t>
            </w:r>
          </w:p>
        </w:tc>
        <w:tc>
          <w:tcPr>
            <w:tcW w:w="1033" w:type="dxa"/>
            <w:tcBorders>
              <w:top w:val="single" w:sz="4" w:space="0" w:color="auto"/>
            </w:tcBorders>
          </w:tcPr>
          <w:p w14:paraId="0EE62743"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c>
          <w:tcPr>
            <w:tcW w:w="1745" w:type="dxa"/>
            <w:tcBorders>
              <w:top w:val="single" w:sz="4" w:space="0" w:color="auto"/>
            </w:tcBorders>
          </w:tcPr>
          <w:p w14:paraId="2E7CFC4C"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2016</w:t>
            </w:r>
          </w:p>
        </w:tc>
        <w:tc>
          <w:tcPr>
            <w:tcW w:w="1971" w:type="dxa"/>
            <w:tcBorders>
              <w:top w:val="single" w:sz="4" w:space="0" w:color="auto"/>
            </w:tcBorders>
          </w:tcPr>
          <w:p w14:paraId="0BE7C9FA"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r>
      <w:tr w:rsidR="00361967" w:rsidRPr="009148FF" w14:paraId="7AE1DBF8" w14:textId="77777777" w:rsidTr="00FA4654">
        <w:trPr>
          <w:trHeight w:val="65"/>
        </w:trPr>
        <w:tc>
          <w:tcPr>
            <w:tcW w:w="1645" w:type="dxa"/>
          </w:tcPr>
          <w:p w14:paraId="340A5B9F" w14:textId="77777777" w:rsidR="00361967" w:rsidRPr="009148FF" w:rsidRDefault="00361967" w:rsidP="00361967">
            <w:pPr>
              <w:rPr>
                <w:rFonts w:ascii="Arial" w:hAnsi="Arial" w:cs="Arial"/>
                <w:sz w:val="22"/>
                <w:szCs w:val="22"/>
              </w:rPr>
            </w:pPr>
          </w:p>
        </w:tc>
        <w:tc>
          <w:tcPr>
            <w:tcW w:w="3750" w:type="dxa"/>
          </w:tcPr>
          <w:p w14:paraId="0C69AAD9" w14:textId="77777777" w:rsidR="00361967" w:rsidRPr="009148FF" w:rsidRDefault="00361967" w:rsidP="00361967">
            <w:pPr>
              <w:rPr>
                <w:rFonts w:ascii="Arial" w:hAnsi="Arial" w:cs="Arial"/>
                <w:sz w:val="22"/>
                <w:szCs w:val="22"/>
              </w:rPr>
            </w:pPr>
          </w:p>
        </w:tc>
        <w:tc>
          <w:tcPr>
            <w:tcW w:w="1033" w:type="dxa"/>
          </w:tcPr>
          <w:p w14:paraId="4CCBF044" w14:textId="77777777" w:rsidR="00361967" w:rsidRPr="009148FF" w:rsidRDefault="00361967" w:rsidP="00361967">
            <w:pPr>
              <w:jc w:val="center"/>
              <w:rPr>
                <w:rFonts w:ascii="Arial" w:hAnsi="Arial" w:cs="Arial"/>
                <w:sz w:val="22"/>
                <w:szCs w:val="22"/>
              </w:rPr>
            </w:pPr>
          </w:p>
        </w:tc>
        <w:tc>
          <w:tcPr>
            <w:tcW w:w="1745" w:type="dxa"/>
          </w:tcPr>
          <w:p w14:paraId="46CD4BB3" w14:textId="77777777" w:rsidR="00361967" w:rsidRPr="009148FF" w:rsidRDefault="00361967" w:rsidP="00361967">
            <w:pPr>
              <w:rPr>
                <w:rFonts w:ascii="Arial" w:hAnsi="Arial" w:cs="Arial"/>
                <w:sz w:val="22"/>
                <w:szCs w:val="22"/>
              </w:rPr>
            </w:pPr>
          </w:p>
        </w:tc>
        <w:tc>
          <w:tcPr>
            <w:tcW w:w="1971" w:type="dxa"/>
          </w:tcPr>
          <w:p w14:paraId="4CDDFA8D" w14:textId="77777777" w:rsidR="00361967" w:rsidRPr="009148FF" w:rsidRDefault="00361967" w:rsidP="00361967">
            <w:pPr>
              <w:jc w:val="center"/>
              <w:rPr>
                <w:rFonts w:ascii="Arial" w:hAnsi="Arial" w:cs="Arial"/>
                <w:sz w:val="22"/>
                <w:szCs w:val="22"/>
              </w:rPr>
            </w:pPr>
          </w:p>
        </w:tc>
      </w:tr>
      <w:tr w:rsidR="00361967" w:rsidRPr="009148FF" w14:paraId="0D0ECB2D" w14:textId="77777777" w:rsidTr="00FA4654">
        <w:trPr>
          <w:trHeight w:val="65"/>
        </w:trPr>
        <w:tc>
          <w:tcPr>
            <w:tcW w:w="1645" w:type="dxa"/>
            <w:tcBorders>
              <w:top w:val="single" w:sz="4" w:space="0" w:color="auto"/>
            </w:tcBorders>
          </w:tcPr>
          <w:p w14:paraId="5E458466" w14:textId="77777777" w:rsidR="00361967" w:rsidRPr="009148FF" w:rsidRDefault="00361967" w:rsidP="00361967">
            <w:pPr>
              <w:rPr>
                <w:rFonts w:ascii="Arial" w:hAnsi="Arial" w:cs="Arial"/>
                <w:sz w:val="22"/>
                <w:szCs w:val="22"/>
              </w:rPr>
            </w:pPr>
            <w:r w:rsidRPr="009148FF">
              <w:rPr>
                <w:rFonts w:ascii="Arial" w:hAnsi="Arial" w:cs="Arial"/>
                <w:sz w:val="22"/>
                <w:szCs w:val="22"/>
              </w:rPr>
              <w:t>RNR 4063</w:t>
            </w:r>
          </w:p>
        </w:tc>
        <w:tc>
          <w:tcPr>
            <w:tcW w:w="3750" w:type="dxa"/>
            <w:vMerge w:val="restart"/>
            <w:tcBorders>
              <w:top w:val="single" w:sz="4" w:space="0" w:color="auto"/>
            </w:tcBorders>
          </w:tcPr>
          <w:p w14:paraId="2BF53444" w14:textId="77777777" w:rsidR="00361967" w:rsidRPr="009148FF" w:rsidRDefault="00361967" w:rsidP="00361967">
            <w:pPr>
              <w:rPr>
                <w:rFonts w:ascii="Arial" w:hAnsi="Arial" w:cs="Arial"/>
                <w:sz w:val="22"/>
                <w:szCs w:val="22"/>
              </w:rPr>
            </w:pPr>
            <w:r w:rsidRPr="009148FF">
              <w:rPr>
                <w:rFonts w:ascii="Arial" w:hAnsi="Arial" w:cs="Arial"/>
                <w:sz w:val="22"/>
                <w:szCs w:val="22"/>
              </w:rPr>
              <w:t>Internship in Renewable Natural Resources</w:t>
            </w:r>
          </w:p>
        </w:tc>
        <w:tc>
          <w:tcPr>
            <w:tcW w:w="1033" w:type="dxa"/>
            <w:tcBorders>
              <w:top w:val="single" w:sz="4" w:space="0" w:color="auto"/>
            </w:tcBorders>
          </w:tcPr>
          <w:p w14:paraId="78E2EE2A"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1-4</w:t>
            </w:r>
          </w:p>
        </w:tc>
        <w:tc>
          <w:tcPr>
            <w:tcW w:w="1745" w:type="dxa"/>
            <w:tcBorders>
              <w:top w:val="single" w:sz="4" w:space="0" w:color="auto"/>
            </w:tcBorders>
          </w:tcPr>
          <w:p w14:paraId="34D7BCD1" w14:textId="77777777" w:rsidR="00361967" w:rsidRPr="009148FF" w:rsidRDefault="00361967" w:rsidP="00361967">
            <w:pPr>
              <w:rPr>
                <w:rFonts w:ascii="Arial" w:hAnsi="Arial" w:cs="Arial"/>
                <w:sz w:val="22"/>
                <w:szCs w:val="22"/>
              </w:rPr>
            </w:pPr>
            <w:r w:rsidRPr="009148FF">
              <w:rPr>
                <w:rFonts w:ascii="Arial" w:hAnsi="Arial" w:cs="Arial"/>
                <w:sz w:val="22"/>
                <w:szCs w:val="22"/>
              </w:rPr>
              <w:t>Summer 2015</w:t>
            </w:r>
          </w:p>
        </w:tc>
        <w:tc>
          <w:tcPr>
            <w:tcW w:w="1971" w:type="dxa"/>
            <w:tcBorders>
              <w:top w:val="single" w:sz="4" w:space="0" w:color="auto"/>
            </w:tcBorders>
          </w:tcPr>
          <w:p w14:paraId="537365A2"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3</w:t>
            </w:r>
          </w:p>
        </w:tc>
      </w:tr>
      <w:tr w:rsidR="00361967" w:rsidRPr="009148FF" w14:paraId="13D36EFD" w14:textId="77777777" w:rsidTr="0097324A">
        <w:trPr>
          <w:trHeight w:val="65"/>
        </w:trPr>
        <w:tc>
          <w:tcPr>
            <w:tcW w:w="1645" w:type="dxa"/>
          </w:tcPr>
          <w:p w14:paraId="0B95303A" w14:textId="77777777" w:rsidR="00361967" w:rsidRPr="009148FF" w:rsidRDefault="00361967" w:rsidP="00361967">
            <w:pPr>
              <w:rPr>
                <w:rFonts w:ascii="Arial" w:hAnsi="Arial" w:cs="Arial"/>
                <w:sz w:val="22"/>
                <w:szCs w:val="22"/>
              </w:rPr>
            </w:pPr>
          </w:p>
        </w:tc>
        <w:tc>
          <w:tcPr>
            <w:tcW w:w="3750" w:type="dxa"/>
            <w:vMerge/>
          </w:tcPr>
          <w:p w14:paraId="7567E15B" w14:textId="77777777" w:rsidR="00361967" w:rsidRPr="009148FF" w:rsidRDefault="00361967" w:rsidP="00361967">
            <w:pPr>
              <w:rPr>
                <w:rFonts w:ascii="Arial" w:hAnsi="Arial" w:cs="Arial"/>
                <w:sz w:val="22"/>
                <w:szCs w:val="22"/>
              </w:rPr>
            </w:pPr>
          </w:p>
        </w:tc>
        <w:tc>
          <w:tcPr>
            <w:tcW w:w="1033" w:type="dxa"/>
          </w:tcPr>
          <w:p w14:paraId="2D3D5A6B" w14:textId="77777777" w:rsidR="00361967" w:rsidRPr="009148FF" w:rsidRDefault="00361967" w:rsidP="00361967">
            <w:pPr>
              <w:jc w:val="center"/>
              <w:rPr>
                <w:rFonts w:ascii="Arial" w:hAnsi="Arial" w:cs="Arial"/>
                <w:sz w:val="22"/>
                <w:szCs w:val="22"/>
              </w:rPr>
            </w:pPr>
          </w:p>
        </w:tc>
        <w:tc>
          <w:tcPr>
            <w:tcW w:w="1745" w:type="dxa"/>
          </w:tcPr>
          <w:p w14:paraId="25C2862D" w14:textId="77777777" w:rsidR="00361967" w:rsidRPr="009148FF" w:rsidRDefault="00361967" w:rsidP="00361967">
            <w:pPr>
              <w:rPr>
                <w:rFonts w:ascii="Arial" w:hAnsi="Arial" w:cs="Arial"/>
                <w:sz w:val="22"/>
                <w:szCs w:val="22"/>
              </w:rPr>
            </w:pPr>
            <w:r w:rsidRPr="009148FF">
              <w:rPr>
                <w:rFonts w:ascii="Arial" w:hAnsi="Arial" w:cs="Arial"/>
                <w:sz w:val="22"/>
                <w:szCs w:val="22"/>
              </w:rPr>
              <w:t>Fall 2015</w:t>
            </w:r>
          </w:p>
        </w:tc>
        <w:tc>
          <w:tcPr>
            <w:tcW w:w="1971" w:type="dxa"/>
          </w:tcPr>
          <w:p w14:paraId="32A234E1"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10</w:t>
            </w:r>
          </w:p>
        </w:tc>
      </w:tr>
      <w:tr w:rsidR="00361967" w:rsidRPr="009148FF" w14:paraId="47C04A59" w14:textId="77777777" w:rsidTr="0097324A">
        <w:trPr>
          <w:trHeight w:val="65"/>
        </w:trPr>
        <w:tc>
          <w:tcPr>
            <w:tcW w:w="1645" w:type="dxa"/>
          </w:tcPr>
          <w:p w14:paraId="0BC7D247" w14:textId="77777777" w:rsidR="00361967" w:rsidRPr="009148FF" w:rsidRDefault="00361967" w:rsidP="00361967">
            <w:pPr>
              <w:rPr>
                <w:rFonts w:ascii="Arial" w:hAnsi="Arial" w:cs="Arial"/>
                <w:sz w:val="22"/>
                <w:szCs w:val="22"/>
              </w:rPr>
            </w:pPr>
          </w:p>
        </w:tc>
        <w:tc>
          <w:tcPr>
            <w:tcW w:w="3750" w:type="dxa"/>
          </w:tcPr>
          <w:p w14:paraId="0BDAB641" w14:textId="77777777" w:rsidR="00361967" w:rsidRPr="009148FF" w:rsidRDefault="00361967" w:rsidP="00361967">
            <w:pPr>
              <w:rPr>
                <w:rFonts w:ascii="Arial" w:hAnsi="Arial" w:cs="Arial"/>
                <w:sz w:val="22"/>
                <w:szCs w:val="22"/>
              </w:rPr>
            </w:pPr>
          </w:p>
        </w:tc>
        <w:tc>
          <w:tcPr>
            <w:tcW w:w="1033" w:type="dxa"/>
          </w:tcPr>
          <w:p w14:paraId="608E8186" w14:textId="77777777" w:rsidR="00361967" w:rsidRPr="009148FF" w:rsidRDefault="00361967" w:rsidP="00361967">
            <w:pPr>
              <w:jc w:val="center"/>
              <w:rPr>
                <w:rFonts w:ascii="Arial" w:hAnsi="Arial" w:cs="Arial"/>
                <w:sz w:val="22"/>
                <w:szCs w:val="22"/>
              </w:rPr>
            </w:pPr>
          </w:p>
        </w:tc>
        <w:tc>
          <w:tcPr>
            <w:tcW w:w="1745" w:type="dxa"/>
          </w:tcPr>
          <w:p w14:paraId="560BEE6F" w14:textId="77777777" w:rsidR="00361967" w:rsidRPr="009148FF" w:rsidRDefault="00361967" w:rsidP="00361967">
            <w:pPr>
              <w:rPr>
                <w:rFonts w:ascii="Arial" w:hAnsi="Arial" w:cs="Arial"/>
                <w:sz w:val="22"/>
                <w:szCs w:val="22"/>
              </w:rPr>
            </w:pPr>
          </w:p>
        </w:tc>
        <w:tc>
          <w:tcPr>
            <w:tcW w:w="1971" w:type="dxa"/>
          </w:tcPr>
          <w:p w14:paraId="22C702B9" w14:textId="77777777" w:rsidR="00361967" w:rsidRPr="009148FF" w:rsidRDefault="00361967" w:rsidP="00361967">
            <w:pPr>
              <w:jc w:val="center"/>
              <w:rPr>
                <w:rFonts w:ascii="Arial" w:hAnsi="Arial" w:cs="Arial"/>
                <w:sz w:val="22"/>
                <w:szCs w:val="22"/>
              </w:rPr>
            </w:pPr>
          </w:p>
        </w:tc>
      </w:tr>
      <w:tr w:rsidR="00361967" w:rsidRPr="009148FF" w14:paraId="21C3B642" w14:textId="77777777" w:rsidTr="0097324A">
        <w:trPr>
          <w:trHeight w:val="65"/>
        </w:trPr>
        <w:tc>
          <w:tcPr>
            <w:tcW w:w="1645" w:type="dxa"/>
          </w:tcPr>
          <w:p w14:paraId="31558BD2" w14:textId="77777777" w:rsidR="00361967" w:rsidRPr="009148FF" w:rsidRDefault="00361967" w:rsidP="00361967">
            <w:pPr>
              <w:rPr>
                <w:rFonts w:ascii="Arial" w:hAnsi="Arial" w:cs="Arial"/>
                <w:sz w:val="22"/>
                <w:szCs w:val="22"/>
              </w:rPr>
            </w:pPr>
          </w:p>
        </w:tc>
        <w:tc>
          <w:tcPr>
            <w:tcW w:w="3750" w:type="dxa"/>
          </w:tcPr>
          <w:p w14:paraId="39E1BBB3" w14:textId="77777777" w:rsidR="00361967" w:rsidRPr="009148FF" w:rsidRDefault="00361967" w:rsidP="00361967">
            <w:pPr>
              <w:rPr>
                <w:rFonts w:ascii="Arial" w:hAnsi="Arial" w:cs="Arial"/>
                <w:sz w:val="22"/>
                <w:szCs w:val="22"/>
              </w:rPr>
            </w:pPr>
          </w:p>
        </w:tc>
        <w:tc>
          <w:tcPr>
            <w:tcW w:w="1033" w:type="dxa"/>
          </w:tcPr>
          <w:p w14:paraId="23EA95A6" w14:textId="77777777" w:rsidR="00361967" w:rsidRPr="009148FF" w:rsidRDefault="00361967" w:rsidP="00361967">
            <w:pPr>
              <w:jc w:val="center"/>
              <w:rPr>
                <w:rFonts w:ascii="Arial" w:hAnsi="Arial" w:cs="Arial"/>
                <w:sz w:val="22"/>
                <w:szCs w:val="22"/>
              </w:rPr>
            </w:pPr>
          </w:p>
        </w:tc>
        <w:tc>
          <w:tcPr>
            <w:tcW w:w="1745" w:type="dxa"/>
          </w:tcPr>
          <w:p w14:paraId="797BD00D"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2016</w:t>
            </w:r>
          </w:p>
        </w:tc>
        <w:tc>
          <w:tcPr>
            <w:tcW w:w="1971" w:type="dxa"/>
          </w:tcPr>
          <w:p w14:paraId="1DE97F42"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10</w:t>
            </w:r>
          </w:p>
        </w:tc>
      </w:tr>
      <w:tr w:rsidR="00361967" w:rsidRPr="009148FF" w14:paraId="6474C520" w14:textId="77777777" w:rsidTr="0097324A">
        <w:trPr>
          <w:trHeight w:val="65"/>
        </w:trPr>
        <w:tc>
          <w:tcPr>
            <w:tcW w:w="1645" w:type="dxa"/>
          </w:tcPr>
          <w:p w14:paraId="6C33CD0D" w14:textId="77777777" w:rsidR="00361967" w:rsidRPr="009148FF" w:rsidRDefault="00361967" w:rsidP="00361967">
            <w:pPr>
              <w:rPr>
                <w:rFonts w:ascii="Arial" w:hAnsi="Arial" w:cs="Arial"/>
                <w:sz w:val="22"/>
                <w:szCs w:val="22"/>
              </w:rPr>
            </w:pPr>
          </w:p>
        </w:tc>
        <w:tc>
          <w:tcPr>
            <w:tcW w:w="3750" w:type="dxa"/>
          </w:tcPr>
          <w:p w14:paraId="1A4E6C14" w14:textId="77777777" w:rsidR="00361967" w:rsidRPr="009148FF" w:rsidRDefault="00361967" w:rsidP="00361967">
            <w:pPr>
              <w:rPr>
                <w:rFonts w:ascii="Arial" w:hAnsi="Arial" w:cs="Arial"/>
                <w:sz w:val="22"/>
                <w:szCs w:val="22"/>
              </w:rPr>
            </w:pPr>
          </w:p>
        </w:tc>
        <w:tc>
          <w:tcPr>
            <w:tcW w:w="1033" w:type="dxa"/>
          </w:tcPr>
          <w:p w14:paraId="4D94F496" w14:textId="77777777" w:rsidR="00361967" w:rsidRPr="009148FF" w:rsidRDefault="00361967" w:rsidP="00361967">
            <w:pPr>
              <w:jc w:val="center"/>
              <w:rPr>
                <w:rFonts w:ascii="Arial" w:hAnsi="Arial" w:cs="Arial"/>
                <w:sz w:val="22"/>
                <w:szCs w:val="22"/>
              </w:rPr>
            </w:pPr>
          </w:p>
        </w:tc>
        <w:tc>
          <w:tcPr>
            <w:tcW w:w="1745" w:type="dxa"/>
          </w:tcPr>
          <w:p w14:paraId="6677F69B" w14:textId="77777777" w:rsidR="00361967" w:rsidRPr="009148FF" w:rsidRDefault="00361967" w:rsidP="00361967">
            <w:pPr>
              <w:rPr>
                <w:rFonts w:ascii="Arial" w:hAnsi="Arial" w:cs="Arial"/>
                <w:sz w:val="22"/>
                <w:szCs w:val="22"/>
              </w:rPr>
            </w:pPr>
            <w:r w:rsidRPr="009148FF">
              <w:rPr>
                <w:rFonts w:ascii="Arial" w:hAnsi="Arial" w:cs="Arial"/>
                <w:sz w:val="22"/>
                <w:szCs w:val="22"/>
              </w:rPr>
              <w:t>Summer 2016</w:t>
            </w:r>
          </w:p>
        </w:tc>
        <w:tc>
          <w:tcPr>
            <w:tcW w:w="1971" w:type="dxa"/>
          </w:tcPr>
          <w:p w14:paraId="233C8987"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7</w:t>
            </w:r>
          </w:p>
        </w:tc>
      </w:tr>
      <w:tr w:rsidR="00361967" w:rsidRPr="009148FF" w14:paraId="093A0489" w14:textId="77777777" w:rsidTr="0097324A">
        <w:trPr>
          <w:trHeight w:val="65"/>
        </w:trPr>
        <w:tc>
          <w:tcPr>
            <w:tcW w:w="1645" w:type="dxa"/>
          </w:tcPr>
          <w:p w14:paraId="6EBB4898" w14:textId="77777777" w:rsidR="00361967" w:rsidRPr="009148FF" w:rsidRDefault="00361967" w:rsidP="00361967">
            <w:pPr>
              <w:rPr>
                <w:rFonts w:ascii="Arial" w:hAnsi="Arial" w:cs="Arial"/>
                <w:sz w:val="22"/>
                <w:szCs w:val="22"/>
              </w:rPr>
            </w:pPr>
          </w:p>
        </w:tc>
        <w:tc>
          <w:tcPr>
            <w:tcW w:w="3750" w:type="dxa"/>
          </w:tcPr>
          <w:p w14:paraId="21DCE59C" w14:textId="77777777" w:rsidR="00361967" w:rsidRPr="009148FF" w:rsidRDefault="00361967" w:rsidP="00361967">
            <w:pPr>
              <w:rPr>
                <w:rFonts w:ascii="Arial" w:hAnsi="Arial" w:cs="Arial"/>
                <w:sz w:val="22"/>
                <w:szCs w:val="22"/>
              </w:rPr>
            </w:pPr>
          </w:p>
        </w:tc>
        <w:tc>
          <w:tcPr>
            <w:tcW w:w="1033" w:type="dxa"/>
          </w:tcPr>
          <w:p w14:paraId="326144D9" w14:textId="77777777" w:rsidR="00361967" w:rsidRPr="009148FF" w:rsidRDefault="00361967" w:rsidP="00361967">
            <w:pPr>
              <w:jc w:val="center"/>
              <w:rPr>
                <w:rFonts w:ascii="Arial" w:hAnsi="Arial" w:cs="Arial"/>
                <w:sz w:val="22"/>
                <w:szCs w:val="22"/>
              </w:rPr>
            </w:pPr>
          </w:p>
        </w:tc>
        <w:tc>
          <w:tcPr>
            <w:tcW w:w="1745" w:type="dxa"/>
          </w:tcPr>
          <w:p w14:paraId="589B14FE" w14:textId="77777777" w:rsidR="00361967" w:rsidRPr="009148FF" w:rsidRDefault="00361967" w:rsidP="00361967">
            <w:pPr>
              <w:rPr>
                <w:rFonts w:ascii="Arial" w:hAnsi="Arial" w:cs="Arial"/>
                <w:sz w:val="22"/>
                <w:szCs w:val="22"/>
              </w:rPr>
            </w:pPr>
            <w:r w:rsidRPr="009148FF">
              <w:rPr>
                <w:rFonts w:ascii="Arial" w:hAnsi="Arial" w:cs="Arial"/>
                <w:sz w:val="22"/>
                <w:szCs w:val="22"/>
              </w:rPr>
              <w:t>Fall 2016</w:t>
            </w:r>
          </w:p>
        </w:tc>
        <w:tc>
          <w:tcPr>
            <w:tcW w:w="1971" w:type="dxa"/>
          </w:tcPr>
          <w:p w14:paraId="50813E25"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5</w:t>
            </w:r>
          </w:p>
        </w:tc>
      </w:tr>
      <w:tr w:rsidR="00361967" w:rsidRPr="009148FF" w14:paraId="32A4E038" w14:textId="77777777" w:rsidTr="0097324A">
        <w:trPr>
          <w:trHeight w:val="65"/>
        </w:trPr>
        <w:tc>
          <w:tcPr>
            <w:tcW w:w="1645" w:type="dxa"/>
          </w:tcPr>
          <w:p w14:paraId="11CCAF40" w14:textId="77777777" w:rsidR="00361967" w:rsidRPr="009148FF" w:rsidRDefault="00361967" w:rsidP="00361967">
            <w:pPr>
              <w:rPr>
                <w:rFonts w:ascii="Arial" w:hAnsi="Arial" w:cs="Arial"/>
                <w:sz w:val="22"/>
                <w:szCs w:val="22"/>
              </w:rPr>
            </w:pPr>
          </w:p>
        </w:tc>
        <w:tc>
          <w:tcPr>
            <w:tcW w:w="3750" w:type="dxa"/>
          </w:tcPr>
          <w:p w14:paraId="746BD58E" w14:textId="77777777" w:rsidR="00361967" w:rsidRPr="009148FF" w:rsidRDefault="00361967" w:rsidP="00361967">
            <w:pPr>
              <w:rPr>
                <w:rFonts w:ascii="Arial" w:hAnsi="Arial" w:cs="Arial"/>
                <w:sz w:val="22"/>
                <w:szCs w:val="22"/>
              </w:rPr>
            </w:pPr>
          </w:p>
        </w:tc>
        <w:tc>
          <w:tcPr>
            <w:tcW w:w="1033" w:type="dxa"/>
          </w:tcPr>
          <w:p w14:paraId="67ECA856" w14:textId="77777777" w:rsidR="00361967" w:rsidRPr="009148FF" w:rsidRDefault="00361967" w:rsidP="00361967">
            <w:pPr>
              <w:jc w:val="center"/>
              <w:rPr>
                <w:rFonts w:ascii="Arial" w:hAnsi="Arial" w:cs="Arial"/>
                <w:sz w:val="22"/>
                <w:szCs w:val="22"/>
              </w:rPr>
            </w:pPr>
          </w:p>
        </w:tc>
        <w:tc>
          <w:tcPr>
            <w:tcW w:w="1745" w:type="dxa"/>
          </w:tcPr>
          <w:p w14:paraId="7D02DFE7" w14:textId="77777777" w:rsidR="00361967" w:rsidRPr="009148FF" w:rsidRDefault="00361967" w:rsidP="00361967">
            <w:pPr>
              <w:rPr>
                <w:rFonts w:ascii="Arial" w:hAnsi="Arial" w:cs="Arial"/>
                <w:sz w:val="22"/>
                <w:szCs w:val="22"/>
              </w:rPr>
            </w:pPr>
            <w:r w:rsidRPr="009148FF">
              <w:rPr>
                <w:rFonts w:ascii="Arial" w:hAnsi="Arial" w:cs="Arial"/>
                <w:sz w:val="22"/>
                <w:szCs w:val="22"/>
              </w:rPr>
              <w:t xml:space="preserve">Spring 2017 </w:t>
            </w:r>
          </w:p>
        </w:tc>
        <w:tc>
          <w:tcPr>
            <w:tcW w:w="1971" w:type="dxa"/>
          </w:tcPr>
          <w:p w14:paraId="72549A00"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5347AD91" w14:textId="77777777" w:rsidTr="0097324A">
        <w:trPr>
          <w:trHeight w:val="65"/>
        </w:trPr>
        <w:tc>
          <w:tcPr>
            <w:tcW w:w="1645" w:type="dxa"/>
          </w:tcPr>
          <w:p w14:paraId="7A3AA5AC" w14:textId="77777777" w:rsidR="00361967" w:rsidRPr="009148FF" w:rsidRDefault="00361967" w:rsidP="00361967">
            <w:pPr>
              <w:rPr>
                <w:rFonts w:ascii="Arial" w:hAnsi="Arial" w:cs="Arial"/>
                <w:sz w:val="22"/>
                <w:szCs w:val="22"/>
              </w:rPr>
            </w:pPr>
          </w:p>
        </w:tc>
        <w:tc>
          <w:tcPr>
            <w:tcW w:w="3750" w:type="dxa"/>
          </w:tcPr>
          <w:p w14:paraId="36F2B5D0" w14:textId="77777777" w:rsidR="00361967" w:rsidRPr="009148FF" w:rsidRDefault="00361967" w:rsidP="00361967">
            <w:pPr>
              <w:rPr>
                <w:rFonts w:ascii="Arial" w:hAnsi="Arial" w:cs="Arial"/>
                <w:sz w:val="22"/>
                <w:szCs w:val="22"/>
              </w:rPr>
            </w:pPr>
          </w:p>
        </w:tc>
        <w:tc>
          <w:tcPr>
            <w:tcW w:w="1033" w:type="dxa"/>
          </w:tcPr>
          <w:p w14:paraId="1835CFFF" w14:textId="77777777" w:rsidR="00361967" w:rsidRPr="009148FF" w:rsidRDefault="00361967" w:rsidP="00361967">
            <w:pPr>
              <w:jc w:val="center"/>
              <w:rPr>
                <w:rFonts w:ascii="Arial" w:hAnsi="Arial" w:cs="Arial"/>
                <w:sz w:val="22"/>
                <w:szCs w:val="22"/>
              </w:rPr>
            </w:pPr>
          </w:p>
        </w:tc>
        <w:tc>
          <w:tcPr>
            <w:tcW w:w="1745" w:type="dxa"/>
          </w:tcPr>
          <w:p w14:paraId="63791E89" w14:textId="77777777" w:rsidR="00361967" w:rsidRPr="009148FF" w:rsidRDefault="00361967" w:rsidP="00361967">
            <w:pPr>
              <w:rPr>
                <w:rFonts w:ascii="Arial" w:hAnsi="Arial" w:cs="Arial"/>
                <w:sz w:val="22"/>
                <w:szCs w:val="22"/>
              </w:rPr>
            </w:pPr>
            <w:r w:rsidRPr="009148FF">
              <w:rPr>
                <w:rFonts w:ascii="Arial" w:hAnsi="Arial" w:cs="Arial"/>
                <w:sz w:val="22"/>
                <w:szCs w:val="22"/>
              </w:rPr>
              <w:t>Fall 2017</w:t>
            </w:r>
          </w:p>
        </w:tc>
        <w:tc>
          <w:tcPr>
            <w:tcW w:w="1971" w:type="dxa"/>
          </w:tcPr>
          <w:p w14:paraId="389550C0"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r>
      <w:tr w:rsidR="00361967" w:rsidRPr="009148FF" w14:paraId="13A283FE" w14:textId="77777777" w:rsidTr="0097324A">
        <w:trPr>
          <w:trHeight w:val="65"/>
        </w:trPr>
        <w:tc>
          <w:tcPr>
            <w:tcW w:w="1645" w:type="dxa"/>
          </w:tcPr>
          <w:p w14:paraId="7FDA6904" w14:textId="77777777" w:rsidR="00361967" w:rsidRPr="009148FF" w:rsidRDefault="00361967" w:rsidP="00361967">
            <w:pPr>
              <w:rPr>
                <w:rFonts w:ascii="Arial" w:hAnsi="Arial" w:cs="Arial"/>
                <w:sz w:val="22"/>
                <w:szCs w:val="22"/>
              </w:rPr>
            </w:pPr>
          </w:p>
        </w:tc>
        <w:tc>
          <w:tcPr>
            <w:tcW w:w="3750" w:type="dxa"/>
          </w:tcPr>
          <w:p w14:paraId="78FBBA62" w14:textId="77777777" w:rsidR="00361967" w:rsidRPr="009148FF" w:rsidRDefault="00361967" w:rsidP="00361967">
            <w:pPr>
              <w:rPr>
                <w:rFonts w:ascii="Arial" w:hAnsi="Arial" w:cs="Arial"/>
                <w:sz w:val="22"/>
                <w:szCs w:val="22"/>
              </w:rPr>
            </w:pPr>
          </w:p>
        </w:tc>
        <w:tc>
          <w:tcPr>
            <w:tcW w:w="1033" w:type="dxa"/>
          </w:tcPr>
          <w:p w14:paraId="6C2A2C39" w14:textId="77777777" w:rsidR="00361967" w:rsidRPr="009148FF" w:rsidRDefault="00361967" w:rsidP="00361967">
            <w:pPr>
              <w:jc w:val="center"/>
              <w:rPr>
                <w:rFonts w:ascii="Arial" w:hAnsi="Arial" w:cs="Arial"/>
                <w:sz w:val="22"/>
                <w:szCs w:val="22"/>
              </w:rPr>
            </w:pPr>
          </w:p>
        </w:tc>
        <w:tc>
          <w:tcPr>
            <w:tcW w:w="1745" w:type="dxa"/>
          </w:tcPr>
          <w:p w14:paraId="28EF72D5"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2018</w:t>
            </w:r>
          </w:p>
        </w:tc>
        <w:tc>
          <w:tcPr>
            <w:tcW w:w="1971" w:type="dxa"/>
          </w:tcPr>
          <w:p w14:paraId="05150D0E"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10</w:t>
            </w:r>
          </w:p>
        </w:tc>
      </w:tr>
      <w:tr w:rsidR="00361967" w:rsidRPr="009148FF" w14:paraId="2E535024" w14:textId="77777777" w:rsidTr="0097324A">
        <w:trPr>
          <w:trHeight w:val="65"/>
        </w:trPr>
        <w:tc>
          <w:tcPr>
            <w:tcW w:w="1645" w:type="dxa"/>
          </w:tcPr>
          <w:p w14:paraId="5CAE59B3" w14:textId="77777777" w:rsidR="00361967" w:rsidRPr="009148FF" w:rsidRDefault="00361967" w:rsidP="00361967">
            <w:pPr>
              <w:rPr>
                <w:rFonts w:ascii="Arial" w:hAnsi="Arial" w:cs="Arial"/>
                <w:sz w:val="22"/>
                <w:szCs w:val="22"/>
              </w:rPr>
            </w:pPr>
          </w:p>
        </w:tc>
        <w:tc>
          <w:tcPr>
            <w:tcW w:w="3750" w:type="dxa"/>
          </w:tcPr>
          <w:p w14:paraId="27B40B3C" w14:textId="77777777" w:rsidR="00361967" w:rsidRPr="009148FF" w:rsidRDefault="00361967" w:rsidP="00361967">
            <w:pPr>
              <w:rPr>
                <w:rFonts w:ascii="Arial" w:hAnsi="Arial" w:cs="Arial"/>
                <w:sz w:val="22"/>
                <w:szCs w:val="22"/>
              </w:rPr>
            </w:pPr>
          </w:p>
        </w:tc>
        <w:tc>
          <w:tcPr>
            <w:tcW w:w="1033" w:type="dxa"/>
          </w:tcPr>
          <w:p w14:paraId="411FC328" w14:textId="77777777" w:rsidR="00361967" w:rsidRPr="009148FF" w:rsidRDefault="00361967" w:rsidP="00361967">
            <w:pPr>
              <w:jc w:val="center"/>
              <w:rPr>
                <w:rFonts w:ascii="Arial" w:hAnsi="Arial" w:cs="Arial"/>
                <w:sz w:val="22"/>
                <w:szCs w:val="22"/>
              </w:rPr>
            </w:pPr>
          </w:p>
        </w:tc>
        <w:tc>
          <w:tcPr>
            <w:tcW w:w="1745" w:type="dxa"/>
          </w:tcPr>
          <w:p w14:paraId="7A8E9E82" w14:textId="77777777" w:rsidR="00361967" w:rsidRPr="009148FF" w:rsidRDefault="00361967" w:rsidP="00361967">
            <w:pPr>
              <w:rPr>
                <w:rFonts w:ascii="Arial" w:hAnsi="Arial" w:cs="Arial"/>
                <w:sz w:val="22"/>
                <w:szCs w:val="22"/>
              </w:rPr>
            </w:pPr>
            <w:r w:rsidRPr="009148FF">
              <w:rPr>
                <w:rFonts w:ascii="Arial" w:hAnsi="Arial" w:cs="Arial"/>
                <w:sz w:val="22"/>
                <w:szCs w:val="22"/>
              </w:rPr>
              <w:t>Summer 2018</w:t>
            </w:r>
          </w:p>
        </w:tc>
        <w:tc>
          <w:tcPr>
            <w:tcW w:w="1971" w:type="dxa"/>
          </w:tcPr>
          <w:p w14:paraId="4C63DE48"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7034FED0" w14:textId="77777777" w:rsidTr="00A90BC8">
        <w:trPr>
          <w:trHeight w:val="65"/>
        </w:trPr>
        <w:tc>
          <w:tcPr>
            <w:tcW w:w="1645" w:type="dxa"/>
          </w:tcPr>
          <w:p w14:paraId="4D3642B4" w14:textId="77777777" w:rsidR="00361967" w:rsidRPr="009148FF" w:rsidRDefault="00361967" w:rsidP="00361967">
            <w:pPr>
              <w:rPr>
                <w:rFonts w:ascii="Arial" w:hAnsi="Arial" w:cs="Arial"/>
                <w:sz w:val="22"/>
                <w:szCs w:val="22"/>
              </w:rPr>
            </w:pPr>
          </w:p>
        </w:tc>
        <w:tc>
          <w:tcPr>
            <w:tcW w:w="3750" w:type="dxa"/>
          </w:tcPr>
          <w:p w14:paraId="35A9D420" w14:textId="77777777" w:rsidR="00361967" w:rsidRPr="009148FF" w:rsidRDefault="00361967" w:rsidP="00361967">
            <w:pPr>
              <w:rPr>
                <w:rFonts w:ascii="Arial" w:hAnsi="Arial" w:cs="Arial"/>
                <w:sz w:val="22"/>
                <w:szCs w:val="22"/>
              </w:rPr>
            </w:pPr>
          </w:p>
        </w:tc>
        <w:tc>
          <w:tcPr>
            <w:tcW w:w="1033" w:type="dxa"/>
          </w:tcPr>
          <w:p w14:paraId="4F3B9635" w14:textId="77777777" w:rsidR="00361967" w:rsidRPr="009148FF" w:rsidRDefault="00361967" w:rsidP="00361967">
            <w:pPr>
              <w:jc w:val="center"/>
              <w:rPr>
                <w:rFonts w:ascii="Arial" w:hAnsi="Arial" w:cs="Arial"/>
                <w:sz w:val="22"/>
                <w:szCs w:val="22"/>
              </w:rPr>
            </w:pPr>
          </w:p>
        </w:tc>
        <w:tc>
          <w:tcPr>
            <w:tcW w:w="1745" w:type="dxa"/>
          </w:tcPr>
          <w:p w14:paraId="3BFE4D24" w14:textId="77777777" w:rsidR="00361967" w:rsidRPr="009148FF" w:rsidRDefault="00361967" w:rsidP="00361967">
            <w:pPr>
              <w:rPr>
                <w:rFonts w:ascii="Arial" w:hAnsi="Arial" w:cs="Arial"/>
                <w:sz w:val="22"/>
                <w:szCs w:val="22"/>
              </w:rPr>
            </w:pPr>
            <w:r w:rsidRPr="009148FF">
              <w:rPr>
                <w:rFonts w:ascii="Arial" w:hAnsi="Arial" w:cs="Arial"/>
                <w:sz w:val="22"/>
                <w:szCs w:val="22"/>
              </w:rPr>
              <w:t>Fall 2018</w:t>
            </w:r>
          </w:p>
        </w:tc>
        <w:tc>
          <w:tcPr>
            <w:tcW w:w="1971" w:type="dxa"/>
          </w:tcPr>
          <w:p w14:paraId="25E22869"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5</w:t>
            </w:r>
          </w:p>
        </w:tc>
      </w:tr>
      <w:tr w:rsidR="00361967" w:rsidRPr="009148FF" w14:paraId="38D52457" w14:textId="77777777" w:rsidTr="00A90BC8">
        <w:trPr>
          <w:trHeight w:val="65"/>
        </w:trPr>
        <w:tc>
          <w:tcPr>
            <w:tcW w:w="1645" w:type="dxa"/>
          </w:tcPr>
          <w:p w14:paraId="3C205405" w14:textId="77777777" w:rsidR="00361967" w:rsidRPr="009148FF" w:rsidRDefault="00361967" w:rsidP="00361967">
            <w:pPr>
              <w:rPr>
                <w:rFonts w:ascii="Arial" w:hAnsi="Arial" w:cs="Arial"/>
                <w:sz w:val="22"/>
                <w:szCs w:val="22"/>
              </w:rPr>
            </w:pPr>
          </w:p>
        </w:tc>
        <w:tc>
          <w:tcPr>
            <w:tcW w:w="3750" w:type="dxa"/>
          </w:tcPr>
          <w:p w14:paraId="3F44115E" w14:textId="77777777" w:rsidR="00361967" w:rsidRPr="009148FF" w:rsidRDefault="00361967" w:rsidP="00361967">
            <w:pPr>
              <w:rPr>
                <w:rFonts w:ascii="Arial" w:hAnsi="Arial" w:cs="Arial"/>
                <w:sz w:val="22"/>
                <w:szCs w:val="22"/>
              </w:rPr>
            </w:pPr>
          </w:p>
        </w:tc>
        <w:tc>
          <w:tcPr>
            <w:tcW w:w="1033" w:type="dxa"/>
          </w:tcPr>
          <w:p w14:paraId="315B1CEA" w14:textId="77777777" w:rsidR="00361967" w:rsidRPr="009148FF" w:rsidRDefault="00361967" w:rsidP="00361967">
            <w:pPr>
              <w:jc w:val="center"/>
              <w:rPr>
                <w:rFonts w:ascii="Arial" w:hAnsi="Arial" w:cs="Arial"/>
                <w:sz w:val="22"/>
                <w:szCs w:val="22"/>
              </w:rPr>
            </w:pPr>
          </w:p>
        </w:tc>
        <w:tc>
          <w:tcPr>
            <w:tcW w:w="1745" w:type="dxa"/>
          </w:tcPr>
          <w:p w14:paraId="0F7107B7"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2019</w:t>
            </w:r>
          </w:p>
        </w:tc>
        <w:tc>
          <w:tcPr>
            <w:tcW w:w="1971" w:type="dxa"/>
          </w:tcPr>
          <w:p w14:paraId="7E41AEA0"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11</w:t>
            </w:r>
          </w:p>
        </w:tc>
      </w:tr>
      <w:tr w:rsidR="00361967" w:rsidRPr="009148FF" w14:paraId="56FB2AA4" w14:textId="77777777" w:rsidTr="00A90BC8">
        <w:trPr>
          <w:trHeight w:val="65"/>
        </w:trPr>
        <w:tc>
          <w:tcPr>
            <w:tcW w:w="1645" w:type="dxa"/>
          </w:tcPr>
          <w:p w14:paraId="63DFECF4" w14:textId="77777777" w:rsidR="00361967" w:rsidRPr="009148FF" w:rsidRDefault="00361967" w:rsidP="00361967">
            <w:pPr>
              <w:rPr>
                <w:rFonts w:ascii="Arial" w:hAnsi="Arial" w:cs="Arial"/>
                <w:sz w:val="22"/>
                <w:szCs w:val="22"/>
              </w:rPr>
            </w:pPr>
          </w:p>
        </w:tc>
        <w:tc>
          <w:tcPr>
            <w:tcW w:w="3750" w:type="dxa"/>
          </w:tcPr>
          <w:p w14:paraId="20923432" w14:textId="77777777" w:rsidR="00361967" w:rsidRPr="009148FF" w:rsidRDefault="00361967" w:rsidP="00361967">
            <w:pPr>
              <w:rPr>
                <w:rFonts w:ascii="Arial" w:hAnsi="Arial" w:cs="Arial"/>
                <w:sz w:val="22"/>
                <w:szCs w:val="22"/>
              </w:rPr>
            </w:pPr>
          </w:p>
        </w:tc>
        <w:tc>
          <w:tcPr>
            <w:tcW w:w="1033" w:type="dxa"/>
          </w:tcPr>
          <w:p w14:paraId="23E916B1" w14:textId="77777777" w:rsidR="00361967" w:rsidRPr="009148FF" w:rsidRDefault="00361967" w:rsidP="00361967">
            <w:pPr>
              <w:jc w:val="center"/>
              <w:rPr>
                <w:rFonts w:ascii="Arial" w:hAnsi="Arial" w:cs="Arial"/>
                <w:sz w:val="22"/>
                <w:szCs w:val="22"/>
              </w:rPr>
            </w:pPr>
          </w:p>
        </w:tc>
        <w:tc>
          <w:tcPr>
            <w:tcW w:w="1745" w:type="dxa"/>
          </w:tcPr>
          <w:p w14:paraId="40184471" w14:textId="77777777" w:rsidR="00361967" w:rsidRPr="009148FF" w:rsidRDefault="00361967" w:rsidP="00361967">
            <w:pPr>
              <w:rPr>
                <w:rFonts w:ascii="Arial" w:hAnsi="Arial" w:cs="Arial"/>
                <w:sz w:val="22"/>
                <w:szCs w:val="22"/>
              </w:rPr>
            </w:pPr>
            <w:r w:rsidRPr="009148FF">
              <w:rPr>
                <w:rFonts w:ascii="Arial" w:hAnsi="Arial" w:cs="Arial"/>
                <w:sz w:val="22"/>
                <w:szCs w:val="22"/>
              </w:rPr>
              <w:t>Summer 2019</w:t>
            </w:r>
          </w:p>
        </w:tc>
        <w:tc>
          <w:tcPr>
            <w:tcW w:w="1971" w:type="dxa"/>
          </w:tcPr>
          <w:p w14:paraId="7E06691B"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9148FF" w14:paraId="563D9AB4" w14:textId="77777777" w:rsidTr="008E7947">
        <w:trPr>
          <w:trHeight w:val="65"/>
        </w:trPr>
        <w:tc>
          <w:tcPr>
            <w:tcW w:w="1645" w:type="dxa"/>
          </w:tcPr>
          <w:p w14:paraId="7C9FBCE7" w14:textId="77777777" w:rsidR="00361967" w:rsidRPr="009148FF" w:rsidRDefault="00361967" w:rsidP="00361967">
            <w:pPr>
              <w:rPr>
                <w:rFonts w:ascii="Arial" w:hAnsi="Arial" w:cs="Arial"/>
                <w:sz w:val="22"/>
                <w:szCs w:val="22"/>
              </w:rPr>
            </w:pPr>
          </w:p>
        </w:tc>
        <w:tc>
          <w:tcPr>
            <w:tcW w:w="3750" w:type="dxa"/>
          </w:tcPr>
          <w:p w14:paraId="171ED644" w14:textId="77777777" w:rsidR="00361967" w:rsidRPr="009148FF" w:rsidRDefault="00361967" w:rsidP="00361967">
            <w:pPr>
              <w:rPr>
                <w:rFonts w:ascii="Arial" w:hAnsi="Arial" w:cs="Arial"/>
                <w:sz w:val="22"/>
                <w:szCs w:val="22"/>
              </w:rPr>
            </w:pPr>
          </w:p>
        </w:tc>
        <w:tc>
          <w:tcPr>
            <w:tcW w:w="1033" w:type="dxa"/>
          </w:tcPr>
          <w:p w14:paraId="150EBB5C" w14:textId="77777777" w:rsidR="00361967" w:rsidRPr="009148FF" w:rsidRDefault="00361967" w:rsidP="00361967">
            <w:pPr>
              <w:jc w:val="center"/>
              <w:rPr>
                <w:rFonts w:ascii="Arial" w:hAnsi="Arial" w:cs="Arial"/>
                <w:sz w:val="22"/>
                <w:szCs w:val="22"/>
              </w:rPr>
            </w:pPr>
          </w:p>
        </w:tc>
        <w:tc>
          <w:tcPr>
            <w:tcW w:w="1745" w:type="dxa"/>
          </w:tcPr>
          <w:p w14:paraId="713664ED" w14:textId="77777777" w:rsidR="00361967" w:rsidRPr="009148FF" w:rsidRDefault="00361967" w:rsidP="00361967">
            <w:pPr>
              <w:rPr>
                <w:rFonts w:ascii="Arial" w:hAnsi="Arial" w:cs="Arial"/>
                <w:sz w:val="22"/>
                <w:szCs w:val="22"/>
              </w:rPr>
            </w:pPr>
            <w:r w:rsidRPr="009148FF">
              <w:rPr>
                <w:rFonts w:ascii="Arial" w:hAnsi="Arial" w:cs="Arial"/>
                <w:sz w:val="22"/>
                <w:szCs w:val="22"/>
              </w:rPr>
              <w:t>Fall 2019</w:t>
            </w:r>
          </w:p>
        </w:tc>
        <w:tc>
          <w:tcPr>
            <w:tcW w:w="1971" w:type="dxa"/>
          </w:tcPr>
          <w:p w14:paraId="4ECAD441"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9148FF" w14:paraId="1F200D2F" w14:textId="77777777" w:rsidTr="008E7947">
        <w:trPr>
          <w:trHeight w:val="65"/>
        </w:trPr>
        <w:tc>
          <w:tcPr>
            <w:tcW w:w="1645" w:type="dxa"/>
          </w:tcPr>
          <w:p w14:paraId="7A9AF677" w14:textId="77777777" w:rsidR="00361967" w:rsidRPr="009148FF" w:rsidRDefault="00361967" w:rsidP="00361967">
            <w:pPr>
              <w:rPr>
                <w:rFonts w:ascii="Arial" w:hAnsi="Arial" w:cs="Arial"/>
                <w:sz w:val="22"/>
                <w:szCs w:val="22"/>
              </w:rPr>
            </w:pPr>
          </w:p>
        </w:tc>
        <w:tc>
          <w:tcPr>
            <w:tcW w:w="3750" w:type="dxa"/>
          </w:tcPr>
          <w:p w14:paraId="25EE3DED" w14:textId="77777777" w:rsidR="00361967" w:rsidRPr="009148FF" w:rsidRDefault="00361967" w:rsidP="00361967">
            <w:pPr>
              <w:rPr>
                <w:rFonts w:ascii="Arial" w:hAnsi="Arial" w:cs="Arial"/>
                <w:sz w:val="22"/>
                <w:szCs w:val="22"/>
              </w:rPr>
            </w:pPr>
          </w:p>
        </w:tc>
        <w:tc>
          <w:tcPr>
            <w:tcW w:w="1033" w:type="dxa"/>
          </w:tcPr>
          <w:p w14:paraId="3FCA68F7" w14:textId="77777777" w:rsidR="00361967" w:rsidRPr="009148FF" w:rsidRDefault="00361967" w:rsidP="00361967">
            <w:pPr>
              <w:jc w:val="center"/>
              <w:rPr>
                <w:rFonts w:ascii="Arial" w:hAnsi="Arial" w:cs="Arial"/>
                <w:sz w:val="22"/>
                <w:szCs w:val="22"/>
              </w:rPr>
            </w:pPr>
          </w:p>
        </w:tc>
        <w:tc>
          <w:tcPr>
            <w:tcW w:w="1745" w:type="dxa"/>
          </w:tcPr>
          <w:p w14:paraId="5329AA97" w14:textId="0418238F" w:rsidR="00361967" w:rsidRPr="009148FF" w:rsidRDefault="00361967" w:rsidP="00361967">
            <w:pPr>
              <w:rPr>
                <w:rFonts w:ascii="Arial" w:hAnsi="Arial" w:cs="Arial"/>
                <w:sz w:val="22"/>
                <w:szCs w:val="22"/>
              </w:rPr>
            </w:pPr>
            <w:r w:rsidRPr="009148FF">
              <w:rPr>
                <w:rFonts w:ascii="Arial" w:hAnsi="Arial" w:cs="Arial"/>
                <w:sz w:val="22"/>
                <w:szCs w:val="22"/>
              </w:rPr>
              <w:t>Spring 2020</w:t>
            </w:r>
          </w:p>
        </w:tc>
        <w:tc>
          <w:tcPr>
            <w:tcW w:w="1971" w:type="dxa"/>
          </w:tcPr>
          <w:p w14:paraId="00823B0D" w14:textId="32B20D54"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r>
      <w:tr w:rsidR="00361967" w:rsidRPr="009148FF" w14:paraId="0D9A87BE" w14:textId="77777777" w:rsidTr="008E7947">
        <w:trPr>
          <w:trHeight w:val="65"/>
        </w:trPr>
        <w:tc>
          <w:tcPr>
            <w:tcW w:w="1645" w:type="dxa"/>
          </w:tcPr>
          <w:p w14:paraId="76726B30" w14:textId="77777777" w:rsidR="00361967" w:rsidRPr="009148FF" w:rsidRDefault="00361967" w:rsidP="00361967">
            <w:pPr>
              <w:rPr>
                <w:rFonts w:ascii="Arial" w:hAnsi="Arial" w:cs="Arial"/>
                <w:sz w:val="22"/>
                <w:szCs w:val="22"/>
              </w:rPr>
            </w:pPr>
          </w:p>
        </w:tc>
        <w:tc>
          <w:tcPr>
            <w:tcW w:w="3750" w:type="dxa"/>
          </w:tcPr>
          <w:p w14:paraId="1E86F631" w14:textId="77777777" w:rsidR="00361967" w:rsidRPr="009148FF" w:rsidRDefault="00361967" w:rsidP="00361967">
            <w:pPr>
              <w:rPr>
                <w:rFonts w:ascii="Arial" w:hAnsi="Arial" w:cs="Arial"/>
                <w:sz w:val="22"/>
                <w:szCs w:val="22"/>
              </w:rPr>
            </w:pPr>
          </w:p>
        </w:tc>
        <w:tc>
          <w:tcPr>
            <w:tcW w:w="1033" w:type="dxa"/>
          </w:tcPr>
          <w:p w14:paraId="3A9F830D" w14:textId="77777777" w:rsidR="00361967" w:rsidRPr="009148FF" w:rsidRDefault="00361967" w:rsidP="00361967">
            <w:pPr>
              <w:jc w:val="center"/>
              <w:rPr>
                <w:rFonts w:ascii="Arial" w:hAnsi="Arial" w:cs="Arial"/>
                <w:sz w:val="22"/>
                <w:szCs w:val="22"/>
              </w:rPr>
            </w:pPr>
          </w:p>
        </w:tc>
        <w:tc>
          <w:tcPr>
            <w:tcW w:w="1745" w:type="dxa"/>
          </w:tcPr>
          <w:p w14:paraId="14736DFB" w14:textId="6C2A7170" w:rsidR="00361967" w:rsidRPr="009148FF" w:rsidRDefault="00361967" w:rsidP="00361967">
            <w:pPr>
              <w:rPr>
                <w:rFonts w:ascii="Arial" w:hAnsi="Arial" w:cs="Arial"/>
                <w:sz w:val="22"/>
                <w:szCs w:val="22"/>
              </w:rPr>
            </w:pPr>
            <w:r w:rsidRPr="009148FF">
              <w:rPr>
                <w:rFonts w:ascii="Arial" w:hAnsi="Arial" w:cs="Arial"/>
                <w:sz w:val="22"/>
                <w:szCs w:val="22"/>
              </w:rPr>
              <w:t>Summer 2020</w:t>
            </w:r>
          </w:p>
        </w:tc>
        <w:tc>
          <w:tcPr>
            <w:tcW w:w="1971" w:type="dxa"/>
          </w:tcPr>
          <w:p w14:paraId="2B4EEB02" w14:textId="73B6174B" w:rsidR="00361967" w:rsidRPr="009148FF" w:rsidRDefault="00361967" w:rsidP="00361967">
            <w:pPr>
              <w:jc w:val="center"/>
              <w:rPr>
                <w:rFonts w:ascii="Arial" w:hAnsi="Arial" w:cs="Arial"/>
                <w:sz w:val="22"/>
                <w:szCs w:val="22"/>
              </w:rPr>
            </w:pPr>
            <w:r w:rsidRPr="009148FF">
              <w:rPr>
                <w:rFonts w:ascii="Arial" w:hAnsi="Arial" w:cs="Arial"/>
                <w:sz w:val="22"/>
                <w:szCs w:val="22"/>
              </w:rPr>
              <w:t>3</w:t>
            </w:r>
          </w:p>
        </w:tc>
      </w:tr>
      <w:tr w:rsidR="00361967" w:rsidRPr="009148FF" w14:paraId="2452664F" w14:textId="77777777" w:rsidTr="00C25811">
        <w:trPr>
          <w:trHeight w:val="65"/>
        </w:trPr>
        <w:tc>
          <w:tcPr>
            <w:tcW w:w="1645" w:type="dxa"/>
          </w:tcPr>
          <w:p w14:paraId="74B7484A" w14:textId="77777777" w:rsidR="00361967" w:rsidRPr="009148FF" w:rsidRDefault="00361967" w:rsidP="00361967">
            <w:pPr>
              <w:rPr>
                <w:rFonts w:ascii="Arial" w:hAnsi="Arial" w:cs="Arial"/>
                <w:sz w:val="22"/>
                <w:szCs w:val="22"/>
              </w:rPr>
            </w:pPr>
          </w:p>
        </w:tc>
        <w:tc>
          <w:tcPr>
            <w:tcW w:w="3750" w:type="dxa"/>
          </w:tcPr>
          <w:p w14:paraId="365D26CF" w14:textId="77777777" w:rsidR="00361967" w:rsidRPr="009148FF" w:rsidRDefault="00361967" w:rsidP="00361967">
            <w:pPr>
              <w:rPr>
                <w:rFonts w:ascii="Arial" w:hAnsi="Arial" w:cs="Arial"/>
                <w:sz w:val="22"/>
                <w:szCs w:val="22"/>
              </w:rPr>
            </w:pPr>
          </w:p>
        </w:tc>
        <w:tc>
          <w:tcPr>
            <w:tcW w:w="1033" w:type="dxa"/>
          </w:tcPr>
          <w:p w14:paraId="2EA6AAA4" w14:textId="77777777" w:rsidR="00361967" w:rsidRPr="009148FF" w:rsidRDefault="00361967" w:rsidP="00361967">
            <w:pPr>
              <w:jc w:val="center"/>
              <w:rPr>
                <w:rFonts w:ascii="Arial" w:hAnsi="Arial" w:cs="Arial"/>
                <w:sz w:val="22"/>
                <w:szCs w:val="22"/>
              </w:rPr>
            </w:pPr>
          </w:p>
        </w:tc>
        <w:tc>
          <w:tcPr>
            <w:tcW w:w="1745" w:type="dxa"/>
          </w:tcPr>
          <w:p w14:paraId="4AED2E71" w14:textId="672AFFEB" w:rsidR="00361967" w:rsidRPr="009148FF" w:rsidRDefault="00361967" w:rsidP="00361967">
            <w:pPr>
              <w:rPr>
                <w:rFonts w:ascii="Arial" w:hAnsi="Arial" w:cs="Arial"/>
                <w:sz w:val="22"/>
                <w:szCs w:val="22"/>
              </w:rPr>
            </w:pPr>
            <w:r w:rsidRPr="009148FF">
              <w:rPr>
                <w:rFonts w:ascii="Arial" w:hAnsi="Arial" w:cs="Arial"/>
                <w:sz w:val="22"/>
                <w:szCs w:val="22"/>
              </w:rPr>
              <w:t>Fall 2020</w:t>
            </w:r>
          </w:p>
        </w:tc>
        <w:tc>
          <w:tcPr>
            <w:tcW w:w="1971" w:type="dxa"/>
          </w:tcPr>
          <w:p w14:paraId="081B8F3A" w14:textId="2BA898E6" w:rsidR="00361967" w:rsidRPr="009148FF" w:rsidRDefault="00361967" w:rsidP="00361967">
            <w:pPr>
              <w:jc w:val="center"/>
              <w:rPr>
                <w:rFonts w:ascii="Arial" w:hAnsi="Arial" w:cs="Arial"/>
                <w:sz w:val="22"/>
                <w:szCs w:val="22"/>
              </w:rPr>
            </w:pPr>
            <w:r w:rsidRPr="009148FF">
              <w:rPr>
                <w:rFonts w:ascii="Arial" w:hAnsi="Arial" w:cs="Arial"/>
                <w:sz w:val="22"/>
                <w:szCs w:val="22"/>
              </w:rPr>
              <w:t>3</w:t>
            </w:r>
          </w:p>
        </w:tc>
      </w:tr>
      <w:tr w:rsidR="00361967" w:rsidRPr="009148FF" w14:paraId="6BAE8675" w14:textId="77777777" w:rsidTr="00C25811">
        <w:trPr>
          <w:trHeight w:val="65"/>
        </w:trPr>
        <w:tc>
          <w:tcPr>
            <w:tcW w:w="1645" w:type="dxa"/>
          </w:tcPr>
          <w:p w14:paraId="5E1F796E" w14:textId="77777777" w:rsidR="00361967" w:rsidRPr="009148FF" w:rsidRDefault="00361967" w:rsidP="00361967">
            <w:pPr>
              <w:rPr>
                <w:rFonts w:ascii="Arial" w:hAnsi="Arial" w:cs="Arial"/>
                <w:sz w:val="22"/>
                <w:szCs w:val="22"/>
              </w:rPr>
            </w:pPr>
          </w:p>
        </w:tc>
        <w:tc>
          <w:tcPr>
            <w:tcW w:w="3750" w:type="dxa"/>
          </w:tcPr>
          <w:p w14:paraId="78824F98" w14:textId="77777777" w:rsidR="00361967" w:rsidRPr="009148FF" w:rsidRDefault="00361967" w:rsidP="00361967">
            <w:pPr>
              <w:rPr>
                <w:rFonts w:ascii="Arial" w:hAnsi="Arial" w:cs="Arial"/>
                <w:sz w:val="22"/>
                <w:szCs w:val="22"/>
              </w:rPr>
            </w:pPr>
          </w:p>
        </w:tc>
        <w:tc>
          <w:tcPr>
            <w:tcW w:w="1033" w:type="dxa"/>
          </w:tcPr>
          <w:p w14:paraId="3A3463DE" w14:textId="77777777" w:rsidR="00361967" w:rsidRPr="009148FF" w:rsidRDefault="00361967" w:rsidP="00361967">
            <w:pPr>
              <w:jc w:val="center"/>
              <w:rPr>
                <w:rFonts w:ascii="Arial" w:hAnsi="Arial" w:cs="Arial"/>
                <w:sz w:val="22"/>
                <w:szCs w:val="22"/>
              </w:rPr>
            </w:pPr>
          </w:p>
        </w:tc>
        <w:tc>
          <w:tcPr>
            <w:tcW w:w="1745" w:type="dxa"/>
          </w:tcPr>
          <w:p w14:paraId="06E819FD" w14:textId="22AFF3D8" w:rsidR="00361967" w:rsidRPr="009148FF" w:rsidRDefault="00361967" w:rsidP="00361967">
            <w:pPr>
              <w:rPr>
                <w:rFonts w:ascii="Arial" w:hAnsi="Arial" w:cs="Arial"/>
                <w:sz w:val="22"/>
                <w:szCs w:val="22"/>
              </w:rPr>
            </w:pPr>
            <w:r w:rsidRPr="009148FF">
              <w:rPr>
                <w:rFonts w:ascii="Arial" w:hAnsi="Arial" w:cs="Arial"/>
                <w:sz w:val="22"/>
                <w:szCs w:val="22"/>
              </w:rPr>
              <w:t>Spring 2021</w:t>
            </w:r>
          </w:p>
        </w:tc>
        <w:tc>
          <w:tcPr>
            <w:tcW w:w="1971" w:type="dxa"/>
          </w:tcPr>
          <w:p w14:paraId="1139A653" w14:textId="532A6F46"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9148FF" w14:paraId="74C00AB3" w14:textId="77777777" w:rsidTr="007608C7">
        <w:trPr>
          <w:trHeight w:val="65"/>
        </w:trPr>
        <w:tc>
          <w:tcPr>
            <w:tcW w:w="1645" w:type="dxa"/>
          </w:tcPr>
          <w:p w14:paraId="38AC0553" w14:textId="6355E9E3" w:rsidR="00361967" w:rsidRPr="009148FF" w:rsidRDefault="00361967" w:rsidP="00361967">
            <w:pPr>
              <w:rPr>
                <w:rFonts w:ascii="Arial" w:hAnsi="Arial" w:cs="Arial"/>
                <w:sz w:val="22"/>
                <w:szCs w:val="22"/>
              </w:rPr>
            </w:pPr>
          </w:p>
        </w:tc>
        <w:tc>
          <w:tcPr>
            <w:tcW w:w="3750" w:type="dxa"/>
          </w:tcPr>
          <w:p w14:paraId="3A550051" w14:textId="77777777" w:rsidR="00361967" w:rsidRPr="009148FF" w:rsidRDefault="00361967" w:rsidP="00361967">
            <w:pPr>
              <w:rPr>
                <w:rFonts w:ascii="Arial" w:hAnsi="Arial" w:cs="Arial"/>
                <w:sz w:val="22"/>
                <w:szCs w:val="22"/>
              </w:rPr>
            </w:pPr>
          </w:p>
        </w:tc>
        <w:tc>
          <w:tcPr>
            <w:tcW w:w="1033" w:type="dxa"/>
          </w:tcPr>
          <w:p w14:paraId="69FA01FC" w14:textId="77777777" w:rsidR="00361967" w:rsidRPr="009148FF" w:rsidRDefault="00361967" w:rsidP="00361967">
            <w:pPr>
              <w:jc w:val="center"/>
              <w:rPr>
                <w:rFonts w:ascii="Arial" w:hAnsi="Arial" w:cs="Arial"/>
                <w:sz w:val="22"/>
                <w:szCs w:val="22"/>
              </w:rPr>
            </w:pPr>
          </w:p>
        </w:tc>
        <w:tc>
          <w:tcPr>
            <w:tcW w:w="1745" w:type="dxa"/>
          </w:tcPr>
          <w:p w14:paraId="372B033A" w14:textId="68B681F1" w:rsidR="00361967" w:rsidRPr="009148FF" w:rsidRDefault="00361967" w:rsidP="00361967">
            <w:pPr>
              <w:rPr>
                <w:rFonts w:ascii="Arial" w:hAnsi="Arial" w:cs="Arial"/>
                <w:sz w:val="22"/>
                <w:szCs w:val="22"/>
              </w:rPr>
            </w:pPr>
            <w:r w:rsidRPr="009148FF">
              <w:rPr>
                <w:rFonts w:ascii="Arial" w:hAnsi="Arial" w:cs="Arial"/>
                <w:sz w:val="22"/>
                <w:szCs w:val="22"/>
              </w:rPr>
              <w:t>Fall 2021</w:t>
            </w:r>
          </w:p>
        </w:tc>
        <w:tc>
          <w:tcPr>
            <w:tcW w:w="1971" w:type="dxa"/>
          </w:tcPr>
          <w:p w14:paraId="0827AA61" w14:textId="3CA3E579"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9148FF" w14:paraId="098FA2D9" w14:textId="77777777" w:rsidTr="007608C7">
        <w:trPr>
          <w:trHeight w:val="65"/>
        </w:trPr>
        <w:tc>
          <w:tcPr>
            <w:tcW w:w="1645" w:type="dxa"/>
          </w:tcPr>
          <w:p w14:paraId="578D3CBF" w14:textId="77777777" w:rsidR="00361967" w:rsidRPr="009148FF" w:rsidRDefault="00361967" w:rsidP="00361967">
            <w:pPr>
              <w:rPr>
                <w:rFonts w:ascii="Arial" w:hAnsi="Arial" w:cs="Arial"/>
                <w:sz w:val="22"/>
                <w:szCs w:val="22"/>
              </w:rPr>
            </w:pPr>
          </w:p>
        </w:tc>
        <w:tc>
          <w:tcPr>
            <w:tcW w:w="3750" w:type="dxa"/>
          </w:tcPr>
          <w:p w14:paraId="60604047" w14:textId="77777777" w:rsidR="00361967" w:rsidRPr="009148FF" w:rsidRDefault="00361967" w:rsidP="00361967">
            <w:pPr>
              <w:rPr>
                <w:rFonts w:ascii="Arial" w:hAnsi="Arial" w:cs="Arial"/>
                <w:sz w:val="22"/>
                <w:szCs w:val="22"/>
              </w:rPr>
            </w:pPr>
          </w:p>
        </w:tc>
        <w:tc>
          <w:tcPr>
            <w:tcW w:w="1033" w:type="dxa"/>
          </w:tcPr>
          <w:p w14:paraId="678EDC47" w14:textId="77777777" w:rsidR="00361967" w:rsidRPr="009148FF" w:rsidRDefault="00361967" w:rsidP="00361967">
            <w:pPr>
              <w:jc w:val="center"/>
              <w:rPr>
                <w:rFonts w:ascii="Arial" w:hAnsi="Arial" w:cs="Arial"/>
                <w:sz w:val="22"/>
                <w:szCs w:val="22"/>
              </w:rPr>
            </w:pPr>
          </w:p>
        </w:tc>
        <w:tc>
          <w:tcPr>
            <w:tcW w:w="1745" w:type="dxa"/>
          </w:tcPr>
          <w:p w14:paraId="6EA56CA0" w14:textId="59647765" w:rsidR="00361967" w:rsidRPr="009148FF" w:rsidRDefault="00361967" w:rsidP="00361967">
            <w:pPr>
              <w:rPr>
                <w:rFonts w:ascii="Arial" w:hAnsi="Arial" w:cs="Arial"/>
                <w:sz w:val="22"/>
                <w:szCs w:val="22"/>
              </w:rPr>
            </w:pPr>
            <w:r w:rsidRPr="009148FF">
              <w:rPr>
                <w:rFonts w:ascii="Arial" w:hAnsi="Arial" w:cs="Arial"/>
                <w:sz w:val="22"/>
                <w:szCs w:val="22"/>
              </w:rPr>
              <w:t>Spring 2022</w:t>
            </w:r>
          </w:p>
        </w:tc>
        <w:tc>
          <w:tcPr>
            <w:tcW w:w="1971" w:type="dxa"/>
          </w:tcPr>
          <w:p w14:paraId="5B453859" w14:textId="7E4550B4" w:rsidR="00361967" w:rsidRPr="009148FF" w:rsidRDefault="00361967" w:rsidP="00361967">
            <w:pPr>
              <w:jc w:val="center"/>
              <w:rPr>
                <w:rFonts w:ascii="Arial" w:hAnsi="Arial" w:cs="Arial"/>
                <w:sz w:val="22"/>
                <w:szCs w:val="22"/>
              </w:rPr>
            </w:pPr>
            <w:r w:rsidRPr="009148FF">
              <w:rPr>
                <w:rFonts w:ascii="Arial" w:hAnsi="Arial" w:cs="Arial"/>
                <w:sz w:val="22"/>
                <w:szCs w:val="22"/>
              </w:rPr>
              <w:t>7</w:t>
            </w:r>
          </w:p>
        </w:tc>
      </w:tr>
      <w:tr w:rsidR="00361967" w:rsidRPr="009148FF" w14:paraId="3136E3DF" w14:textId="77777777" w:rsidTr="007608C7">
        <w:trPr>
          <w:trHeight w:val="65"/>
        </w:trPr>
        <w:tc>
          <w:tcPr>
            <w:tcW w:w="1645" w:type="dxa"/>
          </w:tcPr>
          <w:p w14:paraId="1638ABB2" w14:textId="68B999CA" w:rsidR="00361967" w:rsidRPr="009148FF" w:rsidRDefault="00361967" w:rsidP="00361967">
            <w:pPr>
              <w:rPr>
                <w:rFonts w:ascii="Arial" w:hAnsi="Arial" w:cs="Arial"/>
                <w:sz w:val="22"/>
                <w:szCs w:val="22"/>
              </w:rPr>
            </w:pPr>
          </w:p>
        </w:tc>
        <w:tc>
          <w:tcPr>
            <w:tcW w:w="3750" w:type="dxa"/>
          </w:tcPr>
          <w:p w14:paraId="171F76FA" w14:textId="77777777" w:rsidR="00361967" w:rsidRPr="009148FF" w:rsidRDefault="00361967" w:rsidP="00361967">
            <w:pPr>
              <w:rPr>
                <w:rFonts w:ascii="Arial" w:hAnsi="Arial" w:cs="Arial"/>
                <w:sz w:val="22"/>
                <w:szCs w:val="22"/>
              </w:rPr>
            </w:pPr>
          </w:p>
        </w:tc>
        <w:tc>
          <w:tcPr>
            <w:tcW w:w="1033" w:type="dxa"/>
          </w:tcPr>
          <w:p w14:paraId="2D2407D9" w14:textId="77777777" w:rsidR="00361967" w:rsidRPr="009148FF" w:rsidRDefault="00361967" w:rsidP="00361967">
            <w:pPr>
              <w:jc w:val="center"/>
              <w:rPr>
                <w:rFonts w:ascii="Arial" w:hAnsi="Arial" w:cs="Arial"/>
                <w:sz w:val="22"/>
                <w:szCs w:val="22"/>
              </w:rPr>
            </w:pPr>
          </w:p>
        </w:tc>
        <w:tc>
          <w:tcPr>
            <w:tcW w:w="1745" w:type="dxa"/>
          </w:tcPr>
          <w:p w14:paraId="5A4DDE0E" w14:textId="3AD09A47" w:rsidR="00361967" w:rsidRPr="009148FF" w:rsidRDefault="00361967" w:rsidP="00361967">
            <w:pPr>
              <w:rPr>
                <w:rFonts w:ascii="Arial" w:hAnsi="Arial" w:cs="Arial"/>
                <w:sz w:val="22"/>
                <w:szCs w:val="22"/>
              </w:rPr>
            </w:pPr>
            <w:r w:rsidRPr="009148FF">
              <w:rPr>
                <w:rFonts w:ascii="Arial" w:hAnsi="Arial" w:cs="Arial"/>
                <w:sz w:val="22"/>
                <w:szCs w:val="22"/>
              </w:rPr>
              <w:t>Fall 2022</w:t>
            </w:r>
          </w:p>
        </w:tc>
        <w:tc>
          <w:tcPr>
            <w:tcW w:w="1971" w:type="dxa"/>
          </w:tcPr>
          <w:p w14:paraId="784CB133" w14:textId="6FBB5CF9" w:rsidR="00361967" w:rsidRPr="009148FF" w:rsidRDefault="00361967" w:rsidP="00361967">
            <w:pPr>
              <w:jc w:val="center"/>
              <w:rPr>
                <w:rFonts w:ascii="Arial" w:hAnsi="Arial" w:cs="Arial"/>
                <w:sz w:val="22"/>
                <w:szCs w:val="22"/>
              </w:rPr>
            </w:pPr>
            <w:r w:rsidRPr="009148FF">
              <w:rPr>
                <w:rFonts w:ascii="Arial" w:hAnsi="Arial" w:cs="Arial"/>
                <w:sz w:val="22"/>
                <w:szCs w:val="22"/>
              </w:rPr>
              <w:t>3</w:t>
            </w:r>
          </w:p>
        </w:tc>
      </w:tr>
      <w:tr w:rsidR="00361967" w:rsidRPr="009148FF" w14:paraId="2DE16A74" w14:textId="77777777" w:rsidTr="007608C7">
        <w:trPr>
          <w:trHeight w:val="65"/>
        </w:trPr>
        <w:tc>
          <w:tcPr>
            <w:tcW w:w="1645" w:type="dxa"/>
          </w:tcPr>
          <w:p w14:paraId="4E4D54AD" w14:textId="77777777" w:rsidR="00361967" w:rsidRPr="009148FF" w:rsidRDefault="00361967" w:rsidP="00361967">
            <w:pPr>
              <w:rPr>
                <w:rFonts w:ascii="Arial" w:hAnsi="Arial" w:cs="Arial"/>
                <w:sz w:val="22"/>
                <w:szCs w:val="22"/>
              </w:rPr>
            </w:pPr>
          </w:p>
        </w:tc>
        <w:tc>
          <w:tcPr>
            <w:tcW w:w="3750" w:type="dxa"/>
          </w:tcPr>
          <w:p w14:paraId="07B64B5D" w14:textId="77777777" w:rsidR="00361967" w:rsidRPr="009148FF" w:rsidRDefault="00361967" w:rsidP="00361967">
            <w:pPr>
              <w:rPr>
                <w:rFonts w:ascii="Arial" w:hAnsi="Arial" w:cs="Arial"/>
                <w:sz w:val="22"/>
                <w:szCs w:val="22"/>
              </w:rPr>
            </w:pPr>
          </w:p>
        </w:tc>
        <w:tc>
          <w:tcPr>
            <w:tcW w:w="1033" w:type="dxa"/>
          </w:tcPr>
          <w:p w14:paraId="7775F271" w14:textId="77777777" w:rsidR="00361967" w:rsidRPr="009148FF" w:rsidRDefault="00361967" w:rsidP="00361967">
            <w:pPr>
              <w:jc w:val="center"/>
              <w:rPr>
                <w:rFonts w:ascii="Arial" w:hAnsi="Arial" w:cs="Arial"/>
                <w:sz w:val="22"/>
                <w:szCs w:val="22"/>
              </w:rPr>
            </w:pPr>
          </w:p>
        </w:tc>
        <w:tc>
          <w:tcPr>
            <w:tcW w:w="1745" w:type="dxa"/>
          </w:tcPr>
          <w:p w14:paraId="02E2DA15" w14:textId="01EAABBB" w:rsidR="00361967" w:rsidRPr="009148FF" w:rsidRDefault="00361967" w:rsidP="00361967">
            <w:pPr>
              <w:rPr>
                <w:rFonts w:ascii="Arial" w:hAnsi="Arial" w:cs="Arial"/>
                <w:sz w:val="22"/>
                <w:szCs w:val="22"/>
              </w:rPr>
            </w:pPr>
            <w:r w:rsidRPr="009148FF">
              <w:rPr>
                <w:rFonts w:ascii="Arial" w:hAnsi="Arial" w:cs="Arial"/>
                <w:sz w:val="22"/>
                <w:szCs w:val="22"/>
              </w:rPr>
              <w:t>Spring 2023</w:t>
            </w:r>
          </w:p>
        </w:tc>
        <w:tc>
          <w:tcPr>
            <w:tcW w:w="1971" w:type="dxa"/>
          </w:tcPr>
          <w:p w14:paraId="53D50303" w14:textId="22CACE5F" w:rsidR="00361967" w:rsidRPr="009148FF" w:rsidRDefault="00361967" w:rsidP="00361967">
            <w:pPr>
              <w:jc w:val="center"/>
              <w:rPr>
                <w:rFonts w:ascii="Arial" w:hAnsi="Arial" w:cs="Arial"/>
                <w:sz w:val="22"/>
                <w:szCs w:val="22"/>
              </w:rPr>
            </w:pPr>
            <w:r w:rsidRPr="009148FF">
              <w:rPr>
                <w:rFonts w:ascii="Arial" w:hAnsi="Arial" w:cs="Arial"/>
                <w:sz w:val="22"/>
                <w:szCs w:val="22"/>
              </w:rPr>
              <w:t>8</w:t>
            </w:r>
          </w:p>
        </w:tc>
      </w:tr>
      <w:tr w:rsidR="00361967" w:rsidRPr="009148FF" w14:paraId="08177F97" w14:textId="77777777" w:rsidTr="00A07AD5">
        <w:trPr>
          <w:trHeight w:val="65"/>
        </w:trPr>
        <w:tc>
          <w:tcPr>
            <w:tcW w:w="1645" w:type="dxa"/>
          </w:tcPr>
          <w:p w14:paraId="22461B4C" w14:textId="77777777" w:rsidR="00361967" w:rsidRPr="009148FF" w:rsidRDefault="00361967" w:rsidP="00361967">
            <w:pPr>
              <w:rPr>
                <w:rFonts w:ascii="Arial" w:hAnsi="Arial" w:cs="Arial"/>
                <w:sz w:val="22"/>
                <w:szCs w:val="22"/>
              </w:rPr>
            </w:pPr>
          </w:p>
        </w:tc>
        <w:tc>
          <w:tcPr>
            <w:tcW w:w="3750" w:type="dxa"/>
          </w:tcPr>
          <w:p w14:paraId="7691EC60" w14:textId="77777777" w:rsidR="00361967" w:rsidRPr="009148FF" w:rsidRDefault="00361967" w:rsidP="00361967">
            <w:pPr>
              <w:rPr>
                <w:rFonts w:ascii="Arial" w:hAnsi="Arial" w:cs="Arial"/>
                <w:sz w:val="22"/>
                <w:szCs w:val="22"/>
              </w:rPr>
            </w:pPr>
          </w:p>
        </w:tc>
        <w:tc>
          <w:tcPr>
            <w:tcW w:w="1033" w:type="dxa"/>
          </w:tcPr>
          <w:p w14:paraId="572620CD" w14:textId="77777777" w:rsidR="00361967" w:rsidRPr="009148FF" w:rsidRDefault="00361967" w:rsidP="00361967">
            <w:pPr>
              <w:jc w:val="center"/>
              <w:rPr>
                <w:rFonts w:ascii="Arial" w:hAnsi="Arial" w:cs="Arial"/>
                <w:sz w:val="22"/>
                <w:szCs w:val="22"/>
              </w:rPr>
            </w:pPr>
          </w:p>
        </w:tc>
        <w:tc>
          <w:tcPr>
            <w:tcW w:w="1745" w:type="dxa"/>
          </w:tcPr>
          <w:p w14:paraId="6CC5311C" w14:textId="15ADEDE4" w:rsidR="00361967" w:rsidRPr="009148FF" w:rsidRDefault="00361967" w:rsidP="00361967">
            <w:pPr>
              <w:rPr>
                <w:rFonts w:ascii="Arial" w:hAnsi="Arial" w:cs="Arial"/>
                <w:sz w:val="22"/>
                <w:szCs w:val="22"/>
              </w:rPr>
            </w:pPr>
            <w:r w:rsidRPr="009148FF">
              <w:rPr>
                <w:rFonts w:ascii="Arial" w:hAnsi="Arial" w:cs="Arial"/>
                <w:sz w:val="22"/>
                <w:szCs w:val="22"/>
              </w:rPr>
              <w:t>Summer 2023</w:t>
            </w:r>
          </w:p>
        </w:tc>
        <w:tc>
          <w:tcPr>
            <w:tcW w:w="1971" w:type="dxa"/>
          </w:tcPr>
          <w:p w14:paraId="63F9FACD" w14:textId="4C8BF7FA" w:rsidR="00361967" w:rsidRPr="009148FF" w:rsidRDefault="00361967" w:rsidP="00361967">
            <w:pPr>
              <w:jc w:val="center"/>
              <w:rPr>
                <w:rFonts w:ascii="Arial" w:hAnsi="Arial" w:cs="Arial"/>
                <w:sz w:val="22"/>
                <w:szCs w:val="22"/>
              </w:rPr>
            </w:pPr>
            <w:r w:rsidRPr="009148FF">
              <w:rPr>
                <w:rFonts w:ascii="Arial" w:hAnsi="Arial" w:cs="Arial"/>
                <w:sz w:val="22"/>
                <w:szCs w:val="22"/>
              </w:rPr>
              <w:t>3</w:t>
            </w:r>
          </w:p>
        </w:tc>
      </w:tr>
      <w:tr w:rsidR="00361967" w:rsidRPr="009148FF" w14:paraId="34B22DDA" w14:textId="77777777" w:rsidTr="00A07AD5">
        <w:trPr>
          <w:trHeight w:val="65"/>
        </w:trPr>
        <w:tc>
          <w:tcPr>
            <w:tcW w:w="1645" w:type="dxa"/>
          </w:tcPr>
          <w:p w14:paraId="5CAD6784" w14:textId="77777777" w:rsidR="00361967" w:rsidRPr="009148FF" w:rsidRDefault="00361967" w:rsidP="00361967">
            <w:pPr>
              <w:rPr>
                <w:rFonts w:ascii="Arial" w:hAnsi="Arial" w:cs="Arial"/>
                <w:sz w:val="22"/>
                <w:szCs w:val="22"/>
              </w:rPr>
            </w:pPr>
          </w:p>
        </w:tc>
        <w:tc>
          <w:tcPr>
            <w:tcW w:w="3750" w:type="dxa"/>
          </w:tcPr>
          <w:p w14:paraId="0369284B" w14:textId="77777777" w:rsidR="00361967" w:rsidRPr="009148FF" w:rsidRDefault="00361967" w:rsidP="00361967">
            <w:pPr>
              <w:rPr>
                <w:rFonts w:ascii="Arial" w:hAnsi="Arial" w:cs="Arial"/>
                <w:sz w:val="22"/>
                <w:szCs w:val="22"/>
              </w:rPr>
            </w:pPr>
          </w:p>
        </w:tc>
        <w:tc>
          <w:tcPr>
            <w:tcW w:w="1033" w:type="dxa"/>
          </w:tcPr>
          <w:p w14:paraId="743B89F4" w14:textId="77777777" w:rsidR="00361967" w:rsidRPr="009148FF" w:rsidRDefault="00361967" w:rsidP="00361967">
            <w:pPr>
              <w:jc w:val="center"/>
              <w:rPr>
                <w:rFonts w:ascii="Arial" w:hAnsi="Arial" w:cs="Arial"/>
                <w:sz w:val="22"/>
                <w:szCs w:val="22"/>
              </w:rPr>
            </w:pPr>
          </w:p>
        </w:tc>
        <w:tc>
          <w:tcPr>
            <w:tcW w:w="1745" w:type="dxa"/>
          </w:tcPr>
          <w:p w14:paraId="2B284523" w14:textId="0DACBA7A" w:rsidR="00361967" w:rsidRPr="009148FF" w:rsidRDefault="00361967" w:rsidP="00361967">
            <w:pPr>
              <w:rPr>
                <w:rFonts w:ascii="Arial" w:hAnsi="Arial" w:cs="Arial"/>
                <w:sz w:val="22"/>
                <w:szCs w:val="22"/>
              </w:rPr>
            </w:pPr>
            <w:r w:rsidRPr="009148FF">
              <w:rPr>
                <w:rFonts w:ascii="Arial" w:hAnsi="Arial" w:cs="Arial"/>
                <w:sz w:val="22"/>
                <w:szCs w:val="22"/>
              </w:rPr>
              <w:t>Fall 2023</w:t>
            </w:r>
          </w:p>
        </w:tc>
        <w:tc>
          <w:tcPr>
            <w:tcW w:w="1971" w:type="dxa"/>
          </w:tcPr>
          <w:p w14:paraId="42F10DFB" w14:textId="07760157"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r>
      <w:tr w:rsidR="00361967" w:rsidRPr="009148FF" w14:paraId="76DE6004" w14:textId="77777777" w:rsidTr="00A07AD5">
        <w:trPr>
          <w:trHeight w:val="65"/>
        </w:trPr>
        <w:tc>
          <w:tcPr>
            <w:tcW w:w="1645" w:type="dxa"/>
          </w:tcPr>
          <w:p w14:paraId="6202D45A" w14:textId="77777777" w:rsidR="00361967" w:rsidRPr="009148FF" w:rsidRDefault="00361967" w:rsidP="00361967">
            <w:pPr>
              <w:rPr>
                <w:rFonts w:ascii="Arial" w:hAnsi="Arial" w:cs="Arial"/>
                <w:sz w:val="22"/>
                <w:szCs w:val="22"/>
              </w:rPr>
            </w:pPr>
          </w:p>
        </w:tc>
        <w:tc>
          <w:tcPr>
            <w:tcW w:w="3750" w:type="dxa"/>
          </w:tcPr>
          <w:p w14:paraId="21996121" w14:textId="77777777" w:rsidR="00361967" w:rsidRPr="009148FF" w:rsidRDefault="00361967" w:rsidP="00361967">
            <w:pPr>
              <w:rPr>
                <w:rFonts w:ascii="Arial" w:hAnsi="Arial" w:cs="Arial"/>
                <w:sz w:val="22"/>
                <w:szCs w:val="22"/>
              </w:rPr>
            </w:pPr>
          </w:p>
        </w:tc>
        <w:tc>
          <w:tcPr>
            <w:tcW w:w="1033" w:type="dxa"/>
          </w:tcPr>
          <w:p w14:paraId="14300010" w14:textId="77777777" w:rsidR="00361967" w:rsidRPr="009148FF" w:rsidRDefault="00361967" w:rsidP="00361967">
            <w:pPr>
              <w:jc w:val="center"/>
              <w:rPr>
                <w:rFonts w:ascii="Arial" w:hAnsi="Arial" w:cs="Arial"/>
                <w:sz w:val="22"/>
                <w:szCs w:val="22"/>
              </w:rPr>
            </w:pPr>
          </w:p>
        </w:tc>
        <w:tc>
          <w:tcPr>
            <w:tcW w:w="1745" w:type="dxa"/>
          </w:tcPr>
          <w:p w14:paraId="107F2DD2" w14:textId="5DF300C4" w:rsidR="00361967" w:rsidRPr="009148FF" w:rsidRDefault="00361967" w:rsidP="00361967">
            <w:pPr>
              <w:rPr>
                <w:rFonts w:ascii="Arial" w:hAnsi="Arial" w:cs="Arial"/>
                <w:sz w:val="22"/>
                <w:szCs w:val="22"/>
              </w:rPr>
            </w:pPr>
            <w:r w:rsidRPr="009148FF">
              <w:rPr>
                <w:rFonts w:ascii="Arial" w:hAnsi="Arial" w:cs="Arial"/>
                <w:sz w:val="22"/>
                <w:szCs w:val="22"/>
              </w:rPr>
              <w:t>Spring 2024</w:t>
            </w:r>
          </w:p>
        </w:tc>
        <w:tc>
          <w:tcPr>
            <w:tcW w:w="1971" w:type="dxa"/>
          </w:tcPr>
          <w:p w14:paraId="7A0D9A1E" w14:textId="551E0A45"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740B9A2A" w14:textId="77777777" w:rsidTr="00A07AD5">
        <w:trPr>
          <w:trHeight w:val="65"/>
        </w:trPr>
        <w:tc>
          <w:tcPr>
            <w:tcW w:w="1645" w:type="dxa"/>
          </w:tcPr>
          <w:p w14:paraId="46C2323F" w14:textId="77777777" w:rsidR="00361967" w:rsidRPr="009148FF" w:rsidRDefault="00361967" w:rsidP="00361967">
            <w:pPr>
              <w:rPr>
                <w:rFonts w:ascii="Arial" w:hAnsi="Arial" w:cs="Arial"/>
                <w:sz w:val="22"/>
                <w:szCs w:val="22"/>
              </w:rPr>
            </w:pPr>
          </w:p>
        </w:tc>
        <w:tc>
          <w:tcPr>
            <w:tcW w:w="3750" w:type="dxa"/>
          </w:tcPr>
          <w:p w14:paraId="230E8789" w14:textId="77777777" w:rsidR="00361967" w:rsidRPr="009148FF" w:rsidRDefault="00361967" w:rsidP="00361967">
            <w:pPr>
              <w:rPr>
                <w:rFonts w:ascii="Arial" w:hAnsi="Arial" w:cs="Arial"/>
                <w:sz w:val="22"/>
                <w:szCs w:val="22"/>
              </w:rPr>
            </w:pPr>
          </w:p>
        </w:tc>
        <w:tc>
          <w:tcPr>
            <w:tcW w:w="1033" w:type="dxa"/>
          </w:tcPr>
          <w:p w14:paraId="7F7254C7" w14:textId="77777777" w:rsidR="00361967" w:rsidRPr="009148FF" w:rsidRDefault="00361967" w:rsidP="00361967">
            <w:pPr>
              <w:jc w:val="center"/>
              <w:rPr>
                <w:rFonts w:ascii="Arial" w:hAnsi="Arial" w:cs="Arial"/>
                <w:sz w:val="22"/>
                <w:szCs w:val="22"/>
              </w:rPr>
            </w:pPr>
          </w:p>
        </w:tc>
        <w:tc>
          <w:tcPr>
            <w:tcW w:w="1745" w:type="dxa"/>
          </w:tcPr>
          <w:p w14:paraId="602B5778" w14:textId="3BCCF5D1" w:rsidR="00361967" w:rsidRPr="009148FF" w:rsidRDefault="00361967" w:rsidP="00361967">
            <w:pPr>
              <w:rPr>
                <w:rFonts w:ascii="Arial" w:hAnsi="Arial" w:cs="Arial"/>
                <w:sz w:val="22"/>
                <w:szCs w:val="22"/>
              </w:rPr>
            </w:pPr>
            <w:r w:rsidRPr="009148FF">
              <w:rPr>
                <w:rFonts w:ascii="Arial" w:hAnsi="Arial" w:cs="Arial"/>
                <w:sz w:val="22"/>
                <w:szCs w:val="22"/>
              </w:rPr>
              <w:t>Summer 2024</w:t>
            </w:r>
          </w:p>
        </w:tc>
        <w:tc>
          <w:tcPr>
            <w:tcW w:w="1971" w:type="dxa"/>
          </w:tcPr>
          <w:p w14:paraId="79C77620" w14:textId="40FF1E4E"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r>
      <w:tr w:rsidR="00361967" w:rsidRPr="009148FF" w14:paraId="29CA3B0D" w14:textId="77777777" w:rsidTr="00A07AD5">
        <w:trPr>
          <w:trHeight w:val="65"/>
        </w:trPr>
        <w:tc>
          <w:tcPr>
            <w:tcW w:w="1645" w:type="dxa"/>
          </w:tcPr>
          <w:p w14:paraId="78422D93" w14:textId="77777777" w:rsidR="00361967" w:rsidRPr="009148FF" w:rsidRDefault="00361967" w:rsidP="00361967">
            <w:pPr>
              <w:rPr>
                <w:rFonts w:ascii="Arial" w:hAnsi="Arial" w:cs="Arial"/>
                <w:sz w:val="22"/>
                <w:szCs w:val="22"/>
              </w:rPr>
            </w:pPr>
          </w:p>
        </w:tc>
        <w:tc>
          <w:tcPr>
            <w:tcW w:w="3750" w:type="dxa"/>
          </w:tcPr>
          <w:p w14:paraId="1DDB54FE" w14:textId="77777777" w:rsidR="00361967" w:rsidRPr="009148FF" w:rsidRDefault="00361967" w:rsidP="00361967">
            <w:pPr>
              <w:rPr>
                <w:rFonts w:ascii="Arial" w:hAnsi="Arial" w:cs="Arial"/>
                <w:sz w:val="22"/>
                <w:szCs w:val="22"/>
              </w:rPr>
            </w:pPr>
          </w:p>
        </w:tc>
        <w:tc>
          <w:tcPr>
            <w:tcW w:w="1033" w:type="dxa"/>
          </w:tcPr>
          <w:p w14:paraId="02586008" w14:textId="77777777" w:rsidR="00361967" w:rsidRPr="009148FF" w:rsidRDefault="00361967" w:rsidP="00361967">
            <w:pPr>
              <w:jc w:val="center"/>
              <w:rPr>
                <w:rFonts w:ascii="Arial" w:hAnsi="Arial" w:cs="Arial"/>
                <w:sz w:val="22"/>
                <w:szCs w:val="22"/>
              </w:rPr>
            </w:pPr>
          </w:p>
        </w:tc>
        <w:tc>
          <w:tcPr>
            <w:tcW w:w="1745" w:type="dxa"/>
          </w:tcPr>
          <w:p w14:paraId="1368B886" w14:textId="08027704" w:rsidR="00361967" w:rsidRPr="009148FF" w:rsidRDefault="00361967" w:rsidP="00361967">
            <w:pPr>
              <w:rPr>
                <w:rFonts w:ascii="Arial" w:hAnsi="Arial" w:cs="Arial"/>
                <w:sz w:val="22"/>
                <w:szCs w:val="22"/>
              </w:rPr>
            </w:pPr>
            <w:r w:rsidRPr="009148FF">
              <w:rPr>
                <w:rFonts w:ascii="Arial" w:hAnsi="Arial" w:cs="Arial"/>
                <w:sz w:val="22"/>
                <w:szCs w:val="22"/>
              </w:rPr>
              <w:t>Fall 2024</w:t>
            </w:r>
          </w:p>
        </w:tc>
        <w:tc>
          <w:tcPr>
            <w:tcW w:w="1971" w:type="dxa"/>
          </w:tcPr>
          <w:p w14:paraId="337BA734" w14:textId="619C8036"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9148FF" w14:paraId="13F79545" w14:textId="77777777" w:rsidTr="00A07AD5">
        <w:trPr>
          <w:trHeight w:val="65"/>
        </w:trPr>
        <w:tc>
          <w:tcPr>
            <w:tcW w:w="1645" w:type="dxa"/>
          </w:tcPr>
          <w:p w14:paraId="4C413EBC" w14:textId="77777777" w:rsidR="00361967" w:rsidRPr="009148FF" w:rsidRDefault="00361967" w:rsidP="00361967">
            <w:pPr>
              <w:rPr>
                <w:rFonts w:ascii="Arial" w:hAnsi="Arial" w:cs="Arial"/>
                <w:sz w:val="22"/>
                <w:szCs w:val="22"/>
              </w:rPr>
            </w:pPr>
          </w:p>
        </w:tc>
        <w:tc>
          <w:tcPr>
            <w:tcW w:w="3750" w:type="dxa"/>
          </w:tcPr>
          <w:p w14:paraId="7E108DEF" w14:textId="77777777" w:rsidR="00361967" w:rsidRPr="009148FF" w:rsidRDefault="00361967" w:rsidP="00361967">
            <w:pPr>
              <w:rPr>
                <w:rFonts w:ascii="Arial" w:hAnsi="Arial" w:cs="Arial"/>
                <w:sz w:val="22"/>
                <w:szCs w:val="22"/>
              </w:rPr>
            </w:pPr>
          </w:p>
        </w:tc>
        <w:tc>
          <w:tcPr>
            <w:tcW w:w="1033" w:type="dxa"/>
          </w:tcPr>
          <w:p w14:paraId="5C220049" w14:textId="77777777" w:rsidR="00361967" w:rsidRPr="009148FF" w:rsidRDefault="00361967" w:rsidP="00361967">
            <w:pPr>
              <w:jc w:val="center"/>
              <w:rPr>
                <w:rFonts w:ascii="Arial" w:hAnsi="Arial" w:cs="Arial"/>
                <w:sz w:val="22"/>
                <w:szCs w:val="22"/>
              </w:rPr>
            </w:pPr>
          </w:p>
        </w:tc>
        <w:tc>
          <w:tcPr>
            <w:tcW w:w="1745" w:type="dxa"/>
          </w:tcPr>
          <w:p w14:paraId="1F71D11B" w14:textId="5A08431A" w:rsidR="00361967" w:rsidRPr="009148FF" w:rsidRDefault="00361967" w:rsidP="00361967">
            <w:pPr>
              <w:rPr>
                <w:rFonts w:ascii="Arial" w:hAnsi="Arial" w:cs="Arial"/>
                <w:sz w:val="22"/>
                <w:szCs w:val="22"/>
              </w:rPr>
            </w:pPr>
            <w:r w:rsidRPr="009148FF">
              <w:rPr>
                <w:rFonts w:ascii="Arial" w:hAnsi="Arial" w:cs="Arial"/>
                <w:sz w:val="22"/>
                <w:szCs w:val="22"/>
              </w:rPr>
              <w:t>Spring 2025</w:t>
            </w:r>
          </w:p>
        </w:tc>
        <w:tc>
          <w:tcPr>
            <w:tcW w:w="1971" w:type="dxa"/>
          </w:tcPr>
          <w:p w14:paraId="6C6FB174" w14:textId="0A030F78"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9148FF" w14:paraId="798F7687" w14:textId="77777777" w:rsidTr="00A07AD5">
        <w:trPr>
          <w:trHeight w:val="65"/>
        </w:trPr>
        <w:tc>
          <w:tcPr>
            <w:tcW w:w="1645" w:type="dxa"/>
          </w:tcPr>
          <w:p w14:paraId="72E3AB9D" w14:textId="77777777" w:rsidR="00361967" w:rsidRPr="009148FF" w:rsidRDefault="00361967" w:rsidP="00361967">
            <w:pPr>
              <w:rPr>
                <w:rFonts w:ascii="Arial" w:hAnsi="Arial" w:cs="Arial"/>
                <w:sz w:val="22"/>
                <w:szCs w:val="22"/>
              </w:rPr>
            </w:pPr>
          </w:p>
        </w:tc>
        <w:tc>
          <w:tcPr>
            <w:tcW w:w="3750" w:type="dxa"/>
          </w:tcPr>
          <w:p w14:paraId="233B892B" w14:textId="77777777" w:rsidR="00361967" w:rsidRPr="009148FF" w:rsidRDefault="00361967" w:rsidP="00361967">
            <w:pPr>
              <w:rPr>
                <w:rFonts w:ascii="Arial" w:hAnsi="Arial" w:cs="Arial"/>
                <w:sz w:val="22"/>
                <w:szCs w:val="22"/>
              </w:rPr>
            </w:pPr>
          </w:p>
        </w:tc>
        <w:tc>
          <w:tcPr>
            <w:tcW w:w="1033" w:type="dxa"/>
          </w:tcPr>
          <w:p w14:paraId="3E09F616" w14:textId="77777777" w:rsidR="00361967" w:rsidRPr="009148FF" w:rsidRDefault="00361967" w:rsidP="00361967">
            <w:pPr>
              <w:jc w:val="center"/>
              <w:rPr>
                <w:rFonts w:ascii="Arial" w:hAnsi="Arial" w:cs="Arial"/>
                <w:sz w:val="22"/>
                <w:szCs w:val="22"/>
              </w:rPr>
            </w:pPr>
          </w:p>
        </w:tc>
        <w:tc>
          <w:tcPr>
            <w:tcW w:w="1745" w:type="dxa"/>
          </w:tcPr>
          <w:p w14:paraId="1F327E10" w14:textId="6F32AAA0" w:rsidR="00361967" w:rsidRPr="009148FF" w:rsidRDefault="00361967" w:rsidP="00361967">
            <w:pPr>
              <w:rPr>
                <w:rFonts w:ascii="Arial" w:hAnsi="Arial" w:cs="Arial"/>
                <w:sz w:val="22"/>
                <w:szCs w:val="22"/>
              </w:rPr>
            </w:pPr>
            <w:r w:rsidRPr="009148FF">
              <w:rPr>
                <w:rFonts w:ascii="Arial" w:hAnsi="Arial" w:cs="Arial"/>
                <w:sz w:val="22"/>
                <w:szCs w:val="22"/>
              </w:rPr>
              <w:t>Fall 2025</w:t>
            </w:r>
          </w:p>
        </w:tc>
        <w:tc>
          <w:tcPr>
            <w:tcW w:w="1971" w:type="dxa"/>
          </w:tcPr>
          <w:p w14:paraId="6F1AFE02" w14:textId="274A8249" w:rsidR="00361967" w:rsidRPr="009148FF" w:rsidRDefault="00361967" w:rsidP="00361967">
            <w:pPr>
              <w:jc w:val="center"/>
              <w:rPr>
                <w:rFonts w:ascii="Arial" w:hAnsi="Arial" w:cs="Arial"/>
                <w:sz w:val="22"/>
                <w:szCs w:val="22"/>
              </w:rPr>
            </w:pPr>
            <w:r w:rsidRPr="009148FF">
              <w:rPr>
                <w:rFonts w:ascii="Arial" w:hAnsi="Arial" w:cs="Arial"/>
                <w:sz w:val="22"/>
                <w:szCs w:val="22"/>
              </w:rPr>
              <w:t>5</w:t>
            </w:r>
          </w:p>
        </w:tc>
      </w:tr>
      <w:tr w:rsidR="00361967" w:rsidRPr="009148FF" w14:paraId="76E0D38B" w14:textId="77777777" w:rsidTr="001373BB">
        <w:trPr>
          <w:trHeight w:val="65"/>
        </w:trPr>
        <w:tc>
          <w:tcPr>
            <w:tcW w:w="1645" w:type="dxa"/>
            <w:tcBorders>
              <w:top w:val="single" w:sz="4" w:space="0" w:color="auto"/>
            </w:tcBorders>
          </w:tcPr>
          <w:p w14:paraId="07460192" w14:textId="77777777" w:rsidR="00361967" w:rsidRPr="009148FF" w:rsidRDefault="00361967" w:rsidP="00361967">
            <w:pPr>
              <w:rPr>
                <w:rFonts w:ascii="Arial" w:hAnsi="Arial" w:cs="Arial"/>
                <w:sz w:val="22"/>
                <w:szCs w:val="22"/>
              </w:rPr>
            </w:pPr>
            <w:r w:rsidRPr="009148FF">
              <w:rPr>
                <w:rFonts w:ascii="Arial" w:hAnsi="Arial" w:cs="Arial"/>
                <w:sz w:val="22"/>
                <w:szCs w:val="22"/>
              </w:rPr>
              <w:t>RNR 4101</w:t>
            </w:r>
          </w:p>
        </w:tc>
        <w:tc>
          <w:tcPr>
            <w:tcW w:w="3750" w:type="dxa"/>
            <w:vMerge w:val="restart"/>
            <w:tcBorders>
              <w:top w:val="single" w:sz="4" w:space="0" w:color="auto"/>
            </w:tcBorders>
          </w:tcPr>
          <w:p w14:paraId="23B6E0E2" w14:textId="77777777" w:rsidR="00361967" w:rsidRPr="009148FF" w:rsidRDefault="00361967" w:rsidP="00361967">
            <w:pPr>
              <w:rPr>
                <w:rFonts w:ascii="Arial" w:hAnsi="Arial" w:cs="Arial"/>
                <w:sz w:val="22"/>
                <w:szCs w:val="22"/>
              </w:rPr>
            </w:pPr>
            <w:r w:rsidRPr="009148FF">
              <w:rPr>
                <w:rFonts w:ascii="Arial" w:hAnsi="Arial" w:cs="Arial"/>
                <w:sz w:val="22"/>
                <w:szCs w:val="22"/>
              </w:rPr>
              <w:t>Capstone: Natural Resource Management, Policy, and Human Dimensions</w:t>
            </w:r>
          </w:p>
        </w:tc>
        <w:tc>
          <w:tcPr>
            <w:tcW w:w="1033" w:type="dxa"/>
            <w:tcBorders>
              <w:top w:val="single" w:sz="4" w:space="0" w:color="auto"/>
            </w:tcBorders>
          </w:tcPr>
          <w:p w14:paraId="39DE0356"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c>
          <w:tcPr>
            <w:tcW w:w="1745" w:type="dxa"/>
            <w:tcBorders>
              <w:top w:val="single" w:sz="4" w:space="0" w:color="auto"/>
            </w:tcBorders>
          </w:tcPr>
          <w:p w14:paraId="1532CDCA" w14:textId="77777777" w:rsidR="00361967" w:rsidRPr="009148FF" w:rsidRDefault="00361967" w:rsidP="00361967">
            <w:pPr>
              <w:rPr>
                <w:rFonts w:ascii="Arial" w:hAnsi="Arial" w:cs="Arial"/>
                <w:sz w:val="22"/>
                <w:szCs w:val="22"/>
              </w:rPr>
            </w:pPr>
            <w:r w:rsidRPr="009148FF">
              <w:rPr>
                <w:rFonts w:ascii="Arial" w:hAnsi="Arial" w:cs="Arial"/>
                <w:sz w:val="22"/>
                <w:szCs w:val="22"/>
              </w:rPr>
              <w:t>Spring 2008</w:t>
            </w:r>
          </w:p>
        </w:tc>
        <w:tc>
          <w:tcPr>
            <w:tcW w:w="1971" w:type="dxa"/>
            <w:tcBorders>
              <w:top w:val="single" w:sz="4" w:space="0" w:color="auto"/>
            </w:tcBorders>
          </w:tcPr>
          <w:p w14:paraId="590D862A"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26</w:t>
            </w:r>
          </w:p>
        </w:tc>
      </w:tr>
      <w:tr w:rsidR="00361967" w:rsidRPr="009148FF" w14:paraId="6DC5769C" w14:textId="77777777" w:rsidTr="0097324A">
        <w:trPr>
          <w:trHeight w:val="75"/>
        </w:trPr>
        <w:tc>
          <w:tcPr>
            <w:tcW w:w="1645" w:type="dxa"/>
          </w:tcPr>
          <w:p w14:paraId="2A2076FB" w14:textId="77777777" w:rsidR="00361967" w:rsidRPr="009148FF" w:rsidRDefault="00361967" w:rsidP="00361967">
            <w:pPr>
              <w:rPr>
                <w:rFonts w:ascii="Arial" w:hAnsi="Arial" w:cs="Arial"/>
                <w:sz w:val="22"/>
                <w:szCs w:val="22"/>
              </w:rPr>
            </w:pPr>
          </w:p>
        </w:tc>
        <w:tc>
          <w:tcPr>
            <w:tcW w:w="3750" w:type="dxa"/>
            <w:vMerge/>
          </w:tcPr>
          <w:p w14:paraId="3A813BD9" w14:textId="77777777" w:rsidR="00361967" w:rsidRPr="009148FF" w:rsidRDefault="00361967" w:rsidP="00361967">
            <w:pPr>
              <w:rPr>
                <w:rFonts w:ascii="Arial" w:hAnsi="Arial" w:cs="Arial"/>
                <w:sz w:val="22"/>
                <w:szCs w:val="22"/>
              </w:rPr>
            </w:pPr>
          </w:p>
        </w:tc>
        <w:tc>
          <w:tcPr>
            <w:tcW w:w="1033" w:type="dxa"/>
          </w:tcPr>
          <w:p w14:paraId="0AE1C44F" w14:textId="77777777" w:rsidR="00361967" w:rsidRPr="009148FF" w:rsidRDefault="00361967" w:rsidP="00361967">
            <w:pPr>
              <w:jc w:val="center"/>
              <w:rPr>
                <w:rFonts w:ascii="Arial" w:hAnsi="Arial" w:cs="Arial"/>
                <w:sz w:val="22"/>
                <w:szCs w:val="22"/>
              </w:rPr>
            </w:pPr>
          </w:p>
        </w:tc>
        <w:tc>
          <w:tcPr>
            <w:tcW w:w="1745" w:type="dxa"/>
          </w:tcPr>
          <w:p w14:paraId="1234C153" w14:textId="77777777" w:rsidR="00361967" w:rsidRPr="009148FF" w:rsidRDefault="00361967" w:rsidP="00361967">
            <w:pPr>
              <w:rPr>
                <w:rFonts w:ascii="Arial" w:hAnsi="Arial" w:cs="Arial"/>
                <w:sz w:val="22"/>
                <w:szCs w:val="22"/>
              </w:rPr>
            </w:pPr>
            <w:r w:rsidRPr="009148FF">
              <w:rPr>
                <w:rFonts w:ascii="Arial" w:hAnsi="Arial" w:cs="Arial"/>
                <w:sz w:val="22"/>
                <w:szCs w:val="22"/>
              </w:rPr>
              <w:t>Spring 2009</w:t>
            </w:r>
          </w:p>
        </w:tc>
        <w:tc>
          <w:tcPr>
            <w:tcW w:w="1971" w:type="dxa"/>
          </w:tcPr>
          <w:p w14:paraId="0CE95097"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27</w:t>
            </w:r>
          </w:p>
        </w:tc>
      </w:tr>
      <w:tr w:rsidR="00361967" w:rsidRPr="009148FF" w14:paraId="7ED0B8F8" w14:textId="77777777" w:rsidTr="0097324A">
        <w:trPr>
          <w:trHeight w:val="65"/>
        </w:trPr>
        <w:tc>
          <w:tcPr>
            <w:tcW w:w="1645" w:type="dxa"/>
          </w:tcPr>
          <w:p w14:paraId="4B6442FF" w14:textId="77777777" w:rsidR="00361967" w:rsidRPr="009148FF" w:rsidRDefault="00361967" w:rsidP="00361967">
            <w:pPr>
              <w:rPr>
                <w:rFonts w:ascii="Arial" w:hAnsi="Arial" w:cs="Arial"/>
                <w:sz w:val="22"/>
                <w:szCs w:val="22"/>
              </w:rPr>
            </w:pPr>
          </w:p>
        </w:tc>
        <w:tc>
          <w:tcPr>
            <w:tcW w:w="3750" w:type="dxa"/>
            <w:vMerge/>
          </w:tcPr>
          <w:p w14:paraId="606B0215" w14:textId="77777777" w:rsidR="00361967" w:rsidRPr="009148FF" w:rsidRDefault="00361967" w:rsidP="00361967">
            <w:pPr>
              <w:rPr>
                <w:rFonts w:ascii="Arial" w:hAnsi="Arial" w:cs="Arial"/>
                <w:sz w:val="22"/>
                <w:szCs w:val="22"/>
              </w:rPr>
            </w:pPr>
          </w:p>
        </w:tc>
        <w:tc>
          <w:tcPr>
            <w:tcW w:w="1033" w:type="dxa"/>
          </w:tcPr>
          <w:p w14:paraId="043BCA7B" w14:textId="77777777" w:rsidR="00361967" w:rsidRPr="009148FF" w:rsidRDefault="00361967" w:rsidP="00361967">
            <w:pPr>
              <w:jc w:val="center"/>
              <w:rPr>
                <w:rFonts w:ascii="Arial" w:hAnsi="Arial" w:cs="Arial"/>
                <w:sz w:val="22"/>
                <w:szCs w:val="22"/>
              </w:rPr>
            </w:pPr>
          </w:p>
        </w:tc>
        <w:tc>
          <w:tcPr>
            <w:tcW w:w="1745" w:type="dxa"/>
          </w:tcPr>
          <w:p w14:paraId="04D384EA"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2010</w:t>
            </w:r>
          </w:p>
        </w:tc>
        <w:tc>
          <w:tcPr>
            <w:tcW w:w="1971" w:type="dxa"/>
          </w:tcPr>
          <w:p w14:paraId="419EA946"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33</w:t>
            </w:r>
          </w:p>
        </w:tc>
      </w:tr>
      <w:tr w:rsidR="00361967" w:rsidRPr="009148FF" w14:paraId="58B722ED" w14:textId="77777777" w:rsidTr="001373BB">
        <w:trPr>
          <w:trHeight w:val="80"/>
        </w:trPr>
        <w:tc>
          <w:tcPr>
            <w:tcW w:w="1645" w:type="dxa"/>
          </w:tcPr>
          <w:p w14:paraId="2854FA6E" w14:textId="7AC918F7" w:rsidR="00361967" w:rsidRPr="009148FF" w:rsidRDefault="00361967" w:rsidP="00361967">
            <w:pPr>
              <w:rPr>
                <w:rFonts w:ascii="Arial" w:hAnsi="Arial" w:cs="Arial"/>
                <w:sz w:val="22"/>
                <w:szCs w:val="22"/>
              </w:rPr>
            </w:pPr>
          </w:p>
        </w:tc>
        <w:tc>
          <w:tcPr>
            <w:tcW w:w="3750" w:type="dxa"/>
            <w:vMerge w:val="restart"/>
          </w:tcPr>
          <w:p w14:paraId="5F181D02" w14:textId="73BB7D76" w:rsidR="00361967" w:rsidRPr="009148FF" w:rsidRDefault="00361967" w:rsidP="00361967">
            <w:pPr>
              <w:rPr>
                <w:rFonts w:ascii="Arial" w:hAnsi="Arial" w:cs="Arial"/>
                <w:sz w:val="22"/>
                <w:szCs w:val="22"/>
              </w:rPr>
            </w:pPr>
          </w:p>
        </w:tc>
        <w:tc>
          <w:tcPr>
            <w:tcW w:w="1033" w:type="dxa"/>
          </w:tcPr>
          <w:p w14:paraId="3B1DC7C5" w14:textId="1B9BD026" w:rsidR="00361967" w:rsidRPr="009148FF" w:rsidRDefault="00361967" w:rsidP="00361967">
            <w:pPr>
              <w:jc w:val="center"/>
              <w:rPr>
                <w:rFonts w:ascii="Arial" w:hAnsi="Arial" w:cs="Arial"/>
                <w:sz w:val="22"/>
                <w:szCs w:val="22"/>
              </w:rPr>
            </w:pPr>
          </w:p>
        </w:tc>
        <w:tc>
          <w:tcPr>
            <w:tcW w:w="1745" w:type="dxa"/>
          </w:tcPr>
          <w:p w14:paraId="00859594"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2011</w:t>
            </w:r>
          </w:p>
        </w:tc>
        <w:tc>
          <w:tcPr>
            <w:tcW w:w="1971" w:type="dxa"/>
          </w:tcPr>
          <w:p w14:paraId="1FC80D68"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29</w:t>
            </w:r>
          </w:p>
        </w:tc>
      </w:tr>
      <w:tr w:rsidR="00361967" w:rsidRPr="009148FF" w14:paraId="5129D67D" w14:textId="77777777" w:rsidTr="001373BB">
        <w:trPr>
          <w:trHeight w:val="65"/>
        </w:trPr>
        <w:tc>
          <w:tcPr>
            <w:tcW w:w="1645" w:type="dxa"/>
          </w:tcPr>
          <w:p w14:paraId="04C3C2C5" w14:textId="77777777" w:rsidR="00361967" w:rsidRPr="009148FF" w:rsidRDefault="00361967" w:rsidP="00361967">
            <w:pPr>
              <w:rPr>
                <w:rFonts w:ascii="Arial" w:hAnsi="Arial" w:cs="Arial"/>
                <w:sz w:val="22"/>
                <w:szCs w:val="22"/>
              </w:rPr>
            </w:pPr>
          </w:p>
        </w:tc>
        <w:tc>
          <w:tcPr>
            <w:tcW w:w="3750" w:type="dxa"/>
            <w:vMerge/>
          </w:tcPr>
          <w:p w14:paraId="6513A122" w14:textId="77777777" w:rsidR="00361967" w:rsidRPr="009148FF" w:rsidRDefault="00361967" w:rsidP="00361967">
            <w:pPr>
              <w:rPr>
                <w:rFonts w:ascii="Arial" w:hAnsi="Arial" w:cs="Arial"/>
                <w:sz w:val="22"/>
                <w:szCs w:val="22"/>
              </w:rPr>
            </w:pPr>
          </w:p>
        </w:tc>
        <w:tc>
          <w:tcPr>
            <w:tcW w:w="1033" w:type="dxa"/>
          </w:tcPr>
          <w:p w14:paraId="3D197D94" w14:textId="77777777" w:rsidR="00361967" w:rsidRPr="009148FF" w:rsidRDefault="00361967" w:rsidP="00361967">
            <w:pPr>
              <w:jc w:val="center"/>
              <w:rPr>
                <w:rFonts w:ascii="Arial" w:hAnsi="Arial" w:cs="Arial"/>
                <w:sz w:val="22"/>
                <w:szCs w:val="22"/>
              </w:rPr>
            </w:pPr>
          </w:p>
        </w:tc>
        <w:tc>
          <w:tcPr>
            <w:tcW w:w="1745" w:type="dxa"/>
          </w:tcPr>
          <w:p w14:paraId="15F363A5"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2012</w:t>
            </w:r>
          </w:p>
        </w:tc>
        <w:tc>
          <w:tcPr>
            <w:tcW w:w="1971" w:type="dxa"/>
          </w:tcPr>
          <w:p w14:paraId="3542725B"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38</w:t>
            </w:r>
          </w:p>
        </w:tc>
      </w:tr>
      <w:tr w:rsidR="00361967" w:rsidRPr="009148FF" w14:paraId="058C5CB8" w14:textId="77777777" w:rsidTr="0097324A">
        <w:trPr>
          <w:trHeight w:val="65"/>
        </w:trPr>
        <w:tc>
          <w:tcPr>
            <w:tcW w:w="1645" w:type="dxa"/>
          </w:tcPr>
          <w:p w14:paraId="4D16538C" w14:textId="77777777" w:rsidR="00361967" w:rsidRPr="009148FF" w:rsidRDefault="00361967" w:rsidP="00361967">
            <w:pPr>
              <w:rPr>
                <w:rFonts w:ascii="Arial" w:hAnsi="Arial" w:cs="Arial"/>
                <w:sz w:val="22"/>
                <w:szCs w:val="22"/>
              </w:rPr>
            </w:pPr>
          </w:p>
        </w:tc>
        <w:tc>
          <w:tcPr>
            <w:tcW w:w="3750" w:type="dxa"/>
            <w:vMerge/>
          </w:tcPr>
          <w:p w14:paraId="6C900F67" w14:textId="77777777" w:rsidR="00361967" w:rsidRPr="009148FF" w:rsidRDefault="00361967" w:rsidP="00361967">
            <w:pPr>
              <w:rPr>
                <w:rFonts w:ascii="Arial" w:hAnsi="Arial" w:cs="Arial"/>
                <w:sz w:val="22"/>
                <w:szCs w:val="22"/>
              </w:rPr>
            </w:pPr>
          </w:p>
        </w:tc>
        <w:tc>
          <w:tcPr>
            <w:tcW w:w="1033" w:type="dxa"/>
          </w:tcPr>
          <w:p w14:paraId="6DABD1AF" w14:textId="77777777" w:rsidR="00361967" w:rsidRPr="009148FF" w:rsidRDefault="00361967" w:rsidP="00361967">
            <w:pPr>
              <w:jc w:val="center"/>
              <w:rPr>
                <w:rFonts w:ascii="Arial" w:hAnsi="Arial" w:cs="Arial"/>
                <w:sz w:val="22"/>
                <w:szCs w:val="22"/>
              </w:rPr>
            </w:pPr>
          </w:p>
        </w:tc>
        <w:tc>
          <w:tcPr>
            <w:tcW w:w="1745" w:type="dxa"/>
          </w:tcPr>
          <w:p w14:paraId="73981CBC"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2013</w:t>
            </w:r>
          </w:p>
        </w:tc>
        <w:tc>
          <w:tcPr>
            <w:tcW w:w="1971" w:type="dxa"/>
          </w:tcPr>
          <w:p w14:paraId="2D93435F"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24</w:t>
            </w:r>
          </w:p>
        </w:tc>
      </w:tr>
      <w:tr w:rsidR="00361967" w:rsidRPr="009148FF" w14:paraId="1E7283F3" w14:textId="77777777" w:rsidTr="0097324A">
        <w:trPr>
          <w:trHeight w:val="65"/>
        </w:trPr>
        <w:tc>
          <w:tcPr>
            <w:tcW w:w="1645" w:type="dxa"/>
          </w:tcPr>
          <w:p w14:paraId="74CDC413" w14:textId="77777777" w:rsidR="00361967" w:rsidRPr="009148FF" w:rsidRDefault="00361967" w:rsidP="00361967">
            <w:pPr>
              <w:rPr>
                <w:rFonts w:ascii="Arial" w:hAnsi="Arial" w:cs="Arial"/>
                <w:sz w:val="22"/>
                <w:szCs w:val="22"/>
              </w:rPr>
            </w:pPr>
          </w:p>
        </w:tc>
        <w:tc>
          <w:tcPr>
            <w:tcW w:w="3750" w:type="dxa"/>
          </w:tcPr>
          <w:p w14:paraId="14E806D0" w14:textId="77777777" w:rsidR="00361967" w:rsidRPr="009148FF" w:rsidRDefault="00361967" w:rsidP="00361967">
            <w:pPr>
              <w:rPr>
                <w:rFonts w:ascii="Arial" w:hAnsi="Arial" w:cs="Arial"/>
                <w:sz w:val="22"/>
                <w:szCs w:val="22"/>
              </w:rPr>
            </w:pPr>
          </w:p>
        </w:tc>
        <w:tc>
          <w:tcPr>
            <w:tcW w:w="1033" w:type="dxa"/>
          </w:tcPr>
          <w:p w14:paraId="245A216C" w14:textId="77777777" w:rsidR="00361967" w:rsidRPr="009148FF" w:rsidRDefault="00361967" w:rsidP="00361967">
            <w:pPr>
              <w:jc w:val="center"/>
              <w:rPr>
                <w:rFonts w:ascii="Arial" w:hAnsi="Arial" w:cs="Arial"/>
                <w:sz w:val="22"/>
                <w:szCs w:val="22"/>
              </w:rPr>
            </w:pPr>
          </w:p>
        </w:tc>
        <w:tc>
          <w:tcPr>
            <w:tcW w:w="1745" w:type="dxa"/>
          </w:tcPr>
          <w:p w14:paraId="30C0E721"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2014</w:t>
            </w:r>
          </w:p>
        </w:tc>
        <w:tc>
          <w:tcPr>
            <w:tcW w:w="1971" w:type="dxa"/>
          </w:tcPr>
          <w:p w14:paraId="736FADFC"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28</w:t>
            </w:r>
          </w:p>
        </w:tc>
      </w:tr>
      <w:tr w:rsidR="00361967" w:rsidRPr="009148FF" w14:paraId="7E924DC2" w14:textId="77777777" w:rsidTr="0097324A">
        <w:trPr>
          <w:trHeight w:val="65"/>
        </w:trPr>
        <w:tc>
          <w:tcPr>
            <w:tcW w:w="1645" w:type="dxa"/>
          </w:tcPr>
          <w:p w14:paraId="2A3CCE3B" w14:textId="77777777" w:rsidR="00361967" w:rsidRPr="009148FF" w:rsidRDefault="00361967" w:rsidP="00361967">
            <w:pPr>
              <w:rPr>
                <w:rFonts w:ascii="Arial" w:hAnsi="Arial" w:cs="Arial"/>
                <w:sz w:val="22"/>
                <w:szCs w:val="22"/>
              </w:rPr>
            </w:pPr>
          </w:p>
        </w:tc>
        <w:tc>
          <w:tcPr>
            <w:tcW w:w="3750" w:type="dxa"/>
          </w:tcPr>
          <w:p w14:paraId="79C075D0" w14:textId="77777777" w:rsidR="00361967" w:rsidRPr="009148FF" w:rsidRDefault="00361967" w:rsidP="00361967">
            <w:pPr>
              <w:rPr>
                <w:rFonts w:ascii="Arial" w:hAnsi="Arial" w:cs="Arial"/>
                <w:sz w:val="22"/>
                <w:szCs w:val="22"/>
              </w:rPr>
            </w:pPr>
          </w:p>
        </w:tc>
        <w:tc>
          <w:tcPr>
            <w:tcW w:w="1033" w:type="dxa"/>
          </w:tcPr>
          <w:p w14:paraId="6774983B" w14:textId="77777777" w:rsidR="00361967" w:rsidRPr="009148FF" w:rsidRDefault="00361967" w:rsidP="00361967">
            <w:pPr>
              <w:jc w:val="center"/>
              <w:rPr>
                <w:rFonts w:ascii="Arial" w:hAnsi="Arial" w:cs="Arial"/>
                <w:sz w:val="22"/>
                <w:szCs w:val="22"/>
              </w:rPr>
            </w:pPr>
          </w:p>
        </w:tc>
        <w:tc>
          <w:tcPr>
            <w:tcW w:w="1745" w:type="dxa"/>
          </w:tcPr>
          <w:p w14:paraId="7F011062"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2015</w:t>
            </w:r>
          </w:p>
        </w:tc>
        <w:tc>
          <w:tcPr>
            <w:tcW w:w="1971" w:type="dxa"/>
          </w:tcPr>
          <w:p w14:paraId="66DE7097"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32</w:t>
            </w:r>
          </w:p>
        </w:tc>
      </w:tr>
      <w:tr w:rsidR="00361967" w:rsidRPr="009148FF" w14:paraId="6074CAA7" w14:textId="77777777" w:rsidTr="00361967">
        <w:trPr>
          <w:trHeight w:val="65"/>
        </w:trPr>
        <w:tc>
          <w:tcPr>
            <w:tcW w:w="1645" w:type="dxa"/>
          </w:tcPr>
          <w:p w14:paraId="4DBE03D0" w14:textId="2F3B93A4" w:rsidR="00361967" w:rsidRPr="009148FF" w:rsidRDefault="00361967" w:rsidP="00361967">
            <w:pPr>
              <w:rPr>
                <w:rFonts w:ascii="Arial" w:hAnsi="Arial" w:cs="Arial"/>
                <w:sz w:val="22"/>
                <w:szCs w:val="22"/>
              </w:rPr>
            </w:pPr>
          </w:p>
        </w:tc>
        <w:tc>
          <w:tcPr>
            <w:tcW w:w="3750" w:type="dxa"/>
          </w:tcPr>
          <w:p w14:paraId="0DA5119E" w14:textId="0FCFBABD" w:rsidR="00361967" w:rsidRPr="009148FF" w:rsidRDefault="00361967" w:rsidP="00361967">
            <w:pPr>
              <w:rPr>
                <w:rFonts w:ascii="Arial" w:hAnsi="Arial" w:cs="Arial"/>
                <w:sz w:val="22"/>
                <w:szCs w:val="22"/>
              </w:rPr>
            </w:pPr>
          </w:p>
        </w:tc>
        <w:tc>
          <w:tcPr>
            <w:tcW w:w="1033" w:type="dxa"/>
          </w:tcPr>
          <w:p w14:paraId="10A17FB7" w14:textId="77777777" w:rsidR="00361967" w:rsidRPr="009148FF" w:rsidRDefault="00361967" w:rsidP="00361967">
            <w:pPr>
              <w:jc w:val="center"/>
              <w:rPr>
                <w:rFonts w:ascii="Arial" w:hAnsi="Arial" w:cs="Arial"/>
                <w:sz w:val="22"/>
                <w:szCs w:val="22"/>
              </w:rPr>
            </w:pPr>
          </w:p>
        </w:tc>
        <w:tc>
          <w:tcPr>
            <w:tcW w:w="1745" w:type="dxa"/>
          </w:tcPr>
          <w:p w14:paraId="1EAD547E"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2016</w:t>
            </w:r>
          </w:p>
        </w:tc>
        <w:tc>
          <w:tcPr>
            <w:tcW w:w="1971" w:type="dxa"/>
          </w:tcPr>
          <w:p w14:paraId="7A8F2469"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44</w:t>
            </w:r>
          </w:p>
        </w:tc>
      </w:tr>
      <w:tr w:rsidR="00361967" w:rsidRPr="009148FF" w14:paraId="6F968895" w14:textId="77777777" w:rsidTr="00361967">
        <w:trPr>
          <w:trHeight w:val="65"/>
        </w:trPr>
        <w:tc>
          <w:tcPr>
            <w:tcW w:w="1645" w:type="dxa"/>
          </w:tcPr>
          <w:p w14:paraId="7B8F41E7" w14:textId="056857E3" w:rsidR="00361967" w:rsidRPr="009148FF" w:rsidRDefault="00361967" w:rsidP="00361967">
            <w:pPr>
              <w:rPr>
                <w:rFonts w:ascii="Arial" w:hAnsi="Arial" w:cs="Arial"/>
                <w:sz w:val="22"/>
                <w:szCs w:val="22"/>
              </w:rPr>
            </w:pPr>
          </w:p>
        </w:tc>
        <w:tc>
          <w:tcPr>
            <w:tcW w:w="3750" w:type="dxa"/>
          </w:tcPr>
          <w:p w14:paraId="41E047EF" w14:textId="77777777" w:rsidR="00361967" w:rsidRPr="009148FF" w:rsidRDefault="00361967" w:rsidP="00361967">
            <w:pPr>
              <w:rPr>
                <w:rFonts w:ascii="Arial" w:hAnsi="Arial" w:cs="Arial"/>
                <w:sz w:val="22"/>
                <w:szCs w:val="22"/>
              </w:rPr>
            </w:pPr>
          </w:p>
        </w:tc>
        <w:tc>
          <w:tcPr>
            <w:tcW w:w="1033" w:type="dxa"/>
          </w:tcPr>
          <w:p w14:paraId="54346FF8" w14:textId="77777777" w:rsidR="00361967" w:rsidRPr="009148FF" w:rsidRDefault="00361967" w:rsidP="00361967">
            <w:pPr>
              <w:jc w:val="center"/>
              <w:rPr>
                <w:rFonts w:ascii="Arial" w:hAnsi="Arial" w:cs="Arial"/>
                <w:sz w:val="22"/>
                <w:szCs w:val="22"/>
              </w:rPr>
            </w:pPr>
          </w:p>
        </w:tc>
        <w:tc>
          <w:tcPr>
            <w:tcW w:w="1745" w:type="dxa"/>
          </w:tcPr>
          <w:p w14:paraId="7AB85641"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2017</w:t>
            </w:r>
          </w:p>
        </w:tc>
        <w:tc>
          <w:tcPr>
            <w:tcW w:w="1971" w:type="dxa"/>
          </w:tcPr>
          <w:p w14:paraId="0CD201AA"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41</w:t>
            </w:r>
          </w:p>
        </w:tc>
      </w:tr>
      <w:tr w:rsidR="00361967" w:rsidRPr="009148FF" w14:paraId="60CD7ECC" w14:textId="77777777" w:rsidTr="008E7947">
        <w:trPr>
          <w:trHeight w:val="65"/>
        </w:trPr>
        <w:tc>
          <w:tcPr>
            <w:tcW w:w="1645" w:type="dxa"/>
          </w:tcPr>
          <w:p w14:paraId="7D02B44F" w14:textId="77777777" w:rsidR="00361967" w:rsidRPr="009148FF" w:rsidRDefault="00361967" w:rsidP="00361967">
            <w:pPr>
              <w:rPr>
                <w:rFonts w:ascii="Arial" w:hAnsi="Arial" w:cs="Arial"/>
                <w:sz w:val="22"/>
                <w:szCs w:val="22"/>
              </w:rPr>
            </w:pPr>
          </w:p>
        </w:tc>
        <w:tc>
          <w:tcPr>
            <w:tcW w:w="3750" w:type="dxa"/>
          </w:tcPr>
          <w:p w14:paraId="6BCC4863" w14:textId="77777777" w:rsidR="00361967" w:rsidRPr="009148FF" w:rsidRDefault="00361967" w:rsidP="00361967">
            <w:pPr>
              <w:rPr>
                <w:rFonts w:ascii="Arial" w:hAnsi="Arial" w:cs="Arial"/>
                <w:sz w:val="22"/>
                <w:szCs w:val="22"/>
              </w:rPr>
            </w:pPr>
          </w:p>
        </w:tc>
        <w:tc>
          <w:tcPr>
            <w:tcW w:w="1033" w:type="dxa"/>
          </w:tcPr>
          <w:p w14:paraId="1701EA64" w14:textId="77777777" w:rsidR="00361967" w:rsidRPr="009148FF" w:rsidRDefault="00361967" w:rsidP="00361967">
            <w:pPr>
              <w:jc w:val="center"/>
              <w:rPr>
                <w:rFonts w:ascii="Arial" w:hAnsi="Arial" w:cs="Arial"/>
                <w:sz w:val="22"/>
                <w:szCs w:val="22"/>
              </w:rPr>
            </w:pPr>
          </w:p>
        </w:tc>
        <w:tc>
          <w:tcPr>
            <w:tcW w:w="1745" w:type="dxa"/>
          </w:tcPr>
          <w:p w14:paraId="3F89AB83"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2018</w:t>
            </w:r>
          </w:p>
        </w:tc>
        <w:tc>
          <w:tcPr>
            <w:tcW w:w="1971" w:type="dxa"/>
          </w:tcPr>
          <w:p w14:paraId="1F858860"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39</w:t>
            </w:r>
          </w:p>
        </w:tc>
      </w:tr>
      <w:tr w:rsidR="00361967" w:rsidRPr="009148FF" w14:paraId="55CBFFF6" w14:textId="77777777" w:rsidTr="001373BB">
        <w:trPr>
          <w:trHeight w:val="65"/>
        </w:trPr>
        <w:tc>
          <w:tcPr>
            <w:tcW w:w="1645" w:type="dxa"/>
          </w:tcPr>
          <w:p w14:paraId="46865397" w14:textId="77777777" w:rsidR="00361967" w:rsidRPr="009148FF" w:rsidRDefault="00361967" w:rsidP="00361967">
            <w:pPr>
              <w:rPr>
                <w:rFonts w:ascii="Arial" w:hAnsi="Arial" w:cs="Arial"/>
                <w:sz w:val="22"/>
                <w:szCs w:val="22"/>
              </w:rPr>
            </w:pPr>
          </w:p>
        </w:tc>
        <w:tc>
          <w:tcPr>
            <w:tcW w:w="3750" w:type="dxa"/>
          </w:tcPr>
          <w:p w14:paraId="2A41AEE2" w14:textId="77777777" w:rsidR="00361967" w:rsidRPr="009148FF" w:rsidRDefault="00361967" w:rsidP="00361967">
            <w:pPr>
              <w:rPr>
                <w:rFonts w:ascii="Arial" w:hAnsi="Arial" w:cs="Arial"/>
                <w:sz w:val="22"/>
                <w:szCs w:val="22"/>
              </w:rPr>
            </w:pPr>
          </w:p>
        </w:tc>
        <w:tc>
          <w:tcPr>
            <w:tcW w:w="1033" w:type="dxa"/>
          </w:tcPr>
          <w:p w14:paraId="34DEE493" w14:textId="77777777" w:rsidR="00361967" w:rsidRPr="009148FF" w:rsidRDefault="00361967" w:rsidP="00361967">
            <w:pPr>
              <w:jc w:val="center"/>
              <w:rPr>
                <w:rFonts w:ascii="Arial" w:hAnsi="Arial" w:cs="Arial"/>
                <w:sz w:val="22"/>
                <w:szCs w:val="22"/>
              </w:rPr>
            </w:pPr>
          </w:p>
        </w:tc>
        <w:tc>
          <w:tcPr>
            <w:tcW w:w="1745" w:type="dxa"/>
          </w:tcPr>
          <w:p w14:paraId="65F3B863"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2019</w:t>
            </w:r>
          </w:p>
        </w:tc>
        <w:tc>
          <w:tcPr>
            <w:tcW w:w="1971" w:type="dxa"/>
          </w:tcPr>
          <w:p w14:paraId="51F597C3"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46</w:t>
            </w:r>
          </w:p>
        </w:tc>
      </w:tr>
      <w:tr w:rsidR="00361967" w:rsidRPr="009148FF" w14:paraId="3C42F1A3" w14:textId="77777777" w:rsidTr="00C25811">
        <w:trPr>
          <w:trHeight w:val="65"/>
        </w:trPr>
        <w:tc>
          <w:tcPr>
            <w:tcW w:w="1645" w:type="dxa"/>
            <w:vMerge w:val="restart"/>
          </w:tcPr>
          <w:p w14:paraId="65C754E2" w14:textId="654F8797" w:rsidR="00361967" w:rsidRPr="009148FF" w:rsidRDefault="00361967" w:rsidP="00361967">
            <w:pPr>
              <w:rPr>
                <w:rFonts w:ascii="Arial" w:hAnsi="Arial" w:cs="Arial"/>
                <w:sz w:val="22"/>
                <w:szCs w:val="22"/>
              </w:rPr>
            </w:pPr>
          </w:p>
        </w:tc>
        <w:tc>
          <w:tcPr>
            <w:tcW w:w="3750" w:type="dxa"/>
          </w:tcPr>
          <w:p w14:paraId="2B105425" w14:textId="77777777" w:rsidR="00361967" w:rsidRPr="009148FF" w:rsidRDefault="00361967" w:rsidP="00361967">
            <w:pPr>
              <w:rPr>
                <w:rFonts w:ascii="Arial" w:hAnsi="Arial" w:cs="Arial"/>
                <w:sz w:val="22"/>
                <w:szCs w:val="22"/>
              </w:rPr>
            </w:pPr>
          </w:p>
        </w:tc>
        <w:tc>
          <w:tcPr>
            <w:tcW w:w="1033" w:type="dxa"/>
          </w:tcPr>
          <w:p w14:paraId="2C78D474" w14:textId="77777777" w:rsidR="00361967" w:rsidRPr="009148FF" w:rsidRDefault="00361967" w:rsidP="00361967">
            <w:pPr>
              <w:jc w:val="center"/>
              <w:rPr>
                <w:rFonts w:ascii="Arial" w:hAnsi="Arial" w:cs="Arial"/>
                <w:sz w:val="22"/>
                <w:szCs w:val="22"/>
              </w:rPr>
            </w:pPr>
          </w:p>
        </w:tc>
        <w:tc>
          <w:tcPr>
            <w:tcW w:w="1745" w:type="dxa"/>
          </w:tcPr>
          <w:p w14:paraId="327B24C8" w14:textId="31D52D93" w:rsidR="00361967" w:rsidRPr="009148FF" w:rsidRDefault="00361967" w:rsidP="00361967">
            <w:pPr>
              <w:rPr>
                <w:rFonts w:ascii="Arial" w:hAnsi="Arial" w:cs="Arial"/>
                <w:sz w:val="22"/>
                <w:szCs w:val="22"/>
              </w:rPr>
            </w:pPr>
            <w:r w:rsidRPr="009148FF">
              <w:rPr>
                <w:rFonts w:ascii="Arial" w:hAnsi="Arial" w:cs="Arial"/>
                <w:sz w:val="22"/>
                <w:szCs w:val="22"/>
              </w:rPr>
              <w:t>Spring 2020</w:t>
            </w:r>
          </w:p>
        </w:tc>
        <w:tc>
          <w:tcPr>
            <w:tcW w:w="1971" w:type="dxa"/>
          </w:tcPr>
          <w:p w14:paraId="393EE0CD" w14:textId="17F0BF9F" w:rsidR="00361967" w:rsidRPr="009148FF" w:rsidRDefault="00361967" w:rsidP="00361967">
            <w:pPr>
              <w:jc w:val="center"/>
              <w:rPr>
                <w:rFonts w:ascii="Arial" w:hAnsi="Arial" w:cs="Arial"/>
                <w:sz w:val="22"/>
                <w:szCs w:val="22"/>
              </w:rPr>
            </w:pPr>
            <w:r w:rsidRPr="009148FF">
              <w:rPr>
                <w:rFonts w:ascii="Arial" w:hAnsi="Arial" w:cs="Arial"/>
                <w:sz w:val="22"/>
                <w:szCs w:val="22"/>
              </w:rPr>
              <w:t>53</w:t>
            </w:r>
          </w:p>
        </w:tc>
      </w:tr>
      <w:tr w:rsidR="00361967" w:rsidRPr="009148FF" w14:paraId="73762827" w14:textId="77777777" w:rsidTr="0049738F">
        <w:trPr>
          <w:trHeight w:val="65"/>
        </w:trPr>
        <w:tc>
          <w:tcPr>
            <w:tcW w:w="1645" w:type="dxa"/>
            <w:vMerge/>
          </w:tcPr>
          <w:p w14:paraId="321CFC39" w14:textId="77777777" w:rsidR="00361967" w:rsidRPr="009148FF" w:rsidRDefault="00361967" w:rsidP="00361967">
            <w:pPr>
              <w:rPr>
                <w:rFonts w:ascii="Arial" w:hAnsi="Arial" w:cs="Arial"/>
                <w:sz w:val="22"/>
                <w:szCs w:val="22"/>
              </w:rPr>
            </w:pPr>
          </w:p>
        </w:tc>
        <w:tc>
          <w:tcPr>
            <w:tcW w:w="3750" w:type="dxa"/>
          </w:tcPr>
          <w:p w14:paraId="1D04D593" w14:textId="77777777" w:rsidR="00361967" w:rsidRPr="009148FF" w:rsidRDefault="00361967" w:rsidP="00361967">
            <w:pPr>
              <w:rPr>
                <w:rFonts w:ascii="Arial" w:hAnsi="Arial" w:cs="Arial"/>
                <w:sz w:val="22"/>
                <w:szCs w:val="22"/>
              </w:rPr>
            </w:pPr>
          </w:p>
        </w:tc>
        <w:tc>
          <w:tcPr>
            <w:tcW w:w="1033" w:type="dxa"/>
          </w:tcPr>
          <w:p w14:paraId="5D822B16" w14:textId="77777777" w:rsidR="00361967" w:rsidRPr="009148FF" w:rsidRDefault="00361967" w:rsidP="00361967">
            <w:pPr>
              <w:jc w:val="center"/>
              <w:rPr>
                <w:rFonts w:ascii="Arial" w:hAnsi="Arial" w:cs="Arial"/>
                <w:sz w:val="22"/>
                <w:szCs w:val="22"/>
              </w:rPr>
            </w:pPr>
          </w:p>
        </w:tc>
        <w:tc>
          <w:tcPr>
            <w:tcW w:w="1745" w:type="dxa"/>
          </w:tcPr>
          <w:p w14:paraId="65BBDE28" w14:textId="46F58F03" w:rsidR="00361967" w:rsidRPr="009148FF" w:rsidRDefault="00361967" w:rsidP="00361967">
            <w:pPr>
              <w:rPr>
                <w:rFonts w:ascii="Arial" w:hAnsi="Arial" w:cs="Arial"/>
                <w:sz w:val="22"/>
                <w:szCs w:val="22"/>
              </w:rPr>
            </w:pPr>
            <w:r w:rsidRPr="009148FF">
              <w:rPr>
                <w:rFonts w:ascii="Arial" w:hAnsi="Arial" w:cs="Arial"/>
                <w:sz w:val="22"/>
                <w:szCs w:val="22"/>
              </w:rPr>
              <w:t>Spring 2021</w:t>
            </w:r>
          </w:p>
        </w:tc>
        <w:tc>
          <w:tcPr>
            <w:tcW w:w="1971" w:type="dxa"/>
          </w:tcPr>
          <w:p w14:paraId="73468556" w14:textId="1D849E6A" w:rsidR="00361967" w:rsidRPr="009148FF" w:rsidRDefault="00361967" w:rsidP="00361967">
            <w:pPr>
              <w:jc w:val="center"/>
              <w:rPr>
                <w:rFonts w:ascii="Arial" w:hAnsi="Arial" w:cs="Arial"/>
                <w:sz w:val="22"/>
                <w:szCs w:val="22"/>
              </w:rPr>
            </w:pPr>
            <w:r w:rsidRPr="009148FF">
              <w:rPr>
                <w:rFonts w:ascii="Arial" w:hAnsi="Arial" w:cs="Arial"/>
                <w:sz w:val="22"/>
                <w:szCs w:val="22"/>
              </w:rPr>
              <w:t>33</w:t>
            </w:r>
          </w:p>
        </w:tc>
      </w:tr>
      <w:tr w:rsidR="00361967" w:rsidRPr="009148FF" w14:paraId="367C2EA3" w14:textId="77777777" w:rsidTr="00C25811">
        <w:trPr>
          <w:trHeight w:val="65"/>
        </w:trPr>
        <w:tc>
          <w:tcPr>
            <w:tcW w:w="1645" w:type="dxa"/>
          </w:tcPr>
          <w:p w14:paraId="42E81FB6" w14:textId="77777777" w:rsidR="00361967" w:rsidRPr="009148FF" w:rsidRDefault="00361967" w:rsidP="00361967">
            <w:pPr>
              <w:rPr>
                <w:rFonts w:ascii="Arial" w:hAnsi="Arial" w:cs="Arial"/>
                <w:sz w:val="22"/>
                <w:szCs w:val="22"/>
              </w:rPr>
            </w:pPr>
          </w:p>
        </w:tc>
        <w:tc>
          <w:tcPr>
            <w:tcW w:w="3750" w:type="dxa"/>
          </w:tcPr>
          <w:p w14:paraId="5E15656D" w14:textId="77777777" w:rsidR="00361967" w:rsidRPr="009148FF" w:rsidRDefault="00361967" w:rsidP="00361967">
            <w:pPr>
              <w:rPr>
                <w:rFonts w:ascii="Arial" w:hAnsi="Arial" w:cs="Arial"/>
                <w:sz w:val="22"/>
                <w:szCs w:val="22"/>
              </w:rPr>
            </w:pPr>
          </w:p>
        </w:tc>
        <w:tc>
          <w:tcPr>
            <w:tcW w:w="1033" w:type="dxa"/>
          </w:tcPr>
          <w:p w14:paraId="75E0FE68" w14:textId="77777777" w:rsidR="00361967" w:rsidRPr="009148FF" w:rsidRDefault="00361967" w:rsidP="00361967">
            <w:pPr>
              <w:jc w:val="center"/>
              <w:rPr>
                <w:rFonts w:ascii="Arial" w:hAnsi="Arial" w:cs="Arial"/>
                <w:sz w:val="22"/>
                <w:szCs w:val="22"/>
              </w:rPr>
            </w:pPr>
          </w:p>
        </w:tc>
        <w:tc>
          <w:tcPr>
            <w:tcW w:w="1745" w:type="dxa"/>
          </w:tcPr>
          <w:p w14:paraId="538CC6A1" w14:textId="2EDBEBA9" w:rsidR="00361967" w:rsidRPr="009148FF" w:rsidRDefault="00361967" w:rsidP="00361967">
            <w:pPr>
              <w:rPr>
                <w:rFonts w:ascii="Arial" w:hAnsi="Arial" w:cs="Arial"/>
                <w:sz w:val="22"/>
                <w:szCs w:val="22"/>
              </w:rPr>
            </w:pPr>
            <w:r w:rsidRPr="009148FF">
              <w:rPr>
                <w:rFonts w:ascii="Arial" w:hAnsi="Arial" w:cs="Arial"/>
                <w:sz w:val="22"/>
                <w:szCs w:val="22"/>
              </w:rPr>
              <w:t>Spring 2022</w:t>
            </w:r>
          </w:p>
        </w:tc>
        <w:tc>
          <w:tcPr>
            <w:tcW w:w="1971" w:type="dxa"/>
          </w:tcPr>
          <w:p w14:paraId="5AACE93A" w14:textId="32ABE4A9" w:rsidR="00361967" w:rsidRPr="009148FF" w:rsidRDefault="00361967" w:rsidP="00361967">
            <w:pPr>
              <w:jc w:val="center"/>
              <w:rPr>
                <w:rFonts w:ascii="Arial" w:hAnsi="Arial" w:cs="Arial"/>
                <w:sz w:val="22"/>
                <w:szCs w:val="22"/>
              </w:rPr>
            </w:pPr>
            <w:r w:rsidRPr="009148FF">
              <w:rPr>
                <w:rFonts w:ascii="Arial" w:hAnsi="Arial" w:cs="Arial"/>
                <w:sz w:val="22"/>
                <w:szCs w:val="22"/>
              </w:rPr>
              <w:t>42</w:t>
            </w:r>
          </w:p>
        </w:tc>
      </w:tr>
      <w:tr w:rsidR="00361967" w:rsidRPr="009148FF" w14:paraId="44910FDA" w14:textId="77777777" w:rsidTr="0049738F">
        <w:trPr>
          <w:trHeight w:val="65"/>
        </w:trPr>
        <w:tc>
          <w:tcPr>
            <w:tcW w:w="1645" w:type="dxa"/>
          </w:tcPr>
          <w:p w14:paraId="6D7072D7" w14:textId="77777777" w:rsidR="00361967" w:rsidRPr="009148FF" w:rsidRDefault="00361967" w:rsidP="00361967">
            <w:pPr>
              <w:rPr>
                <w:rFonts w:ascii="Arial" w:hAnsi="Arial" w:cs="Arial"/>
                <w:sz w:val="22"/>
                <w:szCs w:val="22"/>
              </w:rPr>
            </w:pPr>
          </w:p>
        </w:tc>
        <w:tc>
          <w:tcPr>
            <w:tcW w:w="3750" w:type="dxa"/>
          </w:tcPr>
          <w:p w14:paraId="0DF29ECA" w14:textId="77777777" w:rsidR="00361967" w:rsidRPr="009148FF" w:rsidRDefault="00361967" w:rsidP="00361967">
            <w:pPr>
              <w:rPr>
                <w:rFonts w:ascii="Arial" w:hAnsi="Arial" w:cs="Arial"/>
                <w:sz w:val="22"/>
                <w:szCs w:val="22"/>
              </w:rPr>
            </w:pPr>
          </w:p>
        </w:tc>
        <w:tc>
          <w:tcPr>
            <w:tcW w:w="1033" w:type="dxa"/>
          </w:tcPr>
          <w:p w14:paraId="2FC26873" w14:textId="77777777" w:rsidR="00361967" w:rsidRPr="009148FF" w:rsidRDefault="00361967" w:rsidP="00361967">
            <w:pPr>
              <w:jc w:val="center"/>
              <w:rPr>
                <w:rFonts w:ascii="Arial" w:hAnsi="Arial" w:cs="Arial"/>
                <w:sz w:val="22"/>
                <w:szCs w:val="22"/>
              </w:rPr>
            </w:pPr>
          </w:p>
        </w:tc>
        <w:tc>
          <w:tcPr>
            <w:tcW w:w="1745" w:type="dxa"/>
          </w:tcPr>
          <w:p w14:paraId="502DDF0A" w14:textId="3801FA2E" w:rsidR="00361967" w:rsidRPr="009148FF" w:rsidRDefault="00361967" w:rsidP="00361967">
            <w:pPr>
              <w:rPr>
                <w:rFonts w:ascii="Arial" w:hAnsi="Arial" w:cs="Arial"/>
                <w:sz w:val="22"/>
                <w:szCs w:val="22"/>
              </w:rPr>
            </w:pPr>
            <w:r w:rsidRPr="009148FF">
              <w:rPr>
                <w:rFonts w:ascii="Arial" w:hAnsi="Arial" w:cs="Arial"/>
                <w:sz w:val="22"/>
                <w:szCs w:val="22"/>
              </w:rPr>
              <w:t>Spring 2023</w:t>
            </w:r>
          </w:p>
        </w:tc>
        <w:tc>
          <w:tcPr>
            <w:tcW w:w="1971" w:type="dxa"/>
          </w:tcPr>
          <w:p w14:paraId="0AD2659E" w14:textId="3EE77DAB" w:rsidR="00361967" w:rsidRPr="009148FF" w:rsidRDefault="00361967" w:rsidP="00361967">
            <w:pPr>
              <w:jc w:val="center"/>
              <w:rPr>
                <w:rFonts w:ascii="Arial" w:hAnsi="Arial" w:cs="Arial"/>
                <w:sz w:val="22"/>
                <w:szCs w:val="22"/>
              </w:rPr>
            </w:pPr>
            <w:r w:rsidRPr="009148FF">
              <w:rPr>
                <w:rFonts w:ascii="Arial" w:hAnsi="Arial" w:cs="Arial"/>
                <w:sz w:val="22"/>
                <w:szCs w:val="22"/>
              </w:rPr>
              <w:t>42</w:t>
            </w:r>
          </w:p>
        </w:tc>
      </w:tr>
      <w:tr w:rsidR="00361967" w:rsidRPr="009148FF" w14:paraId="1E4FEF10" w14:textId="77777777" w:rsidTr="0049738F">
        <w:trPr>
          <w:trHeight w:val="65"/>
        </w:trPr>
        <w:tc>
          <w:tcPr>
            <w:tcW w:w="1645" w:type="dxa"/>
            <w:tcBorders>
              <w:bottom w:val="single" w:sz="4" w:space="0" w:color="auto"/>
            </w:tcBorders>
          </w:tcPr>
          <w:p w14:paraId="488D4373" w14:textId="77777777" w:rsidR="00361967" w:rsidRPr="009148FF" w:rsidRDefault="00361967" w:rsidP="00361967">
            <w:pPr>
              <w:rPr>
                <w:rFonts w:ascii="Arial" w:hAnsi="Arial" w:cs="Arial"/>
                <w:sz w:val="22"/>
                <w:szCs w:val="22"/>
              </w:rPr>
            </w:pPr>
          </w:p>
        </w:tc>
        <w:tc>
          <w:tcPr>
            <w:tcW w:w="3750" w:type="dxa"/>
            <w:tcBorders>
              <w:bottom w:val="single" w:sz="4" w:space="0" w:color="auto"/>
            </w:tcBorders>
          </w:tcPr>
          <w:p w14:paraId="6E6166C5" w14:textId="77777777" w:rsidR="00361967" w:rsidRPr="009148FF" w:rsidRDefault="00361967" w:rsidP="00361967">
            <w:pPr>
              <w:rPr>
                <w:rFonts w:ascii="Arial" w:hAnsi="Arial" w:cs="Arial"/>
                <w:sz w:val="22"/>
                <w:szCs w:val="22"/>
              </w:rPr>
            </w:pPr>
          </w:p>
        </w:tc>
        <w:tc>
          <w:tcPr>
            <w:tcW w:w="1033" w:type="dxa"/>
            <w:tcBorders>
              <w:bottom w:val="single" w:sz="4" w:space="0" w:color="auto"/>
            </w:tcBorders>
          </w:tcPr>
          <w:p w14:paraId="29B08529" w14:textId="77777777" w:rsidR="00361967" w:rsidRPr="009148FF" w:rsidRDefault="00361967" w:rsidP="00361967">
            <w:pPr>
              <w:jc w:val="center"/>
              <w:rPr>
                <w:rFonts w:ascii="Arial" w:hAnsi="Arial" w:cs="Arial"/>
                <w:sz w:val="22"/>
                <w:szCs w:val="22"/>
              </w:rPr>
            </w:pPr>
          </w:p>
        </w:tc>
        <w:tc>
          <w:tcPr>
            <w:tcW w:w="1745" w:type="dxa"/>
            <w:tcBorders>
              <w:bottom w:val="single" w:sz="4" w:space="0" w:color="auto"/>
            </w:tcBorders>
          </w:tcPr>
          <w:p w14:paraId="73F13774" w14:textId="51E706B1" w:rsidR="00361967" w:rsidRPr="009148FF" w:rsidRDefault="00361967" w:rsidP="00361967">
            <w:pPr>
              <w:rPr>
                <w:rFonts w:ascii="Arial" w:hAnsi="Arial" w:cs="Arial"/>
                <w:sz w:val="22"/>
                <w:szCs w:val="22"/>
              </w:rPr>
            </w:pPr>
            <w:r w:rsidRPr="009148FF">
              <w:rPr>
                <w:rFonts w:ascii="Arial" w:hAnsi="Arial" w:cs="Arial"/>
                <w:sz w:val="22"/>
                <w:szCs w:val="22"/>
              </w:rPr>
              <w:t>Spring 2024</w:t>
            </w:r>
          </w:p>
        </w:tc>
        <w:tc>
          <w:tcPr>
            <w:tcW w:w="1971" w:type="dxa"/>
            <w:tcBorders>
              <w:bottom w:val="single" w:sz="4" w:space="0" w:color="auto"/>
            </w:tcBorders>
          </w:tcPr>
          <w:p w14:paraId="07E95AE0" w14:textId="3AB97C3D" w:rsidR="00361967" w:rsidRPr="009148FF" w:rsidRDefault="00361967" w:rsidP="00361967">
            <w:pPr>
              <w:jc w:val="center"/>
              <w:rPr>
                <w:rFonts w:ascii="Arial" w:hAnsi="Arial" w:cs="Arial"/>
                <w:sz w:val="22"/>
                <w:szCs w:val="22"/>
              </w:rPr>
            </w:pPr>
            <w:r w:rsidRPr="009148FF">
              <w:rPr>
                <w:rFonts w:ascii="Arial" w:hAnsi="Arial" w:cs="Arial"/>
                <w:sz w:val="22"/>
                <w:szCs w:val="22"/>
              </w:rPr>
              <w:t>51</w:t>
            </w:r>
          </w:p>
        </w:tc>
      </w:tr>
      <w:tr w:rsidR="00361967" w:rsidRPr="009148FF" w14:paraId="529E4914" w14:textId="77777777" w:rsidTr="006804B2">
        <w:trPr>
          <w:trHeight w:val="65"/>
        </w:trPr>
        <w:tc>
          <w:tcPr>
            <w:tcW w:w="1645" w:type="dxa"/>
            <w:tcBorders>
              <w:bottom w:val="single" w:sz="4" w:space="0" w:color="auto"/>
            </w:tcBorders>
            <w:vAlign w:val="bottom"/>
          </w:tcPr>
          <w:p w14:paraId="3801175C" w14:textId="580B126E" w:rsidR="00361967" w:rsidRPr="009148FF" w:rsidRDefault="00361967" w:rsidP="00361967">
            <w:pPr>
              <w:rPr>
                <w:rFonts w:ascii="Arial" w:hAnsi="Arial" w:cs="Arial"/>
                <w:sz w:val="22"/>
                <w:szCs w:val="22"/>
              </w:rPr>
            </w:pPr>
            <w:r w:rsidRPr="009148FF">
              <w:rPr>
                <w:rFonts w:ascii="Arial" w:hAnsi="Arial" w:cs="Arial"/>
                <w:b/>
                <w:sz w:val="22"/>
                <w:szCs w:val="22"/>
              </w:rPr>
              <w:lastRenderedPageBreak/>
              <w:t>Course number</w:t>
            </w:r>
          </w:p>
        </w:tc>
        <w:tc>
          <w:tcPr>
            <w:tcW w:w="3750" w:type="dxa"/>
            <w:tcBorders>
              <w:bottom w:val="single" w:sz="4" w:space="0" w:color="auto"/>
            </w:tcBorders>
            <w:vAlign w:val="bottom"/>
          </w:tcPr>
          <w:p w14:paraId="1CE9E949" w14:textId="3BCEF215" w:rsidR="00361967" w:rsidRPr="009148FF" w:rsidRDefault="00361967" w:rsidP="00361967">
            <w:pPr>
              <w:rPr>
                <w:rFonts w:ascii="Arial" w:hAnsi="Arial" w:cs="Arial"/>
                <w:sz w:val="22"/>
                <w:szCs w:val="22"/>
              </w:rPr>
            </w:pPr>
            <w:r w:rsidRPr="009148FF">
              <w:rPr>
                <w:rFonts w:ascii="Arial" w:hAnsi="Arial" w:cs="Arial"/>
                <w:b/>
                <w:sz w:val="22"/>
                <w:szCs w:val="22"/>
              </w:rPr>
              <w:t>Course Title</w:t>
            </w:r>
          </w:p>
        </w:tc>
        <w:tc>
          <w:tcPr>
            <w:tcW w:w="1033" w:type="dxa"/>
            <w:tcBorders>
              <w:bottom w:val="single" w:sz="4" w:space="0" w:color="auto"/>
            </w:tcBorders>
            <w:vAlign w:val="bottom"/>
          </w:tcPr>
          <w:p w14:paraId="54A74639" w14:textId="0D29ED98" w:rsidR="00361967" w:rsidRPr="009148FF" w:rsidRDefault="00361967" w:rsidP="00361967">
            <w:pPr>
              <w:jc w:val="center"/>
              <w:rPr>
                <w:rFonts w:ascii="Arial" w:hAnsi="Arial" w:cs="Arial"/>
                <w:sz w:val="22"/>
                <w:szCs w:val="22"/>
              </w:rPr>
            </w:pPr>
            <w:r w:rsidRPr="009148FF">
              <w:rPr>
                <w:rFonts w:ascii="Arial" w:hAnsi="Arial" w:cs="Arial"/>
                <w:b/>
                <w:sz w:val="22"/>
                <w:szCs w:val="22"/>
              </w:rPr>
              <w:t>Credit</w:t>
            </w:r>
          </w:p>
        </w:tc>
        <w:tc>
          <w:tcPr>
            <w:tcW w:w="1745" w:type="dxa"/>
            <w:tcBorders>
              <w:bottom w:val="single" w:sz="4" w:space="0" w:color="auto"/>
            </w:tcBorders>
            <w:vAlign w:val="bottom"/>
          </w:tcPr>
          <w:p w14:paraId="303DD518" w14:textId="1C8C8B28" w:rsidR="00361967" w:rsidRPr="009148FF" w:rsidRDefault="00361967" w:rsidP="00361967">
            <w:pPr>
              <w:rPr>
                <w:rFonts w:ascii="Arial" w:hAnsi="Arial" w:cs="Arial"/>
                <w:sz w:val="22"/>
                <w:szCs w:val="22"/>
              </w:rPr>
            </w:pPr>
            <w:r w:rsidRPr="009148FF">
              <w:rPr>
                <w:rFonts w:ascii="Arial" w:hAnsi="Arial" w:cs="Arial"/>
                <w:b/>
                <w:sz w:val="22"/>
                <w:szCs w:val="22"/>
              </w:rPr>
              <w:t>Semester/Year</w:t>
            </w:r>
          </w:p>
        </w:tc>
        <w:tc>
          <w:tcPr>
            <w:tcW w:w="1971" w:type="dxa"/>
            <w:tcBorders>
              <w:bottom w:val="single" w:sz="4" w:space="0" w:color="auto"/>
            </w:tcBorders>
            <w:vAlign w:val="bottom"/>
          </w:tcPr>
          <w:p w14:paraId="4F24D222" w14:textId="56C33414" w:rsidR="00361967" w:rsidRPr="009148FF" w:rsidRDefault="00361967" w:rsidP="00361967">
            <w:pPr>
              <w:jc w:val="center"/>
              <w:rPr>
                <w:rFonts w:ascii="Arial" w:hAnsi="Arial" w:cs="Arial"/>
                <w:sz w:val="22"/>
                <w:szCs w:val="22"/>
              </w:rPr>
            </w:pPr>
            <w:r w:rsidRPr="009148FF">
              <w:rPr>
                <w:rFonts w:ascii="Arial" w:hAnsi="Arial" w:cs="Arial"/>
                <w:b/>
                <w:sz w:val="22"/>
                <w:szCs w:val="22"/>
              </w:rPr>
              <w:t>Enrollment</w:t>
            </w:r>
          </w:p>
        </w:tc>
      </w:tr>
      <w:tr w:rsidR="00361967" w:rsidRPr="009148FF" w14:paraId="49696679" w14:textId="77777777" w:rsidTr="0049738F">
        <w:trPr>
          <w:trHeight w:val="65"/>
        </w:trPr>
        <w:tc>
          <w:tcPr>
            <w:tcW w:w="1645" w:type="dxa"/>
            <w:tcBorders>
              <w:bottom w:val="single" w:sz="4" w:space="0" w:color="auto"/>
            </w:tcBorders>
          </w:tcPr>
          <w:p w14:paraId="2D183905" w14:textId="4C5EACD1" w:rsidR="00361967" w:rsidRPr="009148FF" w:rsidRDefault="00361967" w:rsidP="00361967">
            <w:pPr>
              <w:rPr>
                <w:rFonts w:ascii="Arial" w:hAnsi="Arial" w:cs="Arial"/>
                <w:sz w:val="22"/>
                <w:szCs w:val="22"/>
              </w:rPr>
            </w:pPr>
            <w:r w:rsidRPr="009148FF">
              <w:rPr>
                <w:rFonts w:ascii="Arial" w:hAnsi="Arial" w:cs="Arial"/>
                <w:sz w:val="22"/>
                <w:szCs w:val="22"/>
              </w:rPr>
              <w:t>RNR 4101</w:t>
            </w:r>
          </w:p>
        </w:tc>
        <w:tc>
          <w:tcPr>
            <w:tcW w:w="3750" w:type="dxa"/>
            <w:tcBorders>
              <w:bottom w:val="single" w:sz="4" w:space="0" w:color="auto"/>
            </w:tcBorders>
          </w:tcPr>
          <w:p w14:paraId="15504332" w14:textId="4474F987" w:rsidR="00361967" w:rsidRPr="009148FF" w:rsidRDefault="00361967" w:rsidP="00361967">
            <w:pPr>
              <w:rPr>
                <w:rFonts w:ascii="Arial" w:hAnsi="Arial" w:cs="Arial"/>
                <w:sz w:val="22"/>
                <w:szCs w:val="22"/>
              </w:rPr>
            </w:pPr>
            <w:r w:rsidRPr="009148FF">
              <w:rPr>
                <w:rFonts w:ascii="Arial" w:hAnsi="Arial" w:cs="Arial"/>
                <w:sz w:val="22"/>
                <w:szCs w:val="22"/>
              </w:rPr>
              <w:t>Continued</w:t>
            </w:r>
          </w:p>
        </w:tc>
        <w:tc>
          <w:tcPr>
            <w:tcW w:w="1033" w:type="dxa"/>
            <w:tcBorders>
              <w:bottom w:val="single" w:sz="4" w:space="0" w:color="auto"/>
            </w:tcBorders>
          </w:tcPr>
          <w:p w14:paraId="432E887D" w14:textId="77777777" w:rsidR="00361967" w:rsidRPr="009148FF" w:rsidRDefault="00361967" w:rsidP="00361967">
            <w:pPr>
              <w:jc w:val="center"/>
              <w:rPr>
                <w:rFonts w:ascii="Arial" w:hAnsi="Arial" w:cs="Arial"/>
                <w:sz w:val="22"/>
                <w:szCs w:val="22"/>
              </w:rPr>
            </w:pPr>
          </w:p>
        </w:tc>
        <w:tc>
          <w:tcPr>
            <w:tcW w:w="1745" w:type="dxa"/>
            <w:tcBorders>
              <w:bottom w:val="single" w:sz="4" w:space="0" w:color="auto"/>
            </w:tcBorders>
          </w:tcPr>
          <w:p w14:paraId="6B370D82" w14:textId="7012804C" w:rsidR="00361967" w:rsidRPr="009148FF" w:rsidRDefault="00361967" w:rsidP="00361967">
            <w:pPr>
              <w:rPr>
                <w:rFonts w:ascii="Arial" w:hAnsi="Arial" w:cs="Arial"/>
                <w:sz w:val="22"/>
                <w:szCs w:val="22"/>
              </w:rPr>
            </w:pPr>
            <w:r w:rsidRPr="009148FF">
              <w:rPr>
                <w:rFonts w:ascii="Arial" w:hAnsi="Arial" w:cs="Arial"/>
                <w:sz w:val="22"/>
                <w:szCs w:val="22"/>
              </w:rPr>
              <w:t>Spring 2025</w:t>
            </w:r>
          </w:p>
        </w:tc>
        <w:tc>
          <w:tcPr>
            <w:tcW w:w="1971" w:type="dxa"/>
            <w:tcBorders>
              <w:bottom w:val="single" w:sz="4" w:space="0" w:color="auto"/>
            </w:tcBorders>
          </w:tcPr>
          <w:p w14:paraId="3A0E15DC" w14:textId="37BAE001" w:rsidR="00361967" w:rsidRPr="009148FF" w:rsidRDefault="00361967" w:rsidP="00361967">
            <w:pPr>
              <w:jc w:val="center"/>
              <w:rPr>
                <w:rFonts w:ascii="Arial" w:hAnsi="Arial" w:cs="Arial"/>
                <w:sz w:val="22"/>
                <w:szCs w:val="22"/>
              </w:rPr>
            </w:pPr>
            <w:r w:rsidRPr="009148FF">
              <w:rPr>
                <w:rFonts w:ascii="Arial" w:hAnsi="Arial" w:cs="Arial"/>
                <w:sz w:val="22"/>
                <w:szCs w:val="22"/>
              </w:rPr>
              <w:t>41</w:t>
            </w:r>
          </w:p>
        </w:tc>
      </w:tr>
      <w:tr w:rsidR="00361967" w:rsidRPr="009148FF" w14:paraId="3107C3ED" w14:textId="77777777" w:rsidTr="0097324A">
        <w:trPr>
          <w:trHeight w:val="65"/>
        </w:trPr>
        <w:tc>
          <w:tcPr>
            <w:tcW w:w="1645" w:type="dxa"/>
            <w:tcBorders>
              <w:top w:val="single" w:sz="4" w:space="0" w:color="auto"/>
            </w:tcBorders>
          </w:tcPr>
          <w:p w14:paraId="0E275E55" w14:textId="77777777" w:rsidR="00361967" w:rsidRPr="009148FF" w:rsidRDefault="00361967" w:rsidP="00361967">
            <w:pPr>
              <w:rPr>
                <w:rFonts w:ascii="Arial" w:hAnsi="Arial" w:cs="Arial"/>
                <w:sz w:val="22"/>
                <w:szCs w:val="22"/>
              </w:rPr>
            </w:pPr>
            <w:r w:rsidRPr="009148FF">
              <w:rPr>
                <w:rFonts w:ascii="Arial" w:hAnsi="Arial" w:cs="Arial"/>
                <w:sz w:val="22"/>
                <w:szCs w:val="22"/>
              </w:rPr>
              <w:t>RNR 4106</w:t>
            </w:r>
          </w:p>
        </w:tc>
        <w:tc>
          <w:tcPr>
            <w:tcW w:w="3750" w:type="dxa"/>
            <w:vMerge w:val="restart"/>
            <w:tcBorders>
              <w:top w:val="single" w:sz="4" w:space="0" w:color="auto"/>
            </w:tcBorders>
          </w:tcPr>
          <w:p w14:paraId="175A8DD1" w14:textId="77777777" w:rsidR="00361967" w:rsidRPr="009148FF" w:rsidRDefault="00361967" w:rsidP="00361967">
            <w:pPr>
              <w:rPr>
                <w:rFonts w:ascii="Arial" w:hAnsi="Arial" w:cs="Arial"/>
                <w:sz w:val="22"/>
                <w:szCs w:val="22"/>
              </w:rPr>
            </w:pPr>
            <w:r w:rsidRPr="009148FF">
              <w:rPr>
                <w:rFonts w:ascii="Arial" w:hAnsi="Arial" w:cs="Arial"/>
                <w:sz w:val="22"/>
                <w:szCs w:val="22"/>
              </w:rPr>
              <w:t>Techniques in Limnology and Fisheries</w:t>
            </w:r>
          </w:p>
        </w:tc>
        <w:tc>
          <w:tcPr>
            <w:tcW w:w="1033" w:type="dxa"/>
            <w:tcBorders>
              <w:top w:val="single" w:sz="4" w:space="0" w:color="auto"/>
            </w:tcBorders>
          </w:tcPr>
          <w:p w14:paraId="07FF417A"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c>
          <w:tcPr>
            <w:tcW w:w="1745" w:type="dxa"/>
            <w:tcBorders>
              <w:top w:val="single" w:sz="4" w:space="0" w:color="auto"/>
            </w:tcBorders>
          </w:tcPr>
          <w:p w14:paraId="667FA1C9" w14:textId="77777777" w:rsidR="00361967" w:rsidRPr="009148FF" w:rsidRDefault="00361967" w:rsidP="00361967">
            <w:pPr>
              <w:rPr>
                <w:rFonts w:ascii="Arial" w:hAnsi="Arial" w:cs="Arial"/>
                <w:sz w:val="22"/>
                <w:szCs w:val="22"/>
              </w:rPr>
            </w:pPr>
            <w:r w:rsidRPr="009148FF">
              <w:rPr>
                <w:rFonts w:ascii="Arial" w:hAnsi="Arial" w:cs="Arial"/>
                <w:sz w:val="22"/>
                <w:szCs w:val="22"/>
              </w:rPr>
              <w:t>Spring 2009</w:t>
            </w:r>
          </w:p>
        </w:tc>
        <w:tc>
          <w:tcPr>
            <w:tcW w:w="1971" w:type="dxa"/>
            <w:tcBorders>
              <w:top w:val="single" w:sz="4" w:space="0" w:color="auto"/>
            </w:tcBorders>
          </w:tcPr>
          <w:p w14:paraId="496E8C43"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6</w:t>
            </w:r>
          </w:p>
        </w:tc>
      </w:tr>
      <w:tr w:rsidR="00361967" w:rsidRPr="009148FF" w14:paraId="4BADB476" w14:textId="77777777" w:rsidTr="0097324A">
        <w:trPr>
          <w:trHeight w:val="65"/>
        </w:trPr>
        <w:tc>
          <w:tcPr>
            <w:tcW w:w="1645" w:type="dxa"/>
          </w:tcPr>
          <w:p w14:paraId="11F42FEB" w14:textId="77777777" w:rsidR="00361967" w:rsidRPr="009148FF" w:rsidRDefault="00361967" w:rsidP="00361967">
            <w:pPr>
              <w:rPr>
                <w:rFonts w:ascii="Arial" w:hAnsi="Arial" w:cs="Arial"/>
                <w:sz w:val="22"/>
                <w:szCs w:val="22"/>
              </w:rPr>
            </w:pPr>
          </w:p>
        </w:tc>
        <w:tc>
          <w:tcPr>
            <w:tcW w:w="3750" w:type="dxa"/>
            <w:vMerge/>
          </w:tcPr>
          <w:p w14:paraId="5FDF1586" w14:textId="77777777" w:rsidR="00361967" w:rsidRPr="009148FF" w:rsidRDefault="00361967" w:rsidP="00361967">
            <w:pPr>
              <w:rPr>
                <w:rFonts w:ascii="Arial" w:hAnsi="Arial" w:cs="Arial"/>
                <w:sz w:val="22"/>
                <w:szCs w:val="22"/>
              </w:rPr>
            </w:pPr>
          </w:p>
        </w:tc>
        <w:tc>
          <w:tcPr>
            <w:tcW w:w="1033" w:type="dxa"/>
          </w:tcPr>
          <w:p w14:paraId="0C4996A4" w14:textId="77777777" w:rsidR="00361967" w:rsidRPr="009148FF" w:rsidRDefault="00361967" w:rsidP="00361967">
            <w:pPr>
              <w:jc w:val="center"/>
              <w:rPr>
                <w:rFonts w:ascii="Arial" w:hAnsi="Arial" w:cs="Arial"/>
                <w:sz w:val="22"/>
                <w:szCs w:val="22"/>
              </w:rPr>
            </w:pPr>
          </w:p>
        </w:tc>
        <w:tc>
          <w:tcPr>
            <w:tcW w:w="1745" w:type="dxa"/>
          </w:tcPr>
          <w:p w14:paraId="7E24C6B3"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2010</w:t>
            </w:r>
          </w:p>
        </w:tc>
        <w:tc>
          <w:tcPr>
            <w:tcW w:w="1971" w:type="dxa"/>
          </w:tcPr>
          <w:p w14:paraId="63E7B8E9"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5</w:t>
            </w:r>
          </w:p>
        </w:tc>
      </w:tr>
      <w:tr w:rsidR="00361967" w:rsidRPr="009148FF" w14:paraId="154841EF" w14:textId="77777777" w:rsidTr="0097324A">
        <w:trPr>
          <w:trHeight w:val="65"/>
        </w:trPr>
        <w:tc>
          <w:tcPr>
            <w:tcW w:w="1645" w:type="dxa"/>
          </w:tcPr>
          <w:p w14:paraId="61F0E955" w14:textId="77777777" w:rsidR="00361967" w:rsidRPr="009148FF" w:rsidRDefault="00361967" w:rsidP="00361967">
            <w:pPr>
              <w:rPr>
                <w:rFonts w:ascii="Arial" w:hAnsi="Arial" w:cs="Arial"/>
                <w:sz w:val="22"/>
                <w:szCs w:val="22"/>
              </w:rPr>
            </w:pPr>
          </w:p>
        </w:tc>
        <w:tc>
          <w:tcPr>
            <w:tcW w:w="3750" w:type="dxa"/>
          </w:tcPr>
          <w:p w14:paraId="7234533E" w14:textId="77777777" w:rsidR="00361967" w:rsidRPr="009148FF" w:rsidRDefault="00361967" w:rsidP="00361967">
            <w:pPr>
              <w:rPr>
                <w:rFonts w:ascii="Arial" w:hAnsi="Arial" w:cs="Arial"/>
                <w:sz w:val="22"/>
                <w:szCs w:val="22"/>
              </w:rPr>
            </w:pPr>
          </w:p>
        </w:tc>
        <w:tc>
          <w:tcPr>
            <w:tcW w:w="1033" w:type="dxa"/>
          </w:tcPr>
          <w:p w14:paraId="5C6A6AE8" w14:textId="77777777" w:rsidR="00361967" w:rsidRPr="009148FF" w:rsidRDefault="00361967" w:rsidP="00361967">
            <w:pPr>
              <w:jc w:val="center"/>
              <w:rPr>
                <w:rFonts w:ascii="Arial" w:hAnsi="Arial" w:cs="Arial"/>
                <w:sz w:val="22"/>
                <w:szCs w:val="22"/>
              </w:rPr>
            </w:pPr>
          </w:p>
        </w:tc>
        <w:tc>
          <w:tcPr>
            <w:tcW w:w="1745" w:type="dxa"/>
          </w:tcPr>
          <w:p w14:paraId="79942A02"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2013</w:t>
            </w:r>
          </w:p>
        </w:tc>
        <w:tc>
          <w:tcPr>
            <w:tcW w:w="1971" w:type="dxa"/>
          </w:tcPr>
          <w:p w14:paraId="441C85DD"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12</w:t>
            </w:r>
          </w:p>
        </w:tc>
      </w:tr>
      <w:tr w:rsidR="00361967" w:rsidRPr="009148FF" w14:paraId="51241D8B" w14:textId="77777777" w:rsidTr="0097324A">
        <w:trPr>
          <w:trHeight w:val="65"/>
        </w:trPr>
        <w:tc>
          <w:tcPr>
            <w:tcW w:w="1645" w:type="dxa"/>
          </w:tcPr>
          <w:p w14:paraId="10162EB7" w14:textId="77777777" w:rsidR="00361967" w:rsidRPr="009148FF" w:rsidRDefault="00361967" w:rsidP="00361967">
            <w:pPr>
              <w:rPr>
                <w:rFonts w:ascii="Arial" w:hAnsi="Arial" w:cs="Arial"/>
                <w:sz w:val="22"/>
                <w:szCs w:val="22"/>
              </w:rPr>
            </w:pPr>
          </w:p>
        </w:tc>
        <w:tc>
          <w:tcPr>
            <w:tcW w:w="3750" w:type="dxa"/>
          </w:tcPr>
          <w:p w14:paraId="3E0AE17F" w14:textId="77777777" w:rsidR="00361967" w:rsidRPr="009148FF" w:rsidRDefault="00361967" w:rsidP="00361967">
            <w:pPr>
              <w:rPr>
                <w:rFonts w:ascii="Arial" w:hAnsi="Arial" w:cs="Arial"/>
                <w:sz w:val="22"/>
                <w:szCs w:val="22"/>
              </w:rPr>
            </w:pPr>
          </w:p>
        </w:tc>
        <w:tc>
          <w:tcPr>
            <w:tcW w:w="1033" w:type="dxa"/>
          </w:tcPr>
          <w:p w14:paraId="427995C2" w14:textId="77777777" w:rsidR="00361967" w:rsidRPr="009148FF" w:rsidRDefault="00361967" w:rsidP="00361967">
            <w:pPr>
              <w:jc w:val="center"/>
              <w:rPr>
                <w:rFonts w:ascii="Arial" w:hAnsi="Arial" w:cs="Arial"/>
                <w:sz w:val="22"/>
                <w:szCs w:val="22"/>
              </w:rPr>
            </w:pPr>
          </w:p>
        </w:tc>
        <w:tc>
          <w:tcPr>
            <w:tcW w:w="1745" w:type="dxa"/>
          </w:tcPr>
          <w:p w14:paraId="4D731E66"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2015</w:t>
            </w:r>
          </w:p>
        </w:tc>
        <w:tc>
          <w:tcPr>
            <w:tcW w:w="1971" w:type="dxa"/>
          </w:tcPr>
          <w:p w14:paraId="5462109C"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16</w:t>
            </w:r>
          </w:p>
        </w:tc>
      </w:tr>
      <w:tr w:rsidR="00361967" w:rsidRPr="009148FF" w14:paraId="4B1AE05D" w14:textId="77777777" w:rsidTr="00F60D57">
        <w:trPr>
          <w:trHeight w:val="65"/>
        </w:trPr>
        <w:tc>
          <w:tcPr>
            <w:tcW w:w="1645" w:type="dxa"/>
          </w:tcPr>
          <w:p w14:paraId="718E3469" w14:textId="77777777" w:rsidR="00361967" w:rsidRPr="009148FF" w:rsidRDefault="00361967" w:rsidP="00361967">
            <w:pPr>
              <w:rPr>
                <w:rFonts w:ascii="Arial" w:hAnsi="Arial" w:cs="Arial"/>
                <w:sz w:val="22"/>
                <w:szCs w:val="22"/>
              </w:rPr>
            </w:pPr>
          </w:p>
        </w:tc>
        <w:tc>
          <w:tcPr>
            <w:tcW w:w="3750" w:type="dxa"/>
          </w:tcPr>
          <w:p w14:paraId="777D94F4" w14:textId="77777777" w:rsidR="00361967" w:rsidRPr="009148FF" w:rsidRDefault="00361967" w:rsidP="00361967">
            <w:pPr>
              <w:rPr>
                <w:rFonts w:ascii="Arial" w:hAnsi="Arial" w:cs="Arial"/>
                <w:sz w:val="22"/>
                <w:szCs w:val="22"/>
              </w:rPr>
            </w:pPr>
          </w:p>
        </w:tc>
        <w:tc>
          <w:tcPr>
            <w:tcW w:w="1033" w:type="dxa"/>
          </w:tcPr>
          <w:p w14:paraId="27C85BBD" w14:textId="77777777" w:rsidR="00361967" w:rsidRPr="009148FF" w:rsidRDefault="00361967" w:rsidP="00361967">
            <w:pPr>
              <w:jc w:val="center"/>
              <w:rPr>
                <w:rFonts w:ascii="Arial" w:hAnsi="Arial" w:cs="Arial"/>
                <w:sz w:val="22"/>
                <w:szCs w:val="22"/>
              </w:rPr>
            </w:pPr>
          </w:p>
        </w:tc>
        <w:tc>
          <w:tcPr>
            <w:tcW w:w="1745" w:type="dxa"/>
          </w:tcPr>
          <w:p w14:paraId="4C742851"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2017</w:t>
            </w:r>
          </w:p>
        </w:tc>
        <w:tc>
          <w:tcPr>
            <w:tcW w:w="1971" w:type="dxa"/>
          </w:tcPr>
          <w:p w14:paraId="1F3B9048"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13</w:t>
            </w:r>
          </w:p>
        </w:tc>
      </w:tr>
      <w:tr w:rsidR="00361967" w:rsidRPr="009148FF" w14:paraId="67F263AE" w14:textId="77777777" w:rsidTr="001373BB">
        <w:trPr>
          <w:trHeight w:val="65"/>
        </w:trPr>
        <w:tc>
          <w:tcPr>
            <w:tcW w:w="1645" w:type="dxa"/>
          </w:tcPr>
          <w:p w14:paraId="611E3131" w14:textId="77777777" w:rsidR="00361967" w:rsidRPr="009148FF" w:rsidRDefault="00361967" w:rsidP="00361967">
            <w:pPr>
              <w:rPr>
                <w:rFonts w:ascii="Arial" w:hAnsi="Arial" w:cs="Arial"/>
                <w:sz w:val="22"/>
                <w:szCs w:val="22"/>
              </w:rPr>
            </w:pPr>
          </w:p>
        </w:tc>
        <w:tc>
          <w:tcPr>
            <w:tcW w:w="3750" w:type="dxa"/>
          </w:tcPr>
          <w:p w14:paraId="5E5203BC" w14:textId="77777777" w:rsidR="00361967" w:rsidRPr="009148FF" w:rsidRDefault="00361967" w:rsidP="00361967">
            <w:pPr>
              <w:rPr>
                <w:rFonts w:ascii="Arial" w:hAnsi="Arial" w:cs="Arial"/>
                <w:sz w:val="22"/>
                <w:szCs w:val="22"/>
              </w:rPr>
            </w:pPr>
          </w:p>
        </w:tc>
        <w:tc>
          <w:tcPr>
            <w:tcW w:w="1033" w:type="dxa"/>
          </w:tcPr>
          <w:p w14:paraId="0B662276" w14:textId="77777777" w:rsidR="00361967" w:rsidRPr="009148FF" w:rsidRDefault="00361967" w:rsidP="00361967">
            <w:pPr>
              <w:jc w:val="center"/>
              <w:rPr>
                <w:rFonts w:ascii="Arial" w:hAnsi="Arial" w:cs="Arial"/>
                <w:sz w:val="22"/>
                <w:szCs w:val="22"/>
              </w:rPr>
            </w:pPr>
          </w:p>
        </w:tc>
        <w:tc>
          <w:tcPr>
            <w:tcW w:w="1745" w:type="dxa"/>
          </w:tcPr>
          <w:p w14:paraId="6844B034"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2019</w:t>
            </w:r>
          </w:p>
        </w:tc>
        <w:tc>
          <w:tcPr>
            <w:tcW w:w="1971" w:type="dxa"/>
          </w:tcPr>
          <w:p w14:paraId="2E28A298"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18</w:t>
            </w:r>
          </w:p>
        </w:tc>
      </w:tr>
      <w:tr w:rsidR="00361967" w:rsidRPr="009148FF" w14:paraId="138A4A52" w14:textId="77777777" w:rsidTr="00361967">
        <w:trPr>
          <w:trHeight w:val="65"/>
        </w:trPr>
        <w:tc>
          <w:tcPr>
            <w:tcW w:w="1645" w:type="dxa"/>
          </w:tcPr>
          <w:p w14:paraId="7859C379" w14:textId="77777777" w:rsidR="00361967" w:rsidRPr="009148FF" w:rsidRDefault="00361967" w:rsidP="00361967">
            <w:pPr>
              <w:rPr>
                <w:rFonts w:ascii="Arial" w:hAnsi="Arial" w:cs="Arial"/>
                <w:sz w:val="22"/>
                <w:szCs w:val="22"/>
              </w:rPr>
            </w:pPr>
          </w:p>
        </w:tc>
        <w:tc>
          <w:tcPr>
            <w:tcW w:w="3750" w:type="dxa"/>
          </w:tcPr>
          <w:p w14:paraId="26ACE408" w14:textId="77777777" w:rsidR="00361967" w:rsidRPr="009148FF" w:rsidRDefault="00361967" w:rsidP="00361967">
            <w:pPr>
              <w:rPr>
                <w:rFonts w:ascii="Arial" w:hAnsi="Arial" w:cs="Arial"/>
                <w:sz w:val="22"/>
                <w:szCs w:val="22"/>
              </w:rPr>
            </w:pPr>
          </w:p>
        </w:tc>
        <w:tc>
          <w:tcPr>
            <w:tcW w:w="1033" w:type="dxa"/>
          </w:tcPr>
          <w:p w14:paraId="51B4D01C" w14:textId="77777777" w:rsidR="00361967" w:rsidRPr="009148FF" w:rsidRDefault="00361967" w:rsidP="00361967">
            <w:pPr>
              <w:jc w:val="center"/>
              <w:rPr>
                <w:rFonts w:ascii="Arial" w:hAnsi="Arial" w:cs="Arial"/>
                <w:sz w:val="22"/>
                <w:szCs w:val="22"/>
              </w:rPr>
            </w:pPr>
          </w:p>
        </w:tc>
        <w:tc>
          <w:tcPr>
            <w:tcW w:w="1745" w:type="dxa"/>
          </w:tcPr>
          <w:p w14:paraId="20A0ADC5" w14:textId="7FB97FC3" w:rsidR="00361967" w:rsidRPr="009148FF" w:rsidRDefault="00361967" w:rsidP="00361967">
            <w:pPr>
              <w:rPr>
                <w:rFonts w:ascii="Arial" w:hAnsi="Arial" w:cs="Arial"/>
                <w:sz w:val="22"/>
                <w:szCs w:val="22"/>
              </w:rPr>
            </w:pPr>
            <w:r w:rsidRPr="009148FF">
              <w:rPr>
                <w:rFonts w:ascii="Arial" w:hAnsi="Arial" w:cs="Arial"/>
                <w:sz w:val="22"/>
                <w:szCs w:val="22"/>
              </w:rPr>
              <w:t>Spring 2021</w:t>
            </w:r>
          </w:p>
        </w:tc>
        <w:tc>
          <w:tcPr>
            <w:tcW w:w="1971" w:type="dxa"/>
          </w:tcPr>
          <w:p w14:paraId="4F37321C" w14:textId="37DE9F5D" w:rsidR="00361967" w:rsidRPr="009148FF" w:rsidRDefault="00361967" w:rsidP="00361967">
            <w:pPr>
              <w:jc w:val="center"/>
              <w:rPr>
                <w:rFonts w:ascii="Arial" w:hAnsi="Arial" w:cs="Arial"/>
                <w:sz w:val="22"/>
                <w:szCs w:val="22"/>
              </w:rPr>
            </w:pPr>
            <w:r w:rsidRPr="009148FF">
              <w:rPr>
                <w:rFonts w:ascii="Arial" w:hAnsi="Arial" w:cs="Arial"/>
                <w:sz w:val="22"/>
                <w:szCs w:val="22"/>
              </w:rPr>
              <w:t>11</w:t>
            </w:r>
          </w:p>
        </w:tc>
      </w:tr>
      <w:tr w:rsidR="00361967" w:rsidRPr="009148FF" w14:paraId="77C0ADC1" w14:textId="77777777" w:rsidTr="00361967">
        <w:trPr>
          <w:trHeight w:val="65"/>
        </w:trPr>
        <w:tc>
          <w:tcPr>
            <w:tcW w:w="1645" w:type="dxa"/>
          </w:tcPr>
          <w:p w14:paraId="55AC4762" w14:textId="77777777" w:rsidR="00361967" w:rsidRPr="009148FF" w:rsidRDefault="00361967" w:rsidP="00361967">
            <w:pPr>
              <w:rPr>
                <w:rFonts w:ascii="Arial" w:hAnsi="Arial" w:cs="Arial"/>
                <w:sz w:val="22"/>
                <w:szCs w:val="22"/>
              </w:rPr>
            </w:pPr>
          </w:p>
        </w:tc>
        <w:tc>
          <w:tcPr>
            <w:tcW w:w="3750" w:type="dxa"/>
          </w:tcPr>
          <w:p w14:paraId="4D3B4BE6" w14:textId="77777777" w:rsidR="00361967" w:rsidRPr="009148FF" w:rsidRDefault="00361967" w:rsidP="00361967">
            <w:pPr>
              <w:rPr>
                <w:rFonts w:ascii="Arial" w:hAnsi="Arial" w:cs="Arial"/>
                <w:sz w:val="22"/>
                <w:szCs w:val="22"/>
              </w:rPr>
            </w:pPr>
          </w:p>
        </w:tc>
        <w:tc>
          <w:tcPr>
            <w:tcW w:w="1033" w:type="dxa"/>
          </w:tcPr>
          <w:p w14:paraId="76DB9376" w14:textId="77777777" w:rsidR="00361967" w:rsidRPr="009148FF" w:rsidRDefault="00361967" w:rsidP="00361967">
            <w:pPr>
              <w:jc w:val="center"/>
              <w:rPr>
                <w:rFonts w:ascii="Arial" w:hAnsi="Arial" w:cs="Arial"/>
                <w:sz w:val="22"/>
                <w:szCs w:val="22"/>
              </w:rPr>
            </w:pPr>
          </w:p>
        </w:tc>
        <w:tc>
          <w:tcPr>
            <w:tcW w:w="1745" w:type="dxa"/>
          </w:tcPr>
          <w:p w14:paraId="60B51F0F" w14:textId="19069619" w:rsidR="00361967" w:rsidRPr="009148FF" w:rsidRDefault="00361967" w:rsidP="00361967">
            <w:pPr>
              <w:rPr>
                <w:rFonts w:ascii="Arial" w:hAnsi="Arial" w:cs="Arial"/>
                <w:sz w:val="22"/>
                <w:szCs w:val="22"/>
              </w:rPr>
            </w:pPr>
            <w:r w:rsidRPr="009148FF">
              <w:rPr>
                <w:rFonts w:ascii="Arial" w:hAnsi="Arial" w:cs="Arial"/>
                <w:sz w:val="22"/>
                <w:szCs w:val="22"/>
              </w:rPr>
              <w:t>Spring 2023</w:t>
            </w:r>
          </w:p>
        </w:tc>
        <w:tc>
          <w:tcPr>
            <w:tcW w:w="1971" w:type="dxa"/>
          </w:tcPr>
          <w:p w14:paraId="1F7572C5" w14:textId="6625C1E0" w:rsidR="00361967" w:rsidRPr="009148FF" w:rsidRDefault="00361967" w:rsidP="00361967">
            <w:pPr>
              <w:jc w:val="center"/>
              <w:rPr>
                <w:rFonts w:ascii="Arial" w:hAnsi="Arial" w:cs="Arial"/>
                <w:sz w:val="22"/>
                <w:szCs w:val="22"/>
              </w:rPr>
            </w:pPr>
            <w:r w:rsidRPr="009148FF">
              <w:rPr>
                <w:rFonts w:ascii="Arial" w:hAnsi="Arial" w:cs="Arial"/>
                <w:sz w:val="22"/>
                <w:szCs w:val="22"/>
              </w:rPr>
              <w:t>18</w:t>
            </w:r>
          </w:p>
        </w:tc>
      </w:tr>
      <w:tr w:rsidR="00361967" w:rsidRPr="009148FF" w14:paraId="4AC8DFA2" w14:textId="77777777" w:rsidTr="00361967">
        <w:trPr>
          <w:trHeight w:val="65"/>
        </w:trPr>
        <w:tc>
          <w:tcPr>
            <w:tcW w:w="1645" w:type="dxa"/>
            <w:tcBorders>
              <w:bottom w:val="single" w:sz="4" w:space="0" w:color="auto"/>
            </w:tcBorders>
          </w:tcPr>
          <w:p w14:paraId="1FE5250A" w14:textId="77777777" w:rsidR="00361967" w:rsidRPr="009148FF" w:rsidRDefault="00361967" w:rsidP="00361967">
            <w:pPr>
              <w:rPr>
                <w:rFonts w:ascii="Arial" w:hAnsi="Arial" w:cs="Arial"/>
                <w:sz w:val="22"/>
                <w:szCs w:val="22"/>
              </w:rPr>
            </w:pPr>
          </w:p>
        </w:tc>
        <w:tc>
          <w:tcPr>
            <w:tcW w:w="3750" w:type="dxa"/>
            <w:tcBorders>
              <w:bottom w:val="single" w:sz="4" w:space="0" w:color="auto"/>
            </w:tcBorders>
          </w:tcPr>
          <w:p w14:paraId="34CAB21F" w14:textId="77777777" w:rsidR="00361967" w:rsidRPr="009148FF" w:rsidRDefault="00361967" w:rsidP="00361967">
            <w:pPr>
              <w:rPr>
                <w:rFonts w:ascii="Arial" w:hAnsi="Arial" w:cs="Arial"/>
                <w:sz w:val="22"/>
                <w:szCs w:val="22"/>
              </w:rPr>
            </w:pPr>
          </w:p>
        </w:tc>
        <w:tc>
          <w:tcPr>
            <w:tcW w:w="1033" w:type="dxa"/>
            <w:tcBorders>
              <w:bottom w:val="single" w:sz="4" w:space="0" w:color="auto"/>
            </w:tcBorders>
          </w:tcPr>
          <w:p w14:paraId="5F201FA8" w14:textId="77777777" w:rsidR="00361967" w:rsidRPr="009148FF" w:rsidRDefault="00361967" w:rsidP="00361967">
            <w:pPr>
              <w:jc w:val="center"/>
              <w:rPr>
                <w:rFonts w:ascii="Arial" w:hAnsi="Arial" w:cs="Arial"/>
                <w:sz w:val="22"/>
                <w:szCs w:val="22"/>
              </w:rPr>
            </w:pPr>
          </w:p>
        </w:tc>
        <w:tc>
          <w:tcPr>
            <w:tcW w:w="1745" w:type="dxa"/>
            <w:tcBorders>
              <w:bottom w:val="single" w:sz="4" w:space="0" w:color="auto"/>
            </w:tcBorders>
          </w:tcPr>
          <w:p w14:paraId="6E6B6C69" w14:textId="67958E72" w:rsidR="00361967" w:rsidRPr="009148FF" w:rsidRDefault="00361967" w:rsidP="00361967">
            <w:pPr>
              <w:rPr>
                <w:rFonts w:ascii="Arial" w:hAnsi="Arial" w:cs="Arial"/>
                <w:sz w:val="22"/>
                <w:szCs w:val="22"/>
              </w:rPr>
            </w:pPr>
            <w:r w:rsidRPr="009148FF">
              <w:rPr>
                <w:rFonts w:ascii="Arial" w:hAnsi="Arial" w:cs="Arial"/>
                <w:sz w:val="22"/>
                <w:szCs w:val="22"/>
              </w:rPr>
              <w:t>Spring 2025</w:t>
            </w:r>
          </w:p>
        </w:tc>
        <w:tc>
          <w:tcPr>
            <w:tcW w:w="1971" w:type="dxa"/>
            <w:tcBorders>
              <w:bottom w:val="single" w:sz="4" w:space="0" w:color="auto"/>
            </w:tcBorders>
          </w:tcPr>
          <w:p w14:paraId="2A2AE611" w14:textId="6F86AB04" w:rsidR="00361967" w:rsidRPr="009148FF" w:rsidRDefault="00361967" w:rsidP="00361967">
            <w:pPr>
              <w:jc w:val="center"/>
              <w:rPr>
                <w:rFonts w:ascii="Arial" w:hAnsi="Arial" w:cs="Arial"/>
                <w:sz w:val="22"/>
                <w:szCs w:val="22"/>
              </w:rPr>
            </w:pPr>
            <w:r w:rsidRPr="009148FF">
              <w:rPr>
                <w:rFonts w:ascii="Arial" w:hAnsi="Arial" w:cs="Arial"/>
                <w:sz w:val="22"/>
                <w:szCs w:val="22"/>
              </w:rPr>
              <w:t>9</w:t>
            </w:r>
          </w:p>
        </w:tc>
      </w:tr>
      <w:tr w:rsidR="00361967" w:rsidRPr="009148FF" w14:paraId="37FE0C85" w14:textId="77777777" w:rsidTr="0097324A">
        <w:trPr>
          <w:trHeight w:val="65"/>
        </w:trPr>
        <w:tc>
          <w:tcPr>
            <w:tcW w:w="1645" w:type="dxa"/>
            <w:tcBorders>
              <w:top w:val="single" w:sz="4" w:space="0" w:color="auto"/>
            </w:tcBorders>
          </w:tcPr>
          <w:p w14:paraId="58E6E878" w14:textId="77777777" w:rsidR="00361967" w:rsidRPr="009148FF" w:rsidRDefault="00361967" w:rsidP="00361967">
            <w:pPr>
              <w:rPr>
                <w:rFonts w:ascii="Arial" w:hAnsi="Arial" w:cs="Arial"/>
                <w:sz w:val="22"/>
                <w:szCs w:val="22"/>
              </w:rPr>
            </w:pPr>
            <w:r w:rsidRPr="009148FF">
              <w:rPr>
                <w:rFonts w:ascii="Arial" w:hAnsi="Arial" w:cs="Arial"/>
                <w:sz w:val="22"/>
                <w:szCs w:val="22"/>
              </w:rPr>
              <w:t xml:space="preserve">RNR 4107 </w:t>
            </w:r>
          </w:p>
        </w:tc>
        <w:tc>
          <w:tcPr>
            <w:tcW w:w="3750" w:type="dxa"/>
            <w:vMerge w:val="restart"/>
            <w:tcBorders>
              <w:top w:val="single" w:sz="4" w:space="0" w:color="auto"/>
            </w:tcBorders>
          </w:tcPr>
          <w:p w14:paraId="2D7130C4" w14:textId="77777777" w:rsidR="00361967" w:rsidRPr="009148FF" w:rsidRDefault="00361967" w:rsidP="00361967">
            <w:pPr>
              <w:rPr>
                <w:rFonts w:ascii="Arial" w:hAnsi="Arial" w:cs="Arial"/>
                <w:sz w:val="22"/>
                <w:szCs w:val="22"/>
              </w:rPr>
            </w:pPr>
            <w:r w:rsidRPr="009148FF">
              <w:rPr>
                <w:rFonts w:ascii="Arial" w:hAnsi="Arial" w:cs="Arial"/>
                <w:sz w:val="22"/>
                <w:szCs w:val="22"/>
              </w:rPr>
              <w:t>Human Dimensions in Natural Resources</w:t>
            </w:r>
          </w:p>
        </w:tc>
        <w:tc>
          <w:tcPr>
            <w:tcW w:w="1033" w:type="dxa"/>
            <w:tcBorders>
              <w:top w:val="single" w:sz="4" w:space="0" w:color="auto"/>
            </w:tcBorders>
          </w:tcPr>
          <w:p w14:paraId="6A689BA1"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3</w:t>
            </w:r>
          </w:p>
        </w:tc>
        <w:tc>
          <w:tcPr>
            <w:tcW w:w="1745" w:type="dxa"/>
            <w:tcBorders>
              <w:top w:val="single" w:sz="4" w:space="0" w:color="auto"/>
            </w:tcBorders>
          </w:tcPr>
          <w:p w14:paraId="4A2753D1" w14:textId="77777777" w:rsidR="00361967" w:rsidRPr="009148FF" w:rsidRDefault="00361967" w:rsidP="00361967">
            <w:pPr>
              <w:rPr>
                <w:rFonts w:ascii="Arial" w:hAnsi="Arial" w:cs="Arial"/>
                <w:sz w:val="22"/>
                <w:szCs w:val="22"/>
              </w:rPr>
            </w:pPr>
            <w:r w:rsidRPr="009148FF">
              <w:rPr>
                <w:rFonts w:ascii="Arial" w:hAnsi="Arial" w:cs="Arial"/>
                <w:sz w:val="22"/>
                <w:szCs w:val="22"/>
              </w:rPr>
              <w:t>Fall 2006</w:t>
            </w:r>
          </w:p>
        </w:tc>
        <w:tc>
          <w:tcPr>
            <w:tcW w:w="1971" w:type="dxa"/>
            <w:tcBorders>
              <w:top w:val="single" w:sz="4" w:space="0" w:color="auto"/>
            </w:tcBorders>
          </w:tcPr>
          <w:p w14:paraId="61C75B15"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17</w:t>
            </w:r>
          </w:p>
        </w:tc>
      </w:tr>
      <w:tr w:rsidR="00361967" w:rsidRPr="009148FF" w14:paraId="33A06DF3" w14:textId="77777777" w:rsidTr="0097324A">
        <w:trPr>
          <w:trHeight w:val="65"/>
        </w:trPr>
        <w:tc>
          <w:tcPr>
            <w:tcW w:w="1645" w:type="dxa"/>
          </w:tcPr>
          <w:p w14:paraId="283326A1" w14:textId="77777777" w:rsidR="00361967" w:rsidRPr="009148FF" w:rsidRDefault="00361967" w:rsidP="00361967">
            <w:pPr>
              <w:rPr>
                <w:rFonts w:ascii="Arial" w:hAnsi="Arial" w:cs="Arial"/>
                <w:sz w:val="22"/>
                <w:szCs w:val="22"/>
              </w:rPr>
            </w:pPr>
          </w:p>
        </w:tc>
        <w:tc>
          <w:tcPr>
            <w:tcW w:w="3750" w:type="dxa"/>
            <w:vMerge/>
          </w:tcPr>
          <w:p w14:paraId="4D5DBFEF" w14:textId="77777777" w:rsidR="00361967" w:rsidRPr="009148FF" w:rsidRDefault="00361967" w:rsidP="00361967">
            <w:pPr>
              <w:rPr>
                <w:rFonts w:ascii="Arial" w:hAnsi="Arial" w:cs="Arial"/>
                <w:sz w:val="22"/>
                <w:szCs w:val="22"/>
              </w:rPr>
            </w:pPr>
          </w:p>
        </w:tc>
        <w:tc>
          <w:tcPr>
            <w:tcW w:w="1033" w:type="dxa"/>
          </w:tcPr>
          <w:p w14:paraId="20991EAD" w14:textId="77777777" w:rsidR="00361967" w:rsidRPr="009148FF" w:rsidRDefault="00361967" w:rsidP="00361967">
            <w:pPr>
              <w:jc w:val="center"/>
              <w:rPr>
                <w:rFonts w:ascii="Arial" w:hAnsi="Arial" w:cs="Arial"/>
                <w:sz w:val="22"/>
                <w:szCs w:val="22"/>
              </w:rPr>
            </w:pPr>
          </w:p>
        </w:tc>
        <w:tc>
          <w:tcPr>
            <w:tcW w:w="1745" w:type="dxa"/>
          </w:tcPr>
          <w:p w14:paraId="2D3A8713" w14:textId="77777777" w:rsidR="00361967" w:rsidRPr="009148FF" w:rsidRDefault="00361967" w:rsidP="00361967">
            <w:pPr>
              <w:rPr>
                <w:rFonts w:ascii="Arial" w:hAnsi="Arial" w:cs="Arial"/>
                <w:sz w:val="22"/>
                <w:szCs w:val="22"/>
              </w:rPr>
            </w:pPr>
            <w:r w:rsidRPr="009148FF">
              <w:rPr>
                <w:rFonts w:ascii="Arial" w:hAnsi="Arial" w:cs="Arial"/>
                <w:sz w:val="22"/>
                <w:szCs w:val="22"/>
              </w:rPr>
              <w:t>Fall 2007</w:t>
            </w:r>
          </w:p>
        </w:tc>
        <w:tc>
          <w:tcPr>
            <w:tcW w:w="1971" w:type="dxa"/>
          </w:tcPr>
          <w:p w14:paraId="395CAE88"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19</w:t>
            </w:r>
          </w:p>
        </w:tc>
      </w:tr>
      <w:tr w:rsidR="00361967" w:rsidRPr="009148FF" w14:paraId="74AB4099" w14:textId="77777777" w:rsidTr="0097324A">
        <w:trPr>
          <w:trHeight w:val="198"/>
        </w:trPr>
        <w:tc>
          <w:tcPr>
            <w:tcW w:w="1645" w:type="dxa"/>
          </w:tcPr>
          <w:p w14:paraId="2CA6D540" w14:textId="77777777" w:rsidR="00361967" w:rsidRPr="009148FF" w:rsidRDefault="00361967" w:rsidP="00361967">
            <w:pPr>
              <w:rPr>
                <w:rFonts w:ascii="Arial" w:hAnsi="Arial" w:cs="Arial"/>
                <w:sz w:val="22"/>
                <w:szCs w:val="22"/>
              </w:rPr>
            </w:pPr>
          </w:p>
        </w:tc>
        <w:tc>
          <w:tcPr>
            <w:tcW w:w="3750" w:type="dxa"/>
          </w:tcPr>
          <w:p w14:paraId="174FC727" w14:textId="77777777" w:rsidR="00361967" w:rsidRPr="009148FF" w:rsidRDefault="00361967" w:rsidP="00361967">
            <w:pPr>
              <w:rPr>
                <w:rFonts w:ascii="Arial" w:hAnsi="Arial" w:cs="Arial"/>
                <w:sz w:val="22"/>
                <w:szCs w:val="22"/>
              </w:rPr>
            </w:pPr>
          </w:p>
        </w:tc>
        <w:tc>
          <w:tcPr>
            <w:tcW w:w="1033" w:type="dxa"/>
          </w:tcPr>
          <w:p w14:paraId="6A97E0E8" w14:textId="77777777" w:rsidR="00361967" w:rsidRPr="009148FF" w:rsidRDefault="00361967" w:rsidP="00361967">
            <w:pPr>
              <w:jc w:val="center"/>
              <w:rPr>
                <w:rFonts w:ascii="Arial" w:hAnsi="Arial" w:cs="Arial"/>
                <w:sz w:val="22"/>
                <w:szCs w:val="22"/>
              </w:rPr>
            </w:pPr>
          </w:p>
        </w:tc>
        <w:tc>
          <w:tcPr>
            <w:tcW w:w="1745" w:type="dxa"/>
          </w:tcPr>
          <w:p w14:paraId="5F9C17E5" w14:textId="77777777" w:rsidR="00361967" w:rsidRPr="009148FF" w:rsidRDefault="00361967" w:rsidP="00361967">
            <w:pPr>
              <w:rPr>
                <w:rFonts w:ascii="Arial" w:hAnsi="Arial" w:cs="Arial"/>
                <w:sz w:val="22"/>
                <w:szCs w:val="22"/>
              </w:rPr>
            </w:pPr>
            <w:r w:rsidRPr="009148FF">
              <w:rPr>
                <w:rFonts w:ascii="Arial" w:hAnsi="Arial" w:cs="Arial"/>
                <w:sz w:val="22"/>
                <w:szCs w:val="22"/>
              </w:rPr>
              <w:t>Fall 2008</w:t>
            </w:r>
          </w:p>
        </w:tc>
        <w:tc>
          <w:tcPr>
            <w:tcW w:w="1971" w:type="dxa"/>
          </w:tcPr>
          <w:p w14:paraId="024D9073"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24</w:t>
            </w:r>
          </w:p>
        </w:tc>
      </w:tr>
      <w:tr w:rsidR="00361967" w:rsidRPr="009148FF" w14:paraId="7DAEA605" w14:textId="77777777" w:rsidTr="00F63764">
        <w:trPr>
          <w:trHeight w:val="65"/>
        </w:trPr>
        <w:tc>
          <w:tcPr>
            <w:tcW w:w="1645" w:type="dxa"/>
          </w:tcPr>
          <w:p w14:paraId="68DA2FF5" w14:textId="77777777" w:rsidR="00361967" w:rsidRPr="009148FF" w:rsidRDefault="00361967" w:rsidP="00361967">
            <w:pPr>
              <w:rPr>
                <w:rFonts w:ascii="Arial" w:hAnsi="Arial" w:cs="Arial"/>
                <w:sz w:val="22"/>
                <w:szCs w:val="22"/>
              </w:rPr>
            </w:pPr>
          </w:p>
        </w:tc>
        <w:tc>
          <w:tcPr>
            <w:tcW w:w="3750" w:type="dxa"/>
          </w:tcPr>
          <w:p w14:paraId="156EBD06" w14:textId="77777777" w:rsidR="00361967" w:rsidRPr="009148FF" w:rsidRDefault="00361967" w:rsidP="00361967">
            <w:pPr>
              <w:rPr>
                <w:rFonts w:ascii="Arial" w:hAnsi="Arial" w:cs="Arial"/>
                <w:sz w:val="22"/>
                <w:szCs w:val="22"/>
              </w:rPr>
            </w:pPr>
          </w:p>
        </w:tc>
        <w:tc>
          <w:tcPr>
            <w:tcW w:w="1033" w:type="dxa"/>
          </w:tcPr>
          <w:p w14:paraId="54563BB0" w14:textId="77777777" w:rsidR="00361967" w:rsidRPr="009148FF" w:rsidRDefault="00361967" w:rsidP="00361967">
            <w:pPr>
              <w:jc w:val="center"/>
              <w:rPr>
                <w:rFonts w:ascii="Arial" w:hAnsi="Arial" w:cs="Arial"/>
                <w:sz w:val="22"/>
                <w:szCs w:val="22"/>
              </w:rPr>
            </w:pPr>
          </w:p>
        </w:tc>
        <w:tc>
          <w:tcPr>
            <w:tcW w:w="1745" w:type="dxa"/>
          </w:tcPr>
          <w:p w14:paraId="0B3CA4BC" w14:textId="77777777" w:rsidR="00361967" w:rsidRPr="009148FF" w:rsidRDefault="00361967" w:rsidP="00361967">
            <w:pPr>
              <w:rPr>
                <w:rFonts w:ascii="Arial" w:hAnsi="Arial" w:cs="Arial"/>
                <w:sz w:val="22"/>
                <w:szCs w:val="22"/>
              </w:rPr>
            </w:pPr>
            <w:r w:rsidRPr="009148FF">
              <w:rPr>
                <w:rFonts w:ascii="Arial" w:hAnsi="Arial" w:cs="Arial"/>
                <w:sz w:val="22"/>
                <w:szCs w:val="22"/>
              </w:rPr>
              <w:t>Fall 2009</w:t>
            </w:r>
          </w:p>
        </w:tc>
        <w:tc>
          <w:tcPr>
            <w:tcW w:w="1971" w:type="dxa"/>
          </w:tcPr>
          <w:p w14:paraId="308872F3"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24</w:t>
            </w:r>
          </w:p>
        </w:tc>
      </w:tr>
      <w:tr w:rsidR="00361967" w:rsidRPr="009148FF" w14:paraId="39FDDB04" w14:textId="77777777" w:rsidTr="00F63764">
        <w:trPr>
          <w:trHeight w:val="65"/>
        </w:trPr>
        <w:tc>
          <w:tcPr>
            <w:tcW w:w="1645" w:type="dxa"/>
          </w:tcPr>
          <w:p w14:paraId="3024148A" w14:textId="77777777" w:rsidR="00361967" w:rsidRPr="009148FF" w:rsidRDefault="00361967" w:rsidP="00361967">
            <w:pPr>
              <w:rPr>
                <w:rFonts w:ascii="Arial" w:hAnsi="Arial" w:cs="Arial"/>
                <w:sz w:val="22"/>
                <w:szCs w:val="22"/>
              </w:rPr>
            </w:pPr>
          </w:p>
        </w:tc>
        <w:tc>
          <w:tcPr>
            <w:tcW w:w="3750" w:type="dxa"/>
          </w:tcPr>
          <w:p w14:paraId="7334BC62" w14:textId="77777777" w:rsidR="00361967" w:rsidRPr="009148FF" w:rsidRDefault="00361967" w:rsidP="00361967">
            <w:pPr>
              <w:rPr>
                <w:rFonts w:ascii="Arial" w:hAnsi="Arial" w:cs="Arial"/>
                <w:sz w:val="22"/>
                <w:szCs w:val="22"/>
              </w:rPr>
            </w:pPr>
          </w:p>
        </w:tc>
        <w:tc>
          <w:tcPr>
            <w:tcW w:w="1033" w:type="dxa"/>
          </w:tcPr>
          <w:p w14:paraId="492BFC07" w14:textId="77777777" w:rsidR="00361967" w:rsidRPr="009148FF" w:rsidRDefault="00361967" w:rsidP="00361967">
            <w:pPr>
              <w:jc w:val="center"/>
              <w:rPr>
                <w:rFonts w:ascii="Arial" w:hAnsi="Arial" w:cs="Arial"/>
                <w:sz w:val="22"/>
                <w:szCs w:val="22"/>
              </w:rPr>
            </w:pPr>
          </w:p>
        </w:tc>
        <w:tc>
          <w:tcPr>
            <w:tcW w:w="1745" w:type="dxa"/>
          </w:tcPr>
          <w:p w14:paraId="37707F45" w14:textId="77777777" w:rsidR="00361967" w:rsidRPr="009148FF" w:rsidRDefault="00361967" w:rsidP="00361967">
            <w:pPr>
              <w:rPr>
                <w:rFonts w:ascii="Arial" w:hAnsi="Arial" w:cs="Arial"/>
                <w:sz w:val="22"/>
                <w:szCs w:val="22"/>
              </w:rPr>
            </w:pPr>
            <w:r w:rsidRPr="009148FF">
              <w:rPr>
                <w:rFonts w:ascii="Arial" w:hAnsi="Arial" w:cs="Arial"/>
                <w:sz w:val="22"/>
                <w:szCs w:val="22"/>
              </w:rPr>
              <w:t>Fall 2010</w:t>
            </w:r>
          </w:p>
        </w:tc>
        <w:tc>
          <w:tcPr>
            <w:tcW w:w="1971" w:type="dxa"/>
          </w:tcPr>
          <w:p w14:paraId="71CF5507"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26</w:t>
            </w:r>
          </w:p>
        </w:tc>
      </w:tr>
      <w:tr w:rsidR="00361967" w:rsidRPr="009148FF" w14:paraId="752DCBEE" w14:textId="77777777" w:rsidTr="0097324A">
        <w:trPr>
          <w:trHeight w:val="65"/>
        </w:trPr>
        <w:tc>
          <w:tcPr>
            <w:tcW w:w="1645" w:type="dxa"/>
          </w:tcPr>
          <w:p w14:paraId="5AC7EA77" w14:textId="77777777" w:rsidR="00361967" w:rsidRPr="009148FF" w:rsidRDefault="00361967" w:rsidP="00361967">
            <w:pPr>
              <w:rPr>
                <w:rFonts w:ascii="Arial" w:hAnsi="Arial" w:cs="Arial"/>
                <w:sz w:val="22"/>
                <w:szCs w:val="22"/>
              </w:rPr>
            </w:pPr>
          </w:p>
        </w:tc>
        <w:tc>
          <w:tcPr>
            <w:tcW w:w="3750" w:type="dxa"/>
          </w:tcPr>
          <w:p w14:paraId="427AB20B" w14:textId="77777777" w:rsidR="00361967" w:rsidRPr="009148FF" w:rsidRDefault="00361967" w:rsidP="00361967">
            <w:pPr>
              <w:rPr>
                <w:rFonts w:ascii="Arial" w:hAnsi="Arial" w:cs="Arial"/>
                <w:sz w:val="22"/>
                <w:szCs w:val="22"/>
              </w:rPr>
            </w:pPr>
          </w:p>
        </w:tc>
        <w:tc>
          <w:tcPr>
            <w:tcW w:w="1033" w:type="dxa"/>
          </w:tcPr>
          <w:p w14:paraId="780D2F87" w14:textId="77777777" w:rsidR="00361967" w:rsidRPr="009148FF" w:rsidRDefault="00361967" w:rsidP="00361967">
            <w:pPr>
              <w:jc w:val="center"/>
              <w:rPr>
                <w:rFonts w:ascii="Arial" w:hAnsi="Arial" w:cs="Arial"/>
                <w:sz w:val="22"/>
                <w:szCs w:val="22"/>
              </w:rPr>
            </w:pPr>
          </w:p>
        </w:tc>
        <w:tc>
          <w:tcPr>
            <w:tcW w:w="1745" w:type="dxa"/>
          </w:tcPr>
          <w:p w14:paraId="2CE53E96" w14:textId="77777777" w:rsidR="00361967" w:rsidRPr="009148FF" w:rsidRDefault="00361967" w:rsidP="00361967">
            <w:pPr>
              <w:rPr>
                <w:rFonts w:ascii="Arial" w:hAnsi="Arial" w:cs="Arial"/>
                <w:sz w:val="22"/>
                <w:szCs w:val="22"/>
              </w:rPr>
            </w:pPr>
            <w:r w:rsidRPr="009148FF">
              <w:rPr>
                <w:rFonts w:ascii="Arial" w:hAnsi="Arial" w:cs="Arial"/>
                <w:sz w:val="22"/>
                <w:szCs w:val="22"/>
              </w:rPr>
              <w:t>Fall 2011</w:t>
            </w:r>
          </w:p>
        </w:tc>
        <w:tc>
          <w:tcPr>
            <w:tcW w:w="1971" w:type="dxa"/>
          </w:tcPr>
          <w:p w14:paraId="719ED3BC"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15</w:t>
            </w:r>
          </w:p>
        </w:tc>
      </w:tr>
      <w:tr w:rsidR="00361967" w:rsidRPr="009148FF" w14:paraId="3474F76C" w14:textId="77777777" w:rsidTr="0097324A">
        <w:trPr>
          <w:trHeight w:val="65"/>
        </w:trPr>
        <w:tc>
          <w:tcPr>
            <w:tcW w:w="1645" w:type="dxa"/>
          </w:tcPr>
          <w:p w14:paraId="78F55461" w14:textId="77777777" w:rsidR="00361967" w:rsidRPr="009148FF" w:rsidRDefault="00361967" w:rsidP="00361967">
            <w:pPr>
              <w:rPr>
                <w:rFonts w:ascii="Arial" w:hAnsi="Arial" w:cs="Arial"/>
                <w:sz w:val="22"/>
                <w:szCs w:val="22"/>
              </w:rPr>
            </w:pPr>
          </w:p>
        </w:tc>
        <w:tc>
          <w:tcPr>
            <w:tcW w:w="3750" w:type="dxa"/>
          </w:tcPr>
          <w:p w14:paraId="76B3153B" w14:textId="77777777" w:rsidR="00361967" w:rsidRPr="009148FF" w:rsidRDefault="00361967" w:rsidP="00361967">
            <w:pPr>
              <w:rPr>
                <w:rFonts w:ascii="Arial" w:hAnsi="Arial" w:cs="Arial"/>
                <w:sz w:val="22"/>
                <w:szCs w:val="22"/>
              </w:rPr>
            </w:pPr>
          </w:p>
        </w:tc>
        <w:tc>
          <w:tcPr>
            <w:tcW w:w="1033" w:type="dxa"/>
          </w:tcPr>
          <w:p w14:paraId="4F426C59" w14:textId="77777777" w:rsidR="00361967" w:rsidRPr="009148FF" w:rsidRDefault="00361967" w:rsidP="00361967">
            <w:pPr>
              <w:jc w:val="center"/>
              <w:rPr>
                <w:rFonts w:ascii="Arial" w:hAnsi="Arial" w:cs="Arial"/>
                <w:sz w:val="22"/>
                <w:szCs w:val="22"/>
              </w:rPr>
            </w:pPr>
          </w:p>
        </w:tc>
        <w:tc>
          <w:tcPr>
            <w:tcW w:w="1745" w:type="dxa"/>
          </w:tcPr>
          <w:p w14:paraId="42436C2C" w14:textId="77777777" w:rsidR="00361967" w:rsidRPr="009148FF" w:rsidRDefault="00361967" w:rsidP="00361967">
            <w:pPr>
              <w:rPr>
                <w:rFonts w:ascii="Arial" w:hAnsi="Arial" w:cs="Arial"/>
                <w:sz w:val="22"/>
                <w:szCs w:val="22"/>
              </w:rPr>
            </w:pPr>
            <w:r w:rsidRPr="009148FF">
              <w:rPr>
                <w:rFonts w:ascii="Arial" w:hAnsi="Arial" w:cs="Arial"/>
                <w:sz w:val="22"/>
                <w:szCs w:val="22"/>
              </w:rPr>
              <w:t>Fall 2012</w:t>
            </w:r>
          </w:p>
        </w:tc>
        <w:tc>
          <w:tcPr>
            <w:tcW w:w="1971" w:type="dxa"/>
          </w:tcPr>
          <w:p w14:paraId="2F99A5A8"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26</w:t>
            </w:r>
          </w:p>
        </w:tc>
      </w:tr>
      <w:tr w:rsidR="00361967" w:rsidRPr="009148FF" w14:paraId="126EB00E" w14:textId="77777777" w:rsidTr="0097324A">
        <w:trPr>
          <w:trHeight w:val="65"/>
        </w:trPr>
        <w:tc>
          <w:tcPr>
            <w:tcW w:w="1645" w:type="dxa"/>
          </w:tcPr>
          <w:p w14:paraId="0644B877" w14:textId="77777777" w:rsidR="00361967" w:rsidRPr="009148FF" w:rsidRDefault="00361967" w:rsidP="00361967">
            <w:pPr>
              <w:rPr>
                <w:rFonts w:ascii="Arial" w:hAnsi="Arial" w:cs="Arial"/>
                <w:sz w:val="22"/>
                <w:szCs w:val="22"/>
              </w:rPr>
            </w:pPr>
          </w:p>
        </w:tc>
        <w:tc>
          <w:tcPr>
            <w:tcW w:w="3750" w:type="dxa"/>
          </w:tcPr>
          <w:p w14:paraId="1565529F" w14:textId="77777777" w:rsidR="00361967" w:rsidRPr="009148FF" w:rsidRDefault="00361967" w:rsidP="00361967">
            <w:pPr>
              <w:rPr>
                <w:rFonts w:ascii="Arial" w:hAnsi="Arial" w:cs="Arial"/>
                <w:sz w:val="22"/>
                <w:szCs w:val="22"/>
              </w:rPr>
            </w:pPr>
          </w:p>
        </w:tc>
        <w:tc>
          <w:tcPr>
            <w:tcW w:w="1033" w:type="dxa"/>
          </w:tcPr>
          <w:p w14:paraId="6B1F69BD" w14:textId="77777777" w:rsidR="00361967" w:rsidRPr="009148FF" w:rsidRDefault="00361967" w:rsidP="00361967">
            <w:pPr>
              <w:jc w:val="center"/>
              <w:rPr>
                <w:rFonts w:ascii="Arial" w:hAnsi="Arial" w:cs="Arial"/>
                <w:sz w:val="22"/>
                <w:szCs w:val="22"/>
              </w:rPr>
            </w:pPr>
          </w:p>
        </w:tc>
        <w:tc>
          <w:tcPr>
            <w:tcW w:w="1745" w:type="dxa"/>
          </w:tcPr>
          <w:p w14:paraId="2F28588B" w14:textId="77777777" w:rsidR="00361967" w:rsidRPr="009148FF" w:rsidRDefault="00361967" w:rsidP="00361967">
            <w:pPr>
              <w:rPr>
                <w:rFonts w:ascii="Arial" w:hAnsi="Arial" w:cs="Arial"/>
                <w:sz w:val="22"/>
                <w:szCs w:val="22"/>
              </w:rPr>
            </w:pPr>
            <w:r w:rsidRPr="009148FF">
              <w:rPr>
                <w:rFonts w:ascii="Arial" w:hAnsi="Arial" w:cs="Arial"/>
                <w:sz w:val="22"/>
                <w:szCs w:val="22"/>
              </w:rPr>
              <w:t xml:space="preserve">Fall 2013 </w:t>
            </w:r>
          </w:p>
          <w:p w14:paraId="39D9A117" w14:textId="77777777" w:rsidR="00361967" w:rsidRPr="009148FF" w:rsidRDefault="00361967" w:rsidP="00361967">
            <w:pPr>
              <w:rPr>
                <w:rFonts w:ascii="Arial" w:hAnsi="Arial" w:cs="Arial"/>
                <w:sz w:val="22"/>
                <w:szCs w:val="22"/>
              </w:rPr>
            </w:pPr>
            <w:r w:rsidRPr="009148FF">
              <w:rPr>
                <w:rFonts w:ascii="Arial" w:hAnsi="Arial" w:cs="Arial"/>
                <w:sz w:val="22"/>
                <w:szCs w:val="22"/>
              </w:rPr>
              <w:t>(2 sections)</w:t>
            </w:r>
          </w:p>
        </w:tc>
        <w:tc>
          <w:tcPr>
            <w:tcW w:w="1971" w:type="dxa"/>
          </w:tcPr>
          <w:p w14:paraId="6D05CBF7"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46</w:t>
            </w:r>
          </w:p>
        </w:tc>
      </w:tr>
      <w:tr w:rsidR="00361967" w:rsidRPr="009148FF" w14:paraId="6157536A" w14:textId="77777777" w:rsidTr="0097324A">
        <w:trPr>
          <w:trHeight w:val="65"/>
        </w:trPr>
        <w:tc>
          <w:tcPr>
            <w:tcW w:w="1645" w:type="dxa"/>
          </w:tcPr>
          <w:p w14:paraId="3B64BD29" w14:textId="77777777" w:rsidR="00361967" w:rsidRPr="009148FF" w:rsidRDefault="00361967" w:rsidP="00361967">
            <w:pPr>
              <w:rPr>
                <w:rFonts w:ascii="Arial" w:hAnsi="Arial" w:cs="Arial"/>
                <w:sz w:val="22"/>
                <w:szCs w:val="22"/>
              </w:rPr>
            </w:pPr>
          </w:p>
        </w:tc>
        <w:tc>
          <w:tcPr>
            <w:tcW w:w="3750" w:type="dxa"/>
          </w:tcPr>
          <w:p w14:paraId="22B9B0F4" w14:textId="77777777" w:rsidR="00361967" w:rsidRPr="009148FF" w:rsidRDefault="00361967" w:rsidP="00361967">
            <w:pPr>
              <w:rPr>
                <w:rFonts w:ascii="Arial" w:hAnsi="Arial" w:cs="Arial"/>
                <w:sz w:val="22"/>
                <w:szCs w:val="22"/>
              </w:rPr>
            </w:pPr>
          </w:p>
        </w:tc>
        <w:tc>
          <w:tcPr>
            <w:tcW w:w="1033" w:type="dxa"/>
          </w:tcPr>
          <w:p w14:paraId="48C63910" w14:textId="77777777" w:rsidR="00361967" w:rsidRPr="009148FF" w:rsidRDefault="00361967" w:rsidP="00361967">
            <w:pPr>
              <w:jc w:val="center"/>
              <w:rPr>
                <w:rFonts w:ascii="Arial" w:hAnsi="Arial" w:cs="Arial"/>
                <w:sz w:val="22"/>
                <w:szCs w:val="22"/>
              </w:rPr>
            </w:pPr>
          </w:p>
        </w:tc>
        <w:tc>
          <w:tcPr>
            <w:tcW w:w="1745" w:type="dxa"/>
          </w:tcPr>
          <w:p w14:paraId="7787EC08" w14:textId="77777777" w:rsidR="00361967" w:rsidRPr="009148FF" w:rsidRDefault="00361967" w:rsidP="00361967">
            <w:pPr>
              <w:rPr>
                <w:rFonts w:ascii="Arial" w:hAnsi="Arial" w:cs="Arial"/>
                <w:sz w:val="22"/>
                <w:szCs w:val="22"/>
              </w:rPr>
            </w:pPr>
            <w:r w:rsidRPr="009148FF">
              <w:rPr>
                <w:rFonts w:ascii="Arial" w:hAnsi="Arial" w:cs="Arial"/>
                <w:sz w:val="22"/>
                <w:szCs w:val="22"/>
              </w:rPr>
              <w:t>Fall 2014</w:t>
            </w:r>
          </w:p>
          <w:p w14:paraId="3476EB37" w14:textId="77777777" w:rsidR="00361967" w:rsidRPr="009148FF" w:rsidRDefault="00361967" w:rsidP="00361967">
            <w:pPr>
              <w:rPr>
                <w:rFonts w:ascii="Arial" w:hAnsi="Arial" w:cs="Arial"/>
                <w:sz w:val="22"/>
                <w:szCs w:val="22"/>
              </w:rPr>
            </w:pPr>
            <w:r w:rsidRPr="009148FF">
              <w:rPr>
                <w:rFonts w:ascii="Arial" w:hAnsi="Arial" w:cs="Arial"/>
                <w:sz w:val="22"/>
                <w:szCs w:val="22"/>
              </w:rPr>
              <w:t>(2 sections)</w:t>
            </w:r>
          </w:p>
        </w:tc>
        <w:tc>
          <w:tcPr>
            <w:tcW w:w="1971" w:type="dxa"/>
          </w:tcPr>
          <w:p w14:paraId="512A5DA5"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41</w:t>
            </w:r>
          </w:p>
        </w:tc>
      </w:tr>
      <w:tr w:rsidR="00361967" w:rsidRPr="009148FF" w14:paraId="1115126D" w14:textId="77777777" w:rsidTr="0097324A">
        <w:trPr>
          <w:trHeight w:val="65"/>
        </w:trPr>
        <w:tc>
          <w:tcPr>
            <w:tcW w:w="1645" w:type="dxa"/>
          </w:tcPr>
          <w:p w14:paraId="6E27E67E" w14:textId="77777777" w:rsidR="00361967" w:rsidRPr="009148FF" w:rsidRDefault="00361967" w:rsidP="00361967">
            <w:pPr>
              <w:rPr>
                <w:rFonts w:ascii="Arial" w:hAnsi="Arial" w:cs="Arial"/>
                <w:sz w:val="22"/>
                <w:szCs w:val="22"/>
              </w:rPr>
            </w:pPr>
          </w:p>
        </w:tc>
        <w:tc>
          <w:tcPr>
            <w:tcW w:w="3750" w:type="dxa"/>
          </w:tcPr>
          <w:p w14:paraId="0BC25993" w14:textId="77777777" w:rsidR="00361967" w:rsidRPr="009148FF" w:rsidRDefault="00361967" w:rsidP="00361967">
            <w:pPr>
              <w:rPr>
                <w:rFonts w:ascii="Arial" w:hAnsi="Arial" w:cs="Arial"/>
                <w:sz w:val="22"/>
                <w:szCs w:val="22"/>
              </w:rPr>
            </w:pPr>
          </w:p>
        </w:tc>
        <w:tc>
          <w:tcPr>
            <w:tcW w:w="1033" w:type="dxa"/>
          </w:tcPr>
          <w:p w14:paraId="39F32229" w14:textId="77777777" w:rsidR="00361967" w:rsidRPr="009148FF" w:rsidRDefault="00361967" w:rsidP="00361967">
            <w:pPr>
              <w:jc w:val="center"/>
              <w:rPr>
                <w:rFonts w:ascii="Arial" w:hAnsi="Arial" w:cs="Arial"/>
                <w:sz w:val="22"/>
                <w:szCs w:val="22"/>
              </w:rPr>
            </w:pPr>
          </w:p>
        </w:tc>
        <w:tc>
          <w:tcPr>
            <w:tcW w:w="1745" w:type="dxa"/>
          </w:tcPr>
          <w:p w14:paraId="3F725CDB" w14:textId="77777777" w:rsidR="00361967" w:rsidRPr="009148FF" w:rsidRDefault="00361967" w:rsidP="00361967">
            <w:pPr>
              <w:rPr>
                <w:rFonts w:ascii="Arial" w:hAnsi="Arial" w:cs="Arial"/>
                <w:sz w:val="22"/>
                <w:szCs w:val="22"/>
              </w:rPr>
            </w:pPr>
            <w:r w:rsidRPr="009148FF">
              <w:rPr>
                <w:rFonts w:ascii="Arial" w:hAnsi="Arial" w:cs="Arial"/>
                <w:sz w:val="22"/>
                <w:szCs w:val="22"/>
              </w:rPr>
              <w:t>Fall 2015</w:t>
            </w:r>
          </w:p>
          <w:p w14:paraId="21610EDC" w14:textId="77777777" w:rsidR="00361967" w:rsidRPr="009148FF" w:rsidRDefault="00361967" w:rsidP="00361967">
            <w:pPr>
              <w:rPr>
                <w:rFonts w:ascii="Arial" w:hAnsi="Arial" w:cs="Arial"/>
                <w:sz w:val="22"/>
                <w:szCs w:val="22"/>
              </w:rPr>
            </w:pPr>
            <w:r w:rsidRPr="009148FF">
              <w:rPr>
                <w:rFonts w:ascii="Arial" w:hAnsi="Arial" w:cs="Arial"/>
                <w:sz w:val="22"/>
                <w:szCs w:val="22"/>
              </w:rPr>
              <w:t>(2 sections)</w:t>
            </w:r>
          </w:p>
        </w:tc>
        <w:tc>
          <w:tcPr>
            <w:tcW w:w="1971" w:type="dxa"/>
          </w:tcPr>
          <w:p w14:paraId="2383C479"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51</w:t>
            </w:r>
          </w:p>
        </w:tc>
      </w:tr>
      <w:tr w:rsidR="00361967" w:rsidRPr="009148FF" w14:paraId="7E3C86E5" w14:textId="77777777" w:rsidTr="0097324A">
        <w:trPr>
          <w:trHeight w:val="65"/>
        </w:trPr>
        <w:tc>
          <w:tcPr>
            <w:tcW w:w="1645" w:type="dxa"/>
          </w:tcPr>
          <w:p w14:paraId="7070A979" w14:textId="77777777" w:rsidR="00361967" w:rsidRPr="009148FF" w:rsidRDefault="00361967" w:rsidP="00361967">
            <w:pPr>
              <w:rPr>
                <w:rFonts w:ascii="Arial" w:hAnsi="Arial" w:cs="Arial"/>
                <w:sz w:val="22"/>
                <w:szCs w:val="22"/>
              </w:rPr>
            </w:pPr>
          </w:p>
        </w:tc>
        <w:tc>
          <w:tcPr>
            <w:tcW w:w="3750" w:type="dxa"/>
          </w:tcPr>
          <w:p w14:paraId="2D228AE8" w14:textId="77777777" w:rsidR="00361967" w:rsidRPr="009148FF" w:rsidRDefault="00361967" w:rsidP="00361967">
            <w:pPr>
              <w:rPr>
                <w:rFonts w:ascii="Arial" w:hAnsi="Arial" w:cs="Arial"/>
                <w:sz w:val="22"/>
                <w:szCs w:val="22"/>
              </w:rPr>
            </w:pPr>
          </w:p>
        </w:tc>
        <w:tc>
          <w:tcPr>
            <w:tcW w:w="1033" w:type="dxa"/>
          </w:tcPr>
          <w:p w14:paraId="2137BB2D" w14:textId="77777777" w:rsidR="00361967" w:rsidRPr="009148FF" w:rsidRDefault="00361967" w:rsidP="00361967">
            <w:pPr>
              <w:jc w:val="center"/>
              <w:rPr>
                <w:rFonts w:ascii="Arial" w:hAnsi="Arial" w:cs="Arial"/>
                <w:sz w:val="22"/>
                <w:szCs w:val="22"/>
              </w:rPr>
            </w:pPr>
          </w:p>
        </w:tc>
        <w:tc>
          <w:tcPr>
            <w:tcW w:w="1745" w:type="dxa"/>
          </w:tcPr>
          <w:p w14:paraId="72147F77" w14:textId="77777777" w:rsidR="00361967" w:rsidRPr="009148FF" w:rsidRDefault="00361967" w:rsidP="00361967">
            <w:pPr>
              <w:rPr>
                <w:rFonts w:ascii="Arial" w:hAnsi="Arial" w:cs="Arial"/>
                <w:sz w:val="22"/>
                <w:szCs w:val="22"/>
              </w:rPr>
            </w:pPr>
            <w:r w:rsidRPr="009148FF">
              <w:rPr>
                <w:rFonts w:ascii="Arial" w:hAnsi="Arial" w:cs="Arial"/>
                <w:sz w:val="22"/>
                <w:szCs w:val="22"/>
              </w:rPr>
              <w:t>Fall 2016</w:t>
            </w:r>
          </w:p>
        </w:tc>
        <w:tc>
          <w:tcPr>
            <w:tcW w:w="1971" w:type="dxa"/>
          </w:tcPr>
          <w:p w14:paraId="176AFB6F"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51</w:t>
            </w:r>
          </w:p>
        </w:tc>
      </w:tr>
      <w:tr w:rsidR="00361967" w:rsidRPr="009148FF" w14:paraId="0CF6AA89" w14:textId="77777777" w:rsidTr="0097324A">
        <w:trPr>
          <w:trHeight w:val="65"/>
        </w:trPr>
        <w:tc>
          <w:tcPr>
            <w:tcW w:w="1645" w:type="dxa"/>
          </w:tcPr>
          <w:p w14:paraId="730FFA85" w14:textId="77777777" w:rsidR="00361967" w:rsidRPr="009148FF" w:rsidRDefault="00361967" w:rsidP="00361967">
            <w:pPr>
              <w:rPr>
                <w:rFonts w:ascii="Arial" w:hAnsi="Arial" w:cs="Arial"/>
                <w:sz w:val="22"/>
                <w:szCs w:val="22"/>
              </w:rPr>
            </w:pPr>
          </w:p>
        </w:tc>
        <w:tc>
          <w:tcPr>
            <w:tcW w:w="3750" w:type="dxa"/>
          </w:tcPr>
          <w:p w14:paraId="470ABFEB" w14:textId="77777777" w:rsidR="00361967" w:rsidRPr="009148FF" w:rsidRDefault="00361967" w:rsidP="00361967">
            <w:pPr>
              <w:rPr>
                <w:rFonts w:ascii="Arial" w:hAnsi="Arial" w:cs="Arial"/>
                <w:sz w:val="22"/>
                <w:szCs w:val="22"/>
              </w:rPr>
            </w:pPr>
          </w:p>
        </w:tc>
        <w:tc>
          <w:tcPr>
            <w:tcW w:w="1033" w:type="dxa"/>
          </w:tcPr>
          <w:p w14:paraId="0271811A" w14:textId="77777777" w:rsidR="00361967" w:rsidRPr="009148FF" w:rsidRDefault="00361967" w:rsidP="00361967">
            <w:pPr>
              <w:jc w:val="center"/>
              <w:rPr>
                <w:rFonts w:ascii="Arial" w:hAnsi="Arial" w:cs="Arial"/>
                <w:sz w:val="22"/>
                <w:szCs w:val="22"/>
              </w:rPr>
            </w:pPr>
          </w:p>
        </w:tc>
        <w:tc>
          <w:tcPr>
            <w:tcW w:w="1745" w:type="dxa"/>
          </w:tcPr>
          <w:p w14:paraId="5772770B" w14:textId="77777777" w:rsidR="00361967" w:rsidRPr="009148FF" w:rsidRDefault="00361967" w:rsidP="00361967">
            <w:pPr>
              <w:rPr>
                <w:rFonts w:ascii="Arial" w:hAnsi="Arial" w:cs="Arial"/>
                <w:sz w:val="22"/>
                <w:szCs w:val="22"/>
              </w:rPr>
            </w:pPr>
            <w:r w:rsidRPr="009148FF">
              <w:rPr>
                <w:rFonts w:ascii="Arial" w:hAnsi="Arial" w:cs="Arial"/>
                <w:sz w:val="22"/>
                <w:szCs w:val="22"/>
              </w:rPr>
              <w:t>(2 sections)</w:t>
            </w:r>
          </w:p>
        </w:tc>
        <w:tc>
          <w:tcPr>
            <w:tcW w:w="1971" w:type="dxa"/>
          </w:tcPr>
          <w:p w14:paraId="5D4DCE78" w14:textId="77777777" w:rsidR="00361967" w:rsidRPr="009148FF" w:rsidRDefault="00361967" w:rsidP="00361967">
            <w:pPr>
              <w:jc w:val="center"/>
              <w:rPr>
                <w:rFonts w:ascii="Arial" w:hAnsi="Arial" w:cs="Arial"/>
                <w:sz w:val="22"/>
                <w:szCs w:val="22"/>
              </w:rPr>
            </w:pPr>
          </w:p>
        </w:tc>
      </w:tr>
      <w:tr w:rsidR="00361967" w:rsidRPr="009148FF" w14:paraId="1E324470" w14:textId="77777777" w:rsidTr="00A90BC8">
        <w:trPr>
          <w:trHeight w:val="65"/>
        </w:trPr>
        <w:tc>
          <w:tcPr>
            <w:tcW w:w="1645" w:type="dxa"/>
          </w:tcPr>
          <w:p w14:paraId="6DF9148C" w14:textId="77777777" w:rsidR="00361967" w:rsidRPr="009148FF" w:rsidRDefault="00361967" w:rsidP="00361967">
            <w:pPr>
              <w:rPr>
                <w:rFonts w:ascii="Arial" w:hAnsi="Arial" w:cs="Arial"/>
                <w:sz w:val="22"/>
                <w:szCs w:val="22"/>
              </w:rPr>
            </w:pPr>
          </w:p>
        </w:tc>
        <w:tc>
          <w:tcPr>
            <w:tcW w:w="3750" w:type="dxa"/>
          </w:tcPr>
          <w:p w14:paraId="07962358" w14:textId="77777777" w:rsidR="00361967" w:rsidRPr="009148FF" w:rsidRDefault="00361967" w:rsidP="00361967">
            <w:pPr>
              <w:rPr>
                <w:rFonts w:ascii="Arial" w:hAnsi="Arial" w:cs="Arial"/>
                <w:sz w:val="22"/>
                <w:szCs w:val="22"/>
              </w:rPr>
            </w:pPr>
          </w:p>
        </w:tc>
        <w:tc>
          <w:tcPr>
            <w:tcW w:w="1033" w:type="dxa"/>
          </w:tcPr>
          <w:p w14:paraId="25D68A69" w14:textId="77777777" w:rsidR="00361967" w:rsidRPr="009148FF" w:rsidRDefault="00361967" w:rsidP="00361967">
            <w:pPr>
              <w:jc w:val="center"/>
              <w:rPr>
                <w:rFonts w:ascii="Arial" w:hAnsi="Arial" w:cs="Arial"/>
                <w:sz w:val="22"/>
                <w:szCs w:val="22"/>
              </w:rPr>
            </w:pPr>
          </w:p>
        </w:tc>
        <w:tc>
          <w:tcPr>
            <w:tcW w:w="1745" w:type="dxa"/>
          </w:tcPr>
          <w:p w14:paraId="3288B4C3" w14:textId="77777777" w:rsidR="00361967" w:rsidRPr="009148FF" w:rsidRDefault="00361967" w:rsidP="00361967">
            <w:pPr>
              <w:rPr>
                <w:rFonts w:ascii="Arial" w:hAnsi="Arial" w:cs="Arial"/>
                <w:sz w:val="22"/>
                <w:szCs w:val="22"/>
              </w:rPr>
            </w:pPr>
            <w:r w:rsidRPr="009148FF">
              <w:rPr>
                <w:rFonts w:ascii="Arial" w:hAnsi="Arial" w:cs="Arial"/>
                <w:sz w:val="22"/>
                <w:szCs w:val="22"/>
              </w:rPr>
              <w:t>Fall 2017</w:t>
            </w:r>
          </w:p>
        </w:tc>
        <w:tc>
          <w:tcPr>
            <w:tcW w:w="1971" w:type="dxa"/>
          </w:tcPr>
          <w:p w14:paraId="418B75C8"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53</w:t>
            </w:r>
          </w:p>
        </w:tc>
      </w:tr>
      <w:tr w:rsidR="00361967" w:rsidRPr="009148FF" w14:paraId="744A4057" w14:textId="77777777" w:rsidTr="001373BB">
        <w:trPr>
          <w:trHeight w:val="65"/>
        </w:trPr>
        <w:tc>
          <w:tcPr>
            <w:tcW w:w="1645" w:type="dxa"/>
          </w:tcPr>
          <w:p w14:paraId="09783ACF" w14:textId="77777777" w:rsidR="00361967" w:rsidRPr="009148FF" w:rsidRDefault="00361967" w:rsidP="00361967">
            <w:pPr>
              <w:rPr>
                <w:rFonts w:ascii="Arial" w:hAnsi="Arial" w:cs="Arial"/>
                <w:sz w:val="22"/>
                <w:szCs w:val="22"/>
              </w:rPr>
            </w:pPr>
          </w:p>
        </w:tc>
        <w:tc>
          <w:tcPr>
            <w:tcW w:w="3750" w:type="dxa"/>
          </w:tcPr>
          <w:p w14:paraId="6474BA90" w14:textId="77777777" w:rsidR="00361967" w:rsidRPr="009148FF" w:rsidRDefault="00361967" w:rsidP="00361967">
            <w:pPr>
              <w:rPr>
                <w:rFonts w:ascii="Arial" w:hAnsi="Arial" w:cs="Arial"/>
                <w:sz w:val="22"/>
                <w:szCs w:val="22"/>
              </w:rPr>
            </w:pPr>
          </w:p>
        </w:tc>
        <w:tc>
          <w:tcPr>
            <w:tcW w:w="1033" w:type="dxa"/>
          </w:tcPr>
          <w:p w14:paraId="6D261C52" w14:textId="77777777" w:rsidR="00361967" w:rsidRPr="009148FF" w:rsidRDefault="00361967" w:rsidP="00361967">
            <w:pPr>
              <w:jc w:val="center"/>
              <w:rPr>
                <w:rFonts w:ascii="Arial" w:hAnsi="Arial" w:cs="Arial"/>
                <w:sz w:val="22"/>
                <w:szCs w:val="22"/>
              </w:rPr>
            </w:pPr>
          </w:p>
        </w:tc>
        <w:tc>
          <w:tcPr>
            <w:tcW w:w="1745" w:type="dxa"/>
          </w:tcPr>
          <w:p w14:paraId="6A197936" w14:textId="77777777" w:rsidR="00361967" w:rsidRPr="009148FF" w:rsidRDefault="00361967" w:rsidP="00361967">
            <w:pPr>
              <w:rPr>
                <w:rFonts w:ascii="Arial" w:hAnsi="Arial" w:cs="Arial"/>
                <w:sz w:val="22"/>
                <w:szCs w:val="22"/>
              </w:rPr>
            </w:pPr>
            <w:r w:rsidRPr="009148FF">
              <w:rPr>
                <w:rFonts w:ascii="Arial" w:hAnsi="Arial" w:cs="Arial"/>
                <w:sz w:val="22"/>
                <w:szCs w:val="22"/>
              </w:rPr>
              <w:t>Fall 2018</w:t>
            </w:r>
          </w:p>
        </w:tc>
        <w:tc>
          <w:tcPr>
            <w:tcW w:w="1971" w:type="dxa"/>
          </w:tcPr>
          <w:p w14:paraId="6E4BFD88"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47</w:t>
            </w:r>
          </w:p>
        </w:tc>
      </w:tr>
      <w:tr w:rsidR="00361967" w:rsidRPr="009148FF" w14:paraId="111A29C5" w14:textId="77777777" w:rsidTr="00A90BC8">
        <w:trPr>
          <w:trHeight w:val="65"/>
        </w:trPr>
        <w:tc>
          <w:tcPr>
            <w:tcW w:w="1645" w:type="dxa"/>
          </w:tcPr>
          <w:p w14:paraId="15FAF9D8" w14:textId="77777777" w:rsidR="00361967" w:rsidRPr="009148FF" w:rsidRDefault="00361967" w:rsidP="00361967">
            <w:pPr>
              <w:rPr>
                <w:rFonts w:ascii="Arial" w:hAnsi="Arial" w:cs="Arial"/>
                <w:sz w:val="22"/>
                <w:szCs w:val="22"/>
              </w:rPr>
            </w:pPr>
          </w:p>
        </w:tc>
        <w:tc>
          <w:tcPr>
            <w:tcW w:w="3750" w:type="dxa"/>
          </w:tcPr>
          <w:p w14:paraId="584F993A" w14:textId="77777777" w:rsidR="00361967" w:rsidRPr="009148FF" w:rsidRDefault="00361967" w:rsidP="00361967">
            <w:pPr>
              <w:rPr>
                <w:rFonts w:ascii="Arial" w:hAnsi="Arial" w:cs="Arial"/>
                <w:sz w:val="22"/>
                <w:szCs w:val="22"/>
              </w:rPr>
            </w:pPr>
          </w:p>
        </w:tc>
        <w:tc>
          <w:tcPr>
            <w:tcW w:w="1033" w:type="dxa"/>
          </w:tcPr>
          <w:p w14:paraId="00B62409" w14:textId="77777777" w:rsidR="00361967" w:rsidRPr="009148FF" w:rsidRDefault="00361967" w:rsidP="00361967">
            <w:pPr>
              <w:jc w:val="center"/>
              <w:rPr>
                <w:rFonts w:ascii="Arial" w:hAnsi="Arial" w:cs="Arial"/>
                <w:sz w:val="22"/>
                <w:szCs w:val="22"/>
              </w:rPr>
            </w:pPr>
          </w:p>
        </w:tc>
        <w:tc>
          <w:tcPr>
            <w:tcW w:w="1745" w:type="dxa"/>
          </w:tcPr>
          <w:p w14:paraId="66911834" w14:textId="48CE1282" w:rsidR="00361967" w:rsidRPr="009148FF" w:rsidRDefault="00361967" w:rsidP="00361967">
            <w:pPr>
              <w:rPr>
                <w:rFonts w:ascii="Arial" w:hAnsi="Arial" w:cs="Arial"/>
                <w:sz w:val="22"/>
                <w:szCs w:val="22"/>
              </w:rPr>
            </w:pPr>
            <w:r w:rsidRPr="009148FF">
              <w:rPr>
                <w:rFonts w:ascii="Arial" w:hAnsi="Arial" w:cs="Arial"/>
                <w:sz w:val="22"/>
                <w:szCs w:val="22"/>
              </w:rPr>
              <w:t>Fall 2019</w:t>
            </w:r>
          </w:p>
        </w:tc>
        <w:tc>
          <w:tcPr>
            <w:tcW w:w="1971" w:type="dxa"/>
          </w:tcPr>
          <w:p w14:paraId="675A5FCD" w14:textId="24A8E8E2" w:rsidR="00361967" w:rsidRPr="009148FF" w:rsidRDefault="00361967" w:rsidP="00361967">
            <w:pPr>
              <w:jc w:val="center"/>
              <w:rPr>
                <w:rFonts w:ascii="Arial" w:hAnsi="Arial" w:cs="Arial"/>
                <w:sz w:val="22"/>
                <w:szCs w:val="22"/>
              </w:rPr>
            </w:pPr>
            <w:r w:rsidRPr="009148FF">
              <w:rPr>
                <w:rFonts w:ascii="Arial" w:hAnsi="Arial" w:cs="Arial"/>
                <w:sz w:val="22"/>
                <w:szCs w:val="22"/>
              </w:rPr>
              <w:t>56</w:t>
            </w:r>
          </w:p>
        </w:tc>
      </w:tr>
      <w:tr w:rsidR="00361967" w:rsidRPr="009148FF" w14:paraId="30119981" w14:textId="77777777" w:rsidTr="00FD71A9">
        <w:trPr>
          <w:trHeight w:val="65"/>
        </w:trPr>
        <w:tc>
          <w:tcPr>
            <w:tcW w:w="1645" w:type="dxa"/>
          </w:tcPr>
          <w:p w14:paraId="5F934636" w14:textId="77777777" w:rsidR="00361967" w:rsidRPr="009148FF" w:rsidRDefault="00361967" w:rsidP="00361967">
            <w:pPr>
              <w:rPr>
                <w:rFonts w:ascii="Arial" w:hAnsi="Arial" w:cs="Arial"/>
                <w:sz w:val="22"/>
                <w:szCs w:val="22"/>
              </w:rPr>
            </w:pPr>
          </w:p>
        </w:tc>
        <w:tc>
          <w:tcPr>
            <w:tcW w:w="3750" w:type="dxa"/>
          </w:tcPr>
          <w:p w14:paraId="2FF96228" w14:textId="77777777" w:rsidR="00361967" w:rsidRPr="009148FF" w:rsidRDefault="00361967" w:rsidP="00361967">
            <w:pPr>
              <w:rPr>
                <w:rFonts w:ascii="Arial" w:hAnsi="Arial" w:cs="Arial"/>
                <w:sz w:val="22"/>
                <w:szCs w:val="22"/>
              </w:rPr>
            </w:pPr>
          </w:p>
        </w:tc>
        <w:tc>
          <w:tcPr>
            <w:tcW w:w="1033" w:type="dxa"/>
          </w:tcPr>
          <w:p w14:paraId="0D375886" w14:textId="77777777" w:rsidR="00361967" w:rsidRPr="009148FF" w:rsidRDefault="00361967" w:rsidP="00361967">
            <w:pPr>
              <w:jc w:val="center"/>
              <w:rPr>
                <w:rFonts w:ascii="Arial" w:hAnsi="Arial" w:cs="Arial"/>
                <w:sz w:val="22"/>
                <w:szCs w:val="22"/>
              </w:rPr>
            </w:pPr>
          </w:p>
        </w:tc>
        <w:tc>
          <w:tcPr>
            <w:tcW w:w="1745" w:type="dxa"/>
          </w:tcPr>
          <w:p w14:paraId="1F4BC4CE" w14:textId="70D0EE96" w:rsidR="00361967" w:rsidRPr="009148FF" w:rsidRDefault="00361967" w:rsidP="00361967">
            <w:pPr>
              <w:rPr>
                <w:rFonts w:ascii="Arial" w:hAnsi="Arial" w:cs="Arial"/>
                <w:sz w:val="22"/>
                <w:szCs w:val="22"/>
              </w:rPr>
            </w:pPr>
            <w:r w:rsidRPr="009148FF">
              <w:rPr>
                <w:rFonts w:ascii="Arial" w:hAnsi="Arial" w:cs="Arial"/>
                <w:sz w:val="22"/>
                <w:szCs w:val="22"/>
              </w:rPr>
              <w:t>Fall 2020</w:t>
            </w:r>
          </w:p>
        </w:tc>
        <w:tc>
          <w:tcPr>
            <w:tcW w:w="1971" w:type="dxa"/>
          </w:tcPr>
          <w:p w14:paraId="38C9C830" w14:textId="1E4FAC36" w:rsidR="00361967" w:rsidRPr="009148FF" w:rsidRDefault="00361967" w:rsidP="00361967">
            <w:pPr>
              <w:jc w:val="center"/>
              <w:rPr>
                <w:rFonts w:ascii="Arial" w:hAnsi="Arial" w:cs="Arial"/>
                <w:sz w:val="22"/>
                <w:szCs w:val="22"/>
              </w:rPr>
            </w:pPr>
            <w:r w:rsidRPr="009148FF">
              <w:rPr>
                <w:rFonts w:ascii="Arial" w:hAnsi="Arial" w:cs="Arial"/>
                <w:sz w:val="22"/>
                <w:szCs w:val="22"/>
              </w:rPr>
              <w:t>44</w:t>
            </w:r>
          </w:p>
        </w:tc>
      </w:tr>
      <w:tr w:rsidR="00361967" w:rsidRPr="009148FF" w14:paraId="0D481DFE" w14:textId="77777777" w:rsidTr="00962585">
        <w:trPr>
          <w:trHeight w:val="65"/>
        </w:trPr>
        <w:tc>
          <w:tcPr>
            <w:tcW w:w="1645" w:type="dxa"/>
          </w:tcPr>
          <w:p w14:paraId="67BD0F32" w14:textId="77777777" w:rsidR="00361967" w:rsidRPr="009148FF" w:rsidRDefault="00361967" w:rsidP="00361967">
            <w:pPr>
              <w:rPr>
                <w:rFonts w:ascii="Arial" w:hAnsi="Arial" w:cs="Arial"/>
                <w:sz w:val="22"/>
                <w:szCs w:val="22"/>
              </w:rPr>
            </w:pPr>
          </w:p>
        </w:tc>
        <w:tc>
          <w:tcPr>
            <w:tcW w:w="3750" w:type="dxa"/>
          </w:tcPr>
          <w:p w14:paraId="5AFCED9E" w14:textId="77777777" w:rsidR="00361967" w:rsidRPr="009148FF" w:rsidRDefault="00361967" w:rsidP="00361967">
            <w:pPr>
              <w:rPr>
                <w:rFonts w:ascii="Arial" w:hAnsi="Arial" w:cs="Arial"/>
                <w:sz w:val="22"/>
                <w:szCs w:val="22"/>
              </w:rPr>
            </w:pPr>
          </w:p>
        </w:tc>
        <w:tc>
          <w:tcPr>
            <w:tcW w:w="1033" w:type="dxa"/>
          </w:tcPr>
          <w:p w14:paraId="3434BB4A" w14:textId="77777777" w:rsidR="00361967" w:rsidRPr="009148FF" w:rsidRDefault="00361967" w:rsidP="00361967">
            <w:pPr>
              <w:jc w:val="center"/>
              <w:rPr>
                <w:rFonts w:ascii="Arial" w:hAnsi="Arial" w:cs="Arial"/>
                <w:sz w:val="22"/>
                <w:szCs w:val="22"/>
              </w:rPr>
            </w:pPr>
          </w:p>
        </w:tc>
        <w:tc>
          <w:tcPr>
            <w:tcW w:w="1745" w:type="dxa"/>
          </w:tcPr>
          <w:p w14:paraId="6601C725" w14:textId="247C09D3" w:rsidR="00361967" w:rsidRPr="009148FF" w:rsidRDefault="00361967" w:rsidP="00361967">
            <w:pPr>
              <w:rPr>
                <w:rFonts w:ascii="Arial" w:hAnsi="Arial" w:cs="Arial"/>
                <w:sz w:val="22"/>
                <w:szCs w:val="22"/>
              </w:rPr>
            </w:pPr>
            <w:r w:rsidRPr="009148FF">
              <w:rPr>
                <w:rFonts w:ascii="Arial" w:hAnsi="Arial" w:cs="Arial"/>
                <w:sz w:val="22"/>
                <w:szCs w:val="22"/>
              </w:rPr>
              <w:t>Fall 2021</w:t>
            </w:r>
          </w:p>
        </w:tc>
        <w:tc>
          <w:tcPr>
            <w:tcW w:w="1971" w:type="dxa"/>
          </w:tcPr>
          <w:p w14:paraId="6D41B84C" w14:textId="00FA5527" w:rsidR="00361967" w:rsidRPr="009148FF" w:rsidRDefault="00361967" w:rsidP="00361967">
            <w:pPr>
              <w:jc w:val="center"/>
              <w:rPr>
                <w:rFonts w:ascii="Arial" w:hAnsi="Arial" w:cs="Arial"/>
                <w:sz w:val="22"/>
                <w:szCs w:val="22"/>
              </w:rPr>
            </w:pPr>
            <w:r w:rsidRPr="009148FF">
              <w:rPr>
                <w:rFonts w:ascii="Arial" w:hAnsi="Arial" w:cs="Arial"/>
                <w:sz w:val="22"/>
                <w:szCs w:val="22"/>
              </w:rPr>
              <w:t>56</w:t>
            </w:r>
          </w:p>
        </w:tc>
      </w:tr>
      <w:tr w:rsidR="00361967" w:rsidRPr="009148FF" w14:paraId="36147D0B" w14:textId="77777777" w:rsidTr="00962585">
        <w:trPr>
          <w:trHeight w:val="65"/>
        </w:trPr>
        <w:tc>
          <w:tcPr>
            <w:tcW w:w="1645" w:type="dxa"/>
          </w:tcPr>
          <w:p w14:paraId="0DB2A9D9" w14:textId="77777777" w:rsidR="00361967" w:rsidRPr="009148FF" w:rsidRDefault="00361967" w:rsidP="00361967">
            <w:pPr>
              <w:rPr>
                <w:rFonts w:ascii="Arial" w:hAnsi="Arial" w:cs="Arial"/>
                <w:sz w:val="22"/>
                <w:szCs w:val="22"/>
              </w:rPr>
            </w:pPr>
          </w:p>
        </w:tc>
        <w:tc>
          <w:tcPr>
            <w:tcW w:w="3750" w:type="dxa"/>
          </w:tcPr>
          <w:p w14:paraId="1A2A9B70" w14:textId="77777777" w:rsidR="00361967" w:rsidRPr="009148FF" w:rsidRDefault="00361967" w:rsidP="00361967">
            <w:pPr>
              <w:rPr>
                <w:rFonts w:ascii="Arial" w:hAnsi="Arial" w:cs="Arial"/>
                <w:sz w:val="22"/>
                <w:szCs w:val="22"/>
              </w:rPr>
            </w:pPr>
          </w:p>
        </w:tc>
        <w:tc>
          <w:tcPr>
            <w:tcW w:w="1033" w:type="dxa"/>
          </w:tcPr>
          <w:p w14:paraId="6F99D49A" w14:textId="77777777" w:rsidR="00361967" w:rsidRPr="009148FF" w:rsidRDefault="00361967" w:rsidP="00361967">
            <w:pPr>
              <w:jc w:val="center"/>
              <w:rPr>
                <w:rFonts w:ascii="Arial" w:hAnsi="Arial" w:cs="Arial"/>
                <w:sz w:val="22"/>
                <w:szCs w:val="22"/>
              </w:rPr>
            </w:pPr>
          </w:p>
        </w:tc>
        <w:tc>
          <w:tcPr>
            <w:tcW w:w="1745" w:type="dxa"/>
          </w:tcPr>
          <w:p w14:paraId="7B7E0BA2" w14:textId="50BAC355" w:rsidR="00361967" w:rsidRPr="009148FF" w:rsidRDefault="00361967" w:rsidP="00361967">
            <w:pPr>
              <w:rPr>
                <w:rFonts w:ascii="Arial" w:hAnsi="Arial" w:cs="Arial"/>
                <w:sz w:val="22"/>
                <w:szCs w:val="22"/>
              </w:rPr>
            </w:pPr>
            <w:r w:rsidRPr="009148FF">
              <w:rPr>
                <w:rFonts w:ascii="Arial" w:hAnsi="Arial" w:cs="Arial"/>
                <w:sz w:val="22"/>
                <w:szCs w:val="22"/>
              </w:rPr>
              <w:t>Fall 2022</w:t>
            </w:r>
          </w:p>
        </w:tc>
        <w:tc>
          <w:tcPr>
            <w:tcW w:w="1971" w:type="dxa"/>
          </w:tcPr>
          <w:p w14:paraId="2D913113" w14:textId="04E41465" w:rsidR="00361967" w:rsidRPr="009148FF" w:rsidRDefault="00361967" w:rsidP="00361967">
            <w:pPr>
              <w:jc w:val="center"/>
              <w:rPr>
                <w:rFonts w:ascii="Arial" w:hAnsi="Arial" w:cs="Arial"/>
                <w:sz w:val="22"/>
                <w:szCs w:val="22"/>
              </w:rPr>
            </w:pPr>
            <w:r w:rsidRPr="009148FF">
              <w:rPr>
                <w:rFonts w:ascii="Arial" w:hAnsi="Arial" w:cs="Arial"/>
                <w:sz w:val="22"/>
                <w:szCs w:val="22"/>
              </w:rPr>
              <w:t>61</w:t>
            </w:r>
          </w:p>
        </w:tc>
      </w:tr>
      <w:tr w:rsidR="00361967" w:rsidRPr="009148FF" w14:paraId="4B51824C" w14:textId="77777777" w:rsidTr="00327CEE">
        <w:trPr>
          <w:trHeight w:val="65"/>
        </w:trPr>
        <w:tc>
          <w:tcPr>
            <w:tcW w:w="1645" w:type="dxa"/>
          </w:tcPr>
          <w:p w14:paraId="6C93FE50" w14:textId="1154DA47" w:rsidR="00361967" w:rsidRPr="009148FF" w:rsidRDefault="00361967" w:rsidP="00361967">
            <w:pPr>
              <w:rPr>
                <w:rFonts w:ascii="Arial" w:hAnsi="Arial" w:cs="Arial"/>
                <w:sz w:val="22"/>
                <w:szCs w:val="22"/>
              </w:rPr>
            </w:pPr>
          </w:p>
        </w:tc>
        <w:tc>
          <w:tcPr>
            <w:tcW w:w="3750" w:type="dxa"/>
          </w:tcPr>
          <w:p w14:paraId="04902359" w14:textId="22F7A3D5" w:rsidR="00361967" w:rsidRPr="009148FF" w:rsidRDefault="00361967" w:rsidP="00361967">
            <w:pPr>
              <w:rPr>
                <w:rFonts w:ascii="Arial" w:hAnsi="Arial" w:cs="Arial"/>
                <w:sz w:val="22"/>
                <w:szCs w:val="22"/>
              </w:rPr>
            </w:pPr>
          </w:p>
        </w:tc>
        <w:tc>
          <w:tcPr>
            <w:tcW w:w="1033" w:type="dxa"/>
          </w:tcPr>
          <w:p w14:paraId="28A8D08B" w14:textId="77777777" w:rsidR="00361967" w:rsidRPr="009148FF" w:rsidRDefault="00361967" w:rsidP="00361967">
            <w:pPr>
              <w:jc w:val="center"/>
              <w:rPr>
                <w:rFonts w:ascii="Arial" w:hAnsi="Arial" w:cs="Arial"/>
                <w:sz w:val="22"/>
                <w:szCs w:val="22"/>
              </w:rPr>
            </w:pPr>
          </w:p>
        </w:tc>
        <w:tc>
          <w:tcPr>
            <w:tcW w:w="1745" w:type="dxa"/>
          </w:tcPr>
          <w:p w14:paraId="6F553BB6" w14:textId="7B7FBF8F" w:rsidR="00361967" w:rsidRPr="009148FF" w:rsidRDefault="00361967" w:rsidP="00361967">
            <w:pPr>
              <w:rPr>
                <w:rFonts w:ascii="Arial" w:hAnsi="Arial" w:cs="Arial"/>
                <w:sz w:val="22"/>
                <w:szCs w:val="22"/>
              </w:rPr>
            </w:pPr>
            <w:r w:rsidRPr="009148FF">
              <w:rPr>
                <w:rFonts w:ascii="Arial" w:hAnsi="Arial" w:cs="Arial"/>
                <w:sz w:val="22"/>
                <w:szCs w:val="22"/>
              </w:rPr>
              <w:t>Fall 2023</w:t>
            </w:r>
          </w:p>
        </w:tc>
        <w:tc>
          <w:tcPr>
            <w:tcW w:w="1971" w:type="dxa"/>
          </w:tcPr>
          <w:p w14:paraId="33E09F71" w14:textId="5ABFDC58" w:rsidR="00361967" w:rsidRPr="009148FF" w:rsidRDefault="00361967" w:rsidP="00361967">
            <w:pPr>
              <w:jc w:val="center"/>
              <w:rPr>
                <w:rFonts w:ascii="Arial" w:hAnsi="Arial" w:cs="Arial"/>
                <w:sz w:val="22"/>
                <w:szCs w:val="22"/>
              </w:rPr>
            </w:pPr>
            <w:r w:rsidRPr="009148FF">
              <w:rPr>
                <w:rFonts w:ascii="Arial" w:hAnsi="Arial" w:cs="Arial"/>
                <w:sz w:val="22"/>
                <w:szCs w:val="22"/>
              </w:rPr>
              <w:t>53</w:t>
            </w:r>
          </w:p>
        </w:tc>
      </w:tr>
      <w:tr w:rsidR="00361967" w:rsidRPr="009148FF" w14:paraId="57FD1870" w14:textId="77777777" w:rsidTr="00486938">
        <w:trPr>
          <w:trHeight w:val="65"/>
        </w:trPr>
        <w:tc>
          <w:tcPr>
            <w:tcW w:w="1645" w:type="dxa"/>
          </w:tcPr>
          <w:p w14:paraId="761AC8D2" w14:textId="77777777" w:rsidR="00361967" w:rsidRPr="009148FF" w:rsidRDefault="00361967" w:rsidP="00361967">
            <w:pPr>
              <w:rPr>
                <w:rFonts w:ascii="Arial" w:hAnsi="Arial" w:cs="Arial"/>
                <w:sz w:val="22"/>
                <w:szCs w:val="22"/>
              </w:rPr>
            </w:pPr>
          </w:p>
        </w:tc>
        <w:tc>
          <w:tcPr>
            <w:tcW w:w="3750" w:type="dxa"/>
          </w:tcPr>
          <w:p w14:paraId="7C971267" w14:textId="77777777" w:rsidR="00361967" w:rsidRPr="009148FF" w:rsidRDefault="00361967" w:rsidP="00361967">
            <w:pPr>
              <w:rPr>
                <w:rFonts w:ascii="Arial" w:hAnsi="Arial" w:cs="Arial"/>
                <w:sz w:val="22"/>
                <w:szCs w:val="22"/>
              </w:rPr>
            </w:pPr>
          </w:p>
        </w:tc>
        <w:tc>
          <w:tcPr>
            <w:tcW w:w="1033" w:type="dxa"/>
          </w:tcPr>
          <w:p w14:paraId="4AA9EBD5" w14:textId="77777777" w:rsidR="00361967" w:rsidRPr="009148FF" w:rsidRDefault="00361967" w:rsidP="00361967">
            <w:pPr>
              <w:jc w:val="center"/>
              <w:rPr>
                <w:rFonts w:ascii="Arial" w:hAnsi="Arial" w:cs="Arial"/>
                <w:sz w:val="22"/>
                <w:szCs w:val="22"/>
              </w:rPr>
            </w:pPr>
          </w:p>
        </w:tc>
        <w:tc>
          <w:tcPr>
            <w:tcW w:w="1745" w:type="dxa"/>
          </w:tcPr>
          <w:p w14:paraId="73C9324D" w14:textId="3651711F" w:rsidR="00361967" w:rsidRPr="009148FF" w:rsidRDefault="00361967" w:rsidP="00361967">
            <w:pPr>
              <w:rPr>
                <w:rFonts w:ascii="Arial" w:hAnsi="Arial" w:cs="Arial"/>
                <w:sz w:val="22"/>
                <w:szCs w:val="22"/>
              </w:rPr>
            </w:pPr>
            <w:r w:rsidRPr="009148FF">
              <w:rPr>
                <w:rFonts w:ascii="Arial" w:hAnsi="Arial" w:cs="Arial"/>
                <w:sz w:val="22"/>
                <w:szCs w:val="22"/>
              </w:rPr>
              <w:t>Fall 2024</w:t>
            </w:r>
          </w:p>
        </w:tc>
        <w:tc>
          <w:tcPr>
            <w:tcW w:w="1971" w:type="dxa"/>
          </w:tcPr>
          <w:p w14:paraId="089BB1B5" w14:textId="02F88C60" w:rsidR="00361967" w:rsidRPr="009148FF" w:rsidRDefault="00361967" w:rsidP="00361967">
            <w:pPr>
              <w:jc w:val="center"/>
              <w:rPr>
                <w:rFonts w:ascii="Arial" w:hAnsi="Arial" w:cs="Arial"/>
                <w:sz w:val="22"/>
                <w:szCs w:val="22"/>
              </w:rPr>
            </w:pPr>
            <w:r w:rsidRPr="009148FF">
              <w:rPr>
                <w:rFonts w:ascii="Arial" w:hAnsi="Arial" w:cs="Arial"/>
                <w:sz w:val="22"/>
                <w:szCs w:val="22"/>
              </w:rPr>
              <w:t>51</w:t>
            </w:r>
          </w:p>
        </w:tc>
      </w:tr>
      <w:tr w:rsidR="00361967" w:rsidRPr="009148FF" w14:paraId="7EF9DC4B" w14:textId="77777777" w:rsidTr="00486938">
        <w:trPr>
          <w:trHeight w:val="65"/>
        </w:trPr>
        <w:tc>
          <w:tcPr>
            <w:tcW w:w="1645" w:type="dxa"/>
            <w:tcBorders>
              <w:bottom w:val="single" w:sz="4" w:space="0" w:color="auto"/>
            </w:tcBorders>
          </w:tcPr>
          <w:p w14:paraId="315A333A" w14:textId="77777777" w:rsidR="00361967" w:rsidRPr="009148FF" w:rsidRDefault="00361967" w:rsidP="00361967">
            <w:pPr>
              <w:rPr>
                <w:rFonts w:ascii="Arial" w:hAnsi="Arial" w:cs="Arial"/>
                <w:sz w:val="22"/>
                <w:szCs w:val="22"/>
              </w:rPr>
            </w:pPr>
          </w:p>
        </w:tc>
        <w:tc>
          <w:tcPr>
            <w:tcW w:w="3750" w:type="dxa"/>
            <w:tcBorders>
              <w:bottom w:val="single" w:sz="4" w:space="0" w:color="auto"/>
            </w:tcBorders>
          </w:tcPr>
          <w:p w14:paraId="6C6BF762" w14:textId="77777777" w:rsidR="00361967" w:rsidRPr="009148FF" w:rsidRDefault="00361967" w:rsidP="00361967">
            <w:pPr>
              <w:rPr>
                <w:rFonts w:ascii="Arial" w:hAnsi="Arial" w:cs="Arial"/>
                <w:sz w:val="22"/>
                <w:szCs w:val="22"/>
              </w:rPr>
            </w:pPr>
          </w:p>
        </w:tc>
        <w:tc>
          <w:tcPr>
            <w:tcW w:w="1033" w:type="dxa"/>
            <w:tcBorders>
              <w:bottom w:val="single" w:sz="4" w:space="0" w:color="auto"/>
            </w:tcBorders>
          </w:tcPr>
          <w:p w14:paraId="04FE571A" w14:textId="77777777" w:rsidR="00361967" w:rsidRPr="009148FF" w:rsidRDefault="00361967" w:rsidP="00361967">
            <w:pPr>
              <w:jc w:val="center"/>
              <w:rPr>
                <w:rFonts w:ascii="Arial" w:hAnsi="Arial" w:cs="Arial"/>
                <w:sz w:val="22"/>
                <w:szCs w:val="22"/>
              </w:rPr>
            </w:pPr>
          </w:p>
        </w:tc>
        <w:tc>
          <w:tcPr>
            <w:tcW w:w="1745" w:type="dxa"/>
            <w:tcBorders>
              <w:bottom w:val="single" w:sz="4" w:space="0" w:color="auto"/>
            </w:tcBorders>
          </w:tcPr>
          <w:p w14:paraId="2C603486" w14:textId="5BF41476" w:rsidR="00361967" w:rsidRPr="009148FF" w:rsidRDefault="00361967" w:rsidP="00361967">
            <w:pPr>
              <w:rPr>
                <w:rFonts w:ascii="Arial" w:hAnsi="Arial" w:cs="Arial"/>
                <w:sz w:val="22"/>
                <w:szCs w:val="22"/>
              </w:rPr>
            </w:pPr>
            <w:r w:rsidRPr="009148FF">
              <w:rPr>
                <w:rFonts w:ascii="Arial" w:hAnsi="Arial" w:cs="Arial"/>
                <w:sz w:val="22"/>
                <w:szCs w:val="22"/>
              </w:rPr>
              <w:t>Fall 2025</w:t>
            </w:r>
          </w:p>
        </w:tc>
        <w:tc>
          <w:tcPr>
            <w:tcW w:w="1971" w:type="dxa"/>
            <w:tcBorders>
              <w:bottom w:val="single" w:sz="4" w:space="0" w:color="auto"/>
            </w:tcBorders>
          </w:tcPr>
          <w:p w14:paraId="01CBB560" w14:textId="4FEDE0E1" w:rsidR="00361967" w:rsidRPr="009148FF" w:rsidRDefault="00361967" w:rsidP="00361967">
            <w:pPr>
              <w:jc w:val="center"/>
              <w:rPr>
                <w:rFonts w:ascii="Arial" w:hAnsi="Arial" w:cs="Arial"/>
                <w:sz w:val="22"/>
                <w:szCs w:val="22"/>
              </w:rPr>
            </w:pPr>
            <w:r w:rsidRPr="009148FF">
              <w:rPr>
                <w:rFonts w:ascii="Arial" w:hAnsi="Arial" w:cs="Arial"/>
                <w:sz w:val="22"/>
                <w:szCs w:val="22"/>
              </w:rPr>
              <w:t>52</w:t>
            </w:r>
          </w:p>
        </w:tc>
      </w:tr>
      <w:tr w:rsidR="00361967" w:rsidRPr="009148FF" w14:paraId="67266DC1" w14:textId="77777777" w:rsidTr="00FD71A9">
        <w:trPr>
          <w:trHeight w:val="65"/>
        </w:trPr>
        <w:tc>
          <w:tcPr>
            <w:tcW w:w="1645" w:type="dxa"/>
            <w:tcBorders>
              <w:top w:val="single" w:sz="4" w:space="0" w:color="auto"/>
            </w:tcBorders>
          </w:tcPr>
          <w:p w14:paraId="2E3AA8F4" w14:textId="77777777" w:rsidR="00361967" w:rsidRPr="009148FF" w:rsidRDefault="00361967" w:rsidP="00361967">
            <w:pPr>
              <w:rPr>
                <w:rFonts w:ascii="Arial" w:hAnsi="Arial" w:cs="Arial"/>
                <w:sz w:val="22"/>
                <w:szCs w:val="22"/>
              </w:rPr>
            </w:pPr>
            <w:r w:rsidRPr="009148FF">
              <w:rPr>
                <w:rFonts w:ascii="Arial" w:hAnsi="Arial" w:cs="Arial"/>
                <w:sz w:val="22"/>
                <w:szCs w:val="22"/>
              </w:rPr>
              <w:t xml:space="preserve">ENTM/RNR </w:t>
            </w:r>
          </w:p>
          <w:p w14:paraId="1B70703C" w14:textId="77777777" w:rsidR="00361967" w:rsidRPr="009148FF" w:rsidRDefault="00361967" w:rsidP="00361967">
            <w:pPr>
              <w:rPr>
                <w:rFonts w:ascii="Arial" w:hAnsi="Arial" w:cs="Arial"/>
                <w:sz w:val="22"/>
                <w:szCs w:val="22"/>
              </w:rPr>
            </w:pPr>
            <w:r w:rsidRPr="009148FF">
              <w:rPr>
                <w:rFonts w:ascii="Arial" w:hAnsi="Arial" w:cs="Arial"/>
                <w:sz w:val="22"/>
                <w:szCs w:val="22"/>
              </w:rPr>
              <w:t>4130</w:t>
            </w:r>
          </w:p>
        </w:tc>
        <w:tc>
          <w:tcPr>
            <w:tcW w:w="3750" w:type="dxa"/>
            <w:tcBorders>
              <w:top w:val="single" w:sz="4" w:space="0" w:color="auto"/>
            </w:tcBorders>
          </w:tcPr>
          <w:p w14:paraId="438E6E3C" w14:textId="77777777" w:rsidR="00361967" w:rsidRPr="009148FF" w:rsidRDefault="00361967" w:rsidP="00361967">
            <w:pPr>
              <w:rPr>
                <w:rFonts w:ascii="Arial" w:hAnsi="Arial" w:cs="Arial"/>
                <w:sz w:val="22"/>
                <w:szCs w:val="22"/>
              </w:rPr>
            </w:pPr>
            <w:r w:rsidRPr="009148FF">
              <w:rPr>
                <w:rFonts w:ascii="Arial" w:hAnsi="Arial" w:cs="Arial"/>
                <w:sz w:val="22"/>
                <w:szCs w:val="22"/>
              </w:rPr>
              <w:t>Introduction to Aquatic Entomology</w:t>
            </w:r>
          </w:p>
        </w:tc>
        <w:tc>
          <w:tcPr>
            <w:tcW w:w="1033" w:type="dxa"/>
            <w:tcBorders>
              <w:top w:val="single" w:sz="4" w:space="0" w:color="auto"/>
            </w:tcBorders>
          </w:tcPr>
          <w:p w14:paraId="4A27D5BA"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c>
          <w:tcPr>
            <w:tcW w:w="1745" w:type="dxa"/>
            <w:tcBorders>
              <w:top w:val="single" w:sz="4" w:space="0" w:color="auto"/>
            </w:tcBorders>
          </w:tcPr>
          <w:p w14:paraId="753F29EB"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2018</w:t>
            </w:r>
          </w:p>
        </w:tc>
        <w:tc>
          <w:tcPr>
            <w:tcW w:w="1971" w:type="dxa"/>
            <w:tcBorders>
              <w:top w:val="single" w:sz="4" w:space="0" w:color="auto"/>
            </w:tcBorders>
          </w:tcPr>
          <w:p w14:paraId="1338050D"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18</w:t>
            </w:r>
          </w:p>
        </w:tc>
      </w:tr>
      <w:tr w:rsidR="00361967" w:rsidRPr="009148FF" w14:paraId="5FD1907C" w14:textId="77777777" w:rsidTr="008E66F2">
        <w:trPr>
          <w:trHeight w:val="65"/>
        </w:trPr>
        <w:tc>
          <w:tcPr>
            <w:tcW w:w="1645" w:type="dxa"/>
          </w:tcPr>
          <w:p w14:paraId="565E4E11" w14:textId="77777777" w:rsidR="00361967" w:rsidRPr="009148FF" w:rsidRDefault="00361967" w:rsidP="00361967">
            <w:pPr>
              <w:rPr>
                <w:rFonts w:ascii="Arial" w:hAnsi="Arial" w:cs="Arial"/>
                <w:sz w:val="22"/>
                <w:szCs w:val="22"/>
              </w:rPr>
            </w:pPr>
          </w:p>
        </w:tc>
        <w:tc>
          <w:tcPr>
            <w:tcW w:w="3750" w:type="dxa"/>
          </w:tcPr>
          <w:p w14:paraId="7AE5D82F" w14:textId="77777777" w:rsidR="00361967" w:rsidRPr="009148FF" w:rsidRDefault="00361967" w:rsidP="00361967">
            <w:pPr>
              <w:rPr>
                <w:rFonts w:ascii="Arial" w:hAnsi="Arial" w:cs="Arial"/>
                <w:sz w:val="22"/>
                <w:szCs w:val="22"/>
              </w:rPr>
            </w:pPr>
          </w:p>
        </w:tc>
        <w:tc>
          <w:tcPr>
            <w:tcW w:w="1033" w:type="dxa"/>
          </w:tcPr>
          <w:p w14:paraId="5EA3867F" w14:textId="77777777" w:rsidR="00361967" w:rsidRPr="009148FF" w:rsidRDefault="00361967" w:rsidP="00361967">
            <w:pPr>
              <w:jc w:val="center"/>
              <w:rPr>
                <w:rFonts w:ascii="Arial" w:hAnsi="Arial" w:cs="Arial"/>
                <w:sz w:val="22"/>
                <w:szCs w:val="22"/>
              </w:rPr>
            </w:pPr>
          </w:p>
        </w:tc>
        <w:tc>
          <w:tcPr>
            <w:tcW w:w="1745" w:type="dxa"/>
          </w:tcPr>
          <w:p w14:paraId="426BA70E" w14:textId="1239FC0E" w:rsidR="00361967" w:rsidRPr="009148FF" w:rsidRDefault="00361967" w:rsidP="00361967">
            <w:pPr>
              <w:rPr>
                <w:rFonts w:ascii="Arial" w:hAnsi="Arial" w:cs="Arial"/>
                <w:sz w:val="22"/>
                <w:szCs w:val="22"/>
              </w:rPr>
            </w:pPr>
            <w:r w:rsidRPr="009148FF">
              <w:rPr>
                <w:rFonts w:ascii="Arial" w:hAnsi="Arial" w:cs="Arial"/>
                <w:sz w:val="22"/>
                <w:szCs w:val="22"/>
              </w:rPr>
              <w:t>Spring 2020</w:t>
            </w:r>
          </w:p>
        </w:tc>
        <w:tc>
          <w:tcPr>
            <w:tcW w:w="1971" w:type="dxa"/>
          </w:tcPr>
          <w:p w14:paraId="36F493A9" w14:textId="718E65E3" w:rsidR="00361967" w:rsidRPr="009148FF" w:rsidRDefault="00361967" w:rsidP="00361967">
            <w:pPr>
              <w:jc w:val="center"/>
              <w:rPr>
                <w:rFonts w:ascii="Arial" w:hAnsi="Arial" w:cs="Arial"/>
                <w:sz w:val="22"/>
                <w:szCs w:val="22"/>
              </w:rPr>
            </w:pPr>
            <w:r w:rsidRPr="009148FF">
              <w:rPr>
                <w:rFonts w:ascii="Arial" w:hAnsi="Arial" w:cs="Arial"/>
                <w:sz w:val="22"/>
                <w:szCs w:val="22"/>
              </w:rPr>
              <w:t>5</w:t>
            </w:r>
          </w:p>
        </w:tc>
      </w:tr>
      <w:tr w:rsidR="00361967" w:rsidRPr="009148FF" w14:paraId="1D6D3F16" w14:textId="77777777" w:rsidTr="008E66F2">
        <w:trPr>
          <w:trHeight w:val="65"/>
        </w:trPr>
        <w:tc>
          <w:tcPr>
            <w:tcW w:w="1645" w:type="dxa"/>
          </w:tcPr>
          <w:p w14:paraId="2F01C30C" w14:textId="77777777" w:rsidR="00361967" w:rsidRPr="009148FF" w:rsidRDefault="00361967" w:rsidP="00361967">
            <w:pPr>
              <w:rPr>
                <w:rFonts w:ascii="Arial" w:hAnsi="Arial" w:cs="Arial"/>
                <w:sz w:val="22"/>
                <w:szCs w:val="22"/>
              </w:rPr>
            </w:pPr>
          </w:p>
        </w:tc>
        <w:tc>
          <w:tcPr>
            <w:tcW w:w="3750" w:type="dxa"/>
          </w:tcPr>
          <w:p w14:paraId="71A478DA" w14:textId="77777777" w:rsidR="00361967" w:rsidRPr="009148FF" w:rsidRDefault="00361967" w:rsidP="00361967">
            <w:pPr>
              <w:rPr>
                <w:rFonts w:ascii="Arial" w:hAnsi="Arial" w:cs="Arial"/>
                <w:sz w:val="22"/>
                <w:szCs w:val="22"/>
              </w:rPr>
            </w:pPr>
          </w:p>
        </w:tc>
        <w:tc>
          <w:tcPr>
            <w:tcW w:w="1033" w:type="dxa"/>
          </w:tcPr>
          <w:p w14:paraId="4DBD26B3" w14:textId="77777777" w:rsidR="00361967" w:rsidRPr="009148FF" w:rsidRDefault="00361967" w:rsidP="00361967">
            <w:pPr>
              <w:jc w:val="center"/>
              <w:rPr>
                <w:rFonts w:ascii="Arial" w:hAnsi="Arial" w:cs="Arial"/>
                <w:sz w:val="22"/>
                <w:szCs w:val="22"/>
              </w:rPr>
            </w:pPr>
          </w:p>
        </w:tc>
        <w:tc>
          <w:tcPr>
            <w:tcW w:w="1745" w:type="dxa"/>
          </w:tcPr>
          <w:p w14:paraId="6C828342" w14:textId="1884A060" w:rsidR="00361967" w:rsidRPr="009148FF" w:rsidRDefault="00361967" w:rsidP="00361967">
            <w:pPr>
              <w:rPr>
                <w:rFonts w:ascii="Arial" w:hAnsi="Arial" w:cs="Arial"/>
                <w:sz w:val="22"/>
                <w:szCs w:val="22"/>
              </w:rPr>
            </w:pPr>
            <w:r w:rsidRPr="009148FF">
              <w:rPr>
                <w:rFonts w:ascii="Arial" w:hAnsi="Arial" w:cs="Arial"/>
                <w:sz w:val="22"/>
                <w:szCs w:val="22"/>
              </w:rPr>
              <w:t>Spring 2022</w:t>
            </w:r>
          </w:p>
        </w:tc>
        <w:tc>
          <w:tcPr>
            <w:tcW w:w="1971" w:type="dxa"/>
          </w:tcPr>
          <w:p w14:paraId="65F259D5" w14:textId="080BB79B" w:rsidR="00361967" w:rsidRPr="009148FF" w:rsidRDefault="00361967" w:rsidP="00361967">
            <w:pPr>
              <w:jc w:val="center"/>
              <w:rPr>
                <w:rFonts w:ascii="Arial" w:hAnsi="Arial" w:cs="Arial"/>
                <w:sz w:val="22"/>
                <w:szCs w:val="22"/>
              </w:rPr>
            </w:pPr>
            <w:r w:rsidRPr="009148FF">
              <w:rPr>
                <w:rFonts w:ascii="Arial" w:hAnsi="Arial" w:cs="Arial"/>
                <w:sz w:val="22"/>
                <w:szCs w:val="22"/>
              </w:rPr>
              <w:t>17</w:t>
            </w:r>
          </w:p>
        </w:tc>
      </w:tr>
      <w:tr w:rsidR="00361967" w:rsidRPr="009148FF" w14:paraId="038B6288" w14:textId="77777777" w:rsidTr="00180DFF">
        <w:trPr>
          <w:trHeight w:val="65"/>
        </w:trPr>
        <w:tc>
          <w:tcPr>
            <w:tcW w:w="6428" w:type="dxa"/>
            <w:gridSpan w:val="3"/>
            <w:tcBorders>
              <w:bottom w:val="single" w:sz="4" w:space="0" w:color="auto"/>
            </w:tcBorders>
          </w:tcPr>
          <w:p w14:paraId="46B2B502" w14:textId="54786401" w:rsidR="00361967" w:rsidRPr="009148FF" w:rsidRDefault="00361967" w:rsidP="00361967">
            <w:pPr>
              <w:jc w:val="center"/>
              <w:rPr>
                <w:rFonts w:ascii="Arial" w:hAnsi="Arial" w:cs="Arial"/>
                <w:sz w:val="22"/>
                <w:szCs w:val="22"/>
              </w:rPr>
            </w:pPr>
          </w:p>
        </w:tc>
        <w:tc>
          <w:tcPr>
            <w:tcW w:w="1745" w:type="dxa"/>
            <w:tcBorders>
              <w:bottom w:val="single" w:sz="4" w:space="0" w:color="auto"/>
            </w:tcBorders>
          </w:tcPr>
          <w:p w14:paraId="50D6F6C6" w14:textId="00329EE5" w:rsidR="00361967" w:rsidRPr="009148FF" w:rsidRDefault="00361967" w:rsidP="00361967">
            <w:pPr>
              <w:rPr>
                <w:rFonts w:ascii="Arial" w:hAnsi="Arial" w:cs="Arial"/>
                <w:sz w:val="22"/>
                <w:szCs w:val="22"/>
              </w:rPr>
            </w:pPr>
            <w:r w:rsidRPr="009148FF">
              <w:rPr>
                <w:rFonts w:ascii="Arial" w:hAnsi="Arial" w:cs="Arial"/>
                <w:sz w:val="22"/>
                <w:szCs w:val="22"/>
              </w:rPr>
              <w:t>Spring 2024</w:t>
            </w:r>
          </w:p>
        </w:tc>
        <w:tc>
          <w:tcPr>
            <w:tcW w:w="1971" w:type="dxa"/>
            <w:tcBorders>
              <w:bottom w:val="single" w:sz="4" w:space="0" w:color="auto"/>
            </w:tcBorders>
          </w:tcPr>
          <w:p w14:paraId="61C5FD18" w14:textId="773CDDFC" w:rsidR="00361967" w:rsidRPr="009148FF" w:rsidRDefault="00361967" w:rsidP="00361967">
            <w:pPr>
              <w:jc w:val="center"/>
              <w:rPr>
                <w:rFonts w:ascii="Arial" w:hAnsi="Arial" w:cs="Arial"/>
                <w:sz w:val="22"/>
                <w:szCs w:val="22"/>
              </w:rPr>
            </w:pPr>
            <w:r w:rsidRPr="009148FF">
              <w:rPr>
                <w:rFonts w:ascii="Arial" w:hAnsi="Arial" w:cs="Arial"/>
                <w:sz w:val="22"/>
                <w:szCs w:val="22"/>
              </w:rPr>
              <w:t>23</w:t>
            </w:r>
          </w:p>
        </w:tc>
      </w:tr>
      <w:tr w:rsidR="00361967" w:rsidRPr="009148FF" w14:paraId="73BC07B4" w14:textId="77777777" w:rsidTr="00180DFF">
        <w:trPr>
          <w:trHeight w:val="65"/>
        </w:trPr>
        <w:tc>
          <w:tcPr>
            <w:tcW w:w="1645" w:type="dxa"/>
            <w:tcBorders>
              <w:top w:val="single" w:sz="4" w:space="0" w:color="auto"/>
            </w:tcBorders>
          </w:tcPr>
          <w:p w14:paraId="4F9BC7E1" w14:textId="187584CD" w:rsidR="00361967" w:rsidRPr="009148FF" w:rsidRDefault="00361967" w:rsidP="00361967">
            <w:pPr>
              <w:rPr>
                <w:rFonts w:ascii="Arial" w:hAnsi="Arial" w:cs="Arial"/>
                <w:sz w:val="22"/>
                <w:szCs w:val="22"/>
              </w:rPr>
            </w:pPr>
            <w:r w:rsidRPr="009148FF">
              <w:rPr>
                <w:rFonts w:ascii="Arial" w:hAnsi="Arial" w:cs="Arial"/>
                <w:sz w:val="22"/>
                <w:szCs w:val="22"/>
              </w:rPr>
              <w:t>RNR 4913</w:t>
            </w:r>
          </w:p>
        </w:tc>
        <w:tc>
          <w:tcPr>
            <w:tcW w:w="3750" w:type="dxa"/>
            <w:tcBorders>
              <w:top w:val="single" w:sz="4" w:space="0" w:color="auto"/>
            </w:tcBorders>
          </w:tcPr>
          <w:p w14:paraId="264FD8C2" w14:textId="0172AB96" w:rsidR="00361967" w:rsidRPr="009148FF" w:rsidRDefault="00361967" w:rsidP="00361967">
            <w:pPr>
              <w:rPr>
                <w:rFonts w:ascii="Arial" w:hAnsi="Arial" w:cs="Arial"/>
                <w:sz w:val="22"/>
                <w:szCs w:val="22"/>
              </w:rPr>
            </w:pPr>
            <w:r w:rsidRPr="009148FF">
              <w:rPr>
                <w:rFonts w:ascii="Arial" w:hAnsi="Arial" w:cs="Arial"/>
                <w:sz w:val="22"/>
                <w:szCs w:val="22"/>
              </w:rPr>
              <w:t>Introduction to Wildlife Population Dynamics</w:t>
            </w:r>
          </w:p>
        </w:tc>
        <w:tc>
          <w:tcPr>
            <w:tcW w:w="1033" w:type="dxa"/>
            <w:tcBorders>
              <w:top w:val="single" w:sz="4" w:space="0" w:color="auto"/>
            </w:tcBorders>
          </w:tcPr>
          <w:p w14:paraId="603B5208" w14:textId="272D3AFD"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c>
          <w:tcPr>
            <w:tcW w:w="1745" w:type="dxa"/>
            <w:tcBorders>
              <w:top w:val="single" w:sz="4" w:space="0" w:color="auto"/>
            </w:tcBorders>
          </w:tcPr>
          <w:p w14:paraId="5EC6E8A7" w14:textId="731A246C" w:rsidR="00361967" w:rsidRPr="009148FF" w:rsidRDefault="00361967" w:rsidP="00361967">
            <w:pPr>
              <w:rPr>
                <w:rFonts w:ascii="Arial" w:hAnsi="Arial" w:cs="Arial"/>
                <w:sz w:val="22"/>
                <w:szCs w:val="22"/>
              </w:rPr>
            </w:pPr>
            <w:r w:rsidRPr="009148FF">
              <w:rPr>
                <w:rFonts w:ascii="Arial" w:hAnsi="Arial" w:cs="Arial"/>
                <w:sz w:val="22"/>
                <w:szCs w:val="22"/>
              </w:rPr>
              <w:t>Fall 2024</w:t>
            </w:r>
          </w:p>
        </w:tc>
        <w:tc>
          <w:tcPr>
            <w:tcW w:w="1971" w:type="dxa"/>
            <w:tcBorders>
              <w:top w:val="single" w:sz="4" w:space="0" w:color="auto"/>
            </w:tcBorders>
          </w:tcPr>
          <w:p w14:paraId="0FD83027" w14:textId="4E9C65A4" w:rsidR="00361967" w:rsidRPr="009148FF" w:rsidRDefault="00361967" w:rsidP="00361967">
            <w:pPr>
              <w:jc w:val="center"/>
              <w:rPr>
                <w:rFonts w:ascii="Arial" w:hAnsi="Arial" w:cs="Arial"/>
                <w:sz w:val="22"/>
                <w:szCs w:val="22"/>
              </w:rPr>
            </w:pPr>
            <w:r w:rsidRPr="009148FF">
              <w:rPr>
                <w:rFonts w:ascii="Arial" w:hAnsi="Arial" w:cs="Arial"/>
                <w:sz w:val="22"/>
                <w:szCs w:val="22"/>
              </w:rPr>
              <w:t>21</w:t>
            </w:r>
          </w:p>
        </w:tc>
      </w:tr>
      <w:tr w:rsidR="00361967" w:rsidRPr="009148FF" w14:paraId="7CB688C3" w14:textId="77777777" w:rsidTr="00180DFF">
        <w:trPr>
          <w:trHeight w:val="65"/>
        </w:trPr>
        <w:tc>
          <w:tcPr>
            <w:tcW w:w="1645" w:type="dxa"/>
            <w:tcBorders>
              <w:top w:val="single" w:sz="4" w:space="0" w:color="auto"/>
            </w:tcBorders>
          </w:tcPr>
          <w:p w14:paraId="484D817E" w14:textId="77777777" w:rsidR="00361967" w:rsidRPr="009148FF" w:rsidRDefault="00361967" w:rsidP="00361967">
            <w:pPr>
              <w:rPr>
                <w:rFonts w:ascii="Arial" w:hAnsi="Arial" w:cs="Arial"/>
                <w:sz w:val="22"/>
                <w:szCs w:val="22"/>
              </w:rPr>
            </w:pPr>
            <w:r w:rsidRPr="009148FF">
              <w:rPr>
                <w:rFonts w:ascii="Arial" w:hAnsi="Arial" w:cs="Arial"/>
                <w:sz w:val="22"/>
                <w:szCs w:val="22"/>
              </w:rPr>
              <w:t>RNR 7013</w:t>
            </w:r>
          </w:p>
        </w:tc>
        <w:tc>
          <w:tcPr>
            <w:tcW w:w="3750" w:type="dxa"/>
            <w:tcBorders>
              <w:top w:val="single" w:sz="4" w:space="0" w:color="auto"/>
            </w:tcBorders>
          </w:tcPr>
          <w:p w14:paraId="606DACB1" w14:textId="77777777" w:rsidR="00361967" w:rsidRPr="009148FF" w:rsidRDefault="00361967" w:rsidP="00361967">
            <w:pPr>
              <w:rPr>
                <w:rFonts w:ascii="Arial" w:hAnsi="Arial" w:cs="Arial"/>
                <w:sz w:val="22"/>
                <w:szCs w:val="22"/>
              </w:rPr>
            </w:pPr>
            <w:r w:rsidRPr="009148FF">
              <w:rPr>
                <w:rFonts w:ascii="Arial" w:hAnsi="Arial" w:cs="Arial"/>
                <w:sz w:val="22"/>
                <w:szCs w:val="22"/>
              </w:rPr>
              <w:t>Wildlife Population Dynamics</w:t>
            </w:r>
          </w:p>
        </w:tc>
        <w:tc>
          <w:tcPr>
            <w:tcW w:w="1033" w:type="dxa"/>
            <w:tcBorders>
              <w:top w:val="single" w:sz="4" w:space="0" w:color="auto"/>
            </w:tcBorders>
          </w:tcPr>
          <w:p w14:paraId="6A86EE0C" w14:textId="534CC04B" w:rsidR="00361967" w:rsidRPr="009148FF" w:rsidRDefault="00361967" w:rsidP="00361967">
            <w:pPr>
              <w:jc w:val="center"/>
              <w:rPr>
                <w:rFonts w:ascii="Arial" w:hAnsi="Arial" w:cs="Arial"/>
                <w:sz w:val="22"/>
                <w:szCs w:val="22"/>
              </w:rPr>
            </w:pPr>
            <w:r w:rsidRPr="009148FF">
              <w:rPr>
                <w:rFonts w:ascii="Arial" w:hAnsi="Arial" w:cs="Arial"/>
                <w:sz w:val="22"/>
                <w:szCs w:val="22"/>
              </w:rPr>
              <w:t>492</w:t>
            </w:r>
          </w:p>
        </w:tc>
        <w:tc>
          <w:tcPr>
            <w:tcW w:w="1745" w:type="dxa"/>
            <w:tcBorders>
              <w:top w:val="single" w:sz="4" w:space="0" w:color="auto"/>
            </w:tcBorders>
          </w:tcPr>
          <w:p w14:paraId="556723D7" w14:textId="646520AC" w:rsidR="00361967" w:rsidRPr="009148FF" w:rsidRDefault="00361967" w:rsidP="00361967">
            <w:pPr>
              <w:rPr>
                <w:rFonts w:ascii="Arial" w:hAnsi="Arial" w:cs="Arial"/>
                <w:sz w:val="22"/>
                <w:szCs w:val="22"/>
              </w:rPr>
            </w:pPr>
            <w:r w:rsidRPr="009148FF">
              <w:rPr>
                <w:rFonts w:ascii="Arial" w:hAnsi="Arial" w:cs="Arial"/>
                <w:sz w:val="22"/>
                <w:szCs w:val="22"/>
              </w:rPr>
              <w:t>Fall 2011</w:t>
            </w:r>
          </w:p>
        </w:tc>
        <w:tc>
          <w:tcPr>
            <w:tcW w:w="1971" w:type="dxa"/>
            <w:tcBorders>
              <w:top w:val="single" w:sz="4" w:space="0" w:color="auto"/>
            </w:tcBorders>
          </w:tcPr>
          <w:p w14:paraId="70D6D501"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15</w:t>
            </w:r>
          </w:p>
        </w:tc>
      </w:tr>
      <w:tr w:rsidR="00361967" w:rsidRPr="009148FF" w14:paraId="3332B924" w14:textId="77777777" w:rsidTr="00180DFF">
        <w:trPr>
          <w:trHeight w:val="65"/>
        </w:trPr>
        <w:tc>
          <w:tcPr>
            <w:tcW w:w="1645" w:type="dxa"/>
            <w:tcBorders>
              <w:bottom w:val="single" w:sz="4" w:space="0" w:color="auto"/>
            </w:tcBorders>
          </w:tcPr>
          <w:p w14:paraId="037E0A70" w14:textId="77777777" w:rsidR="00361967" w:rsidRPr="009148FF" w:rsidRDefault="00361967" w:rsidP="00361967">
            <w:pPr>
              <w:rPr>
                <w:rFonts w:ascii="Arial" w:hAnsi="Arial" w:cs="Arial"/>
                <w:sz w:val="22"/>
                <w:szCs w:val="22"/>
              </w:rPr>
            </w:pPr>
          </w:p>
        </w:tc>
        <w:tc>
          <w:tcPr>
            <w:tcW w:w="3750" w:type="dxa"/>
            <w:tcBorders>
              <w:bottom w:val="single" w:sz="4" w:space="0" w:color="auto"/>
            </w:tcBorders>
          </w:tcPr>
          <w:p w14:paraId="15632822" w14:textId="77777777" w:rsidR="00361967" w:rsidRPr="009148FF" w:rsidRDefault="00361967" w:rsidP="00361967">
            <w:pPr>
              <w:rPr>
                <w:rFonts w:ascii="Arial" w:hAnsi="Arial" w:cs="Arial"/>
                <w:sz w:val="22"/>
                <w:szCs w:val="22"/>
              </w:rPr>
            </w:pPr>
          </w:p>
        </w:tc>
        <w:tc>
          <w:tcPr>
            <w:tcW w:w="1033" w:type="dxa"/>
            <w:tcBorders>
              <w:bottom w:val="single" w:sz="4" w:space="0" w:color="auto"/>
            </w:tcBorders>
          </w:tcPr>
          <w:p w14:paraId="180751BB" w14:textId="77777777" w:rsidR="00361967" w:rsidRPr="009148FF" w:rsidRDefault="00361967" w:rsidP="00361967">
            <w:pPr>
              <w:jc w:val="center"/>
              <w:rPr>
                <w:rFonts w:ascii="Arial" w:hAnsi="Arial" w:cs="Arial"/>
                <w:sz w:val="22"/>
                <w:szCs w:val="22"/>
              </w:rPr>
            </w:pPr>
          </w:p>
        </w:tc>
        <w:tc>
          <w:tcPr>
            <w:tcW w:w="1745" w:type="dxa"/>
            <w:tcBorders>
              <w:bottom w:val="single" w:sz="4" w:space="0" w:color="auto"/>
            </w:tcBorders>
          </w:tcPr>
          <w:p w14:paraId="6BD7414E" w14:textId="46FCCCA5" w:rsidR="00361967" w:rsidRPr="009148FF" w:rsidRDefault="00361967" w:rsidP="00361967">
            <w:pPr>
              <w:rPr>
                <w:rFonts w:ascii="Arial" w:hAnsi="Arial" w:cs="Arial"/>
                <w:sz w:val="22"/>
                <w:szCs w:val="22"/>
              </w:rPr>
            </w:pPr>
            <w:r w:rsidRPr="009148FF">
              <w:rPr>
                <w:rFonts w:ascii="Arial" w:hAnsi="Arial" w:cs="Arial"/>
                <w:sz w:val="22"/>
                <w:szCs w:val="22"/>
              </w:rPr>
              <w:t>Fall 2024</w:t>
            </w:r>
          </w:p>
        </w:tc>
        <w:tc>
          <w:tcPr>
            <w:tcW w:w="1971" w:type="dxa"/>
            <w:tcBorders>
              <w:bottom w:val="single" w:sz="4" w:space="0" w:color="auto"/>
            </w:tcBorders>
          </w:tcPr>
          <w:p w14:paraId="3BF14D64" w14:textId="1281868D" w:rsidR="00361967" w:rsidRPr="009148FF" w:rsidRDefault="00361967" w:rsidP="00361967">
            <w:pPr>
              <w:jc w:val="center"/>
              <w:rPr>
                <w:rFonts w:ascii="Arial" w:hAnsi="Arial" w:cs="Arial"/>
                <w:sz w:val="22"/>
                <w:szCs w:val="22"/>
              </w:rPr>
            </w:pPr>
            <w:r w:rsidRPr="009148FF">
              <w:rPr>
                <w:rFonts w:ascii="Arial" w:hAnsi="Arial" w:cs="Arial"/>
                <w:sz w:val="22"/>
                <w:szCs w:val="22"/>
              </w:rPr>
              <w:t>10</w:t>
            </w:r>
          </w:p>
        </w:tc>
      </w:tr>
      <w:tr w:rsidR="00361967" w:rsidRPr="009148FF" w14:paraId="0A897B6D" w14:textId="77777777" w:rsidTr="00EB6EE2">
        <w:trPr>
          <w:trHeight w:val="65"/>
        </w:trPr>
        <w:tc>
          <w:tcPr>
            <w:tcW w:w="1645" w:type="dxa"/>
            <w:tcBorders>
              <w:top w:val="single" w:sz="4" w:space="0" w:color="auto"/>
            </w:tcBorders>
          </w:tcPr>
          <w:p w14:paraId="01A9955C" w14:textId="77777777" w:rsidR="00361967" w:rsidRPr="009148FF" w:rsidRDefault="00361967" w:rsidP="00361967">
            <w:pPr>
              <w:rPr>
                <w:rFonts w:ascii="Arial" w:hAnsi="Arial" w:cs="Arial"/>
                <w:sz w:val="22"/>
                <w:szCs w:val="22"/>
              </w:rPr>
            </w:pPr>
            <w:r w:rsidRPr="009148FF">
              <w:rPr>
                <w:rFonts w:ascii="Arial" w:hAnsi="Arial" w:cs="Arial"/>
                <w:sz w:val="22"/>
                <w:szCs w:val="22"/>
              </w:rPr>
              <w:t>RNR 7029</w:t>
            </w:r>
          </w:p>
        </w:tc>
        <w:tc>
          <w:tcPr>
            <w:tcW w:w="3750" w:type="dxa"/>
            <w:tcBorders>
              <w:top w:val="single" w:sz="4" w:space="0" w:color="auto"/>
            </w:tcBorders>
          </w:tcPr>
          <w:p w14:paraId="61D388EA" w14:textId="77777777" w:rsidR="00361967" w:rsidRPr="009148FF" w:rsidRDefault="00361967" w:rsidP="00361967">
            <w:pPr>
              <w:rPr>
                <w:rFonts w:ascii="Arial" w:hAnsi="Arial" w:cs="Arial"/>
                <w:sz w:val="22"/>
                <w:szCs w:val="22"/>
              </w:rPr>
            </w:pPr>
            <w:r w:rsidRPr="009148FF">
              <w:rPr>
                <w:rFonts w:ascii="Arial" w:hAnsi="Arial" w:cs="Arial"/>
                <w:sz w:val="22"/>
                <w:szCs w:val="22"/>
              </w:rPr>
              <w:t>Wetlands of the Prairie Pothole Region</w:t>
            </w:r>
          </w:p>
        </w:tc>
        <w:tc>
          <w:tcPr>
            <w:tcW w:w="1033" w:type="dxa"/>
            <w:tcBorders>
              <w:top w:val="single" w:sz="4" w:space="0" w:color="auto"/>
            </w:tcBorders>
          </w:tcPr>
          <w:p w14:paraId="0B387671"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3</w:t>
            </w:r>
          </w:p>
        </w:tc>
        <w:tc>
          <w:tcPr>
            <w:tcW w:w="1745" w:type="dxa"/>
            <w:tcBorders>
              <w:top w:val="single" w:sz="4" w:space="0" w:color="auto"/>
            </w:tcBorders>
          </w:tcPr>
          <w:p w14:paraId="10248E8B" w14:textId="77777777" w:rsidR="00361967" w:rsidRPr="009148FF" w:rsidRDefault="00361967" w:rsidP="00361967">
            <w:pPr>
              <w:rPr>
                <w:rFonts w:ascii="Arial" w:hAnsi="Arial" w:cs="Arial"/>
                <w:sz w:val="22"/>
                <w:szCs w:val="22"/>
              </w:rPr>
            </w:pPr>
            <w:r w:rsidRPr="009148FF">
              <w:rPr>
                <w:rFonts w:ascii="Arial" w:hAnsi="Arial" w:cs="Arial"/>
                <w:sz w:val="22"/>
                <w:szCs w:val="22"/>
              </w:rPr>
              <w:t>Summer 2013</w:t>
            </w:r>
          </w:p>
        </w:tc>
        <w:tc>
          <w:tcPr>
            <w:tcW w:w="1971" w:type="dxa"/>
            <w:tcBorders>
              <w:top w:val="single" w:sz="4" w:space="0" w:color="auto"/>
            </w:tcBorders>
          </w:tcPr>
          <w:p w14:paraId="657D1487"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7</w:t>
            </w:r>
          </w:p>
        </w:tc>
      </w:tr>
      <w:tr w:rsidR="00361967" w:rsidRPr="009148FF" w14:paraId="353C5D86" w14:textId="77777777" w:rsidTr="00361967">
        <w:trPr>
          <w:trHeight w:val="65"/>
        </w:trPr>
        <w:tc>
          <w:tcPr>
            <w:tcW w:w="1645" w:type="dxa"/>
          </w:tcPr>
          <w:p w14:paraId="5750CC27" w14:textId="5B49FF3D" w:rsidR="00361967" w:rsidRPr="009148FF" w:rsidRDefault="00361967" w:rsidP="00361967">
            <w:pPr>
              <w:rPr>
                <w:rFonts w:ascii="Arial" w:hAnsi="Arial" w:cs="Arial"/>
                <w:sz w:val="22"/>
                <w:szCs w:val="22"/>
              </w:rPr>
            </w:pPr>
          </w:p>
        </w:tc>
        <w:tc>
          <w:tcPr>
            <w:tcW w:w="3750" w:type="dxa"/>
          </w:tcPr>
          <w:p w14:paraId="51B4DFEA" w14:textId="77777777" w:rsidR="00361967" w:rsidRPr="009148FF" w:rsidRDefault="00361967" w:rsidP="00361967">
            <w:pPr>
              <w:rPr>
                <w:rFonts w:ascii="Arial" w:hAnsi="Arial" w:cs="Arial"/>
                <w:sz w:val="22"/>
                <w:szCs w:val="22"/>
              </w:rPr>
            </w:pPr>
            <w:r w:rsidRPr="009148FF">
              <w:rPr>
                <w:rFonts w:ascii="Arial" w:hAnsi="Arial" w:cs="Arial"/>
                <w:sz w:val="22"/>
                <w:szCs w:val="22"/>
              </w:rPr>
              <w:t>Wetlands of Pacific Northwest</w:t>
            </w:r>
          </w:p>
        </w:tc>
        <w:tc>
          <w:tcPr>
            <w:tcW w:w="1033" w:type="dxa"/>
          </w:tcPr>
          <w:p w14:paraId="22FEF57E"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c>
          <w:tcPr>
            <w:tcW w:w="1745" w:type="dxa"/>
          </w:tcPr>
          <w:p w14:paraId="2A1CA250" w14:textId="77777777" w:rsidR="00361967" w:rsidRPr="009148FF" w:rsidRDefault="00361967" w:rsidP="00361967">
            <w:pPr>
              <w:rPr>
                <w:rFonts w:ascii="Arial" w:hAnsi="Arial" w:cs="Arial"/>
                <w:sz w:val="22"/>
                <w:szCs w:val="22"/>
              </w:rPr>
            </w:pPr>
            <w:r w:rsidRPr="009148FF">
              <w:rPr>
                <w:rFonts w:ascii="Arial" w:hAnsi="Arial" w:cs="Arial"/>
                <w:sz w:val="22"/>
                <w:szCs w:val="22"/>
              </w:rPr>
              <w:t>Summer 2018</w:t>
            </w:r>
          </w:p>
        </w:tc>
        <w:tc>
          <w:tcPr>
            <w:tcW w:w="1971" w:type="dxa"/>
          </w:tcPr>
          <w:p w14:paraId="278BB21A"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8</w:t>
            </w:r>
          </w:p>
        </w:tc>
      </w:tr>
      <w:tr w:rsidR="00361967" w:rsidRPr="009148FF" w14:paraId="5777C833" w14:textId="77777777" w:rsidTr="00361967">
        <w:trPr>
          <w:trHeight w:val="65"/>
        </w:trPr>
        <w:tc>
          <w:tcPr>
            <w:tcW w:w="1645" w:type="dxa"/>
          </w:tcPr>
          <w:p w14:paraId="67DC9B7E" w14:textId="40D1B47B" w:rsidR="00361967" w:rsidRPr="009148FF" w:rsidRDefault="00361967" w:rsidP="00361967">
            <w:pPr>
              <w:rPr>
                <w:rFonts w:ascii="Arial" w:hAnsi="Arial" w:cs="Arial"/>
                <w:sz w:val="22"/>
                <w:szCs w:val="22"/>
              </w:rPr>
            </w:pPr>
          </w:p>
        </w:tc>
        <w:tc>
          <w:tcPr>
            <w:tcW w:w="3750" w:type="dxa"/>
          </w:tcPr>
          <w:p w14:paraId="15462B5C" w14:textId="77777777" w:rsidR="00361967" w:rsidRPr="009148FF" w:rsidRDefault="00361967" w:rsidP="00361967">
            <w:pPr>
              <w:rPr>
                <w:rFonts w:ascii="Arial" w:hAnsi="Arial" w:cs="Arial"/>
                <w:sz w:val="22"/>
                <w:szCs w:val="22"/>
              </w:rPr>
            </w:pPr>
            <w:r w:rsidRPr="009148FF">
              <w:rPr>
                <w:rFonts w:ascii="Arial" w:hAnsi="Arial" w:cs="Arial"/>
                <w:sz w:val="22"/>
                <w:szCs w:val="22"/>
              </w:rPr>
              <w:t>Special Topics in Biostatistics</w:t>
            </w:r>
          </w:p>
        </w:tc>
        <w:tc>
          <w:tcPr>
            <w:tcW w:w="1033" w:type="dxa"/>
          </w:tcPr>
          <w:p w14:paraId="3FFA2231"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3</w:t>
            </w:r>
          </w:p>
        </w:tc>
        <w:tc>
          <w:tcPr>
            <w:tcW w:w="1745" w:type="dxa"/>
          </w:tcPr>
          <w:p w14:paraId="79FE8D5C" w14:textId="77777777" w:rsidR="00361967" w:rsidRPr="009148FF" w:rsidRDefault="00361967" w:rsidP="00361967">
            <w:pPr>
              <w:rPr>
                <w:rFonts w:ascii="Arial" w:hAnsi="Arial" w:cs="Arial"/>
                <w:sz w:val="22"/>
                <w:szCs w:val="22"/>
              </w:rPr>
            </w:pPr>
            <w:r w:rsidRPr="009148FF">
              <w:rPr>
                <w:rFonts w:ascii="Arial" w:hAnsi="Arial" w:cs="Arial"/>
                <w:sz w:val="22"/>
                <w:szCs w:val="22"/>
              </w:rPr>
              <w:t>Fall 2018</w:t>
            </w:r>
          </w:p>
        </w:tc>
        <w:tc>
          <w:tcPr>
            <w:tcW w:w="1971" w:type="dxa"/>
          </w:tcPr>
          <w:p w14:paraId="35820147"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r>
      <w:tr w:rsidR="00361967" w:rsidRPr="009148FF" w14:paraId="5A95CAB8" w14:textId="77777777" w:rsidTr="00361967">
        <w:trPr>
          <w:trHeight w:val="65"/>
        </w:trPr>
        <w:tc>
          <w:tcPr>
            <w:tcW w:w="1645" w:type="dxa"/>
            <w:tcBorders>
              <w:bottom w:val="single" w:sz="4" w:space="0" w:color="auto"/>
            </w:tcBorders>
            <w:vAlign w:val="bottom"/>
          </w:tcPr>
          <w:p w14:paraId="476D23BF" w14:textId="592E140E" w:rsidR="00361967" w:rsidRPr="009148FF" w:rsidRDefault="00361967" w:rsidP="00361967">
            <w:pPr>
              <w:rPr>
                <w:rFonts w:ascii="Arial" w:hAnsi="Arial" w:cs="Arial"/>
                <w:sz w:val="22"/>
                <w:szCs w:val="22"/>
              </w:rPr>
            </w:pPr>
            <w:r w:rsidRPr="009148FF">
              <w:rPr>
                <w:rFonts w:ascii="Arial" w:hAnsi="Arial" w:cs="Arial"/>
                <w:b/>
                <w:sz w:val="22"/>
                <w:szCs w:val="22"/>
              </w:rPr>
              <w:lastRenderedPageBreak/>
              <w:t>Course number</w:t>
            </w:r>
          </w:p>
        </w:tc>
        <w:tc>
          <w:tcPr>
            <w:tcW w:w="3750" w:type="dxa"/>
            <w:tcBorders>
              <w:bottom w:val="single" w:sz="4" w:space="0" w:color="auto"/>
            </w:tcBorders>
            <w:vAlign w:val="bottom"/>
          </w:tcPr>
          <w:p w14:paraId="410127D6" w14:textId="57C4411D" w:rsidR="00361967" w:rsidRPr="009148FF" w:rsidRDefault="00361967" w:rsidP="00361967">
            <w:pPr>
              <w:rPr>
                <w:rFonts w:ascii="Arial" w:hAnsi="Arial" w:cs="Arial"/>
                <w:sz w:val="22"/>
                <w:szCs w:val="22"/>
              </w:rPr>
            </w:pPr>
            <w:r w:rsidRPr="009148FF">
              <w:rPr>
                <w:rFonts w:ascii="Arial" w:hAnsi="Arial" w:cs="Arial"/>
                <w:b/>
                <w:sz w:val="22"/>
                <w:szCs w:val="22"/>
              </w:rPr>
              <w:t>Course Title</w:t>
            </w:r>
          </w:p>
        </w:tc>
        <w:tc>
          <w:tcPr>
            <w:tcW w:w="1033" w:type="dxa"/>
            <w:tcBorders>
              <w:bottom w:val="single" w:sz="4" w:space="0" w:color="auto"/>
            </w:tcBorders>
            <w:vAlign w:val="bottom"/>
          </w:tcPr>
          <w:p w14:paraId="6462013A" w14:textId="1F02E22F" w:rsidR="00361967" w:rsidRPr="009148FF" w:rsidRDefault="00361967" w:rsidP="00361967">
            <w:pPr>
              <w:jc w:val="center"/>
              <w:rPr>
                <w:rFonts w:ascii="Arial" w:hAnsi="Arial" w:cs="Arial"/>
                <w:sz w:val="22"/>
                <w:szCs w:val="22"/>
              </w:rPr>
            </w:pPr>
            <w:r w:rsidRPr="009148FF">
              <w:rPr>
                <w:rFonts w:ascii="Arial" w:hAnsi="Arial" w:cs="Arial"/>
                <w:b/>
                <w:sz w:val="22"/>
                <w:szCs w:val="22"/>
              </w:rPr>
              <w:t>Credit</w:t>
            </w:r>
          </w:p>
        </w:tc>
        <w:tc>
          <w:tcPr>
            <w:tcW w:w="1745" w:type="dxa"/>
            <w:tcBorders>
              <w:bottom w:val="single" w:sz="4" w:space="0" w:color="auto"/>
            </w:tcBorders>
            <w:vAlign w:val="bottom"/>
          </w:tcPr>
          <w:p w14:paraId="1ED5E8A9" w14:textId="4CABE716" w:rsidR="00361967" w:rsidRPr="009148FF" w:rsidRDefault="00361967" w:rsidP="00361967">
            <w:pPr>
              <w:rPr>
                <w:rFonts w:ascii="Arial" w:hAnsi="Arial" w:cs="Arial"/>
                <w:sz w:val="22"/>
                <w:szCs w:val="22"/>
              </w:rPr>
            </w:pPr>
            <w:r w:rsidRPr="009148FF">
              <w:rPr>
                <w:rFonts w:ascii="Arial" w:hAnsi="Arial" w:cs="Arial"/>
                <w:b/>
                <w:sz w:val="22"/>
                <w:szCs w:val="22"/>
              </w:rPr>
              <w:t>Semester/Year</w:t>
            </w:r>
          </w:p>
        </w:tc>
        <w:tc>
          <w:tcPr>
            <w:tcW w:w="1971" w:type="dxa"/>
            <w:tcBorders>
              <w:bottom w:val="single" w:sz="4" w:space="0" w:color="auto"/>
            </w:tcBorders>
            <w:vAlign w:val="bottom"/>
          </w:tcPr>
          <w:p w14:paraId="0F4B6607" w14:textId="79CD11CD" w:rsidR="00361967" w:rsidRPr="009148FF" w:rsidRDefault="00361967" w:rsidP="00361967">
            <w:pPr>
              <w:jc w:val="center"/>
              <w:rPr>
                <w:rFonts w:ascii="Arial" w:hAnsi="Arial" w:cs="Arial"/>
                <w:sz w:val="22"/>
                <w:szCs w:val="22"/>
              </w:rPr>
            </w:pPr>
            <w:r w:rsidRPr="009148FF">
              <w:rPr>
                <w:rFonts w:ascii="Arial" w:hAnsi="Arial" w:cs="Arial"/>
                <w:b/>
                <w:sz w:val="22"/>
                <w:szCs w:val="22"/>
              </w:rPr>
              <w:t>Enrollment</w:t>
            </w:r>
          </w:p>
        </w:tc>
      </w:tr>
      <w:tr w:rsidR="00361967" w:rsidRPr="009148FF" w14:paraId="1ED61F9F" w14:textId="77777777" w:rsidTr="00361967">
        <w:trPr>
          <w:trHeight w:val="65"/>
        </w:trPr>
        <w:tc>
          <w:tcPr>
            <w:tcW w:w="1645" w:type="dxa"/>
            <w:tcBorders>
              <w:top w:val="single" w:sz="4" w:space="0" w:color="auto"/>
            </w:tcBorders>
          </w:tcPr>
          <w:p w14:paraId="0C11B35F" w14:textId="4805AD0C" w:rsidR="00361967" w:rsidRPr="009148FF" w:rsidRDefault="00361967" w:rsidP="00361967">
            <w:pPr>
              <w:rPr>
                <w:rFonts w:ascii="Arial" w:hAnsi="Arial" w:cs="Arial"/>
                <w:sz w:val="22"/>
                <w:szCs w:val="22"/>
              </w:rPr>
            </w:pPr>
          </w:p>
        </w:tc>
        <w:tc>
          <w:tcPr>
            <w:tcW w:w="3750" w:type="dxa"/>
            <w:tcBorders>
              <w:top w:val="single" w:sz="4" w:space="0" w:color="auto"/>
            </w:tcBorders>
          </w:tcPr>
          <w:p w14:paraId="1E1AF125" w14:textId="5EDAA538" w:rsidR="00361967" w:rsidRPr="009148FF" w:rsidRDefault="00361967" w:rsidP="00361967">
            <w:pPr>
              <w:rPr>
                <w:rFonts w:ascii="Arial" w:hAnsi="Arial" w:cs="Arial"/>
                <w:sz w:val="22"/>
                <w:szCs w:val="22"/>
              </w:rPr>
            </w:pPr>
            <w:r w:rsidRPr="009148FF">
              <w:rPr>
                <w:rFonts w:ascii="Arial" w:hAnsi="Arial" w:cs="Arial"/>
                <w:sz w:val="22"/>
                <w:szCs w:val="22"/>
              </w:rPr>
              <w:t>FAERT</w:t>
            </w:r>
          </w:p>
        </w:tc>
        <w:tc>
          <w:tcPr>
            <w:tcW w:w="1033" w:type="dxa"/>
            <w:tcBorders>
              <w:top w:val="single" w:sz="4" w:space="0" w:color="auto"/>
            </w:tcBorders>
          </w:tcPr>
          <w:p w14:paraId="0AA1E3AC" w14:textId="05013A47" w:rsidR="00361967" w:rsidRPr="009148FF" w:rsidRDefault="00361967" w:rsidP="00361967">
            <w:pPr>
              <w:jc w:val="center"/>
              <w:rPr>
                <w:rFonts w:ascii="Arial" w:hAnsi="Arial" w:cs="Arial"/>
                <w:sz w:val="22"/>
                <w:szCs w:val="22"/>
              </w:rPr>
            </w:pPr>
            <w:r w:rsidRPr="009148FF">
              <w:rPr>
                <w:rFonts w:ascii="Arial" w:hAnsi="Arial" w:cs="Arial"/>
                <w:sz w:val="22"/>
                <w:szCs w:val="22"/>
              </w:rPr>
              <w:t>1</w:t>
            </w:r>
          </w:p>
        </w:tc>
        <w:tc>
          <w:tcPr>
            <w:tcW w:w="1745" w:type="dxa"/>
            <w:tcBorders>
              <w:top w:val="single" w:sz="4" w:space="0" w:color="auto"/>
            </w:tcBorders>
          </w:tcPr>
          <w:p w14:paraId="7FA7FF0B" w14:textId="700D7CFC" w:rsidR="00361967" w:rsidRPr="009148FF" w:rsidRDefault="00361967" w:rsidP="00361967">
            <w:pPr>
              <w:rPr>
                <w:rFonts w:ascii="Arial" w:hAnsi="Arial" w:cs="Arial"/>
                <w:sz w:val="22"/>
                <w:szCs w:val="22"/>
              </w:rPr>
            </w:pPr>
            <w:r w:rsidRPr="009148FF">
              <w:rPr>
                <w:rFonts w:ascii="Arial" w:hAnsi="Arial" w:cs="Arial"/>
                <w:sz w:val="22"/>
                <w:szCs w:val="22"/>
              </w:rPr>
              <w:t>Fall 2020</w:t>
            </w:r>
          </w:p>
        </w:tc>
        <w:tc>
          <w:tcPr>
            <w:tcW w:w="1971" w:type="dxa"/>
            <w:tcBorders>
              <w:top w:val="single" w:sz="4" w:space="0" w:color="auto"/>
            </w:tcBorders>
          </w:tcPr>
          <w:p w14:paraId="6AF046B9" w14:textId="5080B706" w:rsidR="00361967" w:rsidRPr="009148FF" w:rsidRDefault="00361967" w:rsidP="00361967">
            <w:pPr>
              <w:jc w:val="center"/>
              <w:rPr>
                <w:rFonts w:ascii="Arial" w:hAnsi="Arial" w:cs="Arial"/>
                <w:sz w:val="22"/>
                <w:szCs w:val="22"/>
              </w:rPr>
            </w:pPr>
            <w:r w:rsidRPr="009148FF">
              <w:rPr>
                <w:rFonts w:ascii="Arial" w:hAnsi="Arial" w:cs="Arial"/>
                <w:sz w:val="22"/>
                <w:szCs w:val="22"/>
              </w:rPr>
              <w:t>8</w:t>
            </w:r>
          </w:p>
        </w:tc>
      </w:tr>
      <w:tr w:rsidR="00361967" w:rsidRPr="009148FF" w14:paraId="245C7AAC" w14:textId="77777777" w:rsidTr="00EB6EE2">
        <w:trPr>
          <w:trHeight w:val="65"/>
        </w:trPr>
        <w:tc>
          <w:tcPr>
            <w:tcW w:w="1645" w:type="dxa"/>
          </w:tcPr>
          <w:p w14:paraId="78A9CA5D" w14:textId="1CCC8173" w:rsidR="00361967" w:rsidRPr="009148FF" w:rsidRDefault="00361967" w:rsidP="00361967">
            <w:pPr>
              <w:rPr>
                <w:rFonts w:ascii="Arial" w:hAnsi="Arial" w:cs="Arial"/>
                <w:sz w:val="22"/>
                <w:szCs w:val="22"/>
              </w:rPr>
            </w:pPr>
          </w:p>
        </w:tc>
        <w:tc>
          <w:tcPr>
            <w:tcW w:w="3750" w:type="dxa"/>
          </w:tcPr>
          <w:p w14:paraId="24C54B2C" w14:textId="62CC7491" w:rsidR="00361967" w:rsidRPr="009148FF" w:rsidRDefault="00361967" w:rsidP="00361967">
            <w:pPr>
              <w:rPr>
                <w:rFonts w:ascii="Arial" w:hAnsi="Arial" w:cs="Arial"/>
                <w:sz w:val="22"/>
                <w:szCs w:val="22"/>
              </w:rPr>
            </w:pPr>
            <w:r w:rsidRPr="009148FF">
              <w:rPr>
                <w:rFonts w:ascii="Arial" w:hAnsi="Arial" w:cs="Arial"/>
                <w:sz w:val="22"/>
                <w:szCs w:val="22"/>
              </w:rPr>
              <w:t>Wildlife Movement Ecology</w:t>
            </w:r>
          </w:p>
        </w:tc>
        <w:tc>
          <w:tcPr>
            <w:tcW w:w="1033" w:type="dxa"/>
          </w:tcPr>
          <w:p w14:paraId="3FE1945A" w14:textId="23810498"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c>
          <w:tcPr>
            <w:tcW w:w="1745" w:type="dxa"/>
          </w:tcPr>
          <w:p w14:paraId="4C051178" w14:textId="44BFBFC3" w:rsidR="00361967" w:rsidRPr="009148FF" w:rsidRDefault="00361967" w:rsidP="00361967">
            <w:pPr>
              <w:rPr>
                <w:rFonts w:ascii="Arial" w:hAnsi="Arial" w:cs="Arial"/>
                <w:sz w:val="22"/>
                <w:szCs w:val="22"/>
              </w:rPr>
            </w:pPr>
            <w:r w:rsidRPr="009148FF">
              <w:rPr>
                <w:rFonts w:ascii="Arial" w:hAnsi="Arial" w:cs="Arial"/>
                <w:sz w:val="22"/>
                <w:szCs w:val="22"/>
              </w:rPr>
              <w:t>Fall 2021</w:t>
            </w:r>
          </w:p>
        </w:tc>
        <w:tc>
          <w:tcPr>
            <w:tcW w:w="1971" w:type="dxa"/>
          </w:tcPr>
          <w:p w14:paraId="797BFB16" w14:textId="0B2C7C0D"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9148FF" w14:paraId="1A824A20" w14:textId="77777777" w:rsidTr="00EB6EE2">
        <w:trPr>
          <w:trHeight w:val="65"/>
        </w:trPr>
        <w:tc>
          <w:tcPr>
            <w:tcW w:w="1645" w:type="dxa"/>
            <w:tcBorders>
              <w:bottom w:val="single" w:sz="4" w:space="0" w:color="auto"/>
            </w:tcBorders>
          </w:tcPr>
          <w:p w14:paraId="36E9BC14" w14:textId="6C8ED551" w:rsidR="00361967" w:rsidRPr="009148FF" w:rsidRDefault="00361967" w:rsidP="00361967">
            <w:pPr>
              <w:rPr>
                <w:rFonts w:ascii="Arial" w:hAnsi="Arial" w:cs="Arial"/>
                <w:sz w:val="22"/>
                <w:szCs w:val="22"/>
              </w:rPr>
            </w:pPr>
          </w:p>
        </w:tc>
        <w:tc>
          <w:tcPr>
            <w:tcW w:w="3750" w:type="dxa"/>
            <w:tcBorders>
              <w:bottom w:val="single" w:sz="4" w:space="0" w:color="auto"/>
            </w:tcBorders>
          </w:tcPr>
          <w:p w14:paraId="3FE1269B" w14:textId="15F0AD74" w:rsidR="00361967" w:rsidRPr="009148FF" w:rsidRDefault="00361967" w:rsidP="00361967">
            <w:pPr>
              <w:rPr>
                <w:rFonts w:ascii="Arial" w:hAnsi="Arial" w:cs="Arial"/>
                <w:sz w:val="22"/>
                <w:szCs w:val="22"/>
              </w:rPr>
            </w:pPr>
            <w:r w:rsidRPr="009148FF">
              <w:rPr>
                <w:rFonts w:ascii="Arial" w:hAnsi="Arial" w:cs="Arial"/>
                <w:sz w:val="22"/>
                <w:szCs w:val="22"/>
              </w:rPr>
              <w:t>Western Wetlands</w:t>
            </w:r>
          </w:p>
        </w:tc>
        <w:tc>
          <w:tcPr>
            <w:tcW w:w="1033" w:type="dxa"/>
            <w:tcBorders>
              <w:bottom w:val="single" w:sz="4" w:space="0" w:color="auto"/>
            </w:tcBorders>
          </w:tcPr>
          <w:p w14:paraId="3B92CBE5" w14:textId="4D3AEFAA"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c>
          <w:tcPr>
            <w:tcW w:w="1745" w:type="dxa"/>
            <w:tcBorders>
              <w:bottom w:val="single" w:sz="4" w:space="0" w:color="auto"/>
            </w:tcBorders>
          </w:tcPr>
          <w:p w14:paraId="09A4E3E4" w14:textId="4BC51CA1" w:rsidR="00361967" w:rsidRPr="009148FF" w:rsidRDefault="00361967" w:rsidP="00361967">
            <w:pPr>
              <w:rPr>
                <w:rFonts w:ascii="Arial" w:hAnsi="Arial" w:cs="Arial"/>
                <w:sz w:val="22"/>
                <w:szCs w:val="22"/>
              </w:rPr>
            </w:pPr>
            <w:r w:rsidRPr="009148FF">
              <w:rPr>
                <w:rFonts w:ascii="Arial" w:hAnsi="Arial" w:cs="Arial"/>
                <w:sz w:val="22"/>
                <w:szCs w:val="22"/>
              </w:rPr>
              <w:t>Summer 2022</w:t>
            </w:r>
          </w:p>
        </w:tc>
        <w:tc>
          <w:tcPr>
            <w:tcW w:w="1971" w:type="dxa"/>
            <w:tcBorders>
              <w:bottom w:val="single" w:sz="4" w:space="0" w:color="auto"/>
            </w:tcBorders>
          </w:tcPr>
          <w:p w14:paraId="15C75130" w14:textId="63E82115" w:rsidR="00361967" w:rsidRPr="009148FF" w:rsidRDefault="00361967" w:rsidP="00361967">
            <w:pPr>
              <w:jc w:val="center"/>
              <w:rPr>
                <w:rFonts w:ascii="Arial" w:hAnsi="Arial" w:cs="Arial"/>
                <w:sz w:val="22"/>
                <w:szCs w:val="22"/>
              </w:rPr>
            </w:pPr>
            <w:r w:rsidRPr="009148FF">
              <w:rPr>
                <w:rFonts w:ascii="Arial" w:hAnsi="Arial" w:cs="Arial"/>
                <w:sz w:val="22"/>
                <w:szCs w:val="22"/>
              </w:rPr>
              <w:t>8</w:t>
            </w:r>
          </w:p>
        </w:tc>
      </w:tr>
      <w:tr w:rsidR="00361967" w:rsidRPr="009148FF" w14:paraId="00645C13" w14:textId="77777777" w:rsidTr="0097324A">
        <w:trPr>
          <w:trHeight w:val="65"/>
        </w:trPr>
        <w:tc>
          <w:tcPr>
            <w:tcW w:w="1645" w:type="dxa"/>
            <w:tcBorders>
              <w:top w:val="single" w:sz="4" w:space="0" w:color="auto"/>
            </w:tcBorders>
          </w:tcPr>
          <w:p w14:paraId="29482A57" w14:textId="77777777" w:rsidR="00361967" w:rsidRPr="009148FF" w:rsidRDefault="00361967" w:rsidP="00361967">
            <w:pPr>
              <w:rPr>
                <w:rFonts w:ascii="Arial" w:hAnsi="Arial" w:cs="Arial"/>
                <w:sz w:val="22"/>
                <w:szCs w:val="22"/>
              </w:rPr>
            </w:pPr>
            <w:r w:rsidRPr="009148FF">
              <w:rPr>
                <w:rFonts w:ascii="Arial" w:hAnsi="Arial" w:cs="Arial"/>
                <w:sz w:val="22"/>
                <w:szCs w:val="22"/>
              </w:rPr>
              <w:t>RNR 7036</w:t>
            </w:r>
          </w:p>
        </w:tc>
        <w:tc>
          <w:tcPr>
            <w:tcW w:w="3750" w:type="dxa"/>
            <w:vMerge w:val="restart"/>
            <w:tcBorders>
              <w:top w:val="single" w:sz="4" w:space="0" w:color="auto"/>
            </w:tcBorders>
          </w:tcPr>
          <w:p w14:paraId="508D0EF7" w14:textId="77777777" w:rsidR="00361967" w:rsidRPr="009148FF" w:rsidRDefault="00361967" w:rsidP="00361967">
            <w:pPr>
              <w:rPr>
                <w:rFonts w:ascii="Arial" w:hAnsi="Arial" w:cs="Arial"/>
                <w:sz w:val="22"/>
                <w:szCs w:val="22"/>
              </w:rPr>
            </w:pPr>
            <w:r w:rsidRPr="009148FF">
              <w:rPr>
                <w:rFonts w:ascii="Arial" w:hAnsi="Arial" w:cs="Arial"/>
                <w:sz w:val="22"/>
                <w:szCs w:val="22"/>
              </w:rPr>
              <w:t>Advanced Topics in Renewable Natural Resource Biometrics and Management</w:t>
            </w:r>
          </w:p>
        </w:tc>
        <w:tc>
          <w:tcPr>
            <w:tcW w:w="1033" w:type="dxa"/>
            <w:tcBorders>
              <w:top w:val="single" w:sz="4" w:space="0" w:color="auto"/>
            </w:tcBorders>
          </w:tcPr>
          <w:p w14:paraId="4E83FEE2"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3</w:t>
            </w:r>
          </w:p>
        </w:tc>
        <w:tc>
          <w:tcPr>
            <w:tcW w:w="1745" w:type="dxa"/>
            <w:tcBorders>
              <w:top w:val="single" w:sz="4" w:space="0" w:color="auto"/>
            </w:tcBorders>
          </w:tcPr>
          <w:p w14:paraId="38D6062F" w14:textId="77777777" w:rsidR="00361967" w:rsidRPr="009148FF" w:rsidRDefault="00361967" w:rsidP="00361967">
            <w:pPr>
              <w:rPr>
                <w:rFonts w:ascii="Arial" w:hAnsi="Arial" w:cs="Arial"/>
                <w:sz w:val="22"/>
                <w:szCs w:val="22"/>
              </w:rPr>
            </w:pPr>
            <w:r w:rsidRPr="009148FF">
              <w:rPr>
                <w:rFonts w:ascii="Arial" w:hAnsi="Arial" w:cs="Arial"/>
                <w:sz w:val="22"/>
                <w:szCs w:val="22"/>
              </w:rPr>
              <w:t>Fall 2011</w:t>
            </w:r>
          </w:p>
        </w:tc>
        <w:tc>
          <w:tcPr>
            <w:tcW w:w="1971" w:type="dxa"/>
            <w:tcBorders>
              <w:top w:val="single" w:sz="4" w:space="0" w:color="auto"/>
            </w:tcBorders>
          </w:tcPr>
          <w:p w14:paraId="05B80A00"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6</w:t>
            </w:r>
          </w:p>
        </w:tc>
      </w:tr>
      <w:tr w:rsidR="00361967" w:rsidRPr="009148FF" w14:paraId="23D2B5D6" w14:textId="77777777" w:rsidTr="0097324A">
        <w:trPr>
          <w:trHeight w:val="65"/>
        </w:trPr>
        <w:tc>
          <w:tcPr>
            <w:tcW w:w="1645" w:type="dxa"/>
          </w:tcPr>
          <w:p w14:paraId="252CEF9D" w14:textId="77777777" w:rsidR="00361967" w:rsidRPr="009148FF" w:rsidRDefault="00361967" w:rsidP="00361967">
            <w:pPr>
              <w:rPr>
                <w:rFonts w:ascii="Arial" w:hAnsi="Arial" w:cs="Arial"/>
                <w:sz w:val="22"/>
                <w:szCs w:val="22"/>
              </w:rPr>
            </w:pPr>
          </w:p>
        </w:tc>
        <w:tc>
          <w:tcPr>
            <w:tcW w:w="3750" w:type="dxa"/>
            <w:vMerge/>
          </w:tcPr>
          <w:p w14:paraId="47F1220B" w14:textId="77777777" w:rsidR="00361967" w:rsidRPr="009148FF" w:rsidRDefault="00361967" w:rsidP="00361967">
            <w:pPr>
              <w:rPr>
                <w:rFonts w:ascii="Arial" w:hAnsi="Arial" w:cs="Arial"/>
                <w:sz w:val="22"/>
                <w:szCs w:val="22"/>
              </w:rPr>
            </w:pPr>
          </w:p>
        </w:tc>
        <w:tc>
          <w:tcPr>
            <w:tcW w:w="1033" w:type="dxa"/>
          </w:tcPr>
          <w:p w14:paraId="08B3D737" w14:textId="77777777" w:rsidR="00361967" w:rsidRPr="009148FF" w:rsidRDefault="00361967" w:rsidP="00361967">
            <w:pPr>
              <w:jc w:val="center"/>
              <w:rPr>
                <w:rFonts w:ascii="Arial" w:hAnsi="Arial" w:cs="Arial"/>
                <w:sz w:val="22"/>
                <w:szCs w:val="22"/>
              </w:rPr>
            </w:pPr>
          </w:p>
        </w:tc>
        <w:tc>
          <w:tcPr>
            <w:tcW w:w="1745" w:type="dxa"/>
          </w:tcPr>
          <w:p w14:paraId="76541CF0" w14:textId="77777777" w:rsidR="00361967" w:rsidRPr="009148FF" w:rsidRDefault="00361967" w:rsidP="00361967">
            <w:pPr>
              <w:rPr>
                <w:rFonts w:ascii="Arial" w:hAnsi="Arial" w:cs="Arial"/>
                <w:sz w:val="22"/>
                <w:szCs w:val="22"/>
              </w:rPr>
            </w:pPr>
            <w:r w:rsidRPr="009148FF">
              <w:rPr>
                <w:rFonts w:ascii="Arial" w:hAnsi="Arial" w:cs="Arial"/>
                <w:sz w:val="22"/>
                <w:szCs w:val="22"/>
              </w:rPr>
              <w:t>Fall 2013</w:t>
            </w:r>
          </w:p>
        </w:tc>
        <w:tc>
          <w:tcPr>
            <w:tcW w:w="1971" w:type="dxa"/>
          </w:tcPr>
          <w:p w14:paraId="13E719BA"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6</w:t>
            </w:r>
          </w:p>
        </w:tc>
      </w:tr>
      <w:tr w:rsidR="00361967" w:rsidRPr="009148FF" w14:paraId="29154DD7" w14:textId="77777777" w:rsidTr="0097324A">
        <w:trPr>
          <w:trHeight w:val="65"/>
        </w:trPr>
        <w:tc>
          <w:tcPr>
            <w:tcW w:w="1645" w:type="dxa"/>
          </w:tcPr>
          <w:p w14:paraId="65968E3C" w14:textId="77777777" w:rsidR="00361967" w:rsidRPr="009148FF" w:rsidRDefault="00361967" w:rsidP="00361967">
            <w:pPr>
              <w:rPr>
                <w:rFonts w:ascii="Arial" w:hAnsi="Arial" w:cs="Arial"/>
                <w:sz w:val="22"/>
                <w:szCs w:val="22"/>
              </w:rPr>
            </w:pPr>
          </w:p>
        </w:tc>
        <w:tc>
          <w:tcPr>
            <w:tcW w:w="3750" w:type="dxa"/>
            <w:vMerge/>
          </w:tcPr>
          <w:p w14:paraId="5BDB762D" w14:textId="77777777" w:rsidR="00361967" w:rsidRPr="009148FF" w:rsidRDefault="00361967" w:rsidP="00361967">
            <w:pPr>
              <w:rPr>
                <w:rFonts w:ascii="Arial" w:hAnsi="Arial" w:cs="Arial"/>
                <w:sz w:val="22"/>
                <w:szCs w:val="22"/>
              </w:rPr>
            </w:pPr>
          </w:p>
        </w:tc>
        <w:tc>
          <w:tcPr>
            <w:tcW w:w="1033" w:type="dxa"/>
          </w:tcPr>
          <w:p w14:paraId="0D518926" w14:textId="77777777" w:rsidR="00361967" w:rsidRPr="009148FF" w:rsidRDefault="00361967" w:rsidP="00361967">
            <w:pPr>
              <w:jc w:val="center"/>
              <w:rPr>
                <w:rFonts w:ascii="Arial" w:hAnsi="Arial" w:cs="Arial"/>
                <w:sz w:val="22"/>
                <w:szCs w:val="22"/>
              </w:rPr>
            </w:pPr>
          </w:p>
        </w:tc>
        <w:tc>
          <w:tcPr>
            <w:tcW w:w="1745" w:type="dxa"/>
          </w:tcPr>
          <w:p w14:paraId="0C072065" w14:textId="77777777" w:rsidR="00361967" w:rsidRPr="009148FF" w:rsidRDefault="00361967" w:rsidP="00361967">
            <w:pPr>
              <w:rPr>
                <w:rFonts w:ascii="Arial" w:hAnsi="Arial" w:cs="Arial"/>
                <w:sz w:val="22"/>
                <w:szCs w:val="22"/>
              </w:rPr>
            </w:pPr>
            <w:r w:rsidRPr="009148FF">
              <w:rPr>
                <w:rFonts w:ascii="Arial" w:hAnsi="Arial" w:cs="Arial"/>
                <w:sz w:val="22"/>
                <w:szCs w:val="22"/>
              </w:rPr>
              <w:t>Fall 2015</w:t>
            </w:r>
          </w:p>
        </w:tc>
        <w:tc>
          <w:tcPr>
            <w:tcW w:w="1971" w:type="dxa"/>
          </w:tcPr>
          <w:p w14:paraId="08726EE7"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12</w:t>
            </w:r>
          </w:p>
        </w:tc>
      </w:tr>
      <w:tr w:rsidR="00361967" w:rsidRPr="009148FF" w14:paraId="655D7E43" w14:textId="77777777" w:rsidTr="008A2FF7">
        <w:trPr>
          <w:trHeight w:val="65"/>
        </w:trPr>
        <w:tc>
          <w:tcPr>
            <w:tcW w:w="1645" w:type="dxa"/>
          </w:tcPr>
          <w:p w14:paraId="3157F43E" w14:textId="77777777" w:rsidR="00361967" w:rsidRPr="009148FF" w:rsidRDefault="00361967" w:rsidP="00361967">
            <w:pPr>
              <w:rPr>
                <w:rFonts w:ascii="Arial" w:hAnsi="Arial" w:cs="Arial"/>
                <w:sz w:val="22"/>
                <w:szCs w:val="22"/>
              </w:rPr>
            </w:pPr>
          </w:p>
        </w:tc>
        <w:tc>
          <w:tcPr>
            <w:tcW w:w="3750" w:type="dxa"/>
          </w:tcPr>
          <w:p w14:paraId="1641BEC6" w14:textId="77777777" w:rsidR="00361967" w:rsidRPr="009148FF" w:rsidRDefault="00361967" w:rsidP="00361967">
            <w:pPr>
              <w:rPr>
                <w:rFonts w:ascii="Arial" w:hAnsi="Arial" w:cs="Arial"/>
                <w:sz w:val="22"/>
                <w:szCs w:val="22"/>
              </w:rPr>
            </w:pPr>
          </w:p>
        </w:tc>
        <w:tc>
          <w:tcPr>
            <w:tcW w:w="1033" w:type="dxa"/>
          </w:tcPr>
          <w:p w14:paraId="73407A02" w14:textId="77777777" w:rsidR="00361967" w:rsidRPr="009148FF" w:rsidRDefault="00361967" w:rsidP="00361967">
            <w:pPr>
              <w:jc w:val="center"/>
              <w:rPr>
                <w:rFonts w:ascii="Arial" w:hAnsi="Arial" w:cs="Arial"/>
                <w:sz w:val="22"/>
                <w:szCs w:val="22"/>
              </w:rPr>
            </w:pPr>
          </w:p>
        </w:tc>
        <w:tc>
          <w:tcPr>
            <w:tcW w:w="1745" w:type="dxa"/>
          </w:tcPr>
          <w:p w14:paraId="0B9594E4" w14:textId="77777777" w:rsidR="00361967" w:rsidRPr="009148FF" w:rsidRDefault="00361967" w:rsidP="00361967">
            <w:pPr>
              <w:rPr>
                <w:rFonts w:ascii="Arial" w:hAnsi="Arial" w:cs="Arial"/>
                <w:sz w:val="22"/>
                <w:szCs w:val="22"/>
              </w:rPr>
            </w:pPr>
            <w:r w:rsidRPr="009148FF">
              <w:rPr>
                <w:rFonts w:ascii="Arial" w:hAnsi="Arial" w:cs="Arial"/>
                <w:sz w:val="22"/>
                <w:szCs w:val="22"/>
              </w:rPr>
              <w:t>Fall 2017</w:t>
            </w:r>
          </w:p>
        </w:tc>
        <w:tc>
          <w:tcPr>
            <w:tcW w:w="1971" w:type="dxa"/>
          </w:tcPr>
          <w:p w14:paraId="047DB38B"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8</w:t>
            </w:r>
          </w:p>
        </w:tc>
      </w:tr>
      <w:tr w:rsidR="00361967" w:rsidRPr="009148FF" w14:paraId="00B05603" w14:textId="77777777" w:rsidTr="0097324A">
        <w:trPr>
          <w:trHeight w:val="65"/>
        </w:trPr>
        <w:tc>
          <w:tcPr>
            <w:tcW w:w="1645" w:type="dxa"/>
          </w:tcPr>
          <w:p w14:paraId="4EC1B4F8" w14:textId="77777777" w:rsidR="00361967" w:rsidRPr="009148FF" w:rsidRDefault="00361967" w:rsidP="00361967">
            <w:pPr>
              <w:rPr>
                <w:rFonts w:ascii="Arial" w:hAnsi="Arial" w:cs="Arial"/>
                <w:sz w:val="22"/>
                <w:szCs w:val="22"/>
              </w:rPr>
            </w:pPr>
          </w:p>
        </w:tc>
        <w:tc>
          <w:tcPr>
            <w:tcW w:w="3750" w:type="dxa"/>
          </w:tcPr>
          <w:p w14:paraId="784865C2" w14:textId="77777777" w:rsidR="00361967" w:rsidRPr="009148FF" w:rsidRDefault="00361967" w:rsidP="00361967">
            <w:pPr>
              <w:rPr>
                <w:rFonts w:ascii="Arial" w:hAnsi="Arial" w:cs="Arial"/>
                <w:sz w:val="22"/>
                <w:szCs w:val="22"/>
              </w:rPr>
            </w:pPr>
          </w:p>
        </w:tc>
        <w:tc>
          <w:tcPr>
            <w:tcW w:w="1033" w:type="dxa"/>
          </w:tcPr>
          <w:p w14:paraId="0C74B140" w14:textId="77777777" w:rsidR="00361967" w:rsidRPr="009148FF" w:rsidRDefault="00361967" w:rsidP="00361967">
            <w:pPr>
              <w:jc w:val="center"/>
              <w:rPr>
                <w:rFonts w:ascii="Arial" w:hAnsi="Arial" w:cs="Arial"/>
                <w:sz w:val="22"/>
                <w:szCs w:val="22"/>
              </w:rPr>
            </w:pPr>
          </w:p>
        </w:tc>
        <w:tc>
          <w:tcPr>
            <w:tcW w:w="1745" w:type="dxa"/>
          </w:tcPr>
          <w:p w14:paraId="73C09BC5" w14:textId="77777777" w:rsidR="00361967" w:rsidRPr="009148FF" w:rsidRDefault="00361967" w:rsidP="00361967">
            <w:pPr>
              <w:rPr>
                <w:rFonts w:ascii="Arial" w:hAnsi="Arial" w:cs="Arial"/>
                <w:sz w:val="22"/>
                <w:szCs w:val="22"/>
              </w:rPr>
            </w:pPr>
            <w:r w:rsidRPr="009148FF">
              <w:rPr>
                <w:rFonts w:ascii="Arial" w:hAnsi="Arial" w:cs="Arial"/>
                <w:sz w:val="22"/>
                <w:szCs w:val="22"/>
              </w:rPr>
              <w:t>Fall 2019</w:t>
            </w:r>
          </w:p>
        </w:tc>
        <w:tc>
          <w:tcPr>
            <w:tcW w:w="1971" w:type="dxa"/>
          </w:tcPr>
          <w:p w14:paraId="3F24C542"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18</w:t>
            </w:r>
          </w:p>
        </w:tc>
      </w:tr>
      <w:tr w:rsidR="00361967" w:rsidRPr="009148FF" w14:paraId="4B974A49" w14:textId="77777777" w:rsidTr="0097324A">
        <w:trPr>
          <w:trHeight w:val="65"/>
        </w:trPr>
        <w:tc>
          <w:tcPr>
            <w:tcW w:w="1645" w:type="dxa"/>
          </w:tcPr>
          <w:p w14:paraId="07E1E0AA" w14:textId="77777777" w:rsidR="00361967" w:rsidRPr="009148FF" w:rsidRDefault="00361967" w:rsidP="00361967">
            <w:pPr>
              <w:rPr>
                <w:rFonts w:ascii="Arial" w:hAnsi="Arial" w:cs="Arial"/>
                <w:sz w:val="22"/>
                <w:szCs w:val="22"/>
              </w:rPr>
            </w:pPr>
          </w:p>
        </w:tc>
        <w:tc>
          <w:tcPr>
            <w:tcW w:w="3750" w:type="dxa"/>
          </w:tcPr>
          <w:p w14:paraId="7F748297" w14:textId="77777777" w:rsidR="00361967" w:rsidRPr="009148FF" w:rsidRDefault="00361967" w:rsidP="00361967">
            <w:pPr>
              <w:rPr>
                <w:rFonts w:ascii="Arial" w:hAnsi="Arial" w:cs="Arial"/>
                <w:sz w:val="22"/>
                <w:szCs w:val="22"/>
              </w:rPr>
            </w:pPr>
          </w:p>
        </w:tc>
        <w:tc>
          <w:tcPr>
            <w:tcW w:w="1033" w:type="dxa"/>
          </w:tcPr>
          <w:p w14:paraId="33C2DAD6" w14:textId="77777777" w:rsidR="00361967" w:rsidRPr="009148FF" w:rsidRDefault="00361967" w:rsidP="00361967">
            <w:pPr>
              <w:jc w:val="center"/>
              <w:rPr>
                <w:rFonts w:ascii="Arial" w:hAnsi="Arial" w:cs="Arial"/>
                <w:sz w:val="22"/>
                <w:szCs w:val="22"/>
              </w:rPr>
            </w:pPr>
          </w:p>
        </w:tc>
        <w:tc>
          <w:tcPr>
            <w:tcW w:w="1745" w:type="dxa"/>
          </w:tcPr>
          <w:p w14:paraId="55520082" w14:textId="6F3302AE" w:rsidR="00361967" w:rsidRPr="009148FF" w:rsidRDefault="00361967" w:rsidP="00361967">
            <w:pPr>
              <w:rPr>
                <w:rFonts w:ascii="Arial" w:hAnsi="Arial" w:cs="Arial"/>
                <w:sz w:val="22"/>
                <w:szCs w:val="22"/>
              </w:rPr>
            </w:pPr>
            <w:r w:rsidRPr="009148FF">
              <w:rPr>
                <w:rFonts w:ascii="Arial" w:hAnsi="Arial" w:cs="Arial"/>
                <w:sz w:val="22"/>
                <w:szCs w:val="22"/>
              </w:rPr>
              <w:t>Fall 2021</w:t>
            </w:r>
          </w:p>
        </w:tc>
        <w:tc>
          <w:tcPr>
            <w:tcW w:w="1971" w:type="dxa"/>
          </w:tcPr>
          <w:p w14:paraId="45EA60FB" w14:textId="12FAB956" w:rsidR="00361967" w:rsidRPr="009148FF" w:rsidRDefault="00361967" w:rsidP="00361967">
            <w:pPr>
              <w:jc w:val="center"/>
              <w:rPr>
                <w:rFonts w:ascii="Arial" w:hAnsi="Arial" w:cs="Arial"/>
                <w:sz w:val="22"/>
                <w:szCs w:val="22"/>
              </w:rPr>
            </w:pPr>
            <w:r w:rsidRPr="009148FF">
              <w:rPr>
                <w:rFonts w:ascii="Arial" w:hAnsi="Arial" w:cs="Arial"/>
                <w:sz w:val="22"/>
                <w:szCs w:val="22"/>
              </w:rPr>
              <w:t>6</w:t>
            </w:r>
          </w:p>
        </w:tc>
      </w:tr>
      <w:tr w:rsidR="00361967" w:rsidRPr="009148FF" w14:paraId="4B5F57C4" w14:textId="77777777" w:rsidTr="0097324A">
        <w:trPr>
          <w:trHeight w:val="65"/>
        </w:trPr>
        <w:tc>
          <w:tcPr>
            <w:tcW w:w="1645" w:type="dxa"/>
          </w:tcPr>
          <w:p w14:paraId="68F15485" w14:textId="77777777" w:rsidR="00361967" w:rsidRPr="009148FF" w:rsidRDefault="00361967" w:rsidP="00361967">
            <w:pPr>
              <w:rPr>
                <w:rFonts w:ascii="Arial" w:hAnsi="Arial" w:cs="Arial"/>
                <w:sz w:val="22"/>
                <w:szCs w:val="22"/>
              </w:rPr>
            </w:pPr>
          </w:p>
        </w:tc>
        <w:tc>
          <w:tcPr>
            <w:tcW w:w="3750" w:type="dxa"/>
          </w:tcPr>
          <w:p w14:paraId="0D44663C" w14:textId="77777777" w:rsidR="00361967" w:rsidRPr="009148FF" w:rsidRDefault="00361967" w:rsidP="00361967">
            <w:pPr>
              <w:rPr>
                <w:rFonts w:ascii="Arial" w:hAnsi="Arial" w:cs="Arial"/>
                <w:sz w:val="22"/>
                <w:szCs w:val="22"/>
              </w:rPr>
            </w:pPr>
          </w:p>
        </w:tc>
        <w:tc>
          <w:tcPr>
            <w:tcW w:w="1033" w:type="dxa"/>
          </w:tcPr>
          <w:p w14:paraId="1412BF33" w14:textId="77777777" w:rsidR="00361967" w:rsidRPr="009148FF" w:rsidRDefault="00361967" w:rsidP="00361967">
            <w:pPr>
              <w:jc w:val="center"/>
              <w:rPr>
                <w:rFonts w:ascii="Arial" w:hAnsi="Arial" w:cs="Arial"/>
                <w:sz w:val="22"/>
                <w:szCs w:val="22"/>
              </w:rPr>
            </w:pPr>
          </w:p>
        </w:tc>
        <w:tc>
          <w:tcPr>
            <w:tcW w:w="1745" w:type="dxa"/>
          </w:tcPr>
          <w:p w14:paraId="2E3DD23B" w14:textId="5DF918D3" w:rsidR="00361967" w:rsidRPr="009148FF" w:rsidRDefault="00361967" w:rsidP="00361967">
            <w:pPr>
              <w:rPr>
                <w:rFonts w:ascii="Arial" w:hAnsi="Arial" w:cs="Arial"/>
                <w:sz w:val="22"/>
                <w:szCs w:val="22"/>
              </w:rPr>
            </w:pPr>
            <w:r w:rsidRPr="009148FF">
              <w:rPr>
                <w:rFonts w:ascii="Arial" w:hAnsi="Arial" w:cs="Arial"/>
                <w:sz w:val="22"/>
                <w:szCs w:val="22"/>
              </w:rPr>
              <w:t>Fall 2023</w:t>
            </w:r>
          </w:p>
        </w:tc>
        <w:tc>
          <w:tcPr>
            <w:tcW w:w="1971" w:type="dxa"/>
          </w:tcPr>
          <w:p w14:paraId="14B6FEF2" w14:textId="49994ACB" w:rsidR="00361967" w:rsidRPr="009148FF" w:rsidRDefault="00361967" w:rsidP="00361967">
            <w:pPr>
              <w:jc w:val="center"/>
              <w:rPr>
                <w:rFonts w:ascii="Arial" w:hAnsi="Arial" w:cs="Arial"/>
                <w:sz w:val="22"/>
                <w:szCs w:val="22"/>
              </w:rPr>
            </w:pPr>
            <w:r w:rsidRPr="009148FF">
              <w:rPr>
                <w:rFonts w:ascii="Arial" w:hAnsi="Arial" w:cs="Arial"/>
                <w:sz w:val="22"/>
                <w:szCs w:val="22"/>
              </w:rPr>
              <w:t>12</w:t>
            </w:r>
          </w:p>
        </w:tc>
      </w:tr>
      <w:tr w:rsidR="00361967" w:rsidRPr="009148FF" w14:paraId="782B6D67" w14:textId="77777777" w:rsidTr="0097324A">
        <w:trPr>
          <w:trHeight w:val="65"/>
        </w:trPr>
        <w:tc>
          <w:tcPr>
            <w:tcW w:w="1645" w:type="dxa"/>
          </w:tcPr>
          <w:p w14:paraId="183224D9" w14:textId="77777777" w:rsidR="00361967" w:rsidRPr="009148FF" w:rsidRDefault="00361967" w:rsidP="00361967">
            <w:pPr>
              <w:rPr>
                <w:rFonts w:ascii="Arial" w:hAnsi="Arial" w:cs="Arial"/>
                <w:sz w:val="22"/>
                <w:szCs w:val="22"/>
              </w:rPr>
            </w:pPr>
          </w:p>
        </w:tc>
        <w:tc>
          <w:tcPr>
            <w:tcW w:w="3750" w:type="dxa"/>
          </w:tcPr>
          <w:p w14:paraId="56BC6110" w14:textId="77777777" w:rsidR="00361967" w:rsidRPr="009148FF" w:rsidRDefault="00361967" w:rsidP="00361967">
            <w:pPr>
              <w:rPr>
                <w:rFonts w:ascii="Arial" w:hAnsi="Arial" w:cs="Arial"/>
                <w:sz w:val="22"/>
                <w:szCs w:val="22"/>
              </w:rPr>
            </w:pPr>
          </w:p>
        </w:tc>
        <w:tc>
          <w:tcPr>
            <w:tcW w:w="1033" w:type="dxa"/>
          </w:tcPr>
          <w:p w14:paraId="13E4808D" w14:textId="77777777" w:rsidR="00361967" w:rsidRPr="009148FF" w:rsidRDefault="00361967" w:rsidP="00361967">
            <w:pPr>
              <w:jc w:val="center"/>
              <w:rPr>
                <w:rFonts w:ascii="Arial" w:hAnsi="Arial" w:cs="Arial"/>
                <w:sz w:val="22"/>
                <w:szCs w:val="22"/>
              </w:rPr>
            </w:pPr>
          </w:p>
        </w:tc>
        <w:tc>
          <w:tcPr>
            <w:tcW w:w="1745" w:type="dxa"/>
          </w:tcPr>
          <w:p w14:paraId="40245D9D" w14:textId="5E3D63E6" w:rsidR="00361967" w:rsidRPr="009148FF" w:rsidRDefault="00361967" w:rsidP="00361967">
            <w:pPr>
              <w:rPr>
                <w:rFonts w:ascii="Arial" w:hAnsi="Arial" w:cs="Arial"/>
                <w:sz w:val="22"/>
                <w:szCs w:val="22"/>
              </w:rPr>
            </w:pPr>
            <w:r w:rsidRPr="009148FF">
              <w:rPr>
                <w:rFonts w:ascii="Arial" w:hAnsi="Arial" w:cs="Arial"/>
                <w:sz w:val="22"/>
                <w:szCs w:val="22"/>
              </w:rPr>
              <w:t>Fall 2025</w:t>
            </w:r>
          </w:p>
        </w:tc>
        <w:tc>
          <w:tcPr>
            <w:tcW w:w="1971" w:type="dxa"/>
          </w:tcPr>
          <w:p w14:paraId="4E28394F" w14:textId="30A18516" w:rsidR="00361967" w:rsidRPr="009148FF" w:rsidRDefault="00361967" w:rsidP="00361967">
            <w:pPr>
              <w:jc w:val="center"/>
              <w:rPr>
                <w:rFonts w:ascii="Arial" w:hAnsi="Arial" w:cs="Arial"/>
                <w:sz w:val="22"/>
                <w:szCs w:val="22"/>
              </w:rPr>
            </w:pPr>
            <w:r w:rsidRPr="009148FF">
              <w:rPr>
                <w:rFonts w:ascii="Arial" w:hAnsi="Arial" w:cs="Arial"/>
                <w:sz w:val="22"/>
                <w:szCs w:val="22"/>
              </w:rPr>
              <w:t>12</w:t>
            </w:r>
          </w:p>
        </w:tc>
      </w:tr>
      <w:tr w:rsidR="00361967" w:rsidRPr="009148FF" w14:paraId="5DA2BF06" w14:textId="77777777" w:rsidTr="0097324A">
        <w:trPr>
          <w:trHeight w:val="75"/>
        </w:trPr>
        <w:tc>
          <w:tcPr>
            <w:tcW w:w="1645" w:type="dxa"/>
            <w:tcBorders>
              <w:top w:val="single" w:sz="4" w:space="0" w:color="auto"/>
            </w:tcBorders>
          </w:tcPr>
          <w:p w14:paraId="0FE7D715" w14:textId="43306FC4" w:rsidR="00361967" w:rsidRPr="009148FF" w:rsidRDefault="00361967" w:rsidP="00361967">
            <w:pPr>
              <w:rPr>
                <w:rFonts w:ascii="Arial" w:hAnsi="Arial" w:cs="Arial"/>
                <w:sz w:val="22"/>
                <w:szCs w:val="22"/>
              </w:rPr>
            </w:pPr>
            <w:r w:rsidRPr="009148FF">
              <w:rPr>
                <w:rFonts w:ascii="Arial" w:hAnsi="Arial" w:cs="Arial"/>
                <w:sz w:val="22"/>
                <w:szCs w:val="22"/>
              </w:rPr>
              <w:t>ENTM/RNR 7030</w:t>
            </w:r>
          </w:p>
        </w:tc>
        <w:tc>
          <w:tcPr>
            <w:tcW w:w="3750" w:type="dxa"/>
            <w:tcBorders>
              <w:top w:val="single" w:sz="4" w:space="0" w:color="auto"/>
            </w:tcBorders>
          </w:tcPr>
          <w:p w14:paraId="4C32F6CD" w14:textId="77777777" w:rsidR="00361967" w:rsidRPr="009148FF" w:rsidRDefault="00361967" w:rsidP="00361967">
            <w:pPr>
              <w:rPr>
                <w:rFonts w:ascii="Arial" w:hAnsi="Arial" w:cs="Arial"/>
                <w:sz w:val="22"/>
                <w:szCs w:val="22"/>
              </w:rPr>
            </w:pPr>
            <w:r w:rsidRPr="009148FF">
              <w:rPr>
                <w:rFonts w:ascii="Arial" w:hAnsi="Arial" w:cs="Arial"/>
                <w:sz w:val="22"/>
                <w:szCs w:val="22"/>
              </w:rPr>
              <w:t>Aquatic Entomology</w:t>
            </w:r>
          </w:p>
        </w:tc>
        <w:tc>
          <w:tcPr>
            <w:tcW w:w="1033" w:type="dxa"/>
            <w:tcBorders>
              <w:top w:val="single" w:sz="4" w:space="0" w:color="auto"/>
            </w:tcBorders>
          </w:tcPr>
          <w:p w14:paraId="5A32FCD3"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c>
          <w:tcPr>
            <w:tcW w:w="1745" w:type="dxa"/>
            <w:tcBorders>
              <w:top w:val="single" w:sz="4" w:space="0" w:color="auto"/>
            </w:tcBorders>
          </w:tcPr>
          <w:p w14:paraId="711A0922"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2014</w:t>
            </w:r>
          </w:p>
        </w:tc>
        <w:tc>
          <w:tcPr>
            <w:tcW w:w="1971" w:type="dxa"/>
            <w:tcBorders>
              <w:top w:val="single" w:sz="4" w:space="0" w:color="auto"/>
            </w:tcBorders>
          </w:tcPr>
          <w:p w14:paraId="0EDD5F6E"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3</w:t>
            </w:r>
          </w:p>
        </w:tc>
      </w:tr>
      <w:tr w:rsidR="00361967" w:rsidRPr="009148FF" w14:paraId="3B7F8F22" w14:textId="77777777" w:rsidTr="0097324A">
        <w:trPr>
          <w:trHeight w:val="75"/>
        </w:trPr>
        <w:tc>
          <w:tcPr>
            <w:tcW w:w="1645" w:type="dxa"/>
          </w:tcPr>
          <w:p w14:paraId="47872EA2" w14:textId="77777777" w:rsidR="00361967" w:rsidRPr="009148FF" w:rsidRDefault="00361967" w:rsidP="00361967">
            <w:pPr>
              <w:rPr>
                <w:rFonts w:ascii="Arial" w:hAnsi="Arial" w:cs="Arial"/>
                <w:sz w:val="22"/>
                <w:szCs w:val="22"/>
              </w:rPr>
            </w:pPr>
          </w:p>
        </w:tc>
        <w:tc>
          <w:tcPr>
            <w:tcW w:w="3750" w:type="dxa"/>
          </w:tcPr>
          <w:p w14:paraId="2814D472" w14:textId="77777777" w:rsidR="00361967" w:rsidRPr="009148FF" w:rsidRDefault="00361967" w:rsidP="00361967">
            <w:pPr>
              <w:rPr>
                <w:rFonts w:ascii="Arial" w:hAnsi="Arial" w:cs="Arial"/>
                <w:sz w:val="22"/>
                <w:szCs w:val="22"/>
              </w:rPr>
            </w:pPr>
          </w:p>
        </w:tc>
        <w:tc>
          <w:tcPr>
            <w:tcW w:w="1033" w:type="dxa"/>
          </w:tcPr>
          <w:p w14:paraId="4226D9DA" w14:textId="77777777" w:rsidR="00361967" w:rsidRPr="009148FF" w:rsidRDefault="00361967" w:rsidP="00361967">
            <w:pPr>
              <w:jc w:val="center"/>
              <w:rPr>
                <w:rFonts w:ascii="Arial" w:hAnsi="Arial" w:cs="Arial"/>
                <w:sz w:val="22"/>
                <w:szCs w:val="22"/>
              </w:rPr>
            </w:pPr>
          </w:p>
        </w:tc>
        <w:tc>
          <w:tcPr>
            <w:tcW w:w="1745" w:type="dxa"/>
          </w:tcPr>
          <w:p w14:paraId="67806220" w14:textId="77777777" w:rsidR="00361967" w:rsidRPr="009148FF" w:rsidRDefault="00361967" w:rsidP="00361967">
            <w:pPr>
              <w:rPr>
                <w:rFonts w:ascii="Arial" w:hAnsi="Arial" w:cs="Arial"/>
                <w:sz w:val="22"/>
                <w:szCs w:val="22"/>
              </w:rPr>
            </w:pPr>
            <w:r w:rsidRPr="009148FF">
              <w:rPr>
                <w:rFonts w:ascii="Arial" w:hAnsi="Arial" w:cs="Arial"/>
                <w:sz w:val="22"/>
                <w:szCs w:val="22"/>
              </w:rPr>
              <w:t>Spring 2016</w:t>
            </w:r>
          </w:p>
        </w:tc>
        <w:tc>
          <w:tcPr>
            <w:tcW w:w="1971" w:type="dxa"/>
          </w:tcPr>
          <w:p w14:paraId="43414EF9" w14:textId="77777777" w:rsidR="00361967" w:rsidRPr="009148FF" w:rsidRDefault="00361967" w:rsidP="00361967">
            <w:pPr>
              <w:jc w:val="center"/>
              <w:rPr>
                <w:rFonts w:ascii="Arial" w:hAnsi="Arial" w:cs="Arial"/>
                <w:sz w:val="22"/>
                <w:szCs w:val="22"/>
              </w:rPr>
            </w:pPr>
            <w:r w:rsidRPr="009148FF">
              <w:rPr>
                <w:rFonts w:ascii="Arial" w:hAnsi="Arial" w:cs="Arial"/>
                <w:sz w:val="22"/>
                <w:szCs w:val="22"/>
              </w:rPr>
              <w:t>4</w:t>
            </w:r>
          </w:p>
        </w:tc>
      </w:tr>
      <w:tr w:rsidR="00361967" w:rsidRPr="009148FF" w14:paraId="76C34D4A" w14:textId="77777777" w:rsidTr="00085944">
        <w:trPr>
          <w:trHeight w:val="75"/>
        </w:trPr>
        <w:tc>
          <w:tcPr>
            <w:tcW w:w="1645" w:type="dxa"/>
          </w:tcPr>
          <w:p w14:paraId="4F485F08" w14:textId="77777777" w:rsidR="00361967" w:rsidRPr="009148FF" w:rsidRDefault="00361967" w:rsidP="00361967">
            <w:pPr>
              <w:rPr>
                <w:rFonts w:ascii="Arial" w:hAnsi="Arial" w:cs="Arial"/>
                <w:sz w:val="22"/>
                <w:szCs w:val="22"/>
              </w:rPr>
            </w:pPr>
          </w:p>
        </w:tc>
        <w:tc>
          <w:tcPr>
            <w:tcW w:w="3750" w:type="dxa"/>
          </w:tcPr>
          <w:p w14:paraId="267285EE" w14:textId="77777777" w:rsidR="00361967" w:rsidRPr="009148FF" w:rsidRDefault="00361967" w:rsidP="00361967">
            <w:pPr>
              <w:rPr>
                <w:rFonts w:ascii="Arial" w:hAnsi="Arial" w:cs="Arial"/>
                <w:sz w:val="22"/>
                <w:szCs w:val="22"/>
              </w:rPr>
            </w:pPr>
          </w:p>
        </w:tc>
        <w:tc>
          <w:tcPr>
            <w:tcW w:w="1033" w:type="dxa"/>
          </w:tcPr>
          <w:p w14:paraId="1288D501" w14:textId="77777777" w:rsidR="00361967" w:rsidRPr="009148FF" w:rsidRDefault="00361967" w:rsidP="00361967">
            <w:pPr>
              <w:jc w:val="center"/>
              <w:rPr>
                <w:rFonts w:ascii="Arial" w:hAnsi="Arial" w:cs="Arial"/>
                <w:sz w:val="22"/>
                <w:szCs w:val="22"/>
              </w:rPr>
            </w:pPr>
          </w:p>
        </w:tc>
        <w:tc>
          <w:tcPr>
            <w:tcW w:w="1745" w:type="dxa"/>
          </w:tcPr>
          <w:p w14:paraId="26603D2A" w14:textId="687B9255" w:rsidR="00361967" w:rsidRPr="009148FF" w:rsidRDefault="00361967" w:rsidP="00361967">
            <w:pPr>
              <w:rPr>
                <w:rFonts w:ascii="Arial" w:hAnsi="Arial" w:cs="Arial"/>
                <w:sz w:val="22"/>
                <w:szCs w:val="22"/>
              </w:rPr>
            </w:pPr>
            <w:r w:rsidRPr="009148FF">
              <w:rPr>
                <w:rFonts w:ascii="Arial" w:hAnsi="Arial" w:cs="Arial"/>
                <w:sz w:val="22"/>
                <w:szCs w:val="22"/>
              </w:rPr>
              <w:t>Spring 2018</w:t>
            </w:r>
          </w:p>
        </w:tc>
        <w:tc>
          <w:tcPr>
            <w:tcW w:w="1971" w:type="dxa"/>
          </w:tcPr>
          <w:p w14:paraId="551737C4" w14:textId="67A9C189" w:rsidR="00361967" w:rsidRPr="009148FF" w:rsidRDefault="00361967" w:rsidP="00361967">
            <w:pPr>
              <w:jc w:val="center"/>
              <w:rPr>
                <w:rFonts w:ascii="Arial" w:hAnsi="Arial" w:cs="Arial"/>
                <w:sz w:val="22"/>
                <w:szCs w:val="22"/>
              </w:rPr>
            </w:pPr>
            <w:r w:rsidRPr="009148FF">
              <w:rPr>
                <w:rFonts w:ascii="Arial" w:hAnsi="Arial" w:cs="Arial"/>
                <w:sz w:val="22"/>
                <w:szCs w:val="22"/>
              </w:rPr>
              <w:t>8</w:t>
            </w:r>
          </w:p>
        </w:tc>
      </w:tr>
      <w:tr w:rsidR="00361967" w:rsidRPr="009148FF" w14:paraId="33AFA660" w14:textId="77777777" w:rsidTr="00085944">
        <w:trPr>
          <w:trHeight w:val="75"/>
        </w:trPr>
        <w:tc>
          <w:tcPr>
            <w:tcW w:w="1645" w:type="dxa"/>
          </w:tcPr>
          <w:p w14:paraId="7F62C4EB" w14:textId="77777777" w:rsidR="00361967" w:rsidRPr="009148FF" w:rsidRDefault="00361967" w:rsidP="00361967">
            <w:pPr>
              <w:rPr>
                <w:rFonts w:ascii="Arial" w:hAnsi="Arial" w:cs="Arial"/>
                <w:sz w:val="22"/>
                <w:szCs w:val="22"/>
              </w:rPr>
            </w:pPr>
          </w:p>
        </w:tc>
        <w:tc>
          <w:tcPr>
            <w:tcW w:w="3750" w:type="dxa"/>
          </w:tcPr>
          <w:p w14:paraId="0B295C71" w14:textId="77777777" w:rsidR="00361967" w:rsidRPr="009148FF" w:rsidRDefault="00361967" w:rsidP="00361967">
            <w:pPr>
              <w:rPr>
                <w:rFonts w:ascii="Arial" w:hAnsi="Arial" w:cs="Arial"/>
                <w:sz w:val="22"/>
                <w:szCs w:val="22"/>
              </w:rPr>
            </w:pPr>
          </w:p>
        </w:tc>
        <w:tc>
          <w:tcPr>
            <w:tcW w:w="1033" w:type="dxa"/>
          </w:tcPr>
          <w:p w14:paraId="4CCC1246" w14:textId="77777777" w:rsidR="00361967" w:rsidRPr="009148FF" w:rsidRDefault="00361967" w:rsidP="00361967">
            <w:pPr>
              <w:jc w:val="center"/>
              <w:rPr>
                <w:rFonts w:ascii="Arial" w:hAnsi="Arial" w:cs="Arial"/>
                <w:sz w:val="22"/>
                <w:szCs w:val="22"/>
              </w:rPr>
            </w:pPr>
          </w:p>
        </w:tc>
        <w:tc>
          <w:tcPr>
            <w:tcW w:w="1745" w:type="dxa"/>
          </w:tcPr>
          <w:p w14:paraId="4BE5DC40" w14:textId="0823DB50" w:rsidR="00361967" w:rsidRPr="009148FF" w:rsidRDefault="00361967" w:rsidP="00361967">
            <w:pPr>
              <w:rPr>
                <w:rFonts w:ascii="Arial" w:hAnsi="Arial" w:cs="Arial"/>
                <w:sz w:val="22"/>
                <w:szCs w:val="22"/>
              </w:rPr>
            </w:pPr>
            <w:r w:rsidRPr="009148FF">
              <w:rPr>
                <w:rFonts w:ascii="Arial" w:hAnsi="Arial" w:cs="Arial"/>
                <w:sz w:val="22"/>
                <w:szCs w:val="22"/>
              </w:rPr>
              <w:t>Spring 2022</w:t>
            </w:r>
          </w:p>
        </w:tc>
        <w:tc>
          <w:tcPr>
            <w:tcW w:w="1971" w:type="dxa"/>
          </w:tcPr>
          <w:p w14:paraId="4C3F4E67" w14:textId="62A13918" w:rsidR="00361967" w:rsidRPr="009148FF" w:rsidRDefault="00361967" w:rsidP="00361967">
            <w:pPr>
              <w:jc w:val="center"/>
              <w:rPr>
                <w:rFonts w:ascii="Arial" w:hAnsi="Arial" w:cs="Arial"/>
                <w:sz w:val="22"/>
                <w:szCs w:val="22"/>
              </w:rPr>
            </w:pPr>
            <w:r w:rsidRPr="009148FF">
              <w:rPr>
                <w:rFonts w:ascii="Arial" w:hAnsi="Arial" w:cs="Arial"/>
                <w:sz w:val="22"/>
                <w:szCs w:val="22"/>
              </w:rPr>
              <w:t>2</w:t>
            </w:r>
          </w:p>
        </w:tc>
      </w:tr>
      <w:tr w:rsidR="00361967" w:rsidRPr="00F23843" w14:paraId="09CAFB1B" w14:textId="77777777" w:rsidTr="009148FF">
        <w:trPr>
          <w:trHeight w:val="80"/>
        </w:trPr>
        <w:tc>
          <w:tcPr>
            <w:tcW w:w="1645" w:type="dxa"/>
            <w:tcBorders>
              <w:bottom w:val="single" w:sz="4" w:space="0" w:color="auto"/>
            </w:tcBorders>
          </w:tcPr>
          <w:p w14:paraId="13E7628E" w14:textId="77777777" w:rsidR="00361967" w:rsidRPr="009148FF" w:rsidRDefault="00361967" w:rsidP="00361967">
            <w:pPr>
              <w:rPr>
                <w:rFonts w:ascii="Arial" w:hAnsi="Arial" w:cs="Arial"/>
                <w:sz w:val="22"/>
                <w:szCs w:val="22"/>
              </w:rPr>
            </w:pPr>
          </w:p>
        </w:tc>
        <w:tc>
          <w:tcPr>
            <w:tcW w:w="3750" w:type="dxa"/>
            <w:tcBorders>
              <w:bottom w:val="single" w:sz="4" w:space="0" w:color="auto"/>
            </w:tcBorders>
          </w:tcPr>
          <w:p w14:paraId="2EBC9896" w14:textId="77777777" w:rsidR="00361967" w:rsidRPr="009148FF" w:rsidRDefault="00361967" w:rsidP="00361967">
            <w:pPr>
              <w:rPr>
                <w:rFonts w:ascii="Arial" w:hAnsi="Arial" w:cs="Arial"/>
                <w:sz w:val="22"/>
                <w:szCs w:val="22"/>
              </w:rPr>
            </w:pPr>
          </w:p>
        </w:tc>
        <w:tc>
          <w:tcPr>
            <w:tcW w:w="1033" w:type="dxa"/>
            <w:tcBorders>
              <w:bottom w:val="single" w:sz="4" w:space="0" w:color="auto"/>
            </w:tcBorders>
          </w:tcPr>
          <w:p w14:paraId="14367269" w14:textId="77777777" w:rsidR="00361967" w:rsidRPr="009148FF" w:rsidRDefault="00361967" w:rsidP="00361967">
            <w:pPr>
              <w:jc w:val="center"/>
              <w:rPr>
                <w:rFonts w:ascii="Arial" w:hAnsi="Arial" w:cs="Arial"/>
                <w:sz w:val="22"/>
                <w:szCs w:val="22"/>
              </w:rPr>
            </w:pPr>
          </w:p>
        </w:tc>
        <w:tc>
          <w:tcPr>
            <w:tcW w:w="1745" w:type="dxa"/>
            <w:tcBorders>
              <w:bottom w:val="single" w:sz="4" w:space="0" w:color="auto"/>
            </w:tcBorders>
          </w:tcPr>
          <w:p w14:paraId="07CFD74D" w14:textId="5E3A6CF6" w:rsidR="00361967" w:rsidRPr="009148FF" w:rsidRDefault="00361967" w:rsidP="00361967">
            <w:pPr>
              <w:rPr>
                <w:rFonts w:ascii="Arial" w:hAnsi="Arial" w:cs="Arial"/>
                <w:sz w:val="22"/>
                <w:szCs w:val="22"/>
              </w:rPr>
            </w:pPr>
            <w:r w:rsidRPr="009148FF">
              <w:rPr>
                <w:rFonts w:ascii="Arial" w:hAnsi="Arial" w:cs="Arial"/>
                <w:sz w:val="22"/>
                <w:szCs w:val="22"/>
              </w:rPr>
              <w:t>Spring 2024</w:t>
            </w:r>
          </w:p>
        </w:tc>
        <w:tc>
          <w:tcPr>
            <w:tcW w:w="1971" w:type="dxa"/>
            <w:tcBorders>
              <w:bottom w:val="single" w:sz="4" w:space="0" w:color="auto"/>
            </w:tcBorders>
          </w:tcPr>
          <w:p w14:paraId="4B835E71" w14:textId="77723723" w:rsidR="00361967" w:rsidRDefault="00361967" w:rsidP="00361967">
            <w:pPr>
              <w:jc w:val="center"/>
              <w:rPr>
                <w:rFonts w:ascii="Arial" w:hAnsi="Arial" w:cs="Arial"/>
                <w:sz w:val="22"/>
                <w:szCs w:val="22"/>
              </w:rPr>
            </w:pPr>
            <w:r w:rsidRPr="009148FF">
              <w:rPr>
                <w:rFonts w:ascii="Arial" w:hAnsi="Arial" w:cs="Arial"/>
                <w:sz w:val="22"/>
                <w:szCs w:val="22"/>
              </w:rPr>
              <w:t>3</w:t>
            </w:r>
          </w:p>
        </w:tc>
      </w:tr>
      <w:tr w:rsidR="00361967" w:rsidRPr="00F23843" w14:paraId="3900DC38" w14:textId="77777777" w:rsidTr="0097324A">
        <w:trPr>
          <w:trHeight w:val="75"/>
        </w:trPr>
        <w:tc>
          <w:tcPr>
            <w:tcW w:w="1645" w:type="dxa"/>
            <w:tcBorders>
              <w:top w:val="single" w:sz="4" w:space="0" w:color="auto"/>
            </w:tcBorders>
          </w:tcPr>
          <w:p w14:paraId="6266302D" w14:textId="77777777" w:rsidR="00361967" w:rsidRPr="00F23843" w:rsidRDefault="00361967" w:rsidP="00361967">
            <w:pPr>
              <w:rPr>
                <w:rFonts w:ascii="Arial" w:hAnsi="Arial" w:cs="Arial"/>
                <w:sz w:val="22"/>
                <w:szCs w:val="22"/>
              </w:rPr>
            </w:pPr>
            <w:r w:rsidRPr="00F23843">
              <w:rPr>
                <w:rFonts w:ascii="Arial" w:hAnsi="Arial" w:cs="Arial"/>
                <w:sz w:val="22"/>
                <w:szCs w:val="22"/>
              </w:rPr>
              <w:t>RNR 7070</w:t>
            </w:r>
          </w:p>
        </w:tc>
        <w:tc>
          <w:tcPr>
            <w:tcW w:w="3750" w:type="dxa"/>
            <w:tcBorders>
              <w:top w:val="single" w:sz="4" w:space="0" w:color="auto"/>
            </w:tcBorders>
          </w:tcPr>
          <w:p w14:paraId="05530A4A" w14:textId="77777777" w:rsidR="00361967" w:rsidRPr="00F23843" w:rsidRDefault="00361967" w:rsidP="00361967">
            <w:pPr>
              <w:rPr>
                <w:rFonts w:ascii="Arial" w:hAnsi="Arial" w:cs="Arial"/>
                <w:sz w:val="22"/>
                <w:szCs w:val="22"/>
              </w:rPr>
            </w:pPr>
            <w:r w:rsidRPr="00F23843">
              <w:rPr>
                <w:rFonts w:ascii="Arial" w:hAnsi="Arial" w:cs="Arial"/>
                <w:sz w:val="22"/>
                <w:szCs w:val="22"/>
              </w:rPr>
              <w:t>Fisheries Seminar</w:t>
            </w:r>
          </w:p>
        </w:tc>
        <w:tc>
          <w:tcPr>
            <w:tcW w:w="1033" w:type="dxa"/>
            <w:tcBorders>
              <w:top w:val="single" w:sz="4" w:space="0" w:color="auto"/>
            </w:tcBorders>
          </w:tcPr>
          <w:p w14:paraId="5DBE677D" w14:textId="77777777" w:rsidR="00361967" w:rsidRPr="00F23843" w:rsidRDefault="00361967" w:rsidP="00361967">
            <w:pPr>
              <w:jc w:val="center"/>
              <w:rPr>
                <w:rFonts w:ascii="Arial" w:hAnsi="Arial" w:cs="Arial"/>
                <w:sz w:val="22"/>
                <w:szCs w:val="22"/>
              </w:rPr>
            </w:pPr>
            <w:r w:rsidRPr="00F23843">
              <w:rPr>
                <w:rFonts w:ascii="Arial" w:hAnsi="Arial" w:cs="Arial"/>
                <w:sz w:val="22"/>
                <w:szCs w:val="22"/>
              </w:rPr>
              <w:t>1</w:t>
            </w:r>
          </w:p>
        </w:tc>
        <w:tc>
          <w:tcPr>
            <w:tcW w:w="1745" w:type="dxa"/>
            <w:tcBorders>
              <w:top w:val="single" w:sz="4" w:space="0" w:color="auto"/>
            </w:tcBorders>
          </w:tcPr>
          <w:p w14:paraId="6C94FF7F" w14:textId="77777777" w:rsidR="00361967" w:rsidRPr="00F23843" w:rsidRDefault="00361967" w:rsidP="00361967">
            <w:pPr>
              <w:rPr>
                <w:rFonts w:ascii="Arial" w:hAnsi="Arial" w:cs="Arial"/>
                <w:sz w:val="22"/>
                <w:szCs w:val="22"/>
              </w:rPr>
            </w:pPr>
            <w:r w:rsidRPr="00F23843">
              <w:rPr>
                <w:rFonts w:ascii="Arial" w:hAnsi="Arial" w:cs="Arial"/>
                <w:sz w:val="22"/>
                <w:szCs w:val="22"/>
              </w:rPr>
              <w:t>Fall 2007</w:t>
            </w:r>
          </w:p>
        </w:tc>
        <w:tc>
          <w:tcPr>
            <w:tcW w:w="1971" w:type="dxa"/>
            <w:tcBorders>
              <w:top w:val="single" w:sz="4" w:space="0" w:color="auto"/>
            </w:tcBorders>
          </w:tcPr>
          <w:p w14:paraId="2B1AAA37" w14:textId="77777777" w:rsidR="00361967" w:rsidRPr="00F23843" w:rsidRDefault="00361967" w:rsidP="00361967">
            <w:pPr>
              <w:jc w:val="center"/>
              <w:rPr>
                <w:rFonts w:ascii="Arial" w:hAnsi="Arial" w:cs="Arial"/>
                <w:sz w:val="22"/>
                <w:szCs w:val="22"/>
              </w:rPr>
            </w:pPr>
            <w:r w:rsidRPr="00F23843">
              <w:rPr>
                <w:rFonts w:ascii="Arial" w:hAnsi="Arial" w:cs="Arial"/>
                <w:sz w:val="22"/>
                <w:szCs w:val="22"/>
              </w:rPr>
              <w:t>15</w:t>
            </w:r>
          </w:p>
        </w:tc>
      </w:tr>
      <w:tr w:rsidR="00361967" w:rsidRPr="00F23843" w14:paraId="55E142E6" w14:textId="77777777" w:rsidTr="0097324A">
        <w:trPr>
          <w:trHeight w:val="75"/>
        </w:trPr>
        <w:tc>
          <w:tcPr>
            <w:tcW w:w="1645" w:type="dxa"/>
          </w:tcPr>
          <w:p w14:paraId="710D1AD2" w14:textId="77777777" w:rsidR="00361967" w:rsidRPr="00F23843" w:rsidRDefault="00361967" w:rsidP="00361967">
            <w:pPr>
              <w:rPr>
                <w:rFonts w:ascii="Arial" w:hAnsi="Arial" w:cs="Arial"/>
                <w:sz w:val="22"/>
                <w:szCs w:val="22"/>
              </w:rPr>
            </w:pPr>
          </w:p>
        </w:tc>
        <w:tc>
          <w:tcPr>
            <w:tcW w:w="3750" w:type="dxa"/>
          </w:tcPr>
          <w:p w14:paraId="1ECAD943" w14:textId="77777777" w:rsidR="00361967" w:rsidRPr="00F23843" w:rsidRDefault="00361967" w:rsidP="00361967">
            <w:pPr>
              <w:rPr>
                <w:rFonts w:ascii="Arial" w:hAnsi="Arial" w:cs="Arial"/>
                <w:sz w:val="22"/>
                <w:szCs w:val="22"/>
              </w:rPr>
            </w:pPr>
          </w:p>
        </w:tc>
        <w:tc>
          <w:tcPr>
            <w:tcW w:w="1033" w:type="dxa"/>
          </w:tcPr>
          <w:p w14:paraId="66FD9343" w14:textId="77777777" w:rsidR="00361967" w:rsidRPr="00F23843" w:rsidRDefault="00361967" w:rsidP="00361967">
            <w:pPr>
              <w:jc w:val="center"/>
              <w:rPr>
                <w:rFonts w:ascii="Arial" w:hAnsi="Arial" w:cs="Arial"/>
                <w:sz w:val="22"/>
                <w:szCs w:val="22"/>
              </w:rPr>
            </w:pPr>
          </w:p>
        </w:tc>
        <w:tc>
          <w:tcPr>
            <w:tcW w:w="1745" w:type="dxa"/>
          </w:tcPr>
          <w:p w14:paraId="29076CD3" w14:textId="77777777" w:rsidR="00361967" w:rsidRPr="00F23843" w:rsidRDefault="00361967" w:rsidP="00361967">
            <w:pPr>
              <w:rPr>
                <w:rFonts w:ascii="Arial" w:hAnsi="Arial" w:cs="Arial"/>
                <w:sz w:val="22"/>
                <w:szCs w:val="22"/>
              </w:rPr>
            </w:pPr>
            <w:r w:rsidRPr="00F23843">
              <w:rPr>
                <w:rFonts w:ascii="Arial" w:hAnsi="Arial" w:cs="Arial"/>
                <w:sz w:val="22"/>
                <w:szCs w:val="22"/>
              </w:rPr>
              <w:t>Spring 2009</w:t>
            </w:r>
          </w:p>
        </w:tc>
        <w:tc>
          <w:tcPr>
            <w:tcW w:w="1971" w:type="dxa"/>
          </w:tcPr>
          <w:p w14:paraId="1CE69B51" w14:textId="77777777" w:rsidR="00361967" w:rsidRPr="00F23843" w:rsidRDefault="00361967" w:rsidP="00361967">
            <w:pPr>
              <w:jc w:val="center"/>
              <w:rPr>
                <w:rFonts w:ascii="Arial" w:hAnsi="Arial" w:cs="Arial"/>
                <w:sz w:val="22"/>
                <w:szCs w:val="22"/>
              </w:rPr>
            </w:pPr>
            <w:r w:rsidRPr="00F23843">
              <w:rPr>
                <w:rFonts w:ascii="Arial" w:hAnsi="Arial" w:cs="Arial"/>
                <w:sz w:val="22"/>
                <w:szCs w:val="22"/>
              </w:rPr>
              <w:t>20</w:t>
            </w:r>
          </w:p>
        </w:tc>
      </w:tr>
      <w:tr w:rsidR="00361967" w:rsidRPr="00F23843" w14:paraId="41463157" w14:textId="77777777" w:rsidTr="0097324A">
        <w:trPr>
          <w:trHeight w:val="75"/>
        </w:trPr>
        <w:tc>
          <w:tcPr>
            <w:tcW w:w="1645" w:type="dxa"/>
          </w:tcPr>
          <w:p w14:paraId="3DD04E8B" w14:textId="77777777" w:rsidR="00361967" w:rsidRPr="00F23843" w:rsidRDefault="00361967" w:rsidP="00361967">
            <w:pPr>
              <w:rPr>
                <w:rFonts w:ascii="Arial" w:hAnsi="Arial" w:cs="Arial"/>
                <w:sz w:val="22"/>
                <w:szCs w:val="22"/>
              </w:rPr>
            </w:pPr>
          </w:p>
        </w:tc>
        <w:tc>
          <w:tcPr>
            <w:tcW w:w="3750" w:type="dxa"/>
          </w:tcPr>
          <w:p w14:paraId="7B61EDEE" w14:textId="77777777" w:rsidR="00361967" w:rsidRPr="00F23843" w:rsidRDefault="00361967" w:rsidP="00361967">
            <w:pPr>
              <w:rPr>
                <w:rFonts w:ascii="Arial" w:hAnsi="Arial" w:cs="Arial"/>
                <w:sz w:val="22"/>
                <w:szCs w:val="22"/>
              </w:rPr>
            </w:pPr>
          </w:p>
        </w:tc>
        <w:tc>
          <w:tcPr>
            <w:tcW w:w="1033" w:type="dxa"/>
          </w:tcPr>
          <w:p w14:paraId="76F1AF94" w14:textId="77777777" w:rsidR="00361967" w:rsidRPr="00F23843" w:rsidRDefault="00361967" w:rsidP="00361967">
            <w:pPr>
              <w:jc w:val="center"/>
              <w:rPr>
                <w:rFonts w:ascii="Arial" w:hAnsi="Arial" w:cs="Arial"/>
                <w:sz w:val="22"/>
                <w:szCs w:val="22"/>
              </w:rPr>
            </w:pPr>
          </w:p>
        </w:tc>
        <w:tc>
          <w:tcPr>
            <w:tcW w:w="1745" w:type="dxa"/>
          </w:tcPr>
          <w:p w14:paraId="30E9C52A" w14:textId="77777777" w:rsidR="00361967" w:rsidRPr="00F23843" w:rsidRDefault="00361967" w:rsidP="00361967">
            <w:pPr>
              <w:rPr>
                <w:rFonts w:ascii="Arial" w:hAnsi="Arial" w:cs="Arial"/>
                <w:sz w:val="22"/>
                <w:szCs w:val="22"/>
              </w:rPr>
            </w:pPr>
            <w:r w:rsidRPr="00F23843">
              <w:rPr>
                <w:rFonts w:ascii="Arial" w:hAnsi="Arial" w:cs="Arial"/>
                <w:sz w:val="22"/>
                <w:szCs w:val="22"/>
              </w:rPr>
              <w:t>Fall 2010</w:t>
            </w:r>
          </w:p>
        </w:tc>
        <w:tc>
          <w:tcPr>
            <w:tcW w:w="1971" w:type="dxa"/>
          </w:tcPr>
          <w:p w14:paraId="133DB49A" w14:textId="77777777" w:rsidR="00361967" w:rsidRPr="00F23843" w:rsidRDefault="00361967" w:rsidP="00361967">
            <w:pPr>
              <w:jc w:val="center"/>
              <w:rPr>
                <w:rFonts w:ascii="Arial" w:hAnsi="Arial" w:cs="Arial"/>
                <w:sz w:val="22"/>
                <w:szCs w:val="22"/>
              </w:rPr>
            </w:pPr>
            <w:r w:rsidRPr="00F23843">
              <w:rPr>
                <w:rFonts w:ascii="Arial" w:hAnsi="Arial" w:cs="Arial"/>
                <w:sz w:val="22"/>
                <w:szCs w:val="22"/>
              </w:rPr>
              <w:t>7</w:t>
            </w:r>
          </w:p>
        </w:tc>
      </w:tr>
      <w:tr w:rsidR="00361967" w:rsidRPr="00F23843" w14:paraId="17BEBC0A" w14:textId="77777777" w:rsidTr="0097324A">
        <w:trPr>
          <w:trHeight w:val="75"/>
        </w:trPr>
        <w:tc>
          <w:tcPr>
            <w:tcW w:w="1645" w:type="dxa"/>
          </w:tcPr>
          <w:p w14:paraId="3CDFB5B1" w14:textId="77777777" w:rsidR="00361967" w:rsidRPr="00F23843" w:rsidRDefault="00361967" w:rsidP="00361967">
            <w:pPr>
              <w:rPr>
                <w:rFonts w:ascii="Arial" w:hAnsi="Arial" w:cs="Arial"/>
                <w:sz w:val="22"/>
                <w:szCs w:val="22"/>
              </w:rPr>
            </w:pPr>
          </w:p>
        </w:tc>
        <w:tc>
          <w:tcPr>
            <w:tcW w:w="3750" w:type="dxa"/>
          </w:tcPr>
          <w:p w14:paraId="6D4A0E08" w14:textId="77777777" w:rsidR="00361967" w:rsidRPr="00F23843" w:rsidRDefault="00361967" w:rsidP="00361967">
            <w:pPr>
              <w:rPr>
                <w:rFonts w:ascii="Arial" w:hAnsi="Arial" w:cs="Arial"/>
                <w:sz w:val="22"/>
                <w:szCs w:val="22"/>
              </w:rPr>
            </w:pPr>
          </w:p>
        </w:tc>
        <w:tc>
          <w:tcPr>
            <w:tcW w:w="1033" w:type="dxa"/>
          </w:tcPr>
          <w:p w14:paraId="4D0934BA" w14:textId="77777777" w:rsidR="00361967" w:rsidRPr="00F23843" w:rsidRDefault="00361967" w:rsidP="00361967">
            <w:pPr>
              <w:jc w:val="center"/>
              <w:rPr>
                <w:rFonts w:ascii="Arial" w:hAnsi="Arial" w:cs="Arial"/>
                <w:sz w:val="22"/>
                <w:szCs w:val="22"/>
              </w:rPr>
            </w:pPr>
          </w:p>
        </w:tc>
        <w:tc>
          <w:tcPr>
            <w:tcW w:w="1745" w:type="dxa"/>
          </w:tcPr>
          <w:p w14:paraId="7538AC18" w14:textId="77777777" w:rsidR="00361967" w:rsidRPr="00F23843" w:rsidRDefault="00361967" w:rsidP="00361967">
            <w:pPr>
              <w:rPr>
                <w:rFonts w:ascii="Arial" w:hAnsi="Arial" w:cs="Arial"/>
                <w:sz w:val="22"/>
                <w:szCs w:val="22"/>
              </w:rPr>
            </w:pPr>
            <w:r w:rsidRPr="00F23843">
              <w:rPr>
                <w:rFonts w:ascii="Arial" w:hAnsi="Arial" w:cs="Arial"/>
                <w:sz w:val="22"/>
                <w:szCs w:val="22"/>
              </w:rPr>
              <w:t>Fall 2012</w:t>
            </w:r>
          </w:p>
        </w:tc>
        <w:tc>
          <w:tcPr>
            <w:tcW w:w="1971" w:type="dxa"/>
          </w:tcPr>
          <w:p w14:paraId="1A2EFD79" w14:textId="77777777" w:rsidR="00361967" w:rsidRPr="00F23843" w:rsidRDefault="00361967" w:rsidP="00361967">
            <w:pPr>
              <w:jc w:val="center"/>
              <w:rPr>
                <w:rFonts w:ascii="Arial" w:hAnsi="Arial" w:cs="Arial"/>
                <w:sz w:val="22"/>
                <w:szCs w:val="22"/>
              </w:rPr>
            </w:pPr>
            <w:r w:rsidRPr="00F23843">
              <w:rPr>
                <w:rFonts w:ascii="Arial" w:hAnsi="Arial" w:cs="Arial"/>
                <w:sz w:val="22"/>
                <w:szCs w:val="22"/>
              </w:rPr>
              <w:t>5</w:t>
            </w:r>
          </w:p>
        </w:tc>
      </w:tr>
      <w:tr w:rsidR="00361967" w:rsidRPr="00F23843" w14:paraId="20D9C676" w14:textId="77777777" w:rsidTr="0097324A">
        <w:trPr>
          <w:trHeight w:val="75"/>
        </w:trPr>
        <w:tc>
          <w:tcPr>
            <w:tcW w:w="1645" w:type="dxa"/>
          </w:tcPr>
          <w:p w14:paraId="6B236AD7" w14:textId="77777777" w:rsidR="00361967" w:rsidRPr="00F23843" w:rsidRDefault="00361967" w:rsidP="00361967">
            <w:pPr>
              <w:rPr>
                <w:rFonts w:ascii="Arial" w:hAnsi="Arial" w:cs="Arial"/>
                <w:sz w:val="22"/>
                <w:szCs w:val="22"/>
              </w:rPr>
            </w:pPr>
          </w:p>
        </w:tc>
        <w:tc>
          <w:tcPr>
            <w:tcW w:w="3750" w:type="dxa"/>
          </w:tcPr>
          <w:p w14:paraId="48C6A6D4" w14:textId="77777777" w:rsidR="00361967" w:rsidRPr="00F23843" w:rsidRDefault="00361967" w:rsidP="00361967">
            <w:pPr>
              <w:rPr>
                <w:rFonts w:ascii="Arial" w:hAnsi="Arial" w:cs="Arial"/>
                <w:sz w:val="22"/>
                <w:szCs w:val="22"/>
              </w:rPr>
            </w:pPr>
          </w:p>
        </w:tc>
        <w:tc>
          <w:tcPr>
            <w:tcW w:w="1033" w:type="dxa"/>
          </w:tcPr>
          <w:p w14:paraId="07FADC13" w14:textId="77777777" w:rsidR="00361967" w:rsidRPr="00F23843" w:rsidRDefault="00361967" w:rsidP="00361967">
            <w:pPr>
              <w:jc w:val="center"/>
              <w:rPr>
                <w:rFonts w:ascii="Arial" w:hAnsi="Arial" w:cs="Arial"/>
                <w:sz w:val="22"/>
                <w:szCs w:val="22"/>
              </w:rPr>
            </w:pPr>
          </w:p>
        </w:tc>
        <w:tc>
          <w:tcPr>
            <w:tcW w:w="1745" w:type="dxa"/>
          </w:tcPr>
          <w:p w14:paraId="3DD97C33" w14:textId="688D8B8B" w:rsidR="00361967" w:rsidRPr="00F23843" w:rsidRDefault="00361967" w:rsidP="00361967">
            <w:pPr>
              <w:rPr>
                <w:rFonts w:ascii="Arial" w:hAnsi="Arial" w:cs="Arial"/>
                <w:sz w:val="22"/>
                <w:szCs w:val="22"/>
              </w:rPr>
            </w:pPr>
            <w:r>
              <w:rPr>
                <w:rFonts w:ascii="Arial" w:hAnsi="Arial" w:cs="Arial"/>
                <w:sz w:val="22"/>
                <w:szCs w:val="22"/>
              </w:rPr>
              <w:t>Fall 2018</w:t>
            </w:r>
          </w:p>
        </w:tc>
        <w:tc>
          <w:tcPr>
            <w:tcW w:w="1971" w:type="dxa"/>
          </w:tcPr>
          <w:p w14:paraId="5B7E8C50" w14:textId="192F3BCD" w:rsidR="00361967" w:rsidRPr="00F23843" w:rsidRDefault="00361967" w:rsidP="00361967">
            <w:pPr>
              <w:jc w:val="center"/>
              <w:rPr>
                <w:rFonts w:ascii="Arial" w:hAnsi="Arial" w:cs="Arial"/>
                <w:sz w:val="22"/>
                <w:szCs w:val="22"/>
              </w:rPr>
            </w:pPr>
            <w:r>
              <w:rPr>
                <w:rFonts w:ascii="Arial" w:hAnsi="Arial" w:cs="Arial"/>
                <w:sz w:val="22"/>
                <w:szCs w:val="22"/>
              </w:rPr>
              <w:t>14</w:t>
            </w:r>
          </w:p>
        </w:tc>
      </w:tr>
      <w:tr w:rsidR="00361967" w:rsidRPr="00F23843" w14:paraId="7940CC24" w14:textId="77777777" w:rsidTr="00B73870">
        <w:trPr>
          <w:trHeight w:val="75"/>
        </w:trPr>
        <w:tc>
          <w:tcPr>
            <w:tcW w:w="1645" w:type="dxa"/>
            <w:tcBorders>
              <w:bottom w:val="single" w:sz="4" w:space="0" w:color="auto"/>
            </w:tcBorders>
          </w:tcPr>
          <w:p w14:paraId="0B407E23" w14:textId="77777777" w:rsidR="00361967" w:rsidRPr="00F23843" w:rsidRDefault="00361967" w:rsidP="00361967">
            <w:pPr>
              <w:rPr>
                <w:rFonts w:ascii="Arial" w:hAnsi="Arial" w:cs="Arial"/>
                <w:sz w:val="22"/>
                <w:szCs w:val="22"/>
              </w:rPr>
            </w:pPr>
          </w:p>
        </w:tc>
        <w:tc>
          <w:tcPr>
            <w:tcW w:w="3750" w:type="dxa"/>
            <w:tcBorders>
              <w:bottom w:val="single" w:sz="4" w:space="0" w:color="auto"/>
            </w:tcBorders>
          </w:tcPr>
          <w:p w14:paraId="4433C886" w14:textId="77777777" w:rsidR="00361967" w:rsidRPr="00F23843" w:rsidRDefault="00361967" w:rsidP="00361967">
            <w:pPr>
              <w:rPr>
                <w:rFonts w:ascii="Arial" w:hAnsi="Arial" w:cs="Arial"/>
                <w:sz w:val="22"/>
                <w:szCs w:val="22"/>
              </w:rPr>
            </w:pPr>
          </w:p>
        </w:tc>
        <w:tc>
          <w:tcPr>
            <w:tcW w:w="1033" w:type="dxa"/>
            <w:tcBorders>
              <w:bottom w:val="single" w:sz="4" w:space="0" w:color="auto"/>
            </w:tcBorders>
          </w:tcPr>
          <w:p w14:paraId="11A0A548" w14:textId="77777777" w:rsidR="00361967" w:rsidRPr="00F23843" w:rsidRDefault="00361967" w:rsidP="00361967">
            <w:pPr>
              <w:jc w:val="center"/>
              <w:rPr>
                <w:rFonts w:ascii="Arial" w:hAnsi="Arial" w:cs="Arial"/>
                <w:sz w:val="22"/>
                <w:szCs w:val="22"/>
              </w:rPr>
            </w:pPr>
          </w:p>
        </w:tc>
        <w:tc>
          <w:tcPr>
            <w:tcW w:w="1745" w:type="dxa"/>
            <w:tcBorders>
              <w:bottom w:val="single" w:sz="4" w:space="0" w:color="auto"/>
            </w:tcBorders>
          </w:tcPr>
          <w:p w14:paraId="5AF18482" w14:textId="1EF9AF6D" w:rsidR="00361967" w:rsidRPr="00F23843" w:rsidRDefault="00361967" w:rsidP="00361967">
            <w:pPr>
              <w:rPr>
                <w:rFonts w:ascii="Arial" w:hAnsi="Arial" w:cs="Arial"/>
                <w:sz w:val="22"/>
                <w:szCs w:val="22"/>
              </w:rPr>
            </w:pPr>
            <w:r>
              <w:rPr>
                <w:rFonts w:ascii="Arial" w:hAnsi="Arial" w:cs="Arial"/>
                <w:sz w:val="22"/>
                <w:szCs w:val="22"/>
              </w:rPr>
              <w:t>Fall 2020</w:t>
            </w:r>
          </w:p>
        </w:tc>
        <w:tc>
          <w:tcPr>
            <w:tcW w:w="1971" w:type="dxa"/>
            <w:tcBorders>
              <w:bottom w:val="single" w:sz="4" w:space="0" w:color="auto"/>
            </w:tcBorders>
          </w:tcPr>
          <w:p w14:paraId="7E7568C2" w14:textId="2A9E3089" w:rsidR="00361967" w:rsidRPr="00F23843" w:rsidRDefault="00361967" w:rsidP="00361967">
            <w:pPr>
              <w:jc w:val="center"/>
              <w:rPr>
                <w:rFonts w:ascii="Arial" w:hAnsi="Arial" w:cs="Arial"/>
                <w:sz w:val="22"/>
                <w:szCs w:val="22"/>
              </w:rPr>
            </w:pPr>
            <w:r>
              <w:rPr>
                <w:rFonts w:ascii="Arial" w:hAnsi="Arial" w:cs="Arial"/>
                <w:sz w:val="22"/>
                <w:szCs w:val="22"/>
              </w:rPr>
              <w:t>6</w:t>
            </w:r>
          </w:p>
        </w:tc>
      </w:tr>
      <w:tr w:rsidR="00361967" w:rsidRPr="00F23843" w14:paraId="1D9F8C7A" w14:textId="77777777" w:rsidTr="00B73870">
        <w:trPr>
          <w:trHeight w:val="75"/>
        </w:trPr>
        <w:tc>
          <w:tcPr>
            <w:tcW w:w="1645" w:type="dxa"/>
            <w:tcBorders>
              <w:top w:val="single" w:sz="4" w:space="0" w:color="auto"/>
              <w:bottom w:val="single" w:sz="4" w:space="0" w:color="auto"/>
            </w:tcBorders>
          </w:tcPr>
          <w:p w14:paraId="3387701C" w14:textId="4A1B09C4" w:rsidR="00361967" w:rsidRPr="00F23843" w:rsidRDefault="00361967" w:rsidP="00361967">
            <w:pPr>
              <w:rPr>
                <w:rFonts w:ascii="Arial" w:hAnsi="Arial" w:cs="Arial"/>
                <w:sz w:val="22"/>
                <w:szCs w:val="22"/>
              </w:rPr>
            </w:pPr>
            <w:r>
              <w:rPr>
                <w:rFonts w:ascii="Arial" w:hAnsi="Arial" w:cs="Arial"/>
                <w:sz w:val="22"/>
                <w:szCs w:val="22"/>
              </w:rPr>
              <w:t>RNR 7072</w:t>
            </w:r>
          </w:p>
        </w:tc>
        <w:tc>
          <w:tcPr>
            <w:tcW w:w="3750" w:type="dxa"/>
            <w:tcBorders>
              <w:top w:val="single" w:sz="4" w:space="0" w:color="auto"/>
              <w:bottom w:val="single" w:sz="4" w:space="0" w:color="auto"/>
            </w:tcBorders>
          </w:tcPr>
          <w:p w14:paraId="6DE4B364" w14:textId="7B3DFD5A" w:rsidR="00361967" w:rsidRPr="00F23843" w:rsidRDefault="00361967" w:rsidP="00361967">
            <w:pPr>
              <w:rPr>
                <w:rFonts w:ascii="Arial" w:hAnsi="Arial" w:cs="Arial"/>
                <w:sz w:val="22"/>
                <w:szCs w:val="22"/>
              </w:rPr>
            </w:pPr>
            <w:r>
              <w:rPr>
                <w:rFonts w:ascii="Arial" w:hAnsi="Arial" w:cs="Arial"/>
                <w:sz w:val="22"/>
                <w:szCs w:val="22"/>
              </w:rPr>
              <w:t>Wildlife Seminar</w:t>
            </w:r>
          </w:p>
        </w:tc>
        <w:tc>
          <w:tcPr>
            <w:tcW w:w="1033" w:type="dxa"/>
            <w:tcBorders>
              <w:top w:val="single" w:sz="4" w:space="0" w:color="auto"/>
              <w:bottom w:val="single" w:sz="4" w:space="0" w:color="auto"/>
            </w:tcBorders>
          </w:tcPr>
          <w:p w14:paraId="79C2FFA2" w14:textId="68487794" w:rsidR="00361967" w:rsidRPr="00F23843" w:rsidRDefault="00361967" w:rsidP="00361967">
            <w:pPr>
              <w:jc w:val="center"/>
              <w:rPr>
                <w:rFonts w:ascii="Arial" w:hAnsi="Arial" w:cs="Arial"/>
                <w:sz w:val="22"/>
                <w:szCs w:val="22"/>
              </w:rPr>
            </w:pPr>
            <w:r>
              <w:rPr>
                <w:rFonts w:ascii="Arial" w:hAnsi="Arial" w:cs="Arial"/>
                <w:sz w:val="22"/>
                <w:szCs w:val="22"/>
              </w:rPr>
              <w:t>1</w:t>
            </w:r>
          </w:p>
        </w:tc>
        <w:tc>
          <w:tcPr>
            <w:tcW w:w="1745" w:type="dxa"/>
            <w:tcBorders>
              <w:top w:val="single" w:sz="4" w:space="0" w:color="auto"/>
              <w:bottom w:val="single" w:sz="4" w:space="0" w:color="auto"/>
            </w:tcBorders>
          </w:tcPr>
          <w:p w14:paraId="48D5D0E1" w14:textId="3079B9BB" w:rsidR="00361967" w:rsidRDefault="00361967" w:rsidP="00361967">
            <w:pPr>
              <w:rPr>
                <w:rFonts w:ascii="Arial" w:hAnsi="Arial" w:cs="Arial"/>
                <w:sz w:val="22"/>
                <w:szCs w:val="22"/>
              </w:rPr>
            </w:pPr>
            <w:r>
              <w:rPr>
                <w:rFonts w:ascii="Arial" w:hAnsi="Arial" w:cs="Arial"/>
                <w:sz w:val="22"/>
                <w:szCs w:val="22"/>
              </w:rPr>
              <w:t>Spring 2020</w:t>
            </w:r>
          </w:p>
        </w:tc>
        <w:tc>
          <w:tcPr>
            <w:tcW w:w="1971" w:type="dxa"/>
            <w:tcBorders>
              <w:top w:val="single" w:sz="4" w:space="0" w:color="auto"/>
              <w:bottom w:val="single" w:sz="4" w:space="0" w:color="auto"/>
            </w:tcBorders>
          </w:tcPr>
          <w:p w14:paraId="4DBB1849" w14:textId="48D6F886" w:rsidR="00361967" w:rsidRDefault="00361967" w:rsidP="00361967">
            <w:pPr>
              <w:jc w:val="center"/>
              <w:rPr>
                <w:rFonts w:ascii="Arial" w:hAnsi="Arial" w:cs="Arial"/>
                <w:sz w:val="22"/>
                <w:szCs w:val="22"/>
              </w:rPr>
            </w:pPr>
            <w:r>
              <w:rPr>
                <w:rFonts w:ascii="Arial" w:hAnsi="Arial" w:cs="Arial"/>
                <w:sz w:val="22"/>
                <w:szCs w:val="22"/>
              </w:rPr>
              <w:t>3</w:t>
            </w:r>
          </w:p>
        </w:tc>
      </w:tr>
      <w:tr w:rsidR="00361967" w:rsidRPr="00F23843" w14:paraId="7E2199C4" w14:textId="77777777" w:rsidTr="00B73870">
        <w:trPr>
          <w:trHeight w:val="75"/>
        </w:trPr>
        <w:tc>
          <w:tcPr>
            <w:tcW w:w="1645" w:type="dxa"/>
            <w:tcBorders>
              <w:top w:val="single" w:sz="4" w:space="0" w:color="auto"/>
            </w:tcBorders>
          </w:tcPr>
          <w:p w14:paraId="2A1939D1" w14:textId="00A735EE" w:rsidR="00361967" w:rsidRPr="00F23843" w:rsidRDefault="00361967" w:rsidP="00361967">
            <w:pPr>
              <w:rPr>
                <w:rFonts w:ascii="Arial" w:hAnsi="Arial" w:cs="Arial"/>
                <w:sz w:val="22"/>
                <w:szCs w:val="22"/>
              </w:rPr>
            </w:pPr>
            <w:r>
              <w:rPr>
                <w:rFonts w:ascii="Arial" w:hAnsi="Arial" w:cs="Arial"/>
                <w:sz w:val="22"/>
                <w:szCs w:val="22"/>
              </w:rPr>
              <w:t>AGRI 1001</w:t>
            </w:r>
          </w:p>
        </w:tc>
        <w:tc>
          <w:tcPr>
            <w:tcW w:w="3750" w:type="dxa"/>
            <w:tcBorders>
              <w:top w:val="single" w:sz="4" w:space="0" w:color="auto"/>
            </w:tcBorders>
          </w:tcPr>
          <w:p w14:paraId="24CBD394" w14:textId="6C0518DB" w:rsidR="00361967" w:rsidRPr="00F23843" w:rsidRDefault="00361967" w:rsidP="00361967">
            <w:pPr>
              <w:rPr>
                <w:rFonts w:ascii="Arial" w:hAnsi="Arial" w:cs="Arial"/>
                <w:sz w:val="22"/>
                <w:szCs w:val="22"/>
              </w:rPr>
            </w:pPr>
            <w:r>
              <w:rPr>
                <w:rFonts w:ascii="Arial" w:hAnsi="Arial" w:cs="Arial"/>
                <w:sz w:val="22"/>
                <w:szCs w:val="22"/>
              </w:rPr>
              <w:t>Introduction to Agriculture</w:t>
            </w:r>
          </w:p>
        </w:tc>
        <w:tc>
          <w:tcPr>
            <w:tcW w:w="1033" w:type="dxa"/>
            <w:tcBorders>
              <w:top w:val="single" w:sz="4" w:space="0" w:color="auto"/>
            </w:tcBorders>
          </w:tcPr>
          <w:p w14:paraId="3A80A7A3" w14:textId="1A978378" w:rsidR="00361967" w:rsidRDefault="00361967" w:rsidP="00361967">
            <w:pPr>
              <w:jc w:val="center"/>
              <w:rPr>
                <w:rFonts w:ascii="Arial" w:hAnsi="Arial" w:cs="Arial"/>
                <w:sz w:val="22"/>
                <w:szCs w:val="22"/>
              </w:rPr>
            </w:pPr>
            <w:r>
              <w:rPr>
                <w:rFonts w:ascii="Arial" w:hAnsi="Arial" w:cs="Arial"/>
                <w:sz w:val="22"/>
                <w:szCs w:val="22"/>
              </w:rPr>
              <w:t>1</w:t>
            </w:r>
          </w:p>
        </w:tc>
        <w:tc>
          <w:tcPr>
            <w:tcW w:w="1745" w:type="dxa"/>
            <w:tcBorders>
              <w:top w:val="single" w:sz="4" w:space="0" w:color="auto"/>
            </w:tcBorders>
          </w:tcPr>
          <w:p w14:paraId="74ABEE01" w14:textId="692D71A9" w:rsidR="00361967" w:rsidRPr="00F23843" w:rsidRDefault="00361967" w:rsidP="00361967">
            <w:pPr>
              <w:rPr>
                <w:rFonts w:ascii="Arial" w:hAnsi="Arial" w:cs="Arial"/>
                <w:sz w:val="22"/>
                <w:szCs w:val="22"/>
              </w:rPr>
            </w:pPr>
            <w:r>
              <w:rPr>
                <w:rFonts w:ascii="Arial" w:hAnsi="Arial" w:cs="Arial"/>
                <w:sz w:val="22"/>
                <w:szCs w:val="22"/>
              </w:rPr>
              <w:t>Fall 2022</w:t>
            </w:r>
          </w:p>
        </w:tc>
        <w:tc>
          <w:tcPr>
            <w:tcW w:w="1971" w:type="dxa"/>
            <w:tcBorders>
              <w:top w:val="single" w:sz="4" w:space="0" w:color="auto"/>
            </w:tcBorders>
          </w:tcPr>
          <w:p w14:paraId="02D69BBF" w14:textId="6A27C98F" w:rsidR="00361967" w:rsidRPr="00F23843" w:rsidRDefault="00361967" w:rsidP="00361967">
            <w:pPr>
              <w:jc w:val="center"/>
              <w:rPr>
                <w:rFonts w:ascii="Arial" w:hAnsi="Arial" w:cs="Arial"/>
                <w:sz w:val="22"/>
                <w:szCs w:val="22"/>
              </w:rPr>
            </w:pPr>
            <w:r>
              <w:rPr>
                <w:rFonts w:ascii="Arial" w:hAnsi="Arial" w:cs="Arial"/>
                <w:sz w:val="22"/>
                <w:szCs w:val="22"/>
              </w:rPr>
              <w:t>35</w:t>
            </w:r>
          </w:p>
        </w:tc>
      </w:tr>
      <w:tr w:rsidR="00361967" w:rsidRPr="00F23843" w14:paraId="2CABFA08" w14:textId="77777777" w:rsidTr="00B73870">
        <w:trPr>
          <w:trHeight w:val="75"/>
        </w:trPr>
        <w:tc>
          <w:tcPr>
            <w:tcW w:w="1645" w:type="dxa"/>
          </w:tcPr>
          <w:p w14:paraId="70356843" w14:textId="77777777" w:rsidR="00361967" w:rsidRDefault="00361967" w:rsidP="00361967">
            <w:pPr>
              <w:rPr>
                <w:rFonts w:ascii="Arial" w:hAnsi="Arial" w:cs="Arial"/>
                <w:sz w:val="22"/>
                <w:szCs w:val="22"/>
              </w:rPr>
            </w:pPr>
          </w:p>
        </w:tc>
        <w:tc>
          <w:tcPr>
            <w:tcW w:w="3750" w:type="dxa"/>
          </w:tcPr>
          <w:p w14:paraId="4BEDCD72" w14:textId="77777777" w:rsidR="00361967" w:rsidRDefault="00361967" w:rsidP="00361967">
            <w:pPr>
              <w:rPr>
                <w:rFonts w:ascii="Arial" w:hAnsi="Arial" w:cs="Arial"/>
                <w:sz w:val="22"/>
                <w:szCs w:val="22"/>
              </w:rPr>
            </w:pPr>
          </w:p>
        </w:tc>
        <w:tc>
          <w:tcPr>
            <w:tcW w:w="1033" w:type="dxa"/>
          </w:tcPr>
          <w:p w14:paraId="7CEF7909" w14:textId="05184964" w:rsidR="00361967" w:rsidRDefault="00361967" w:rsidP="00361967">
            <w:pPr>
              <w:jc w:val="center"/>
              <w:rPr>
                <w:rFonts w:ascii="Arial" w:hAnsi="Arial" w:cs="Arial"/>
                <w:sz w:val="22"/>
                <w:szCs w:val="22"/>
              </w:rPr>
            </w:pPr>
          </w:p>
        </w:tc>
        <w:tc>
          <w:tcPr>
            <w:tcW w:w="1745" w:type="dxa"/>
          </w:tcPr>
          <w:p w14:paraId="0A033A52" w14:textId="67EEC42F" w:rsidR="00361967" w:rsidRDefault="00361967" w:rsidP="00361967">
            <w:pPr>
              <w:rPr>
                <w:rFonts w:ascii="Arial" w:hAnsi="Arial" w:cs="Arial"/>
                <w:sz w:val="22"/>
                <w:szCs w:val="22"/>
              </w:rPr>
            </w:pPr>
            <w:r>
              <w:rPr>
                <w:rFonts w:ascii="Arial" w:hAnsi="Arial" w:cs="Arial"/>
                <w:sz w:val="22"/>
                <w:szCs w:val="22"/>
              </w:rPr>
              <w:t>Fall 2023</w:t>
            </w:r>
          </w:p>
        </w:tc>
        <w:tc>
          <w:tcPr>
            <w:tcW w:w="1971" w:type="dxa"/>
          </w:tcPr>
          <w:p w14:paraId="38E10C91" w14:textId="581BA759" w:rsidR="00361967" w:rsidRDefault="00361967" w:rsidP="00361967">
            <w:pPr>
              <w:jc w:val="center"/>
              <w:rPr>
                <w:rFonts w:ascii="Arial" w:hAnsi="Arial" w:cs="Arial"/>
                <w:sz w:val="22"/>
                <w:szCs w:val="22"/>
              </w:rPr>
            </w:pPr>
            <w:r>
              <w:rPr>
                <w:rFonts w:ascii="Arial" w:hAnsi="Arial" w:cs="Arial"/>
                <w:sz w:val="22"/>
                <w:szCs w:val="22"/>
              </w:rPr>
              <w:t>48</w:t>
            </w:r>
          </w:p>
        </w:tc>
      </w:tr>
      <w:tr w:rsidR="00361967" w:rsidRPr="00F23843" w14:paraId="18242BDE" w14:textId="77777777" w:rsidTr="00B73870">
        <w:trPr>
          <w:trHeight w:val="75"/>
        </w:trPr>
        <w:tc>
          <w:tcPr>
            <w:tcW w:w="1645" w:type="dxa"/>
          </w:tcPr>
          <w:p w14:paraId="56893125" w14:textId="77777777" w:rsidR="00361967" w:rsidRDefault="00361967" w:rsidP="00361967">
            <w:pPr>
              <w:rPr>
                <w:rFonts w:ascii="Arial" w:hAnsi="Arial" w:cs="Arial"/>
                <w:sz w:val="22"/>
                <w:szCs w:val="22"/>
              </w:rPr>
            </w:pPr>
          </w:p>
        </w:tc>
        <w:tc>
          <w:tcPr>
            <w:tcW w:w="3750" w:type="dxa"/>
          </w:tcPr>
          <w:p w14:paraId="682F3E91" w14:textId="77777777" w:rsidR="00361967" w:rsidRDefault="00361967" w:rsidP="00361967">
            <w:pPr>
              <w:rPr>
                <w:rFonts w:ascii="Arial" w:hAnsi="Arial" w:cs="Arial"/>
                <w:sz w:val="22"/>
                <w:szCs w:val="22"/>
              </w:rPr>
            </w:pPr>
          </w:p>
        </w:tc>
        <w:tc>
          <w:tcPr>
            <w:tcW w:w="1033" w:type="dxa"/>
          </w:tcPr>
          <w:p w14:paraId="7780309E" w14:textId="0FC43A6D" w:rsidR="00361967" w:rsidRDefault="00361967" w:rsidP="00361967">
            <w:pPr>
              <w:jc w:val="center"/>
              <w:rPr>
                <w:rFonts w:ascii="Arial" w:hAnsi="Arial" w:cs="Arial"/>
                <w:sz w:val="22"/>
                <w:szCs w:val="22"/>
              </w:rPr>
            </w:pPr>
          </w:p>
        </w:tc>
        <w:tc>
          <w:tcPr>
            <w:tcW w:w="1745" w:type="dxa"/>
          </w:tcPr>
          <w:p w14:paraId="0BD6057A" w14:textId="6B94CE40" w:rsidR="00361967" w:rsidRDefault="00361967" w:rsidP="00361967">
            <w:pPr>
              <w:rPr>
                <w:rFonts w:ascii="Arial" w:hAnsi="Arial" w:cs="Arial"/>
                <w:sz w:val="22"/>
                <w:szCs w:val="22"/>
              </w:rPr>
            </w:pPr>
            <w:r>
              <w:rPr>
                <w:rFonts w:ascii="Arial" w:hAnsi="Arial" w:cs="Arial"/>
                <w:sz w:val="22"/>
                <w:szCs w:val="22"/>
              </w:rPr>
              <w:t>Fall 2024</w:t>
            </w:r>
          </w:p>
        </w:tc>
        <w:tc>
          <w:tcPr>
            <w:tcW w:w="1971" w:type="dxa"/>
          </w:tcPr>
          <w:p w14:paraId="2C9CD856" w14:textId="1EAEF838" w:rsidR="00361967" w:rsidRDefault="00361967" w:rsidP="00361967">
            <w:pPr>
              <w:jc w:val="center"/>
              <w:rPr>
                <w:rFonts w:ascii="Arial" w:hAnsi="Arial" w:cs="Arial"/>
                <w:sz w:val="22"/>
                <w:szCs w:val="22"/>
              </w:rPr>
            </w:pPr>
            <w:r>
              <w:rPr>
                <w:rFonts w:ascii="Arial" w:hAnsi="Arial" w:cs="Arial"/>
                <w:sz w:val="22"/>
                <w:szCs w:val="22"/>
              </w:rPr>
              <w:t>44</w:t>
            </w:r>
          </w:p>
        </w:tc>
      </w:tr>
      <w:tr w:rsidR="00361967" w:rsidRPr="00F23843" w14:paraId="485F830C" w14:textId="77777777" w:rsidTr="00B73870">
        <w:trPr>
          <w:trHeight w:val="75"/>
        </w:trPr>
        <w:tc>
          <w:tcPr>
            <w:tcW w:w="1645" w:type="dxa"/>
          </w:tcPr>
          <w:p w14:paraId="6758C5C4" w14:textId="77777777" w:rsidR="00361967" w:rsidRDefault="00361967" w:rsidP="00361967">
            <w:pPr>
              <w:rPr>
                <w:rFonts w:ascii="Arial" w:hAnsi="Arial" w:cs="Arial"/>
                <w:sz w:val="22"/>
                <w:szCs w:val="22"/>
              </w:rPr>
            </w:pPr>
          </w:p>
        </w:tc>
        <w:tc>
          <w:tcPr>
            <w:tcW w:w="3750" w:type="dxa"/>
          </w:tcPr>
          <w:p w14:paraId="53A7DE6C" w14:textId="77777777" w:rsidR="00361967" w:rsidRDefault="00361967" w:rsidP="00361967">
            <w:pPr>
              <w:rPr>
                <w:rFonts w:ascii="Arial" w:hAnsi="Arial" w:cs="Arial"/>
                <w:sz w:val="22"/>
                <w:szCs w:val="22"/>
              </w:rPr>
            </w:pPr>
          </w:p>
        </w:tc>
        <w:tc>
          <w:tcPr>
            <w:tcW w:w="1033" w:type="dxa"/>
          </w:tcPr>
          <w:p w14:paraId="6A0CB67D" w14:textId="77777777" w:rsidR="00361967" w:rsidRDefault="00361967" w:rsidP="00361967">
            <w:pPr>
              <w:jc w:val="center"/>
              <w:rPr>
                <w:rFonts w:ascii="Arial" w:hAnsi="Arial" w:cs="Arial"/>
                <w:sz w:val="22"/>
                <w:szCs w:val="22"/>
              </w:rPr>
            </w:pPr>
          </w:p>
        </w:tc>
        <w:tc>
          <w:tcPr>
            <w:tcW w:w="1745" w:type="dxa"/>
          </w:tcPr>
          <w:p w14:paraId="04C1D0C6" w14:textId="0415229C" w:rsidR="00361967" w:rsidRDefault="00361967" w:rsidP="00361967">
            <w:pPr>
              <w:rPr>
                <w:rFonts w:ascii="Arial" w:hAnsi="Arial" w:cs="Arial"/>
                <w:sz w:val="22"/>
                <w:szCs w:val="22"/>
              </w:rPr>
            </w:pPr>
            <w:r>
              <w:rPr>
                <w:rFonts w:ascii="Arial" w:hAnsi="Arial" w:cs="Arial"/>
                <w:sz w:val="22"/>
                <w:szCs w:val="22"/>
              </w:rPr>
              <w:t>Fall 2025</w:t>
            </w:r>
          </w:p>
        </w:tc>
        <w:tc>
          <w:tcPr>
            <w:tcW w:w="1971" w:type="dxa"/>
          </w:tcPr>
          <w:p w14:paraId="1A72FCF8" w14:textId="595D46A4" w:rsidR="00361967" w:rsidRDefault="00361967" w:rsidP="00361967">
            <w:pPr>
              <w:jc w:val="center"/>
              <w:rPr>
                <w:rFonts w:ascii="Arial" w:hAnsi="Arial" w:cs="Arial"/>
                <w:sz w:val="22"/>
                <w:szCs w:val="22"/>
              </w:rPr>
            </w:pPr>
            <w:r>
              <w:rPr>
                <w:rFonts w:ascii="Arial" w:hAnsi="Arial" w:cs="Arial"/>
                <w:sz w:val="22"/>
                <w:szCs w:val="22"/>
              </w:rPr>
              <w:t>38</w:t>
            </w:r>
          </w:p>
        </w:tc>
      </w:tr>
      <w:tr w:rsidR="00361967" w:rsidRPr="00F23843" w14:paraId="02893F8D" w14:textId="77777777" w:rsidTr="0097324A">
        <w:trPr>
          <w:trHeight w:val="75"/>
        </w:trPr>
        <w:tc>
          <w:tcPr>
            <w:tcW w:w="1645" w:type="dxa"/>
            <w:tcBorders>
              <w:top w:val="single" w:sz="4" w:space="0" w:color="auto"/>
            </w:tcBorders>
          </w:tcPr>
          <w:p w14:paraId="45E4700C" w14:textId="77777777" w:rsidR="00361967" w:rsidRPr="00F23843" w:rsidRDefault="00361967" w:rsidP="00361967">
            <w:pPr>
              <w:rPr>
                <w:rFonts w:ascii="Arial" w:hAnsi="Arial" w:cs="Arial"/>
                <w:sz w:val="22"/>
                <w:szCs w:val="22"/>
              </w:rPr>
            </w:pPr>
            <w:r w:rsidRPr="00F23843">
              <w:rPr>
                <w:rFonts w:ascii="Arial" w:hAnsi="Arial" w:cs="Arial"/>
                <w:sz w:val="22"/>
                <w:szCs w:val="22"/>
              </w:rPr>
              <w:t>AGRI 2900</w:t>
            </w:r>
          </w:p>
        </w:tc>
        <w:tc>
          <w:tcPr>
            <w:tcW w:w="3750" w:type="dxa"/>
            <w:tcBorders>
              <w:top w:val="single" w:sz="4" w:space="0" w:color="auto"/>
            </w:tcBorders>
          </w:tcPr>
          <w:p w14:paraId="67AB56A5" w14:textId="77777777" w:rsidR="00361967" w:rsidRPr="00F23843" w:rsidRDefault="00361967" w:rsidP="00361967">
            <w:pPr>
              <w:rPr>
                <w:rFonts w:ascii="Arial" w:hAnsi="Arial" w:cs="Arial"/>
                <w:sz w:val="22"/>
                <w:szCs w:val="22"/>
              </w:rPr>
            </w:pPr>
            <w:r w:rsidRPr="00F23843">
              <w:rPr>
                <w:rFonts w:ascii="Arial" w:hAnsi="Arial" w:cs="Arial"/>
                <w:sz w:val="22"/>
                <w:szCs w:val="22"/>
              </w:rPr>
              <w:t>Directed Studies</w:t>
            </w:r>
          </w:p>
        </w:tc>
        <w:tc>
          <w:tcPr>
            <w:tcW w:w="1033" w:type="dxa"/>
            <w:tcBorders>
              <w:top w:val="single" w:sz="4" w:space="0" w:color="auto"/>
            </w:tcBorders>
          </w:tcPr>
          <w:p w14:paraId="3327F36D" w14:textId="77777777" w:rsidR="00361967" w:rsidRPr="00F23843" w:rsidRDefault="00361967" w:rsidP="00361967">
            <w:pPr>
              <w:jc w:val="center"/>
              <w:rPr>
                <w:rFonts w:ascii="Arial" w:hAnsi="Arial" w:cs="Arial"/>
                <w:sz w:val="22"/>
                <w:szCs w:val="22"/>
              </w:rPr>
            </w:pPr>
            <w:r>
              <w:rPr>
                <w:rFonts w:ascii="Arial" w:hAnsi="Arial" w:cs="Arial"/>
                <w:sz w:val="22"/>
                <w:szCs w:val="22"/>
              </w:rPr>
              <w:t>1</w:t>
            </w:r>
          </w:p>
        </w:tc>
        <w:tc>
          <w:tcPr>
            <w:tcW w:w="1745" w:type="dxa"/>
            <w:tcBorders>
              <w:top w:val="single" w:sz="4" w:space="0" w:color="auto"/>
            </w:tcBorders>
          </w:tcPr>
          <w:p w14:paraId="1EB25D43" w14:textId="77777777" w:rsidR="00361967" w:rsidRPr="00F23843" w:rsidRDefault="00361967" w:rsidP="00361967">
            <w:pPr>
              <w:rPr>
                <w:rFonts w:ascii="Arial" w:hAnsi="Arial" w:cs="Arial"/>
                <w:sz w:val="22"/>
                <w:szCs w:val="22"/>
              </w:rPr>
            </w:pPr>
            <w:r w:rsidRPr="00F23843">
              <w:rPr>
                <w:rFonts w:ascii="Arial" w:hAnsi="Arial" w:cs="Arial"/>
                <w:sz w:val="22"/>
                <w:szCs w:val="22"/>
              </w:rPr>
              <w:t>Fall 2014</w:t>
            </w:r>
          </w:p>
        </w:tc>
        <w:tc>
          <w:tcPr>
            <w:tcW w:w="1971" w:type="dxa"/>
            <w:tcBorders>
              <w:top w:val="single" w:sz="4" w:space="0" w:color="auto"/>
            </w:tcBorders>
          </w:tcPr>
          <w:p w14:paraId="3BB0A3D0" w14:textId="77777777" w:rsidR="00361967" w:rsidRPr="00F23843" w:rsidRDefault="00361967" w:rsidP="00361967">
            <w:pPr>
              <w:jc w:val="center"/>
              <w:rPr>
                <w:rFonts w:ascii="Arial" w:hAnsi="Arial" w:cs="Arial"/>
                <w:sz w:val="22"/>
                <w:szCs w:val="22"/>
              </w:rPr>
            </w:pPr>
            <w:r w:rsidRPr="00F23843">
              <w:rPr>
                <w:rFonts w:ascii="Arial" w:hAnsi="Arial" w:cs="Arial"/>
                <w:sz w:val="22"/>
                <w:szCs w:val="22"/>
              </w:rPr>
              <w:t>7</w:t>
            </w:r>
          </w:p>
        </w:tc>
      </w:tr>
      <w:tr w:rsidR="00361967" w:rsidRPr="00F23843" w14:paraId="07BC531F" w14:textId="77777777" w:rsidTr="0097324A">
        <w:trPr>
          <w:trHeight w:val="75"/>
        </w:trPr>
        <w:tc>
          <w:tcPr>
            <w:tcW w:w="1645" w:type="dxa"/>
          </w:tcPr>
          <w:p w14:paraId="6657C7A8" w14:textId="77777777" w:rsidR="00361967" w:rsidRPr="00F23843" w:rsidRDefault="00361967" w:rsidP="00361967">
            <w:pPr>
              <w:rPr>
                <w:rFonts w:ascii="Arial" w:hAnsi="Arial" w:cs="Arial"/>
                <w:sz w:val="22"/>
                <w:szCs w:val="22"/>
              </w:rPr>
            </w:pPr>
          </w:p>
        </w:tc>
        <w:tc>
          <w:tcPr>
            <w:tcW w:w="3750" w:type="dxa"/>
          </w:tcPr>
          <w:p w14:paraId="50936428" w14:textId="77777777" w:rsidR="00361967" w:rsidRPr="00F23843" w:rsidRDefault="00361967" w:rsidP="00361967">
            <w:pPr>
              <w:rPr>
                <w:rFonts w:ascii="Arial" w:hAnsi="Arial" w:cs="Arial"/>
                <w:sz w:val="22"/>
                <w:szCs w:val="22"/>
              </w:rPr>
            </w:pPr>
          </w:p>
        </w:tc>
        <w:tc>
          <w:tcPr>
            <w:tcW w:w="1033" w:type="dxa"/>
          </w:tcPr>
          <w:p w14:paraId="41762122" w14:textId="77777777" w:rsidR="00361967" w:rsidRPr="00F23843" w:rsidRDefault="00361967" w:rsidP="00361967">
            <w:pPr>
              <w:jc w:val="center"/>
              <w:rPr>
                <w:rFonts w:ascii="Arial" w:hAnsi="Arial" w:cs="Arial"/>
                <w:sz w:val="22"/>
                <w:szCs w:val="22"/>
              </w:rPr>
            </w:pPr>
          </w:p>
        </w:tc>
        <w:tc>
          <w:tcPr>
            <w:tcW w:w="1745" w:type="dxa"/>
          </w:tcPr>
          <w:p w14:paraId="6BE1DD95" w14:textId="77777777" w:rsidR="00361967" w:rsidRPr="00F23843" w:rsidRDefault="00361967" w:rsidP="00361967">
            <w:pPr>
              <w:rPr>
                <w:rFonts w:ascii="Arial" w:hAnsi="Arial" w:cs="Arial"/>
                <w:sz w:val="22"/>
                <w:szCs w:val="22"/>
              </w:rPr>
            </w:pPr>
            <w:r w:rsidRPr="00F23843">
              <w:rPr>
                <w:rFonts w:ascii="Arial" w:hAnsi="Arial" w:cs="Arial"/>
                <w:sz w:val="22"/>
                <w:szCs w:val="22"/>
              </w:rPr>
              <w:t>Spring 2015</w:t>
            </w:r>
          </w:p>
        </w:tc>
        <w:tc>
          <w:tcPr>
            <w:tcW w:w="1971" w:type="dxa"/>
          </w:tcPr>
          <w:p w14:paraId="52FE7ADD" w14:textId="77777777" w:rsidR="00361967" w:rsidRPr="00F23843" w:rsidRDefault="00361967" w:rsidP="00361967">
            <w:pPr>
              <w:jc w:val="center"/>
              <w:rPr>
                <w:rFonts w:ascii="Arial" w:hAnsi="Arial" w:cs="Arial"/>
                <w:sz w:val="22"/>
                <w:szCs w:val="22"/>
              </w:rPr>
            </w:pPr>
            <w:r w:rsidRPr="00F23843">
              <w:rPr>
                <w:rFonts w:ascii="Arial" w:hAnsi="Arial" w:cs="Arial"/>
                <w:sz w:val="22"/>
                <w:szCs w:val="22"/>
              </w:rPr>
              <w:t>7</w:t>
            </w:r>
          </w:p>
        </w:tc>
      </w:tr>
      <w:tr w:rsidR="00361967" w:rsidRPr="00F23843" w14:paraId="1DCA57E8" w14:textId="77777777" w:rsidTr="00904653">
        <w:trPr>
          <w:trHeight w:val="75"/>
        </w:trPr>
        <w:tc>
          <w:tcPr>
            <w:tcW w:w="1645" w:type="dxa"/>
          </w:tcPr>
          <w:p w14:paraId="5ECD6FC7" w14:textId="77777777" w:rsidR="00361967" w:rsidRPr="00F23843" w:rsidRDefault="00361967" w:rsidP="00361967">
            <w:pPr>
              <w:rPr>
                <w:rFonts w:ascii="Arial" w:hAnsi="Arial" w:cs="Arial"/>
                <w:sz w:val="22"/>
                <w:szCs w:val="22"/>
              </w:rPr>
            </w:pPr>
          </w:p>
        </w:tc>
        <w:tc>
          <w:tcPr>
            <w:tcW w:w="3750" w:type="dxa"/>
          </w:tcPr>
          <w:p w14:paraId="0A4602E2" w14:textId="77777777" w:rsidR="00361967" w:rsidRPr="00F23843" w:rsidRDefault="00361967" w:rsidP="00361967">
            <w:pPr>
              <w:rPr>
                <w:rFonts w:ascii="Arial" w:hAnsi="Arial" w:cs="Arial"/>
                <w:sz w:val="22"/>
                <w:szCs w:val="22"/>
              </w:rPr>
            </w:pPr>
          </w:p>
        </w:tc>
        <w:tc>
          <w:tcPr>
            <w:tcW w:w="1033" w:type="dxa"/>
          </w:tcPr>
          <w:p w14:paraId="3AE9468F" w14:textId="77777777" w:rsidR="00361967" w:rsidRPr="00F23843" w:rsidRDefault="00361967" w:rsidP="00361967">
            <w:pPr>
              <w:jc w:val="center"/>
              <w:rPr>
                <w:rFonts w:ascii="Arial" w:hAnsi="Arial" w:cs="Arial"/>
                <w:sz w:val="22"/>
                <w:szCs w:val="22"/>
              </w:rPr>
            </w:pPr>
          </w:p>
        </w:tc>
        <w:tc>
          <w:tcPr>
            <w:tcW w:w="1745" w:type="dxa"/>
          </w:tcPr>
          <w:p w14:paraId="2244A71B" w14:textId="77777777" w:rsidR="00361967" w:rsidRPr="00F23843" w:rsidRDefault="00361967" w:rsidP="00361967">
            <w:pPr>
              <w:rPr>
                <w:rFonts w:ascii="Arial" w:hAnsi="Arial" w:cs="Arial"/>
                <w:sz w:val="22"/>
                <w:szCs w:val="22"/>
              </w:rPr>
            </w:pPr>
            <w:r w:rsidRPr="00F23843">
              <w:rPr>
                <w:rFonts w:ascii="Arial" w:hAnsi="Arial" w:cs="Arial"/>
                <w:sz w:val="22"/>
                <w:szCs w:val="22"/>
              </w:rPr>
              <w:t>Fall 2015</w:t>
            </w:r>
          </w:p>
        </w:tc>
        <w:tc>
          <w:tcPr>
            <w:tcW w:w="1971" w:type="dxa"/>
          </w:tcPr>
          <w:p w14:paraId="3ECB7167" w14:textId="77777777" w:rsidR="00361967" w:rsidRPr="00F23843" w:rsidRDefault="00361967" w:rsidP="00361967">
            <w:pPr>
              <w:jc w:val="center"/>
              <w:rPr>
                <w:rFonts w:ascii="Arial" w:hAnsi="Arial" w:cs="Arial"/>
                <w:sz w:val="22"/>
                <w:szCs w:val="22"/>
              </w:rPr>
            </w:pPr>
            <w:r w:rsidRPr="00F23843">
              <w:rPr>
                <w:rFonts w:ascii="Arial" w:hAnsi="Arial" w:cs="Arial"/>
                <w:sz w:val="22"/>
                <w:szCs w:val="22"/>
              </w:rPr>
              <w:t>8</w:t>
            </w:r>
          </w:p>
        </w:tc>
      </w:tr>
      <w:tr w:rsidR="00361967" w:rsidRPr="00F23843" w14:paraId="7A0FA808" w14:textId="77777777" w:rsidTr="00F24259">
        <w:trPr>
          <w:trHeight w:val="75"/>
        </w:trPr>
        <w:tc>
          <w:tcPr>
            <w:tcW w:w="1645" w:type="dxa"/>
          </w:tcPr>
          <w:p w14:paraId="769B30CD" w14:textId="77777777" w:rsidR="00361967" w:rsidRPr="00F23843" w:rsidRDefault="00361967" w:rsidP="00361967">
            <w:pPr>
              <w:rPr>
                <w:rFonts w:ascii="Arial" w:hAnsi="Arial" w:cs="Arial"/>
                <w:sz w:val="22"/>
                <w:szCs w:val="22"/>
              </w:rPr>
            </w:pPr>
          </w:p>
        </w:tc>
        <w:tc>
          <w:tcPr>
            <w:tcW w:w="3750" w:type="dxa"/>
          </w:tcPr>
          <w:p w14:paraId="3AAC1A4A" w14:textId="77777777" w:rsidR="00361967" w:rsidRPr="00F23843" w:rsidRDefault="00361967" w:rsidP="00361967">
            <w:pPr>
              <w:rPr>
                <w:rFonts w:ascii="Arial" w:hAnsi="Arial" w:cs="Arial"/>
                <w:sz w:val="22"/>
                <w:szCs w:val="22"/>
              </w:rPr>
            </w:pPr>
          </w:p>
        </w:tc>
        <w:tc>
          <w:tcPr>
            <w:tcW w:w="1033" w:type="dxa"/>
          </w:tcPr>
          <w:p w14:paraId="77795F6C" w14:textId="77777777" w:rsidR="00361967" w:rsidRPr="00F23843" w:rsidRDefault="00361967" w:rsidP="00361967">
            <w:pPr>
              <w:jc w:val="center"/>
              <w:rPr>
                <w:rFonts w:ascii="Arial" w:hAnsi="Arial" w:cs="Arial"/>
                <w:sz w:val="22"/>
                <w:szCs w:val="22"/>
              </w:rPr>
            </w:pPr>
          </w:p>
        </w:tc>
        <w:tc>
          <w:tcPr>
            <w:tcW w:w="1745" w:type="dxa"/>
          </w:tcPr>
          <w:p w14:paraId="064EAA93" w14:textId="77777777" w:rsidR="00361967" w:rsidRPr="00F23843" w:rsidRDefault="00361967" w:rsidP="00361967">
            <w:pPr>
              <w:rPr>
                <w:rFonts w:ascii="Arial" w:hAnsi="Arial" w:cs="Arial"/>
                <w:sz w:val="22"/>
                <w:szCs w:val="22"/>
              </w:rPr>
            </w:pPr>
            <w:r w:rsidRPr="00F23843">
              <w:rPr>
                <w:rFonts w:ascii="Arial" w:hAnsi="Arial" w:cs="Arial"/>
                <w:sz w:val="22"/>
                <w:szCs w:val="22"/>
              </w:rPr>
              <w:t>Spring 2016</w:t>
            </w:r>
          </w:p>
        </w:tc>
        <w:tc>
          <w:tcPr>
            <w:tcW w:w="1971" w:type="dxa"/>
          </w:tcPr>
          <w:p w14:paraId="12F27217" w14:textId="77777777" w:rsidR="00361967" w:rsidRPr="00F23843" w:rsidRDefault="00361967" w:rsidP="00361967">
            <w:pPr>
              <w:jc w:val="center"/>
              <w:rPr>
                <w:rFonts w:ascii="Arial" w:hAnsi="Arial" w:cs="Arial"/>
                <w:sz w:val="22"/>
                <w:szCs w:val="22"/>
              </w:rPr>
            </w:pPr>
            <w:r w:rsidRPr="00F23843">
              <w:rPr>
                <w:rFonts w:ascii="Arial" w:hAnsi="Arial" w:cs="Arial"/>
                <w:sz w:val="22"/>
                <w:szCs w:val="22"/>
              </w:rPr>
              <w:t>9</w:t>
            </w:r>
          </w:p>
        </w:tc>
      </w:tr>
      <w:tr w:rsidR="00361967" w:rsidRPr="00F23843" w14:paraId="03AD6D4F" w14:textId="77777777" w:rsidTr="00904653">
        <w:trPr>
          <w:trHeight w:val="75"/>
        </w:trPr>
        <w:tc>
          <w:tcPr>
            <w:tcW w:w="1645" w:type="dxa"/>
          </w:tcPr>
          <w:p w14:paraId="45AE2647" w14:textId="77777777" w:rsidR="00361967" w:rsidRPr="00F23843" w:rsidRDefault="00361967" w:rsidP="00361967">
            <w:pPr>
              <w:rPr>
                <w:rFonts w:ascii="Arial" w:hAnsi="Arial" w:cs="Arial"/>
                <w:sz w:val="22"/>
                <w:szCs w:val="22"/>
              </w:rPr>
            </w:pPr>
          </w:p>
        </w:tc>
        <w:tc>
          <w:tcPr>
            <w:tcW w:w="3750" w:type="dxa"/>
          </w:tcPr>
          <w:p w14:paraId="44FF56DF" w14:textId="21599F5C" w:rsidR="00361967" w:rsidRPr="00F23843" w:rsidRDefault="00361967" w:rsidP="00361967">
            <w:pPr>
              <w:rPr>
                <w:rFonts w:ascii="Arial" w:hAnsi="Arial" w:cs="Arial"/>
                <w:sz w:val="22"/>
                <w:szCs w:val="22"/>
              </w:rPr>
            </w:pPr>
            <w:r>
              <w:rPr>
                <w:rFonts w:ascii="Arial" w:hAnsi="Arial" w:cs="Arial"/>
                <w:sz w:val="22"/>
                <w:szCs w:val="22"/>
              </w:rPr>
              <w:t>LSU Agriculture in Nicaragua</w:t>
            </w:r>
          </w:p>
        </w:tc>
        <w:tc>
          <w:tcPr>
            <w:tcW w:w="1033" w:type="dxa"/>
          </w:tcPr>
          <w:p w14:paraId="12B48421" w14:textId="5DF9E096" w:rsidR="00361967" w:rsidRPr="00F23843" w:rsidRDefault="00361967" w:rsidP="00361967">
            <w:pPr>
              <w:jc w:val="center"/>
              <w:rPr>
                <w:rFonts w:ascii="Arial" w:hAnsi="Arial" w:cs="Arial"/>
                <w:sz w:val="22"/>
                <w:szCs w:val="22"/>
              </w:rPr>
            </w:pPr>
            <w:r>
              <w:rPr>
                <w:rFonts w:ascii="Arial" w:hAnsi="Arial" w:cs="Arial"/>
                <w:sz w:val="22"/>
                <w:szCs w:val="22"/>
              </w:rPr>
              <w:t>2</w:t>
            </w:r>
          </w:p>
        </w:tc>
        <w:tc>
          <w:tcPr>
            <w:tcW w:w="1745" w:type="dxa"/>
          </w:tcPr>
          <w:p w14:paraId="323D94AB" w14:textId="77777777" w:rsidR="00361967" w:rsidRPr="00F23843" w:rsidRDefault="00361967" w:rsidP="00361967">
            <w:pPr>
              <w:rPr>
                <w:rFonts w:ascii="Arial" w:hAnsi="Arial" w:cs="Arial"/>
                <w:sz w:val="22"/>
                <w:szCs w:val="22"/>
              </w:rPr>
            </w:pPr>
            <w:r>
              <w:rPr>
                <w:rFonts w:ascii="Arial" w:hAnsi="Arial" w:cs="Arial"/>
                <w:sz w:val="22"/>
                <w:szCs w:val="22"/>
              </w:rPr>
              <w:t>Spring 2018</w:t>
            </w:r>
          </w:p>
        </w:tc>
        <w:tc>
          <w:tcPr>
            <w:tcW w:w="1971" w:type="dxa"/>
          </w:tcPr>
          <w:p w14:paraId="7F7D442D" w14:textId="77777777" w:rsidR="00361967" w:rsidRPr="00F23843" w:rsidRDefault="00361967" w:rsidP="00361967">
            <w:pPr>
              <w:jc w:val="center"/>
              <w:rPr>
                <w:rFonts w:ascii="Arial" w:hAnsi="Arial" w:cs="Arial"/>
                <w:sz w:val="22"/>
                <w:szCs w:val="22"/>
              </w:rPr>
            </w:pPr>
            <w:r>
              <w:rPr>
                <w:rFonts w:ascii="Arial" w:hAnsi="Arial" w:cs="Arial"/>
                <w:sz w:val="22"/>
                <w:szCs w:val="22"/>
              </w:rPr>
              <w:t>7</w:t>
            </w:r>
          </w:p>
        </w:tc>
      </w:tr>
      <w:tr w:rsidR="00361967" w:rsidRPr="00F23843" w14:paraId="64931035" w14:textId="77777777" w:rsidTr="00904653">
        <w:trPr>
          <w:trHeight w:val="75"/>
        </w:trPr>
        <w:tc>
          <w:tcPr>
            <w:tcW w:w="1645" w:type="dxa"/>
            <w:tcBorders>
              <w:bottom w:val="single" w:sz="4" w:space="0" w:color="auto"/>
            </w:tcBorders>
          </w:tcPr>
          <w:p w14:paraId="2932E8C4" w14:textId="77777777" w:rsidR="00361967" w:rsidRPr="00F23843" w:rsidRDefault="00361967" w:rsidP="00361967">
            <w:pPr>
              <w:rPr>
                <w:rFonts w:ascii="Arial" w:hAnsi="Arial" w:cs="Arial"/>
                <w:sz w:val="22"/>
                <w:szCs w:val="22"/>
              </w:rPr>
            </w:pPr>
          </w:p>
        </w:tc>
        <w:tc>
          <w:tcPr>
            <w:tcW w:w="3750" w:type="dxa"/>
            <w:tcBorders>
              <w:bottom w:val="single" w:sz="4" w:space="0" w:color="auto"/>
            </w:tcBorders>
          </w:tcPr>
          <w:p w14:paraId="21186625" w14:textId="134BBD5F" w:rsidR="00361967" w:rsidRDefault="00361967" w:rsidP="00361967">
            <w:pPr>
              <w:rPr>
                <w:rFonts w:ascii="Arial" w:hAnsi="Arial" w:cs="Arial"/>
                <w:sz w:val="22"/>
                <w:szCs w:val="22"/>
              </w:rPr>
            </w:pPr>
            <w:r>
              <w:rPr>
                <w:rFonts w:ascii="Arial" w:hAnsi="Arial" w:cs="Arial"/>
                <w:sz w:val="22"/>
                <w:szCs w:val="22"/>
              </w:rPr>
              <w:t>LSU Agriculture in Nicaragua</w:t>
            </w:r>
          </w:p>
        </w:tc>
        <w:tc>
          <w:tcPr>
            <w:tcW w:w="1033" w:type="dxa"/>
            <w:tcBorders>
              <w:bottom w:val="single" w:sz="4" w:space="0" w:color="auto"/>
            </w:tcBorders>
          </w:tcPr>
          <w:p w14:paraId="40136319" w14:textId="5BACB443" w:rsidR="00361967" w:rsidRDefault="00361967" w:rsidP="00361967">
            <w:pPr>
              <w:jc w:val="center"/>
              <w:rPr>
                <w:rFonts w:ascii="Arial" w:hAnsi="Arial" w:cs="Arial"/>
                <w:sz w:val="22"/>
                <w:szCs w:val="22"/>
              </w:rPr>
            </w:pPr>
            <w:r>
              <w:rPr>
                <w:rFonts w:ascii="Arial" w:hAnsi="Arial" w:cs="Arial"/>
                <w:sz w:val="22"/>
                <w:szCs w:val="22"/>
              </w:rPr>
              <w:t>2</w:t>
            </w:r>
          </w:p>
        </w:tc>
        <w:tc>
          <w:tcPr>
            <w:tcW w:w="1745" w:type="dxa"/>
            <w:tcBorders>
              <w:bottom w:val="single" w:sz="4" w:space="0" w:color="auto"/>
            </w:tcBorders>
          </w:tcPr>
          <w:p w14:paraId="42CD7EC3" w14:textId="33CAFC39" w:rsidR="00361967" w:rsidRDefault="00361967" w:rsidP="00361967">
            <w:pPr>
              <w:rPr>
                <w:rFonts w:ascii="Arial" w:hAnsi="Arial" w:cs="Arial"/>
                <w:sz w:val="22"/>
                <w:szCs w:val="22"/>
              </w:rPr>
            </w:pPr>
            <w:r>
              <w:rPr>
                <w:rFonts w:ascii="Arial" w:hAnsi="Arial" w:cs="Arial"/>
                <w:sz w:val="22"/>
                <w:szCs w:val="22"/>
              </w:rPr>
              <w:t>Spring 2025</w:t>
            </w:r>
          </w:p>
        </w:tc>
        <w:tc>
          <w:tcPr>
            <w:tcW w:w="1971" w:type="dxa"/>
            <w:tcBorders>
              <w:bottom w:val="single" w:sz="4" w:space="0" w:color="auto"/>
            </w:tcBorders>
          </w:tcPr>
          <w:p w14:paraId="6084E005" w14:textId="6B1F7C13" w:rsidR="00361967" w:rsidRDefault="00361967" w:rsidP="00361967">
            <w:pPr>
              <w:jc w:val="center"/>
              <w:rPr>
                <w:rFonts w:ascii="Arial" w:hAnsi="Arial" w:cs="Arial"/>
                <w:sz w:val="22"/>
                <w:szCs w:val="22"/>
              </w:rPr>
            </w:pPr>
            <w:r>
              <w:rPr>
                <w:rFonts w:ascii="Arial" w:hAnsi="Arial" w:cs="Arial"/>
                <w:sz w:val="22"/>
                <w:szCs w:val="22"/>
              </w:rPr>
              <w:t>10</w:t>
            </w:r>
          </w:p>
        </w:tc>
      </w:tr>
      <w:tr w:rsidR="00361967" w:rsidRPr="00F23843" w14:paraId="74D63FEC" w14:textId="77777777" w:rsidTr="00F24259">
        <w:trPr>
          <w:trHeight w:val="75"/>
        </w:trPr>
        <w:tc>
          <w:tcPr>
            <w:tcW w:w="1645" w:type="dxa"/>
            <w:tcBorders>
              <w:top w:val="single" w:sz="4" w:space="0" w:color="auto"/>
              <w:bottom w:val="single" w:sz="4" w:space="0" w:color="auto"/>
            </w:tcBorders>
          </w:tcPr>
          <w:p w14:paraId="2F472606" w14:textId="77777777" w:rsidR="00361967" w:rsidRPr="00F23843" w:rsidRDefault="00361967" w:rsidP="00361967">
            <w:pPr>
              <w:rPr>
                <w:rFonts w:ascii="Arial" w:hAnsi="Arial" w:cs="Arial"/>
                <w:sz w:val="22"/>
                <w:szCs w:val="22"/>
              </w:rPr>
            </w:pPr>
            <w:r>
              <w:rPr>
                <w:rFonts w:ascii="Arial" w:hAnsi="Arial" w:cs="Arial"/>
                <w:sz w:val="22"/>
                <w:szCs w:val="22"/>
              </w:rPr>
              <w:t>AGRI 3900</w:t>
            </w:r>
          </w:p>
        </w:tc>
        <w:tc>
          <w:tcPr>
            <w:tcW w:w="3750" w:type="dxa"/>
            <w:tcBorders>
              <w:top w:val="single" w:sz="4" w:space="0" w:color="auto"/>
              <w:bottom w:val="single" w:sz="4" w:space="0" w:color="auto"/>
            </w:tcBorders>
          </w:tcPr>
          <w:p w14:paraId="578A821B" w14:textId="77777777" w:rsidR="00361967" w:rsidRDefault="00361967" w:rsidP="00361967">
            <w:pPr>
              <w:rPr>
                <w:rFonts w:ascii="Arial" w:hAnsi="Arial" w:cs="Arial"/>
                <w:sz w:val="22"/>
                <w:szCs w:val="22"/>
              </w:rPr>
            </w:pPr>
            <w:r>
              <w:rPr>
                <w:rFonts w:ascii="Arial" w:hAnsi="Arial" w:cs="Arial"/>
                <w:sz w:val="22"/>
                <w:szCs w:val="22"/>
              </w:rPr>
              <w:t>LSU Agriculture in Costa Rica</w:t>
            </w:r>
          </w:p>
        </w:tc>
        <w:tc>
          <w:tcPr>
            <w:tcW w:w="1033" w:type="dxa"/>
            <w:tcBorders>
              <w:top w:val="single" w:sz="4" w:space="0" w:color="auto"/>
              <w:bottom w:val="single" w:sz="4" w:space="0" w:color="auto"/>
            </w:tcBorders>
          </w:tcPr>
          <w:p w14:paraId="77AE1C0C" w14:textId="77777777" w:rsidR="00361967" w:rsidRPr="00F23843" w:rsidRDefault="00361967" w:rsidP="00361967">
            <w:pPr>
              <w:jc w:val="center"/>
              <w:rPr>
                <w:rFonts w:ascii="Arial" w:hAnsi="Arial" w:cs="Arial"/>
                <w:sz w:val="22"/>
                <w:szCs w:val="22"/>
              </w:rPr>
            </w:pPr>
            <w:r>
              <w:rPr>
                <w:rFonts w:ascii="Arial" w:hAnsi="Arial" w:cs="Arial"/>
                <w:sz w:val="22"/>
                <w:szCs w:val="22"/>
              </w:rPr>
              <w:t>2</w:t>
            </w:r>
          </w:p>
        </w:tc>
        <w:tc>
          <w:tcPr>
            <w:tcW w:w="1745" w:type="dxa"/>
            <w:tcBorders>
              <w:top w:val="single" w:sz="4" w:space="0" w:color="auto"/>
              <w:bottom w:val="single" w:sz="4" w:space="0" w:color="auto"/>
            </w:tcBorders>
          </w:tcPr>
          <w:p w14:paraId="6D76FB2F" w14:textId="77777777" w:rsidR="00361967" w:rsidRDefault="00361967" w:rsidP="00361967">
            <w:pPr>
              <w:rPr>
                <w:rFonts w:ascii="Arial" w:hAnsi="Arial" w:cs="Arial"/>
                <w:sz w:val="22"/>
                <w:szCs w:val="22"/>
              </w:rPr>
            </w:pPr>
            <w:r>
              <w:rPr>
                <w:rFonts w:ascii="Arial" w:hAnsi="Arial" w:cs="Arial"/>
                <w:sz w:val="22"/>
                <w:szCs w:val="22"/>
              </w:rPr>
              <w:t>Spring 2019</w:t>
            </w:r>
          </w:p>
        </w:tc>
        <w:tc>
          <w:tcPr>
            <w:tcW w:w="1971" w:type="dxa"/>
            <w:tcBorders>
              <w:top w:val="single" w:sz="4" w:space="0" w:color="auto"/>
              <w:bottom w:val="single" w:sz="4" w:space="0" w:color="auto"/>
            </w:tcBorders>
          </w:tcPr>
          <w:p w14:paraId="088F199D" w14:textId="77777777" w:rsidR="00361967" w:rsidRDefault="00361967" w:rsidP="00361967">
            <w:pPr>
              <w:jc w:val="center"/>
              <w:rPr>
                <w:rFonts w:ascii="Arial" w:hAnsi="Arial" w:cs="Arial"/>
                <w:sz w:val="22"/>
                <w:szCs w:val="22"/>
              </w:rPr>
            </w:pPr>
            <w:r>
              <w:rPr>
                <w:rFonts w:ascii="Arial" w:hAnsi="Arial" w:cs="Arial"/>
                <w:sz w:val="22"/>
                <w:szCs w:val="22"/>
              </w:rPr>
              <w:t>13</w:t>
            </w:r>
          </w:p>
        </w:tc>
      </w:tr>
    </w:tbl>
    <w:p w14:paraId="5A5F4129" w14:textId="77777777" w:rsidR="00770895" w:rsidRDefault="00770895" w:rsidP="00D33B52">
      <w:pPr>
        <w:ind w:left="270" w:hanging="270"/>
        <w:rPr>
          <w:rFonts w:ascii="Arial" w:eastAsia="Calibri" w:hAnsi="Arial" w:cs="Arial"/>
          <w:i/>
          <w:sz w:val="22"/>
          <w:szCs w:val="22"/>
        </w:rPr>
      </w:pPr>
    </w:p>
    <w:p w14:paraId="796BE623" w14:textId="77777777" w:rsidR="005B3ED7" w:rsidRDefault="005B3ED7" w:rsidP="00D33B52">
      <w:pPr>
        <w:ind w:left="270" w:hanging="270"/>
        <w:rPr>
          <w:rFonts w:ascii="Arial" w:eastAsia="Calibri" w:hAnsi="Arial" w:cs="Arial"/>
          <w:i/>
          <w:sz w:val="22"/>
          <w:szCs w:val="22"/>
        </w:rPr>
      </w:pPr>
    </w:p>
    <w:p w14:paraId="19FF5D3C" w14:textId="77777777" w:rsidR="00361967" w:rsidRDefault="00361967" w:rsidP="00D33B52">
      <w:pPr>
        <w:ind w:left="270" w:hanging="270"/>
        <w:rPr>
          <w:rFonts w:ascii="Arial" w:eastAsia="Calibri" w:hAnsi="Arial" w:cs="Arial"/>
          <w:i/>
          <w:sz w:val="22"/>
          <w:szCs w:val="22"/>
        </w:rPr>
      </w:pPr>
    </w:p>
    <w:p w14:paraId="019DD31F" w14:textId="77777777" w:rsidR="00361967" w:rsidRDefault="00361967" w:rsidP="00D33B52">
      <w:pPr>
        <w:ind w:left="270" w:hanging="270"/>
        <w:rPr>
          <w:rFonts w:ascii="Arial" w:eastAsia="Calibri" w:hAnsi="Arial" w:cs="Arial"/>
          <w:i/>
          <w:sz w:val="22"/>
          <w:szCs w:val="22"/>
        </w:rPr>
      </w:pPr>
    </w:p>
    <w:p w14:paraId="3A65C544" w14:textId="77777777" w:rsidR="00361967" w:rsidRDefault="00361967" w:rsidP="00D33B52">
      <w:pPr>
        <w:ind w:left="270" w:hanging="270"/>
        <w:rPr>
          <w:rFonts w:ascii="Arial" w:eastAsia="Calibri" w:hAnsi="Arial" w:cs="Arial"/>
          <w:i/>
          <w:sz w:val="22"/>
          <w:szCs w:val="22"/>
        </w:rPr>
      </w:pPr>
    </w:p>
    <w:p w14:paraId="52DB21B9" w14:textId="77777777" w:rsidR="00361967" w:rsidRDefault="00361967" w:rsidP="00D33B52">
      <w:pPr>
        <w:ind w:left="270" w:hanging="270"/>
        <w:rPr>
          <w:rFonts w:ascii="Arial" w:eastAsia="Calibri" w:hAnsi="Arial" w:cs="Arial"/>
          <w:i/>
          <w:sz w:val="22"/>
          <w:szCs w:val="22"/>
        </w:rPr>
      </w:pPr>
    </w:p>
    <w:p w14:paraId="71AEFD8C" w14:textId="77777777" w:rsidR="00361967" w:rsidRDefault="00361967" w:rsidP="00D33B52">
      <w:pPr>
        <w:ind w:left="270" w:hanging="270"/>
        <w:rPr>
          <w:rFonts w:ascii="Arial" w:eastAsia="Calibri" w:hAnsi="Arial" w:cs="Arial"/>
          <w:i/>
          <w:sz w:val="22"/>
          <w:szCs w:val="22"/>
        </w:rPr>
      </w:pPr>
    </w:p>
    <w:p w14:paraId="3724D394" w14:textId="77777777" w:rsidR="00361967" w:rsidRDefault="00361967" w:rsidP="00D33B52">
      <w:pPr>
        <w:ind w:left="270" w:hanging="270"/>
        <w:rPr>
          <w:rFonts w:ascii="Arial" w:eastAsia="Calibri" w:hAnsi="Arial" w:cs="Arial"/>
          <w:i/>
          <w:sz w:val="22"/>
          <w:szCs w:val="22"/>
        </w:rPr>
      </w:pPr>
    </w:p>
    <w:p w14:paraId="119E2D3C" w14:textId="77777777" w:rsidR="00361967" w:rsidRDefault="00361967" w:rsidP="00D33B52">
      <w:pPr>
        <w:ind w:left="270" w:hanging="270"/>
        <w:rPr>
          <w:rFonts w:ascii="Arial" w:eastAsia="Calibri" w:hAnsi="Arial" w:cs="Arial"/>
          <w:i/>
          <w:sz w:val="22"/>
          <w:szCs w:val="22"/>
        </w:rPr>
      </w:pPr>
    </w:p>
    <w:p w14:paraId="5B947AFC" w14:textId="77777777" w:rsidR="00361967" w:rsidRDefault="00361967" w:rsidP="00D33B52">
      <w:pPr>
        <w:ind w:left="270" w:hanging="270"/>
        <w:rPr>
          <w:rFonts w:ascii="Arial" w:eastAsia="Calibri" w:hAnsi="Arial" w:cs="Arial"/>
          <w:i/>
          <w:sz w:val="22"/>
          <w:szCs w:val="22"/>
        </w:rPr>
      </w:pPr>
    </w:p>
    <w:p w14:paraId="0F049184" w14:textId="77777777" w:rsidR="00361967" w:rsidRDefault="00361967" w:rsidP="00D33B52">
      <w:pPr>
        <w:ind w:left="270" w:hanging="270"/>
        <w:rPr>
          <w:rFonts w:ascii="Arial" w:eastAsia="Calibri" w:hAnsi="Arial" w:cs="Arial"/>
          <w:i/>
          <w:sz w:val="22"/>
          <w:szCs w:val="22"/>
        </w:rPr>
      </w:pPr>
    </w:p>
    <w:p w14:paraId="1FD1E104" w14:textId="77777777" w:rsidR="00361967" w:rsidRDefault="00361967" w:rsidP="00D33B52">
      <w:pPr>
        <w:ind w:left="270" w:hanging="270"/>
        <w:rPr>
          <w:rFonts w:ascii="Arial" w:eastAsia="Calibri" w:hAnsi="Arial" w:cs="Arial"/>
          <w:i/>
          <w:sz w:val="22"/>
          <w:szCs w:val="22"/>
        </w:rPr>
      </w:pPr>
    </w:p>
    <w:p w14:paraId="38BD63E8" w14:textId="77777777" w:rsidR="00361967" w:rsidRDefault="00361967" w:rsidP="00D33B52">
      <w:pPr>
        <w:ind w:left="270" w:hanging="270"/>
        <w:rPr>
          <w:rFonts w:ascii="Arial" w:eastAsia="Calibri" w:hAnsi="Arial" w:cs="Arial"/>
          <w:i/>
          <w:sz w:val="22"/>
          <w:szCs w:val="22"/>
        </w:rPr>
      </w:pPr>
    </w:p>
    <w:p w14:paraId="1353A8A0" w14:textId="7583A216" w:rsidR="00D33B52" w:rsidRDefault="00D33B52" w:rsidP="00D33B52">
      <w:pPr>
        <w:ind w:left="270" w:hanging="270"/>
        <w:rPr>
          <w:rFonts w:ascii="Arial" w:eastAsia="Calibri" w:hAnsi="Arial" w:cs="Arial"/>
          <w:i/>
          <w:sz w:val="22"/>
          <w:szCs w:val="22"/>
        </w:rPr>
      </w:pPr>
      <w:r w:rsidRPr="00D33B52">
        <w:rPr>
          <w:rFonts w:ascii="Arial" w:eastAsia="Calibri" w:hAnsi="Arial" w:cs="Arial"/>
          <w:i/>
          <w:sz w:val="22"/>
          <w:szCs w:val="22"/>
        </w:rPr>
        <w:lastRenderedPageBreak/>
        <w:t>TEACHING EVALUATIONS</w:t>
      </w:r>
      <w:r>
        <w:rPr>
          <w:rFonts w:ascii="Arial" w:eastAsia="Calibri" w:hAnsi="Arial" w:cs="Arial"/>
          <w:i/>
          <w:sz w:val="22"/>
          <w:szCs w:val="22"/>
        </w:rPr>
        <w:t xml:space="preserve"> </w:t>
      </w:r>
    </w:p>
    <w:p w14:paraId="0B78B6BA" w14:textId="77777777" w:rsidR="00F23843" w:rsidRPr="00D33B52" w:rsidRDefault="00F23843" w:rsidP="00D33B52">
      <w:pPr>
        <w:ind w:left="270" w:hanging="270"/>
        <w:rPr>
          <w:rFonts w:ascii="Arial" w:eastAsia="Calibri" w:hAnsi="Arial" w:cs="Arial"/>
          <w:i/>
          <w:sz w:val="22"/>
          <w:szCs w:val="22"/>
        </w:rPr>
      </w:pPr>
    </w:p>
    <w:p w14:paraId="3106C4AE" w14:textId="77777777" w:rsidR="00D33B52" w:rsidRPr="00D33B52" w:rsidRDefault="00D33B52" w:rsidP="00A8439D">
      <w:pPr>
        <w:rPr>
          <w:rFonts w:ascii="Arial" w:eastAsia="Calibri" w:hAnsi="Arial" w:cs="Arial"/>
          <w:i/>
        </w:rPr>
      </w:pPr>
      <w:r w:rsidRPr="00D33B52">
        <w:rPr>
          <w:rFonts w:ascii="Arial" w:eastAsia="Calibri" w:hAnsi="Arial" w:cs="Arial"/>
          <w:i/>
          <w:sz w:val="22"/>
          <w:szCs w:val="22"/>
        </w:rPr>
        <w:t xml:space="preserve">Overall SPOT (Student Perceptions of Teaching – pre-fall 2013) and SETI (Student Evaluation of Teaching Instrument - beginning fall 2013) Scores </w:t>
      </w:r>
      <w:r w:rsidRPr="00D33B52">
        <w:rPr>
          <w:rFonts w:ascii="Arial" w:eastAsia="Calibri" w:hAnsi="Arial" w:cs="Arial"/>
          <w:sz w:val="22"/>
          <w:szCs w:val="22"/>
        </w:rPr>
        <w:t>(</w:t>
      </w:r>
      <w:proofErr w:type="gramStart"/>
      <w:r w:rsidRPr="00D33B52">
        <w:rPr>
          <w:rFonts w:ascii="Arial" w:eastAsia="Calibri" w:hAnsi="Arial" w:cs="Arial"/>
          <w:sz w:val="22"/>
          <w:szCs w:val="22"/>
        </w:rPr>
        <w:t>5 point</w:t>
      </w:r>
      <w:proofErr w:type="gramEnd"/>
      <w:r w:rsidRPr="00D33B52">
        <w:rPr>
          <w:rFonts w:ascii="Arial" w:eastAsia="Calibri" w:hAnsi="Arial" w:cs="Arial"/>
          <w:sz w:val="22"/>
          <w:szCs w:val="22"/>
        </w:rPr>
        <w:t xml:space="preserve"> scale: 1 = Strongly Disagree, 2 = Disagree, 3 = Undecided, 4 = Agree, 5 = Strongly Agree)</w:t>
      </w:r>
    </w:p>
    <w:tbl>
      <w:tblPr>
        <w:tblStyle w:val="TableGrid1"/>
        <w:tblW w:w="804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1440"/>
        <w:gridCol w:w="719"/>
        <w:gridCol w:w="1334"/>
        <w:gridCol w:w="1366"/>
        <w:gridCol w:w="1364"/>
      </w:tblGrid>
      <w:tr w:rsidR="00F23843" w:rsidRPr="00D33B52" w14:paraId="3E1788D1" w14:textId="77777777" w:rsidTr="00F23843">
        <w:tc>
          <w:tcPr>
            <w:tcW w:w="1818" w:type="dxa"/>
            <w:tcBorders>
              <w:top w:val="single" w:sz="4" w:space="0" w:color="auto"/>
              <w:bottom w:val="single" w:sz="4" w:space="0" w:color="auto"/>
            </w:tcBorders>
            <w:vAlign w:val="bottom"/>
          </w:tcPr>
          <w:p w14:paraId="6BB40925"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Course</w:t>
            </w:r>
          </w:p>
        </w:tc>
        <w:tc>
          <w:tcPr>
            <w:tcW w:w="1440" w:type="dxa"/>
            <w:tcBorders>
              <w:top w:val="single" w:sz="4" w:space="0" w:color="auto"/>
              <w:bottom w:val="single" w:sz="4" w:space="0" w:color="auto"/>
            </w:tcBorders>
            <w:vAlign w:val="bottom"/>
          </w:tcPr>
          <w:p w14:paraId="74CFCAA6"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Semester</w:t>
            </w:r>
          </w:p>
        </w:tc>
        <w:tc>
          <w:tcPr>
            <w:tcW w:w="719" w:type="dxa"/>
            <w:tcBorders>
              <w:top w:val="single" w:sz="4" w:space="0" w:color="auto"/>
              <w:bottom w:val="single" w:sz="4" w:space="0" w:color="auto"/>
            </w:tcBorders>
            <w:vAlign w:val="bottom"/>
          </w:tcPr>
          <w:p w14:paraId="629E2608"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Year</w:t>
            </w:r>
          </w:p>
        </w:tc>
        <w:tc>
          <w:tcPr>
            <w:tcW w:w="1334" w:type="dxa"/>
            <w:tcBorders>
              <w:top w:val="single" w:sz="4" w:space="0" w:color="auto"/>
              <w:bottom w:val="single" w:sz="4" w:space="0" w:color="auto"/>
            </w:tcBorders>
            <w:vAlign w:val="bottom"/>
          </w:tcPr>
          <w:p w14:paraId="6825F81D"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Dr. Kaller’s Mean Score of 5</w:t>
            </w:r>
          </w:p>
        </w:tc>
        <w:tc>
          <w:tcPr>
            <w:tcW w:w="1366" w:type="dxa"/>
            <w:tcBorders>
              <w:top w:val="single" w:sz="4" w:space="0" w:color="auto"/>
              <w:bottom w:val="single" w:sz="4" w:space="0" w:color="auto"/>
            </w:tcBorders>
            <w:vAlign w:val="bottom"/>
          </w:tcPr>
          <w:p w14:paraId="13AC705E"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Department (SRNR) Mean Score of 5</w:t>
            </w:r>
          </w:p>
        </w:tc>
        <w:tc>
          <w:tcPr>
            <w:tcW w:w="1364" w:type="dxa"/>
            <w:tcBorders>
              <w:top w:val="single" w:sz="4" w:space="0" w:color="auto"/>
              <w:bottom w:val="single" w:sz="4" w:space="0" w:color="auto"/>
            </w:tcBorders>
            <w:vAlign w:val="bottom"/>
          </w:tcPr>
          <w:p w14:paraId="595F74FA"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College of Agriculture Mean Score of 5</w:t>
            </w:r>
          </w:p>
        </w:tc>
      </w:tr>
      <w:tr w:rsidR="00F23843" w:rsidRPr="00D33B52" w14:paraId="73D87A74" w14:textId="77777777" w:rsidTr="00F23843">
        <w:tc>
          <w:tcPr>
            <w:tcW w:w="1818" w:type="dxa"/>
            <w:tcBorders>
              <w:top w:val="single" w:sz="4" w:space="0" w:color="auto"/>
            </w:tcBorders>
          </w:tcPr>
          <w:p w14:paraId="27E88648" w14:textId="77777777" w:rsidR="00F23843" w:rsidRPr="00D33B52" w:rsidRDefault="00F23843" w:rsidP="00D33B52">
            <w:pPr>
              <w:rPr>
                <w:rFonts w:ascii="Arial" w:hAnsi="Arial" w:cs="Arial"/>
                <w:sz w:val="22"/>
                <w:szCs w:val="22"/>
              </w:rPr>
            </w:pPr>
            <w:r w:rsidRPr="00D33B52">
              <w:rPr>
                <w:rFonts w:ascii="Arial" w:hAnsi="Arial" w:cs="Arial"/>
                <w:sz w:val="22"/>
                <w:szCs w:val="22"/>
              </w:rPr>
              <w:t>RNR 4107</w:t>
            </w:r>
          </w:p>
        </w:tc>
        <w:tc>
          <w:tcPr>
            <w:tcW w:w="1440" w:type="dxa"/>
            <w:tcBorders>
              <w:top w:val="single" w:sz="4" w:space="0" w:color="auto"/>
            </w:tcBorders>
          </w:tcPr>
          <w:p w14:paraId="1E742F28" w14:textId="77777777" w:rsidR="00F23843" w:rsidRPr="00D33B52" w:rsidRDefault="00F23843" w:rsidP="00D33B52">
            <w:pPr>
              <w:rPr>
                <w:rFonts w:ascii="Arial" w:hAnsi="Arial" w:cs="Arial"/>
                <w:sz w:val="22"/>
                <w:szCs w:val="22"/>
              </w:rPr>
            </w:pPr>
            <w:r w:rsidRPr="00D33B52">
              <w:rPr>
                <w:rFonts w:ascii="Arial" w:hAnsi="Arial" w:cs="Arial"/>
                <w:sz w:val="22"/>
                <w:szCs w:val="22"/>
              </w:rPr>
              <w:t>Fall</w:t>
            </w:r>
          </w:p>
        </w:tc>
        <w:tc>
          <w:tcPr>
            <w:tcW w:w="719" w:type="dxa"/>
            <w:tcBorders>
              <w:top w:val="single" w:sz="4" w:space="0" w:color="auto"/>
            </w:tcBorders>
          </w:tcPr>
          <w:p w14:paraId="6A41D171" w14:textId="77777777" w:rsidR="00F23843" w:rsidRPr="00D33B52" w:rsidRDefault="00F23843" w:rsidP="00D33B52">
            <w:pPr>
              <w:rPr>
                <w:rFonts w:ascii="Arial" w:hAnsi="Arial" w:cs="Arial"/>
                <w:sz w:val="22"/>
                <w:szCs w:val="22"/>
              </w:rPr>
            </w:pPr>
            <w:r w:rsidRPr="00D33B52">
              <w:rPr>
                <w:rFonts w:ascii="Arial" w:hAnsi="Arial" w:cs="Arial"/>
                <w:sz w:val="22"/>
                <w:szCs w:val="22"/>
              </w:rPr>
              <w:t>2006</w:t>
            </w:r>
          </w:p>
        </w:tc>
        <w:tc>
          <w:tcPr>
            <w:tcW w:w="1334" w:type="dxa"/>
            <w:tcBorders>
              <w:top w:val="single" w:sz="4" w:space="0" w:color="auto"/>
            </w:tcBorders>
          </w:tcPr>
          <w:p w14:paraId="7A0CD9ED"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4.87</w:t>
            </w:r>
          </w:p>
        </w:tc>
        <w:tc>
          <w:tcPr>
            <w:tcW w:w="1366" w:type="dxa"/>
            <w:tcBorders>
              <w:top w:val="single" w:sz="4" w:space="0" w:color="auto"/>
            </w:tcBorders>
          </w:tcPr>
          <w:p w14:paraId="5A115F4B"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4.33</w:t>
            </w:r>
          </w:p>
        </w:tc>
        <w:tc>
          <w:tcPr>
            <w:tcW w:w="1364" w:type="dxa"/>
            <w:tcBorders>
              <w:top w:val="single" w:sz="4" w:space="0" w:color="auto"/>
            </w:tcBorders>
          </w:tcPr>
          <w:p w14:paraId="6781A65F"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4.03</w:t>
            </w:r>
          </w:p>
        </w:tc>
      </w:tr>
      <w:tr w:rsidR="00F23843" w:rsidRPr="00D33B52" w14:paraId="002475C2" w14:textId="77777777" w:rsidTr="00F23843">
        <w:tc>
          <w:tcPr>
            <w:tcW w:w="1818" w:type="dxa"/>
          </w:tcPr>
          <w:p w14:paraId="52DE9C37" w14:textId="77777777" w:rsidR="00F23843" w:rsidRPr="00D33B52" w:rsidRDefault="00F23843" w:rsidP="00D33B52">
            <w:pPr>
              <w:rPr>
                <w:rFonts w:ascii="Arial" w:hAnsi="Arial" w:cs="Arial"/>
                <w:sz w:val="22"/>
                <w:szCs w:val="22"/>
              </w:rPr>
            </w:pPr>
            <w:r w:rsidRPr="00D33B52">
              <w:rPr>
                <w:rFonts w:ascii="Arial" w:hAnsi="Arial" w:cs="Arial"/>
                <w:sz w:val="22"/>
                <w:szCs w:val="22"/>
              </w:rPr>
              <w:t>RNR 4107</w:t>
            </w:r>
          </w:p>
        </w:tc>
        <w:tc>
          <w:tcPr>
            <w:tcW w:w="1440" w:type="dxa"/>
          </w:tcPr>
          <w:p w14:paraId="411BCF5C" w14:textId="77777777" w:rsidR="00F23843" w:rsidRPr="00D33B52" w:rsidRDefault="00F23843" w:rsidP="00D33B52">
            <w:pPr>
              <w:rPr>
                <w:rFonts w:ascii="Arial" w:hAnsi="Arial" w:cs="Arial"/>
                <w:sz w:val="22"/>
                <w:szCs w:val="22"/>
              </w:rPr>
            </w:pPr>
            <w:r w:rsidRPr="00D33B52">
              <w:rPr>
                <w:rFonts w:ascii="Arial" w:hAnsi="Arial" w:cs="Arial"/>
                <w:sz w:val="22"/>
                <w:szCs w:val="22"/>
              </w:rPr>
              <w:t>Fall</w:t>
            </w:r>
          </w:p>
        </w:tc>
        <w:tc>
          <w:tcPr>
            <w:tcW w:w="719" w:type="dxa"/>
          </w:tcPr>
          <w:p w14:paraId="62EECD0B" w14:textId="77777777" w:rsidR="00F23843" w:rsidRPr="00D33B52" w:rsidRDefault="00F23843" w:rsidP="00D33B52">
            <w:pPr>
              <w:rPr>
                <w:rFonts w:ascii="Arial" w:hAnsi="Arial" w:cs="Arial"/>
                <w:sz w:val="22"/>
                <w:szCs w:val="22"/>
              </w:rPr>
            </w:pPr>
            <w:r w:rsidRPr="00D33B52">
              <w:rPr>
                <w:rFonts w:ascii="Arial" w:hAnsi="Arial" w:cs="Arial"/>
                <w:sz w:val="22"/>
                <w:szCs w:val="22"/>
              </w:rPr>
              <w:t>2007</w:t>
            </w:r>
          </w:p>
        </w:tc>
        <w:tc>
          <w:tcPr>
            <w:tcW w:w="1334" w:type="dxa"/>
          </w:tcPr>
          <w:p w14:paraId="7E3D09EA"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4.51</w:t>
            </w:r>
          </w:p>
        </w:tc>
        <w:tc>
          <w:tcPr>
            <w:tcW w:w="1366" w:type="dxa"/>
          </w:tcPr>
          <w:p w14:paraId="06B25DEE"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4.25</w:t>
            </w:r>
          </w:p>
        </w:tc>
        <w:tc>
          <w:tcPr>
            <w:tcW w:w="1364" w:type="dxa"/>
          </w:tcPr>
          <w:p w14:paraId="03CA3A1F"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4.03</w:t>
            </w:r>
          </w:p>
        </w:tc>
      </w:tr>
      <w:tr w:rsidR="00F23843" w:rsidRPr="00D33B52" w14:paraId="2F29F2BD" w14:textId="77777777" w:rsidTr="00F23843">
        <w:tc>
          <w:tcPr>
            <w:tcW w:w="1818" w:type="dxa"/>
          </w:tcPr>
          <w:p w14:paraId="11C63353" w14:textId="77777777" w:rsidR="00F23843" w:rsidRPr="00D33B52" w:rsidRDefault="00F23843" w:rsidP="00D33B52">
            <w:pPr>
              <w:rPr>
                <w:rFonts w:ascii="Arial" w:hAnsi="Arial" w:cs="Arial"/>
                <w:sz w:val="22"/>
                <w:szCs w:val="22"/>
              </w:rPr>
            </w:pPr>
            <w:r w:rsidRPr="00D33B52">
              <w:rPr>
                <w:rFonts w:ascii="Arial" w:hAnsi="Arial" w:cs="Arial"/>
                <w:sz w:val="22"/>
                <w:szCs w:val="22"/>
              </w:rPr>
              <w:t>RNR 1002</w:t>
            </w:r>
          </w:p>
        </w:tc>
        <w:tc>
          <w:tcPr>
            <w:tcW w:w="1440" w:type="dxa"/>
          </w:tcPr>
          <w:p w14:paraId="7BABB232" w14:textId="77777777" w:rsidR="00F23843" w:rsidRPr="00D33B52" w:rsidRDefault="00F23843" w:rsidP="00D33B52">
            <w:pPr>
              <w:rPr>
                <w:rFonts w:ascii="Arial" w:hAnsi="Arial" w:cs="Arial"/>
                <w:sz w:val="22"/>
                <w:szCs w:val="22"/>
              </w:rPr>
            </w:pPr>
            <w:r w:rsidRPr="00D33B52">
              <w:rPr>
                <w:rFonts w:ascii="Arial" w:hAnsi="Arial" w:cs="Arial"/>
                <w:sz w:val="22"/>
                <w:szCs w:val="22"/>
              </w:rPr>
              <w:t>Spring</w:t>
            </w:r>
          </w:p>
        </w:tc>
        <w:tc>
          <w:tcPr>
            <w:tcW w:w="719" w:type="dxa"/>
          </w:tcPr>
          <w:p w14:paraId="04E01578" w14:textId="77777777" w:rsidR="00F23843" w:rsidRPr="00D33B52" w:rsidRDefault="00F23843" w:rsidP="00D33B52">
            <w:pPr>
              <w:rPr>
                <w:rFonts w:ascii="Arial" w:hAnsi="Arial" w:cs="Arial"/>
                <w:sz w:val="22"/>
                <w:szCs w:val="22"/>
              </w:rPr>
            </w:pPr>
            <w:r w:rsidRPr="00D33B52">
              <w:rPr>
                <w:rFonts w:ascii="Arial" w:hAnsi="Arial" w:cs="Arial"/>
                <w:sz w:val="22"/>
                <w:szCs w:val="22"/>
              </w:rPr>
              <w:t>2008</w:t>
            </w:r>
          </w:p>
        </w:tc>
        <w:tc>
          <w:tcPr>
            <w:tcW w:w="1334" w:type="dxa"/>
          </w:tcPr>
          <w:p w14:paraId="23A45877"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5.00</w:t>
            </w:r>
          </w:p>
        </w:tc>
        <w:tc>
          <w:tcPr>
            <w:tcW w:w="1366" w:type="dxa"/>
          </w:tcPr>
          <w:p w14:paraId="72E285B9"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4.11</w:t>
            </w:r>
          </w:p>
        </w:tc>
        <w:tc>
          <w:tcPr>
            <w:tcW w:w="1364" w:type="dxa"/>
          </w:tcPr>
          <w:p w14:paraId="773108C2"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4.01</w:t>
            </w:r>
          </w:p>
        </w:tc>
      </w:tr>
      <w:tr w:rsidR="00F23843" w:rsidRPr="00D33B52" w14:paraId="485495FC" w14:textId="77777777" w:rsidTr="00F23843">
        <w:tc>
          <w:tcPr>
            <w:tcW w:w="1818" w:type="dxa"/>
          </w:tcPr>
          <w:p w14:paraId="775204AA" w14:textId="77777777" w:rsidR="00F23843" w:rsidRPr="00D33B52" w:rsidRDefault="00F23843" w:rsidP="00D33B52">
            <w:pPr>
              <w:rPr>
                <w:rFonts w:ascii="Arial" w:hAnsi="Arial" w:cs="Arial"/>
                <w:sz w:val="22"/>
                <w:szCs w:val="22"/>
              </w:rPr>
            </w:pPr>
            <w:r w:rsidRPr="00D33B52">
              <w:rPr>
                <w:rFonts w:ascii="Arial" w:hAnsi="Arial" w:cs="Arial"/>
                <w:sz w:val="22"/>
                <w:szCs w:val="22"/>
              </w:rPr>
              <w:t>RNR 4101</w:t>
            </w:r>
          </w:p>
        </w:tc>
        <w:tc>
          <w:tcPr>
            <w:tcW w:w="1440" w:type="dxa"/>
          </w:tcPr>
          <w:p w14:paraId="2089DCF4" w14:textId="77777777" w:rsidR="00F23843" w:rsidRPr="00D33B52" w:rsidRDefault="00F23843" w:rsidP="00D33B52">
            <w:pPr>
              <w:rPr>
                <w:rFonts w:ascii="Arial" w:hAnsi="Arial" w:cs="Arial"/>
                <w:sz w:val="22"/>
                <w:szCs w:val="22"/>
              </w:rPr>
            </w:pPr>
            <w:r w:rsidRPr="00D33B52">
              <w:rPr>
                <w:rFonts w:ascii="Arial" w:hAnsi="Arial" w:cs="Arial"/>
                <w:sz w:val="22"/>
                <w:szCs w:val="22"/>
              </w:rPr>
              <w:t>Spring</w:t>
            </w:r>
          </w:p>
        </w:tc>
        <w:tc>
          <w:tcPr>
            <w:tcW w:w="719" w:type="dxa"/>
          </w:tcPr>
          <w:p w14:paraId="63EE4565" w14:textId="77777777" w:rsidR="00F23843" w:rsidRPr="00D33B52" w:rsidRDefault="00F23843" w:rsidP="00D33B52">
            <w:pPr>
              <w:rPr>
                <w:rFonts w:ascii="Arial" w:hAnsi="Arial" w:cs="Arial"/>
                <w:sz w:val="22"/>
                <w:szCs w:val="22"/>
              </w:rPr>
            </w:pPr>
            <w:r w:rsidRPr="00D33B52">
              <w:rPr>
                <w:rFonts w:ascii="Arial" w:hAnsi="Arial" w:cs="Arial"/>
                <w:sz w:val="22"/>
                <w:szCs w:val="22"/>
              </w:rPr>
              <w:t>2008</w:t>
            </w:r>
          </w:p>
        </w:tc>
        <w:tc>
          <w:tcPr>
            <w:tcW w:w="1334" w:type="dxa"/>
          </w:tcPr>
          <w:p w14:paraId="46E91BD7"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3.12</w:t>
            </w:r>
          </w:p>
        </w:tc>
        <w:tc>
          <w:tcPr>
            <w:tcW w:w="1366" w:type="dxa"/>
          </w:tcPr>
          <w:p w14:paraId="77DDF360"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4.11</w:t>
            </w:r>
          </w:p>
        </w:tc>
        <w:tc>
          <w:tcPr>
            <w:tcW w:w="1364" w:type="dxa"/>
          </w:tcPr>
          <w:p w14:paraId="18CE95C6"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4.01</w:t>
            </w:r>
          </w:p>
        </w:tc>
      </w:tr>
      <w:tr w:rsidR="00F23843" w:rsidRPr="00D33B52" w14:paraId="30C22F50" w14:textId="77777777" w:rsidTr="005B3ED7">
        <w:trPr>
          <w:trHeight w:val="179"/>
        </w:trPr>
        <w:tc>
          <w:tcPr>
            <w:tcW w:w="1818" w:type="dxa"/>
          </w:tcPr>
          <w:p w14:paraId="700AC234" w14:textId="77777777" w:rsidR="00F23843" w:rsidRPr="00D33B52" w:rsidRDefault="00F23843" w:rsidP="00D33B52">
            <w:pPr>
              <w:rPr>
                <w:rFonts w:ascii="Arial" w:hAnsi="Arial" w:cs="Arial"/>
                <w:sz w:val="22"/>
                <w:szCs w:val="22"/>
              </w:rPr>
            </w:pPr>
            <w:r w:rsidRPr="00D33B52">
              <w:rPr>
                <w:rFonts w:ascii="Arial" w:hAnsi="Arial" w:cs="Arial"/>
                <w:sz w:val="22"/>
                <w:szCs w:val="22"/>
              </w:rPr>
              <w:t>RNR 1002</w:t>
            </w:r>
          </w:p>
        </w:tc>
        <w:tc>
          <w:tcPr>
            <w:tcW w:w="1440" w:type="dxa"/>
          </w:tcPr>
          <w:p w14:paraId="67C9470A" w14:textId="77777777" w:rsidR="00F23843" w:rsidRPr="00D33B52" w:rsidRDefault="00F23843" w:rsidP="00D33B52">
            <w:pPr>
              <w:rPr>
                <w:rFonts w:ascii="Arial" w:hAnsi="Arial" w:cs="Arial"/>
                <w:sz w:val="22"/>
                <w:szCs w:val="22"/>
              </w:rPr>
            </w:pPr>
            <w:r w:rsidRPr="00D33B52">
              <w:rPr>
                <w:rFonts w:ascii="Arial" w:hAnsi="Arial" w:cs="Arial"/>
                <w:sz w:val="22"/>
                <w:szCs w:val="22"/>
              </w:rPr>
              <w:t>Fall</w:t>
            </w:r>
          </w:p>
        </w:tc>
        <w:tc>
          <w:tcPr>
            <w:tcW w:w="719" w:type="dxa"/>
          </w:tcPr>
          <w:p w14:paraId="2FB7381B" w14:textId="77777777" w:rsidR="00F23843" w:rsidRPr="00D33B52" w:rsidRDefault="00F23843" w:rsidP="00D33B52">
            <w:pPr>
              <w:rPr>
                <w:rFonts w:ascii="Arial" w:hAnsi="Arial" w:cs="Arial"/>
                <w:sz w:val="22"/>
                <w:szCs w:val="22"/>
              </w:rPr>
            </w:pPr>
            <w:r w:rsidRPr="00D33B52">
              <w:rPr>
                <w:rFonts w:ascii="Arial" w:hAnsi="Arial" w:cs="Arial"/>
                <w:sz w:val="22"/>
                <w:szCs w:val="22"/>
              </w:rPr>
              <w:t>2008</w:t>
            </w:r>
          </w:p>
        </w:tc>
        <w:tc>
          <w:tcPr>
            <w:tcW w:w="1334" w:type="dxa"/>
          </w:tcPr>
          <w:p w14:paraId="22F025BF"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4.66</w:t>
            </w:r>
          </w:p>
        </w:tc>
        <w:tc>
          <w:tcPr>
            <w:tcW w:w="1366" w:type="dxa"/>
          </w:tcPr>
          <w:p w14:paraId="71E4E43B"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4.20</w:t>
            </w:r>
          </w:p>
        </w:tc>
        <w:tc>
          <w:tcPr>
            <w:tcW w:w="1364" w:type="dxa"/>
          </w:tcPr>
          <w:p w14:paraId="75148F16"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4.07</w:t>
            </w:r>
          </w:p>
        </w:tc>
      </w:tr>
      <w:tr w:rsidR="00F23843" w:rsidRPr="00D33B52" w14:paraId="387956F7" w14:textId="77777777" w:rsidTr="005B3ED7">
        <w:tc>
          <w:tcPr>
            <w:tcW w:w="1818" w:type="dxa"/>
          </w:tcPr>
          <w:p w14:paraId="249DCE54" w14:textId="77777777" w:rsidR="00F23843" w:rsidRPr="00D33B52" w:rsidRDefault="00F23843" w:rsidP="00D33B52">
            <w:pPr>
              <w:rPr>
                <w:rFonts w:ascii="Arial" w:hAnsi="Arial" w:cs="Arial"/>
                <w:sz w:val="22"/>
                <w:szCs w:val="22"/>
              </w:rPr>
            </w:pPr>
            <w:r w:rsidRPr="00D33B52">
              <w:rPr>
                <w:rFonts w:ascii="Arial" w:hAnsi="Arial" w:cs="Arial"/>
                <w:sz w:val="22"/>
                <w:szCs w:val="22"/>
              </w:rPr>
              <w:t>RNR 4107</w:t>
            </w:r>
          </w:p>
        </w:tc>
        <w:tc>
          <w:tcPr>
            <w:tcW w:w="1440" w:type="dxa"/>
          </w:tcPr>
          <w:p w14:paraId="5501442E" w14:textId="77777777" w:rsidR="00F23843" w:rsidRPr="00D33B52" w:rsidRDefault="00F23843" w:rsidP="00D33B52">
            <w:pPr>
              <w:rPr>
                <w:rFonts w:ascii="Arial" w:hAnsi="Arial" w:cs="Arial"/>
                <w:sz w:val="22"/>
                <w:szCs w:val="22"/>
              </w:rPr>
            </w:pPr>
            <w:r w:rsidRPr="00D33B52">
              <w:rPr>
                <w:rFonts w:ascii="Arial" w:hAnsi="Arial" w:cs="Arial"/>
                <w:sz w:val="22"/>
                <w:szCs w:val="22"/>
              </w:rPr>
              <w:t>Fall</w:t>
            </w:r>
          </w:p>
        </w:tc>
        <w:tc>
          <w:tcPr>
            <w:tcW w:w="719" w:type="dxa"/>
          </w:tcPr>
          <w:p w14:paraId="2CA1867B" w14:textId="77777777" w:rsidR="00F23843" w:rsidRPr="00D33B52" w:rsidRDefault="00F23843" w:rsidP="00D33B52">
            <w:pPr>
              <w:rPr>
                <w:rFonts w:ascii="Arial" w:hAnsi="Arial" w:cs="Arial"/>
                <w:sz w:val="22"/>
                <w:szCs w:val="22"/>
              </w:rPr>
            </w:pPr>
            <w:r w:rsidRPr="00D33B52">
              <w:rPr>
                <w:rFonts w:ascii="Arial" w:hAnsi="Arial" w:cs="Arial"/>
                <w:sz w:val="22"/>
                <w:szCs w:val="22"/>
              </w:rPr>
              <w:t>2008</w:t>
            </w:r>
          </w:p>
        </w:tc>
        <w:tc>
          <w:tcPr>
            <w:tcW w:w="1334" w:type="dxa"/>
          </w:tcPr>
          <w:p w14:paraId="4BB0FA7E"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4.65</w:t>
            </w:r>
          </w:p>
        </w:tc>
        <w:tc>
          <w:tcPr>
            <w:tcW w:w="1366" w:type="dxa"/>
          </w:tcPr>
          <w:p w14:paraId="5F869D7F"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4.20</w:t>
            </w:r>
          </w:p>
        </w:tc>
        <w:tc>
          <w:tcPr>
            <w:tcW w:w="1364" w:type="dxa"/>
          </w:tcPr>
          <w:p w14:paraId="4A54F64A" w14:textId="77777777" w:rsidR="00F23843" w:rsidRPr="00D33B52" w:rsidRDefault="00F23843" w:rsidP="00D33B52">
            <w:pPr>
              <w:jc w:val="center"/>
              <w:rPr>
                <w:rFonts w:ascii="Arial" w:hAnsi="Arial" w:cs="Arial"/>
                <w:sz w:val="22"/>
                <w:szCs w:val="22"/>
              </w:rPr>
            </w:pPr>
            <w:r w:rsidRPr="00D33B52">
              <w:rPr>
                <w:rFonts w:ascii="Arial" w:hAnsi="Arial" w:cs="Arial"/>
                <w:sz w:val="22"/>
                <w:szCs w:val="22"/>
              </w:rPr>
              <w:t>4.07</w:t>
            </w:r>
          </w:p>
        </w:tc>
      </w:tr>
      <w:tr w:rsidR="001615DA" w:rsidRPr="00D33B52" w14:paraId="30096745" w14:textId="77777777" w:rsidTr="005B3ED7">
        <w:tc>
          <w:tcPr>
            <w:tcW w:w="1818" w:type="dxa"/>
          </w:tcPr>
          <w:p w14:paraId="220A12A8" w14:textId="77777777" w:rsidR="001615DA" w:rsidRPr="00D33B52" w:rsidRDefault="001615DA" w:rsidP="001615DA">
            <w:pPr>
              <w:rPr>
                <w:rFonts w:ascii="Arial" w:hAnsi="Arial" w:cs="Arial"/>
                <w:sz w:val="22"/>
                <w:szCs w:val="22"/>
              </w:rPr>
            </w:pPr>
            <w:r w:rsidRPr="00D33B52">
              <w:rPr>
                <w:rFonts w:ascii="Arial" w:hAnsi="Arial" w:cs="Arial"/>
                <w:sz w:val="22"/>
                <w:szCs w:val="22"/>
              </w:rPr>
              <w:t>RNR 1002</w:t>
            </w:r>
          </w:p>
        </w:tc>
        <w:tc>
          <w:tcPr>
            <w:tcW w:w="1440" w:type="dxa"/>
          </w:tcPr>
          <w:p w14:paraId="777A7119" w14:textId="77777777" w:rsidR="001615DA" w:rsidRPr="00D33B52" w:rsidRDefault="001615DA" w:rsidP="001615DA">
            <w:pPr>
              <w:rPr>
                <w:rFonts w:ascii="Arial" w:hAnsi="Arial" w:cs="Arial"/>
                <w:sz w:val="22"/>
                <w:szCs w:val="22"/>
              </w:rPr>
            </w:pPr>
            <w:r w:rsidRPr="00D33B52">
              <w:rPr>
                <w:rFonts w:ascii="Arial" w:hAnsi="Arial" w:cs="Arial"/>
                <w:sz w:val="22"/>
                <w:szCs w:val="22"/>
              </w:rPr>
              <w:t>Spring</w:t>
            </w:r>
          </w:p>
        </w:tc>
        <w:tc>
          <w:tcPr>
            <w:tcW w:w="719" w:type="dxa"/>
          </w:tcPr>
          <w:p w14:paraId="2F51C385" w14:textId="77777777" w:rsidR="001615DA" w:rsidRPr="00D33B52" w:rsidRDefault="001615DA" w:rsidP="001615DA">
            <w:pPr>
              <w:rPr>
                <w:rFonts w:ascii="Arial" w:hAnsi="Arial" w:cs="Arial"/>
                <w:sz w:val="22"/>
                <w:szCs w:val="22"/>
              </w:rPr>
            </w:pPr>
            <w:r w:rsidRPr="00D33B52">
              <w:rPr>
                <w:rFonts w:ascii="Arial" w:hAnsi="Arial" w:cs="Arial"/>
                <w:sz w:val="22"/>
                <w:szCs w:val="22"/>
              </w:rPr>
              <w:t>2009</w:t>
            </w:r>
          </w:p>
        </w:tc>
        <w:tc>
          <w:tcPr>
            <w:tcW w:w="1334" w:type="dxa"/>
          </w:tcPr>
          <w:p w14:paraId="6EC68D78"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4.93</w:t>
            </w:r>
          </w:p>
        </w:tc>
        <w:tc>
          <w:tcPr>
            <w:tcW w:w="1366" w:type="dxa"/>
          </w:tcPr>
          <w:p w14:paraId="522E31B9"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4.10</w:t>
            </w:r>
          </w:p>
        </w:tc>
        <w:tc>
          <w:tcPr>
            <w:tcW w:w="1364" w:type="dxa"/>
          </w:tcPr>
          <w:p w14:paraId="51366D3C"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4.03</w:t>
            </w:r>
          </w:p>
        </w:tc>
      </w:tr>
      <w:tr w:rsidR="001615DA" w:rsidRPr="00D33B52" w14:paraId="7A514863" w14:textId="77777777" w:rsidTr="00F23843">
        <w:tc>
          <w:tcPr>
            <w:tcW w:w="1818" w:type="dxa"/>
          </w:tcPr>
          <w:p w14:paraId="73CB9F0D" w14:textId="77777777" w:rsidR="001615DA" w:rsidRPr="00D33B52" w:rsidRDefault="001615DA" w:rsidP="001615DA">
            <w:pPr>
              <w:rPr>
                <w:rFonts w:ascii="Arial" w:hAnsi="Arial" w:cs="Arial"/>
                <w:sz w:val="22"/>
                <w:szCs w:val="22"/>
              </w:rPr>
            </w:pPr>
            <w:r w:rsidRPr="00D33B52">
              <w:rPr>
                <w:rFonts w:ascii="Arial" w:hAnsi="Arial" w:cs="Arial"/>
                <w:sz w:val="22"/>
                <w:szCs w:val="22"/>
              </w:rPr>
              <w:t>RNR 4101</w:t>
            </w:r>
          </w:p>
        </w:tc>
        <w:tc>
          <w:tcPr>
            <w:tcW w:w="1440" w:type="dxa"/>
          </w:tcPr>
          <w:p w14:paraId="65A19F85" w14:textId="77777777" w:rsidR="001615DA" w:rsidRPr="00D33B52" w:rsidRDefault="001615DA" w:rsidP="001615DA">
            <w:pPr>
              <w:rPr>
                <w:rFonts w:ascii="Arial" w:hAnsi="Arial" w:cs="Arial"/>
                <w:sz w:val="22"/>
                <w:szCs w:val="22"/>
              </w:rPr>
            </w:pPr>
            <w:r w:rsidRPr="00D33B52">
              <w:rPr>
                <w:rFonts w:ascii="Arial" w:hAnsi="Arial" w:cs="Arial"/>
                <w:sz w:val="22"/>
                <w:szCs w:val="22"/>
              </w:rPr>
              <w:t>Spring</w:t>
            </w:r>
          </w:p>
        </w:tc>
        <w:tc>
          <w:tcPr>
            <w:tcW w:w="719" w:type="dxa"/>
          </w:tcPr>
          <w:p w14:paraId="04719D71" w14:textId="77777777" w:rsidR="001615DA" w:rsidRPr="00D33B52" w:rsidRDefault="001615DA" w:rsidP="001615DA">
            <w:pPr>
              <w:rPr>
                <w:rFonts w:ascii="Arial" w:hAnsi="Arial" w:cs="Arial"/>
                <w:sz w:val="22"/>
                <w:szCs w:val="22"/>
              </w:rPr>
            </w:pPr>
            <w:r w:rsidRPr="00D33B52">
              <w:rPr>
                <w:rFonts w:ascii="Arial" w:hAnsi="Arial" w:cs="Arial"/>
                <w:sz w:val="22"/>
                <w:szCs w:val="22"/>
              </w:rPr>
              <w:t>2009</w:t>
            </w:r>
          </w:p>
        </w:tc>
        <w:tc>
          <w:tcPr>
            <w:tcW w:w="1334" w:type="dxa"/>
          </w:tcPr>
          <w:p w14:paraId="15B1AFA7"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3.61</w:t>
            </w:r>
          </w:p>
        </w:tc>
        <w:tc>
          <w:tcPr>
            <w:tcW w:w="1366" w:type="dxa"/>
          </w:tcPr>
          <w:p w14:paraId="5CAC449A"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4.10</w:t>
            </w:r>
          </w:p>
        </w:tc>
        <w:tc>
          <w:tcPr>
            <w:tcW w:w="1364" w:type="dxa"/>
          </w:tcPr>
          <w:p w14:paraId="57D0A4DB"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4.03</w:t>
            </w:r>
          </w:p>
        </w:tc>
      </w:tr>
      <w:tr w:rsidR="001615DA" w:rsidRPr="00D33B52" w14:paraId="3E506F5C" w14:textId="77777777" w:rsidTr="002B45F9">
        <w:tc>
          <w:tcPr>
            <w:tcW w:w="1818" w:type="dxa"/>
          </w:tcPr>
          <w:p w14:paraId="1B52EE36" w14:textId="77777777" w:rsidR="001615DA" w:rsidRPr="00D33B52" w:rsidRDefault="001615DA" w:rsidP="001615DA">
            <w:pPr>
              <w:rPr>
                <w:rFonts w:ascii="Arial" w:hAnsi="Arial" w:cs="Arial"/>
                <w:sz w:val="22"/>
                <w:szCs w:val="22"/>
              </w:rPr>
            </w:pPr>
            <w:r w:rsidRPr="00D33B52">
              <w:rPr>
                <w:rFonts w:ascii="Arial" w:hAnsi="Arial" w:cs="Arial"/>
                <w:sz w:val="22"/>
                <w:szCs w:val="22"/>
              </w:rPr>
              <w:t>RNR 4106</w:t>
            </w:r>
          </w:p>
        </w:tc>
        <w:tc>
          <w:tcPr>
            <w:tcW w:w="1440" w:type="dxa"/>
          </w:tcPr>
          <w:p w14:paraId="578944FD" w14:textId="77777777" w:rsidR="001615DA" w:rsidRPr="00D33B52" w:rsidRDefault="001615DA" w:rsidP="001615DA">
            <w:pPr>
              <w:rPr>
                <w:rFonts w:ascii="Arial" w:hAnsi="Arial" w:cs="Arial"/>
                <w:sz w:val="22"/>
                <w:szCs w:val="22"/>
              </w:rPr>
            </w:pPr>
            <w:r w:rsidRPr="00D33B52">
              <w:rPr>
                <w:rFonts w:ascii="Arial" w:hAnsi="Arial" w:cs="Arial"/>
                <w:sz w:val="22"/>
                <w:szCs w:val="22"/>
              </w:rPr>
              <w:t>Spring</w:t>
            </w:r>
          </w:p>
        </w:tc>
        <w:tc>
          <w:tcPr>
            <w:tcW w:w="719" w:type="dxa"/>
          </w:tcPr>
          <w:p w14:paraId="482880AA" w14:textId="77777777" w:rsidR="001615DA" w:rsidRPr="00D33B52" w:rsidRDefault="001615DA" w:rsidP="001615DA">
            <w:pPr>
              <w:rPr>
                <w:rFonts w:ascii="Arial" w:hAnsi="Arial" w:cs="Arial"/>
                <w:sz w:val="22"/>
                <w:szCs w:val="22"/>
              </w:rPr>
            </w:pPr>
            <w:r w:rsidRPr="00D33B52">
              <w:rPr>
                <w:rFonts w:ascii="Arial" w:hAnsi="Arial" w:cs="Arial"/>
                <w:sz w:val="22"/>
                <w:szCs w:val="22"/>
              </w:rPr>
              <w:t>2009</w:t>
            </w:r>
          </w:p>
        </w:tc>
        <w:tc>
          <w:tcPr>
            <w:tcW w:w="1334" w:type="dxa"/>
          </w:tcPr>
          <w:p w14:paraId="54DCE308"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4.73</w:t>
            </w:r>
          </w:p>
        </w:tc>
        <w:tc>
          <w:tcPr>
            <w:tcW w:w="1366" w:type="dxa"/>
          </w:tcPr>
          <w:p w14:paraId="38FE8B9D"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4.10</w:t>
            </w:r>
          </w:p>
        </w:tc>
        <w:tc>
          <w:tcPr>
            <w:tcW w:w="1364" w:type="dxa"/>
          </w:tcPr>
          <w:p w14:paraId="183EDA7B"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4.03</w:t>
            </w:r>
          </w:p>
        </w:tc>
      </w:tr>
      <w:tr w:rsidR="001615DA" w:rsidRPr="00D33B52" w14:paraId="5539EEDB" w14:textId="77777777" w:rsidTr="00187982">
        <w:tc>
          <w:tcPr>
            <w:tcW w:w="1818" w:type="dxa"/>
          </w:tcPr>
          <w:p w14:paraId="2ECCEB9F" w14:textId="77777777" w:rsidR="001615DA" w:rsidRPr="00D33B52" w:rsidRDefault="001615DA" w:rsidP="001615DA">
            <w:pPr>
              <w:rPr>
                <w:rFonts w:ascii="Arial" w:hAnsi="Arial" w:cs="Arial"/>
                <w:sz w:val="22"/>
                <w:szCs w:val="22"/>
              </w:rPr>
            </w:pPr>
            <w:r w:rsidRPr="00D33B52">
              <w:rPr>
                <w:rFonts w:ascii="Arial" w:hAnsi="Arial" w:cs="Arial"/>
                <w:sz w:val="22"/>
                <w:szCs w:val="22"/>
              </w:rPr>
              <w:t>RNR 4107</w:t>
            </w:r>
          </w:p>
        </w:tc>
        <w:tc>
          <w:tcPr>
            <w:tcW w:w="1440" w:type="dxa"/>
          </w:tcPr>
          <w:p w14:paraId="06780C61" w14:textId="77777777" w:rsidR="001615DA" w:rsidRPr="00D33B52" w:rsidRDefault="001615DA" w:rsidP="001615DA">
            <w:pPr>
              <w:rPr>
                <w:rFonts w:ascii="Arial" w:hAnsi="Arial" w:cs="Arial"/>
                <w:sz w:val="22"/>
                <w:szCs w:val="22"/>
              </w:rPr>
            </w:pPr>
            <w:r w:rsidRPr="00D33B52">
              <w:rPr>
                <w:rFonts w:ascii="Arial" w:hAnsi="Arial" w:cs="Arial"/>
                <w:sz w:val="22"/>
                <w:szCs w:val="22"/>
              </w:rPr>
              <w:t>Fall</w:t>
            </w:r>
          </w:p>
        </w:tc>
        <w:tc>
          <w:tcPr>
            <w:tcW w:w="719" w:type="dxa"/>
          </w:tcPr>
          <w:p w14:paraId="467FA201" w14:textId="77777777" w:rsidR="001615DA" w:rsidRPr="00D33B52" w:rsidRDefault="001615DA" w:rsidP="001615DA">
            <w:pPr>
              <w:rPr>
                <w:rFonts w:ascii="Arial" w:hAnsi="Arial" w:cs="Arial"/>
                <w:sz w:val="22"/>
                <w:szCs w:val="22"/>
              </w:rPr>
            </w:pPr>
            <w:r w:rsidRPr="00D33B52">
              <w:rPr>
                <w:rFonts w:ascii="Arial" w:hAnsi="Arial" w:cs="Arial"/>
                <w:sz w:val="22"/>
                <w:szCs w:val="22"/>
              </w:rPr>
              <w:t>2009</w:t>
            </w:r>
          </w:p>
        </w:tc>
        <w:tc>
          <w:tcPr>
            <w:tcW w:w="1334" w:type="dxa"/>
          </w:tcPr>
          <w:p w14:paraId="2976E61E"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4.32</w:t>
            </w:r>
          </w:p>
        </w:tc>
        <w:tc>
          <w:tcPr>
            <w:tcW w:w="1366" w:type="dxa"/>
          </w:tcPr>
          <w:p w14:paraId="5166DA00"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4.00</w:t>
            </w:r>
          </w:p>
        </w:tc>
        <w:tc>
          <w:tcPr>
            <w:tcW w:w="1364" w:type="dxa"/>
          </w:tcPr>
          <w:p w14:paraId="71C60851"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4.01</w:t>
            </w:r>
          </w:p>
        </w:tc>
      </w:tr>
      <w:tr w:rsidR="001615DA" w:rsidRPr="00D33B52" w14:paraId="3E5E0E2B" w14:textId="77777777" w:rsidTr="002B45F9">
        <w:tc>
          <w:tcPr>
            <w:tcW w:w="1818" w:type="dxa"/>
          </w:tcPr>
          <w:p w14:paraId="2A8D22E6" w14:textId="77777777" w:rsidR="001615DA" w:rsidRPr="00D33B52" w:rsidRDefault="001615DA" w:rsidP="001615DA">
            <w:pPr>
              <w:rPr>
                <w:rFonts w:ascii="Arial" w:hAnsi="Arial" w:cs="Arial"/>
                <w:sz w:val="22"/>
                <w:szCs w:val="22"/>
              </w:rPr>
            </w:pPr>
            <w:r w:rsidRPr="00D33B52">
              <w:rPr>
                <w:rFonts w:ascii="Arial" w:hAnsi="Arial" w:cs="Arial"/>
                <w:sz w:val="22"/>
                <w:szCs w:val="22"/>
              </w:rPr>
              <w:t>RNR 4101</w:t>
            </w:r>
          </w:p>
        </w:tc>
        <w:tc>
          <w:tcPr>
            <w:tcW w:w="1440" w:type="dxa"/>
          </w:tcPr>
          <w:p w14:paraId="03809525" w14:textId="77777777" w:rsidR="001615DA" w:rsidRPr="00D33B52" w:rsidRDefault="001615DA" w:rsidP="001615DA">
            <w:pPr>
              <w:rPr>
                <w:rFonts w:ascii="Arial" w:hAnsi="Arial" w:cs="Arial"/>
                <w:sz w:val="22"/>
                <w:szCs w:val="22"/>
              </w:rPr>
            </w:pPr>
            <w:r w:rsidRPr="00D33B52">
              <w:rPr>
                <w:rFonts w:ascii="Arial" w:hAnsi="Arial" w:cs="Arial"/>
                <w:sz w:val="22"/>
                <w:szCs w:val="22"/>
              </w:rPr>
              <w:t>Spring</w:t>
            </w:r>
          </w:p>
        </w:tc>
        <w:tc>
          <w:tcPr>
            <w:tcW w:w="719" w:type="dxa"/>
          </w:tcPr>
          <w:p w14:paraId="76E659C5" w14:textId="77777777" w:rsidR="001615DA" w:rsidRPr="00D33B52" w:rsidRDefault="001615DA" w:rsidP="001615DA">
            <w:pPr>
              <w:rPr>
                <w:rFonts w:ascii="Arial" w:hAnsi="Arial" w:cs="Arial"/>
                <w:sz w:val="22"/>
                <w:szCs w:val="22"/>
              </w:rPr>
            </w:pPr>
            <w:r w:rsidRPr="00D33B52">
              <w:rPr>
                <w:rFonts w:ascii="Arial" w:hAnsi="Arial" w:cs="Arial"/>
                <w:sz w:val="22"/>
                <w:szCs w:val="22"/>
              </w:rPr>
              <w:t>2010</w:t>
            </w:r>
          </w:p>
        </w:tc>
        <w:tc>
          <w:tcPr>
            <w:tcW w:w="1334" w:type="dxa"/>
          </w:tcPr>
          <w:p w14:paraId="7E0ED6A5"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3.71</w:t>
            </w:r>
          </w:p>
        </w:tc>
        <w:tc>
          <w:tcPr>
            <w:tcW w:w="1366" w:type="dxa"/>
          </w:tcPr>
          <w:p w14:paraId="1A4D705B"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4.24</w:t>
            </w:r>
          </w:p>
        </w:tc>
        <w:tc>
          <w:tcPr>
            <w:tcW w:w="1364" w:type="dxa"/>
          </w:tcPr>
          <w:p w14:paraId="27DC02A4"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4.06</w:t>
            </w:r>
          </w:p>
        </w:tc>
      </w:tr>
      <w:tr w:rsidR="001615DA" w:rsidRPr="00D33B52" w14:paraId="0EB0CB1A" w14:textId="77777777" w:rsidTr="00C92B11">
        <w:tc>
          <w:tcPr>
            <w:tcW w:w="1818" w:type="dxa"/>
          </w:tcPr>
          <w:p w14:paraId="39525120" w14:textId="77777777" w:rsidR="001615DA" w:rsidRPr="00D33B52" w:rsidRDefault="001615DA" w:rsidP="001615DA">
            <w:pPr>
              <w:rPr>
                <w:rFonts w:ascii="Arial" w:hAnsi="Arial" w:cs="Arial"/>
                <w:sz w:val="22"/>
                <w:szCs w:val="22"/>
              </w:rPr>
            </w:pPr>
            <w:r w:rsidRPr="00D33B52">
              <w:rPr>
                <w:rFonts w:ascii="Arial" w:hAnsi="Arial" w:cs="Arial"/>
                <w:sz w:val="22"/>
                <w:szCs w:val="22"/>
              </w:rPr>
              <w:t>RNR 4106</w:t>
            </w:r>
          </w:p>
        </w:tc>
        <w:tc>
          <w:tcPr>
            <w:tcW w:w="1440" w:type="dxa"/>
          </w:tcPr>
          <w:p w14:paraId="25FF19BC" w14:textId="77777777" w:rsidR="001615DA" w:rsidRPr="00D33B52" w:rsidRDefault="001615DA" w:rsidP="001615DA">
            <w:pPr>
              <w:rPr>
                <w:rFonts w:ascii="Arial" w:hAnsi="Arial" w:cs="Arial"/>
                <w:sz w:val="22"/>
                <w:szCs w:val="22"/>
              </w:rPr>
            </w:pPr>
            <w:r w:rsidRPr="00D33B52">
              <w:rPr>
                <w:rFonts w:ascii="Arial" w:hAnsi="Arial" w:cs="Arial"/>
                <w:sz w:val="22"/>
                <w:szCs w:val="22"/>
              </w:rPr>
              <w:t xml:space="preserve">Spring </w:t>
            </w:r>
          </w:p>
        </w:tc>
        <w:tc>
          <w:tcPr>
            <w:tcW w:w="719" w:type="dxa"/>
          </w:tcPr>
          <w:p w14:paraId="468B045C" w14:textId="77777777" w:rsidR="001615DA" w:rsidRPr="00D33B52" w:rsidRDefault="001615DA" w:rsidP="001615DA">
            <w:pPr>
              <w:rPr>
                <w:rFonts w:ascii="Arial" w:hAnsi="Arial" w:cs="Arial"/>
                <w:sz w:val="22"/>
                <w:szCs w:val="22"/>
              </w:rPr>
            </w:pPr>
            <w:r w:rsidRPr="00D33B52">
              <w:rPr>
                <w:rFonts w:ascii="Arial" w:hAnsi="Arial" w:cs="Arial"/>
                <w:sz w:val="22"/>
                <w:szCs w:val="22"/>
              </w:rPr>
              <w:t>2010</w:t>
            </w:r>
          </w:p>
        </w:tc>
        <w:tc>
          <w:tcPr>
            <w:tcW w:w="1334" w:type="dxa"/>
          </w:tcPr>
          <w:p w14:paraId="5E3306B3"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4.73</w:t>
            </w:r>
          </w:p>
        </w:tc>
        <w:tc>
          <w:tcPr>
            <w:tcW w:w="1366" w:type="dxa"/>
          </w:tcPr>
          <w:p w14:paraId="6694F397"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4.24</w:t>
            </w:r>
          </w:p>
        </w:tc>
        <w:tc>
          <w:tcPr>
            <w:tcW w:w="1364" w:type="dxa"/>
          </w:tcPr>
          <w:p w14:paraId="7B51DDA4"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4.06</w:t>
            </w:r>
          </w:p>
        </w:tc>
      </w:tr>
      <w:tr w:rsidR="001615DA" w:rsidRPr="00D33B52" w14:paraId="5738380F" w14:textId="77777777" w:rsidTr="00AB4649">
        <w:tc>
          <w:tcPr>
            <w:tcW w:w="1818" w:type="dxa"/>
          </w:tcPr>
          <w:p w14:paraId="2F6C54ED" w14:textId="77777777" w:rsidR="001615DA" w:rsidRPr="00D33B52" w:rsidRDefault="001615DA" w:rsidP="001615DA">
            <w:pPr>
              <w:rPr>
                <w:rFonts w:ascii="Arial" w:hAnsi="Arial" w:cs="Arial"/>
                <w:sz w:val="22"/>
                <w:szCs w:val="22"/>
              </w:rPr>
            </w:pPr>
            <w:r w:rsidRPr="00D33B52">
              <w:rPr>
                <w:rFonts w:ascii="Arial" w:hAnsi="Arial" w:cs="Arial"/>
                <w:sz w:val="22"/>
                <w:szCs w:val="22"/>
              </w:rPr>
              <w:t>RNR 4107</w:t>
            </w:r>
          </w:p>
        </w:tc>
        <w:tc>
          <w:tcPr>
            <w:tcW w:w="1440" w:type="dxa"/>
          </w:tcPr>
          <w:p w14:paraId="6A02CF94" w14:textId="77777777" w:rsidR="001615DA" w:rsidRPr="00D33B52" w:rsidRDefault="001615DA" w:rsidP="001615DA">
            <w:pPr>
              <w:rPr>
                <w:rFonts w:ascii="Arial" w:hAnsi="Arial" w:cs="Arial"/>
                <w:sz w:val="22"/>
                <w:szCs w:val="22"/>
              </w:rPr>
            </w:pPr>
            <w:r w:rsidRPr="00D33B52">
              <w:rPr>
                <w:rFonts w:ascii="Arial" w:hAnsi="Arial" w:cs="Arial"/>
                <w:sz w:val="22"/>
                <w:szCs w:val="22"/>
              </w:rPr>
              <w:t>Fall</w:t>
            </w:r>
          </w:p>
        </w:tc>
        <w:tc>
          <w:tcPr>
            <w:tcW w:w="719" w:type="dxa"/>
          </w:tcPr>
          <w:p w14:paraId="08E2458C" w14:textId="77777777" w:rsidR="001615DA" w:rsidRPr="00D33B52" w:rsidRDefault="001615DA" w:rsidP="001615DA">
            <w:pPr>
              <w:rPr>
                <w:rFonts w:ascii="Arial" w:hAnsi="Arial" w:cs="Arial"/>
                <w:sz w:val="22"/>
                <w:szCs w:val="22"/>
              </w:rPr>
            </w:pPr>
            <w:r w:rsidRPr="00D33B52">
              <w:rPr>
                <w:rFonts w:ascii="Arial" w:hAnsi="Arial" w:cs="Arial"/>
                <w:sz w:val="22"/>
                <w:szCs w:val="22"/>
              </w:rPr>
              <w:t>2010</w:t>
            </w:r>
          </w:p>
        </w:tc>
        <w:tc>
          <w:tcPr>
            <w:tcW w:w="1334" w:type="dxa"/>
          </w:tcPr>
          <w:p w14:paraId="6B92CB19"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4.68</w:t>
            </w:r>
          </w:p>
        </w:tc>
        <w:tc>
          <w:tcPr>
            <w:tcW w:w="1366" w:type="dxa"/>
          </w:tcPr>
          <w:p w14:paraId="7986639B"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4.25</w:t>
            </w:r>
          </w:p>
        </w:tc>
        <w:tc>
          <w:tcPr>
            <w:tcW w:w="1364" w:type="dxa"/>
          </w:tcPr>
          <w:p w14:paraId="33A8364F"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4.15</w:t>
            </w:r>
          </w:p>
        </w:tc>
      </w:tr>
      <w:tr w:rsidR="001615DA" w:rsidRPr="00D33B52" w14:paraId="4A6C8FCB" w14:textId="77777777" w:rsidTr="00614DFF">
        <w:tc>
          <w:tcPr>
            <w:tcW w:w="1818" w:type="dxa"/>
          </w:tcPr>
          <w:p w14:paraId="22CB7C9B" w14:textId="77777777" w:rsidR="001615DA" w:rsidRPr="00D33B52" w:rsidRDefault="001615DA" w:rsidP="001615DA">
            <w:pPr>
              <w:rPr>
                <w:rFonts w:ascii="Arial" w:hAnsi="Arial" w:cs="Arial"/>
                <w:sz w:val="22"/>
                <w:szCs w:val="22"/>
              </w:rPr>
            </w:pPr>
            <w:r w:rsidRPr="00D33B52">
              <w:rPr>
                <w:rFonts w:ascii="Arial" w:hAnsi="Arial" w:cs="Arial"/>
                <w:sz w:val="22"/>
                <w:szCs w:val="22"/>
              </w:rPr>
              <w:t>RNR 7036</w:t>
            </w:r>
          </w:p>
        </w:tc>
        <w:tc>
          <w:tcPr>
            <w:tcW w:w="1440" w:type="dxa"/>
          </w:tcPr>
          <w:p w14:paraId="73780206" w14:textId="77777777" w:rsidR="001615DA" w:rsidRPr="00D33B52" w:rsidRDefault="001615DA" w:rsidP="001615DA">
            <w:pPr>
              <w:rPr>
                <w:rFonts w:ascii="Arial" w:hAnsi="Arial" w:cs="Arial"/>
                <w:sz w:val="22"/>
                <w:szCs w:val="22"/>
              </w:rPr>
            </w:pPr>
            <w:r w:rsidRPr="00D33B52">
              <w:rPr>
                <w:rFonts w:ascii="Arial" w:hAnsi="Arial" w:cs="Arial"/>
                <w:sz w:val="22"/>
                <w:szCs w:val="22"/>
              </w:rPr>
              <w:t>Fall</w:t>
            </w:r>
          </w:p>
        </w:tc>
        <w:tc>
          <w:tcPr>
            <w:tcW w:w="719" w:type="dxa"/>
          </w:tcPr>
          <w:p w14:paraId="5DF29777" w14:textId="77777777" w:rsidR="001615DA" w:rsidRPr="00D33B52" w:rsidRDefault="001615DA" w:rsidP="001615DA">
            <w:pPr>
              <w:rPr>
                <w:rFonts w:ascii="Arial" w:hAnsi="Arial" w:cs="Arial"/>
                <w:sz w:val="22"/>
                <w:szCs w:val="22"/>
              </w:rPr>
            </w:pPr>
            <w:r w:rsidRPr="00D33B52">
              <w:rPr>
                <w:rFonts w:ascii="Arial" w:hAnsi="Arial" w:cs="Arial"/>
                <w:sz w:val="22"/>
                <w:szCs w:val="22"/>
              </w:rPr>
              <w:t>2010</w:t>
            </w:r>
          </w:p>
        </w:tc>
        <w:tc>
          <w:tcPr>
            <w:tcW w:w="1334" w:type="dxa"/>
          </w:tcPr>
          <w:p w14:paraId="3EA990AA"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4.04</w:t>
            </w:r>
          </w:p>
        </w:tc>
        <w:tc>
          <w:tcPr>
            <w:tcW w:w="1366" w:type="dxa"/>
          </w:tcPr>
          <w:p w14:paraId="0A1F9AD5"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4.25</w:t>
            </w:r>
          </w:p>
        </w:tc>
        <w:tc>
          <w:tcPr>
            <w:tcW w:w="1364" w:type="dxa"/>
          </w:tcPr>
          <w:p w14:paraId="7983A562"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4.15</w:t>
            </w:r>
          </w:p>
        </w:tc>
      </w:tr>
      <w:tr w:rsidR="001615DA" w:rsidRPr="00D33B52" w14:paraId="50929AE9" w14:textId="77777777" w:rsidTr="00AB4649">
        <w:tc>
          <w:tcPr>
            <w:tcW w:w="1818" w:type="dxa"/>
          </w:tcPr>
          <w:p w14:paraId="41D54DDD" w14:textId="77777777" w:rsidR="001615DA" w:rsidRPr="00D33B52" w:rsidRDefault="001615DA" w:rsidP="001615DA">
            <w:pPr>
              <w:rPr>
                <w:rFonts w:ascii="Arial" w:hAnsi="Arial" w:cs="Arial"/>
                <w:sz w:val="22"/>
                <w:szCs w:val="22"/>
              </w:rPr>
            </w:pPr>
            <w:r w:rsidRPr="00D33B52">
              <w:rPr>
                <w:rFonts w:ascii="Arial" w:hAnsi="Arial" w:cs="Arial"/>
                <w:sz w:val="22"/>
                <w:szCs w:val="22"/>
              </w:rPr>
              <w:t>RNR 4101</w:t>
            </w:r>
          </w:p>
        </w:tc>
        <w:tc>
          <w:tcPr>
            <w:tcW w:w="1440" w:type="dxa"/>
          </w:tcPr>
          <w:p w14:paraId="2F18FF70" w14:textId="77777777" w:rsidR="001615DA" w:rsidRPr="00D33B52" w:rsidRDefault="001615DA" w:rsidP="001615DA">
            <w:pPr>
              <w:rPr>
                <w:rFonts w:ascii="Arial" w:hAnsi="Arial" w:cs="Arial"/>
                <w:sz w:val="22"/>
                <w:szCs w:val="22"/>
              </w:rPr>
            </w:pPr>
            <w:r w:rsidRPr="00D33B52">
              <w:rPr>
                <w:rFonts w:ascii="Arial" w:hAnsi="Arial" w:cs="Arial"/>
                <w:sz w:val="22"/>
                <w:szCs w:val="22"/>
              </w:rPr>
              <w:t xml:space="preserve">Spring </w:t>
            </w:r>
          </w:p>
        </w:tc>
        <w:tc>
          <w:tcPr>
            <w:tcW w:w="719" w:type="dxa"/>
          </w:tcPr>
          <w:p w14:paraId="6D0C3198" w14:textId="77777777" w:rsidR="001615DA" w:rsidRPr="00D33B52" w:rsidRDefault="001615DA" w:rsidP="001615DA">
            <w:pPr>
              <w:rPr>
                <w:rFonts w:ascii="Arial" w:hAnsi="Arial" w:cs="Arial"/>
                <w:sz w:val="22"/>
                <w:szCs w:val="22"/>
              </w:rPr>
            </w:pPr>
            <w:r w:rsidRPr="00D33B52">
              <w:rPr>
                <w:rFonts w:ascii="Arial" w:hAnsi="Arial" w:cs="Arial"/>
                <w:sz w:val="22"/>
                <w:szCs w:val="22"/>
              </w:rPr>
              <w:t>2011</w:t>
            </w:r>
          </w:p>
        </w:tc>
        <w:tc>
          <w:tcPr>
            <w:tcW w:w="1334" w:type="dxa"/>
          </w:tcPr>
          <w:p w14:paraId="07D7801F"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4.09</w:t>
            </w:r>
          </w:p>
        </w:tc>
        <w:tc>
          <w:tcPr>
            <w:tcW w:w="1366" w:type="dxa"/>
          </w:tcPr>
          <w:p w14:paraId="715AC7F3"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4.01</w:t>
            </w:r>
          </w:p>
        </w:tc>
        <w:tc>
          <w:tcPr>
            <w:tcW w:w="1364" w:type="dxa"/>
          </w:tcPr>
          <w:p w14:paraId="42B5B94D"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4.08</w:t>
            </w:r>
          </w:p>
        </w:tc>
      </w:tr>
      <w:tr w:rsidR="001615DA" w:rsidRPr="00D33B52" w14:paraId="22FDB77D" w14:textId="77777777" w:rsidTr="002A7FB2">
        <w:tc>
          <w:tcPr>
            <w:tcW w:w="1818" w:type="dxa"/>
          </w:tcPr>
          <w:p w14:paraId="234DB19E" w14:textId="77777777" w:rsidR="001615DA" w:rsidRPr="00D33B52" w:rsidRDefault="001615DA" w:rsidP="001615DA">
            <w:pPr>
              <w:rPr>
                <w:rFonts w:ascii="Arial" w:hAnsi="Arial" w:cs="Arial"/>
                <w:sz w:val="22"/>
                <w:szCs w:val="22"/>
              </w:rPr>
            </w:pPr>
            <w:r w:rsidRPr="00D33B52">
              <w:rPr>
                <w:rFonts w:ascii="Arial" w:hAnsi="Arial" w:cs="Arial"/>
                <w:sz w:val="22"/>
                <w:szCs w:val="22"/>
              </w:rPr>
              <w:t>RNR 4107</w:t>
            </w:r>
          </w:p>
        </w:tc>
        <w:tc>
          <w:tcPr>
            <w:tcW w:w="1440" w:type="dxa"/>
          </w:tcPr>
          <w:p w14:paraId="76A3AD1F" w14:textId="77777777" w:rsidR="001615DA" w:rsidRPr="00D33B52" w:rsidRDefault="001615DA" w:rsidP="001615DA">
            <w:pPr>
              <w:rPr>
                <w:rFonts w:ascii="Arial" w:hAnsi="Arial" w:cs="Arial"/>
                <w:sz w:val="22"/>
                <w:szCs w:val="22"/>
              </w:rPr>
            </w:pPr>
            <w:r w:rsidRPr="00D33B52">
              <w:rPr>
                <w:rFonts w:ascii="Arial" w:hAnsi="Arial" w:cs="Arial"/>
                <w:sz w:val="22"/>
                <w:szCs w:val="22"/>
              </w:rPr>
              <w:t>Fall</w:t>
            </w:r>
          </w:p>
        </w:tc>
        <w:tc>
          <w:tcPr>
            <w:tcW w:w="719" w:type="dxa"/>
          </w:tcPr>
          <w:p w14:paraId="00357D58" w14:textId="77777777" w:rsidR="001615DA" w:rsidRPr="00D33B52" w:rsidRDefault="001615DA" w:rsidP="001615DA">
            <w:pPr>
              <w:rPr>
                <w:rFonts w:ascii="Arial" w:hAnsi="Arial" w:cs="Arial"/>
                <w:sz w:val="22"/>
                <w:szCs w:val="22"/>
              </w:rPr>
            </w:pPr>
            <w:r w:rsidRPr="00D33B52">
              <w:rPr>
                <w:rFonts w:ascii="Arial" w:hAnsi="Arial" w:cs="Arial"/>
                <w:sz w:val="22"/>
                <w:szCs w:val="22"/>
              </w:rPr>
              <w:t>2011</w:t>
            </w:r>
          </w:p>
        </w:tc>
        <w:tc>
          <w:tcPr>
            <w:tcW w:w="1334" w:type="dxa"/>
          </w:tcPr>
          <w:p w14:paraId="1F164ED8"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4.55</w:t>
            </w:r>
          </w:p>
        </w:tc>
        <w:tc>
          <w:tcPr>
            <w:tcW w:w="1366" w:type="dxa"/>
          </w:tcPr>
          <w:p w14:paraId="35DB7EF3"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4.20</w:t>
            </w:r>
          </w:p>
        </w:tc>
        <w:tc>
          <w:tcPr>
            <w:tcW w:w="1364" w:type="dxa"/>
          </w:tcPr>
          <w:p w14:paraId="40A20745"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4.15</w:t>
            </w:r>
          </w:p>
        </w:tc>
      </w:tr>
      <w:tr w:rsidR="001615DA" w:rsidRPr="00D33B52" w14:paraId="65B413A7" w14:textId="77777777" w:rsidTr="00614DFF">
        <w:tc>
          <w:tcPr>
            <w:tcW w:w="1818" w:type="dxa"/>
          </w:tcPr>
          <w:p w14:paraId="7A74EC94" w14:textId="77777777" w:rsidR="001615DA" w:rsidRPr="00D33B52" w:rsidRDefault="001615DA" w:rsidP="001615DA">
            <w:pPr>
              <w:rPr>
                <w:rFonts w:ascii="Arial" w:hAnsi="Arial" w:cs="Arial"/>
                <w:sz w:val="22"/>
                <w:szCs w:val="22"/>
              </w:rPr>
            </w:pPr>
            <w:r w:rsidRPr="00D33B52">
              <w:rPr>
                <w:rFonts w:ascii="Arial" w:hAnsi="Arial" w:cs="Arial"/>
                <w:sz w:val="22"/>
                <w:szCs w:val="22"/>
              </w:rPr>
              <w:t>RNR 7013</w:t>
            </w:r>
          </w:p>
        </w:tc>
        <w:tc>
          <w:tcPr>
            <w:tcW w:w="1440" w:type="dxa"/>
          </w:tcPr>
          <w:p w14:paraId="72A4F67A" w14:textId="77777777" w:rsidR="001615DA" w:rsidRPr="00D33B52" w:rsidRDefault="001615DA" w:rsidP="001615DA">
            <w:pPr>
              <w:rPr>
                <w:rFonts w:ascii="Arial" w:hAnsi="Arial" w:cs="Arial"/>
                <w:sz w:val="22"/>
                <w:szCs w:val="22"/>
              </w:rPr>
            </w:pPr>
            <w:r w:rsidRPr="00D33B52">
              <w:rPr>
                <w:rFonts w:ascii="Arial" w:hAnsi="Arial" w:cs="Arial"/>
                <w:sz w:val="22"/>
                <w:szCs w:val="22"/>
              </w:rPr>
              <w:t>Fall</w:t>
            </w:r>
          </w:p>
        </w:tc>
        <w:tc>
          <w:tcPr>
            <w:tcW w:w="719" w:type="dxa"/>
          </w:tcPr>
          <w:p w14:paraId="3D90AB52" w14:textId="77777777" w:rsidR="001615DA" w:rsidRPr="00D33B52" w:rsidRDefault="001615DA" w:rsidP="001615DA">
            <w:pPr>
              <w:rPr>
                <w:rFonts w:ascii="Arial" w:hAnsi="Arial" w:cs="Arial"/>
                <w:sz w:val="22"/>
                <w:szCs w:val="22"/>
              </w:rPr>
            </w:pPr>
            <w:r w:rsidRPr="00D33B52">
              <w:rPr>
                <w:rFonts w:ascii="Arial" w:hAnsi="Arial" w:cs="Arial"/>
                <w:sz w:val="22"/>
                <w:szCs w:val="22"/>
              </w:rPr>
              <w:t>2011</w:t>
            </w:r>
          </w:p>
        </w:tc>
        <w:tc>
          <w:tcPr>
            <w:tcW w:w="1334" w:type="dxa"/>
          </w:tcPr>
          <w:p w14:paraId="72092C26"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4.31</w:t>
            </w:r>
          </w:p>
        </w:tc>
        <w:tc>
          <w:tcPr>
            <w:tcW w:w="1366" w:type="dxa"/>
          </w:tcPr>
          <w:p w14:paraId="64EF92F5"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4.20</w:t>
            </w:r>
          </w:p>
        </w:tc>
        <w:tc>
          <w:tcPr>
            <w:tcW w:w="1364" w:type="dxa"/>
          </w:tcPr>
          <w:p w14:paraId="55E5A33C"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4.15</w:t>
            </w:r>
          </w:p>
        </w:tc>
      </w:tr>
      <w:tr w:rsidR="001615DA" w:rsidRPr="00D33B52" w14:paraId="53D3EFA0" w14:textId="77777777" w:rsidTr="00B91888">
        <w:tc>
          <w:tcPr>
            <w:tcW w:w="1818" w:type="dxa"/>
          </w:tcPr>
          <w:p w14:paraId="4862EC39" w14:textId="77777777" w:rsidR="001615DA" w:rsidRPr="00D33B52" w:rsidRDefault="001615DA" w:rsidP="001615DA">
            <w:pPr>
              <w:rPr>
                <w:rFonts w:ascii="Arial" w:hAnsi="Arial" w:cs="Arial"/>
                <w:sz w:val="22"/>
                <w:szCs w:val="22"/>
              </w:rPr>
            </w:pPr>
            <w:r w:rsidRPr="00D33B52">
              <w:rPr>
                <w:rFonts w:ascii="Arial" w:hAnsi="Arial" w:cs="Arial"/>
                <w:sz w:val="22"/>
                <w:szCs w:val="22"/>
              </w:rPr>
              <w:t>RNR 4101</w:t>
            </w:r>
          </w:p>
        </w:tc>
        <w:tc>
          <w:tcPr>
            <w:tcW w:w="1440" w:type="dxa"/>
          </w:tcPr>
          <w:p w14:paraId="160D1888" w14:textId="77777777" w:rsidR="001615DA" w:rsidRPr="00D33B52" w:rsidRDefault="001615DA" w:rsidP="001615DA">
            <w:pPr>
              <w:rPr>
                <w:rFonts w:ascii="Arial" w:hAnsi="Arial" w:cs="Arial"/>
                <w:sz w:val="22"/>
                <w:szCs w:val="22"/>
              </w:rPr>
            </w:pPr>
            <w:r w:rsidRPr="00D33B52">
              <w:rPr>
                <w:rFonts w:ascii="Arial" w:hAnsi="Arial" w:cs="Arial"/>
                <w:sz w:val="22"/>
                <w:szCs w:val="22"/>
              </w:rPr>
              <w:t xml:space="preserve">Spring </w:t>
            </w:r>
          </w:p>
        </w:tc>
        <w:tc>
          <w:tcPr>
            <w:tcW w:w="719" w:type="dxa"/>
          </w:tcPr>
          <w:p w14:paraId="0F72DA5F" w14:textId="77777777" w:rsidR="001615DA" w:rsidRPr="00D33B52" w:rsidRDefault="001615DA" w:rsidP="001615DA">
            <w:pPr>
              <w:rPr>
                <w:rFonts w:ascii="Arial" w:hAnsi="Arial" w:cs="Arial"/>
                <w:sz w:val="22"/>
                <w:szCs w:val="22"/>
              </w:rPr>
            </w:pPr>
            <w:r w:rsidRPr="00D33B52">
              <w:rPr>
                <w:rFonts w:ascii="Arial" w:hAnsi="Arial" w:cs="Arial"/>
                <w:sz w:val="22"/>
                <w:szCs w:val="22"/>
              </w:rPr>
              <w:t>2012</w:t>
            </w:r>
          </w:p>
        </w:tc>
        <w:tc>
          <w:tcPr>
            <w:tcW w:w="1334" w:type="dxa"/>
          </w:tcPr>
          <w:p w14:paraId="4430347F"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3.53</w:t>
            </w:r>
          </w:p>
        </w:tc>
        <w:tc>
          <w:tcPr>
            <w:tcW w:w="1366" w:type="dxa"/>
          </w:tcPr>
          <w:p w14:paraId="085AB8A4"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4.09</w:t>
            </w:r>
          </w:p>
        </w:tc>
        <w:tc>
          <w:tcPr>
            <w:tcW w:w="1364" w:type="dxa"/>
          </w:tcPr>
          <w:p w14:paraId="1B6A3084"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4.08</w:t>
            </w:r>
          </w:p>
        </w:tc>
      </w:tr>
      <w:tr w:rsidR="001615DA" w:rsidRPr="00D33B52" w14:paraId="4EADAD03" w14:textId="77777777" w:rsidTr="002B45F9">
        <w:trPr>
          <w:trHeight w:val="80"/>
        </w:trPr>
        <w:tc>
          <w:tcPr>
            <w:tcW w:w="1818" w:type="dxa"/>
          </w:tcPr>
          <w:p w14:paraId="049CA565" w14:textId="77777777" w:rsidR="001615DA" w:rsidRPr="00D33B52" w:rsidRDefault="001615DA" w:rsidP="001615DA">
            <w:pPr>
              <w:rPr>
                <w:rFonts w:ascii="Arial" w:hAnsi="Arial" w:cs="Arial"/>
                <w:sz w:val="22"/>
                <w:szCs w:val="22"/>
              </w:rPr>
            </w:pPr>
            <w:r w:rsidRPr="00D33B52">
              <w:rPr>
                <w:rFonts w:ascii="Arial" w:hAnsi="Arial" w:cs="Arial"/>
                <w:sz w:val="22"/>
                <w:szCs w:val="22"/>
              </w:rPr>
              <w:t>RNR 1002</w:t>
            </w:r>
          </w:p>
        </w:tc>
        <w:tc>
          <w:tcPr>
            <w:tcW w:w="1440" w:type="dxa"/>
          </w:tcPr>
          <w:p w14:paraId="0881C61F" w14:textId="77777777" w:rsidR="001615DA" w:rsidRPr="00D33B52" w:rsidRDefault="001615DA" w:rsidP="001615DA">
            <w:pPr>
              <w:rPr>
                <w:rFonts w:ascii="Arial" w:hAnsi="Arial" w:cs="Arial"/>
                <w:sz w:val="22"/>
                <w:szCs w:val="22"/>
              </w:rPr>
            </w:pPr>
            <w:r w:rsidRPr="00D33B52">
              <w:rPr>
                <w:rFonts w:ascii="Arial" w:hAnsi="Arial" w:cs="Arial"/>
                <w:sz w:val="22"/>
                <w:szCs w:val="22"/>
              </w:rPr>
              <w:t>Fall</w:t>
            </w:r>
          </w:p>
        </w:tc>
        <w:tc>
          <w:tcPr>
            <w:tcW w:w="719" w:type="dxa"/>
          </w:tcPr>
          <w:p w14:paraId="759A501A" w14:textId="77777777" w:rsidR="001615DA" w:rsidRPr="00D33B52" w:rsidRDefault="001615DA" w:rsidP="001615DA">
            <w:pPr>
              <w:rPr>
                <w:rFonts w:ascii="Arial" w:hAnsi="Arial" w:cs="Arial"/>
                <w:sz w:val="22"/>
                <w:szCs w:val="22"/>
              </w:rPr>
            </w:pPr>
            <w:r w:rsidRPr="00D33B52">
              <w:rPr>
                <w:rFonts w:ascii="Arial" w:hAnsi="Arial" w:cs="Arial"/>
                <w:sz w:val="22"/>
                <w:szCs w:val="22"/>
              </w:rPr>
              <w:t>2012</w:t>
            </w:r>
          </w:p>
        </w:tc>
        <w:tc>
          <w:tcPr>
            <w:tcW w:w="1334" w:type="dxa"/>
          </w:tcPr>
          <w:p w14:paraId="3BFFE22B"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4.98</w:t>
            </w:r>
          </w:p>
        </w:tc>
        <w:tc>
          <w:tcPr>
            <w:tcW w:w="1366" w:type="dxa"/>
          </w:tcPr>
          <w:p w14:paraId="629454AD"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4.32</w:t>
            </w:r>
          </w:p>
        </w:tc>
        <w:tc>
          <w:tcPr>
            <w:tcW w:w="1364" w:type="dxa"/>
          </w:tcPr>
          <w:p w14:paraId="6F814E81"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4.11</w:t>
            </w:r>
          </w:p>
        </w:tc>
      </w:tr>
      <w:tr w:rsidR="001615DA" w:rsidRPr="00D33B52" w14:paraId="4577D4E6" w14:textId="77777777" w:rsidTr="00614DFF">
        <w:trPr>
          <w:trHeight w:val="80"/>
        </w:trPr>
        <w:tc>
          <w:tcPr>
            <w:tcW w:w="1818" w:type="dxa"/>
          </w:tcPr>
          <w:p w14:paraId="77D3398F" w14:textId="77777777" w:rsidR="001615DA" w:rsidRPr="00D33B52" w:rsidRDefault="001615DA" w:rsidP="001615DA">
            <w:pPr>
              <w:rPr>
                <w:rFonts w:ascii="Arial" w:hAnsi="Arial" w:cs="Arial"/>
                <w:sz w:val="22"/>
                <w:szCs w:val="22"/>
              </w:rPr>
            </w:pPr>
            <w:r w:rsidRPr="00D33B52">
              <w:rPr>
                <w:rFonts w:ascii="Arial" w:hAnsi="Arial" w:cs="Arial"/>
                <w:sz w:val="22"/>
                <w:szCs w:val="22"/>
              </w:rPr>
              <w:t>RNR 4107</w:t>
            </w:r>
          </w:p>
        </w:tc>
        <w:tc>
          <w:tcPr>
            <w:tcW w:w="1440" w:type="dxa"/>
          </w:tcPr>
          <w:p w14:paraId="7D540B3F" w14:textId="77777777" w:rsidR="001615DA" w:rsidRPr="00D33B52" w:rsidRDefault="001615DA" w:rsidP="001615DA">
            <w:pPr>
              <w:rPr>
                <w:rFonts w:ascii="Arial" w:hAnsi="Arial" w:cs="Arial"/>
                <w:sz w:val="22"/>
                <w:szCs w:val="22"/>
              </w:rPr>
            </w:pPr>
            <w:r w:rsidRPr="00D33B52">
              <w:rPr>
                <w:rFonts w:ascii="Arial" w:hAnsi="Arial" w:cs="Arial"/>
                <w:sz w:val="22"/>
                <w:szCs w:val="22"/>
              </w:rPr>
              <w:t>Fall</w:t>
            </w:r>
          </w:p>
        </w:tc>
        <w:tc>
          <w:tcPr>
            <w:tcW w:w="719" w:type="dxa"/>
          </w:tcPr>
          <w:p w14:paraId="1C406A19" w14:textId="77777777" w:rsidR="001615DA" w:rsidRPr="00D33B52" w:rsidRDefault="001615DA" w:rsidP="001615DA">
            <w:pPr>
              <w:rPr>
                <w:rFonts w:ascii="Arial" w:hAnsi="Arial" w:cs="Arial"/>
                <w:sz w:val="22"/>
                <w:szCs w:val="22"/>
              </w:rPr>
            </w:pPr>
            <w:r w:rsidRPr="00D33B52">
              <w:rPr>
                <w:rFonts w:ascii="Arial" w:hAnsi="Arial" w:cs="Arial"/>
                <w:sz w:val="22"/>
                <w:szCs w:val="22"/>
              </w:rPr>
              <w:t>2012</w:t>
            </w:r>
          </w:p>
        </w:tc>
        <w:tc>
          <w:tcPr>
            <w:tcW w:w="1334" w:type="dxa"/>
          </w:tcPr>
          <w:p w14:paraId="6E32FE72"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4.32</w:t>
            </w:r>
          </w:p>
        </w:tc>
        <w:tc>
          <w:tcPr>
            <w:tcW w:w="1366" w:type="dxa"/>
          </w:tcPr>
          <w:p w14:paraId="3558528D"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4.32</w:t>
            </w:r>
          </w:p>
        </w:tc>
        <w:tc>
          <w:tcPr>
            <w:tcW w:w="1364" w:type="dxa"/>
          </w:tcPr>
          <w:p w14:paraId="1863BDDF"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4.11</w:t>
            </w:r>
          </w:p>
        </w:tc>
      </w:tr>
      <w:tr w:rsidR="001615DA" w:rsidRPr="00D33B52" w14:paraId="42C906E5" w14:textId="77777777" w:rsidTr="006D1A86">
        <w:trPr>
          <w:trHeight w:val="80"/>
        </w:trPr>
        <w:tc>
          <w:tcPr>
            <w:tcW w:w="1818" w:type="dxa"/>
          </w:tcPr>
          <w:p w14:paraId="212F60EF" w14:textId="77777777" w:rsidR="001615DA" w:rsidRPr="00D33B52" w:rsidRDefault="001615DA" w:rsidP="001615DA">
            <w:pPr>
              <w:rPr>
                <w:rFonts w:ascii="Arial" w:hAnsi="Arial" w:cs="Arial"/>
                <w:sz w:val="22"/>
                <w:szCs w:val="22"/>
              </w:rPr>
            </w:pPr>
            <w:r w:rsidRPr="00D33B52">
              <w:rPr>
                <w:rFonts w:ascii="Arial" w:hAnsi="Arial" w:cs="Arial"/>
                <w:sz w:val="22"/>
                <w:szCs w:val="22"/>
              </w:rPr>
              <w:t>RNR 4101</w:t>
            </w:r>
          </w:p>
        </w:tc>
        <w:tc>
          <w:tcPr>
            <w:tcW w:w="1440" w:type="dxa"/>
          </w:tcPr>
          <w:p w14:paraId="31A68173" w14:textId="77777777" w:rsidR="001615DA" w:rsidRPr="00D33B52" w:rsidRDefault="001615DA" w:rsidP="001615DA">
            <w:pPr>
              <w:rPr>
                <w:rFonts w:ascii="Arial" w:hAnsi="Arial" w:cs="Arial"/>
                <w:sz w:val="22"/>
                <w:szCs w:val="22"/>
              </w:rPr>
            </w:pPr>
            <w:r w:rsidRPr="00D33B52">
              <w:rPr>
                <w:rFonts w:ascii="Arial" w:hAnsi="Arial" w:cs="Arial"/>
                <w:sz w:val="22"/>
                <w:szCs w:val="22"/>
              </w:rPr>
              <w:t>Spring</w:t>
            </w:r>
          </w:p>
        </w:tc>
        <w:tc>
          <w:tcPr>
            <w:tcW w:w="719" w:type="dxa"/>
          </w:tcPr>
          <w:p w14:paraId="5BC0DD56" w14:textId="77777777" w:rsidR="001615DA" w:rsidRPr="00D33B52" w:rsidRDefault="001615DA" w:rsidP="001615DA">
            <w:pPr>
              <w:rPr>
                <w:rFonts w:ascii="Arial" w:hAnsi="Arial" w:cs="Arial"/>
                <w:sz w:val="22"/>
                <w:szCs w:val="22"/>
              </w:rPr>
            </w:pPr>
            <w:r w:rsidRPr="00D33B52">
              <w:rPr>
                <w:rFonts w:ascii="Arial" w:hAnsi="Arial" w:cs="Arial"/>
                <w:sz w:val="22"/>
                <w:szCs w:val="22"/>
              </w:rPr>
              <w:t>2013</w:t>
            </w:r>
          </w:p>
        </w:tc>
        <w:tc>
          <w:tcPr>
            <w:tcW w:w="1334" w:type="dxa"/>
          </w:tcPr>
          <w:p w14:paraId="10F80DCD"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4.44</w:t>
            </w:r>
          </w:p>
        </w:tc>
        <w:tc>
          <w:tcPr>
            <w:tcW w:w="1366" w:type="dxa"/>
          </w:tcPr>
          <w:p w14:paraId="173637FC"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4.08</w:t>
            </w:r>
          </w:p>
        </w:tc>
        <w:tc>
          <w:tcPr>
            <w:tcW w:w="1364" w:type="dxa"/>
          </w:tcPr>
          <w:p w14:paraId="160E6F1A"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4.07</w:t>
            </w:r>
          </w:p>
        </w:tc>
      </w:tr>
      <w:tr w:rsidR="001615DA" w:rsidRPr="00D33B52" w14:paraId="25448816" w14:textId="77777777" w:rsidTr="003143F8">
        <w:trPr>
          <w:trHeight w:val="80"/>
        </w:trPr>
        <w:tc>
          <w:tcPr>
            <w:tcW w:w="1818" w:type="dxa"/>
          </w:tcPr>
          <w:p w14:paraId="351A5FDA" w14:textId="77777777" w:rsidR="001615DA" w:rsidRPr="00D33B52" w:rsidRDefault="001615DA" w:rsidP="001615DA">
            <w:pPr>
              <w:rPr>
                <w:rFonts w:ascii="Arial" w:hAnsi="Arial" w:cs="Arial"/>
                <w:sz w:val="22"/>
                <w:szCs w:val="22"/>
              </w:rPr>
            </w:pPr>
            <w:r w:rsidRPr="00D33B52">
              <w:rPr>
                <w:rFonts w:ascii="Arial" w:hAnsi="Arial" w:cs="Arial"/>
                <w:sz w:val="22"/>
                <w:szCs w:val="22"/>
              </w:rPr>
              <w:t>RNR 4106</w:t>
            </w:r>
          </w:p>
        </w:tc>
        <w:tc>
          <w:tcPr>
            <w:tcW w:w="1440" w:type="dxa"/>
          </w:tcPr>
          <w:p w14:paraId="4FDBEDCF" w14:textId="77777777" w:rsidR="001615DA" w:rsidRPr="00D33B52" w:rsidRDefault="001615DA" w:rsidP="001615DA">
            <w:pPr>
              <w:rPr>
                <w:rFonts w:ascii="Arial" w:hAnsi="Arial" w:cs="Arial"/>
                <w:sz w:val="22"/>
                <w:szCs w:val="22"/>
              </w:rPr>
            </w:pPr>
            <w:r w:rsidRPr="00D33B52">
              <w:rPr>
                <w:rFonts w:ascii="Arial" w:hAnsi="Arial" w:cs="Arial"/>
                <w:sz w:val="22"/>
                <w:szCs w:val="22"/>
              </w:rPr>
              <w:t>Spring</w:t>
            </w:r>
          </w:p>
        </w:tc>
        <w:tc>
          <w:tcPr>
            <w:tcW w:w="719" w:type="dxa"/>
          </w:tcPr>
          <w:p w14:paraId="433F0035" w14:textId="77777777" w:rsidR="001615DA" w:rsidRPr="00D33B52" w:rsidRDefault="001615DA" w:rsidP="001615DA">
            <w:pPr>
              <w:rPr>
                <w:rFonts w:ascii="Arial" w:hAnsi="Arial" w:cs="Arial"/>
                <w:sz w:val="22"/>
                <w:szCs w:val="22"/>
              </w:rPr>
            </w:pPr>
            <w:r w:rsidRPr="00D33B52">
              <w:rPr>
                <w:rFonts w:ascii="Arial" w:hAnsi="Arial" w:cs="Arial"/>
                <w:sz w:val="22"/>
                <w:szCs w:val="22"/>
              </w:rPr>
              <w:t>2013</w:t>
            </w:r>
          </w:p>
        </w:tc>
        <w:tc>
          <w:tcPr>
            <w:tcW w:w="1334" w:type="dxa"/>
          </w:tcPr>
          <w:p w14:paraId="62F7BB35"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4.90</w:t>
            </w:r>
          </w:p>
        </w:tc>
        <w:tc>
          <w:tcPr>
            <w:tcW w:w="1366" w:type="dxa"/>
          </w:tcPr>
          <w:p w14:paraId="54D5C4CF"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4.08</w:t>
            </w:r>
          </w:p>
        </w:tc>
        <w:tc>
          <w:tcPr>
            <w:tcW w:w="1364" w:type="dxa"/>
          </w:tcPr>
          <w:p w14:paraId="27EC09E6"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4.07</w:t>
            </w:r>
          </w:p>
        </w:tc>
      </w:tr>
      <w:tr w:rsidR="001615DA" w:rsidRPr="00D33B52" w14:paraId="71C7AA60" w14:textId="77777777" w:rsidTr="00F23843">
        <w:trPr>
          <w:trHeight w:val="80"/>
        </w:trPr>
        <w:tc>
          <w:tcPr>
            <w:tcW w:w="1818" w:type="dxa"/>
          </w:tcPr>
          <w:p w14:paraId="51256B10" w14:textId="77777777" w:rsidR="001615DA" w:rsidRPr="00D33B52" w:rsidRDefault="001615DA" w:rsidP="001615DA">
            <w:pPr>
              <w:rPr>
                <w:rFonts w:ascii="Arial" w:hAnsi="Arial" w:cs="Arial"/>
                <w:sz w:val="22"/>
                <w:szCs w:val="22"/>
              </w:rPr>
            </w:pPr>
            <w:r w:rsidRPr="00D33B52">
              <w:rPr>
                <w:rFonts w:ascii="Arial" w:hAnsi="Arial" w:cs="Arial"/>
                <w:sz w:val="22"/>
                <w:szCs w:val="22"/>
              </w:rPr>
              <w:t>RNR 1002</w:t>
            </w:r>
          </w:p>
        </w:tc>
        <w:tc>
          <w:tcPr>
            <w:tcW w:w="1440" w:type="dxa"/>
          </w:tcPr>
          <w:p w14:paraId="2389320F" w14:textId="77777777" w:rsidR="001615DA" w:rsidRPr="00D33B52" w:rsidRDefault="001615DA" w:rsidP="001615DA">
            <w:pPr>
              <w:rPr>
                <w:rFonts w:ascii="Arial" w:hAnsi="Arial" w:cs="Arial"/>
                <w:sz w:val="22"/>
                <w:szCs w:val="22"/>
              </w:rPr>
            </w:pPr>
            <w:r w:rsidRPr="00D33B52">
              <w:rPr>
                <w:rFonts w:ascii="Arial" w:hAnsi="Arial" w:cs="Arial"/>
                <w:sz w:val="22"/>
                <w:szCs w:val="22"/>
              </w:rPr>
              <w:t>Fall</w:t>
            </w:r>
          </w:p>
        </w:tc>
        <w:tc>
          <w:tcPr>
            <w:tcW w:w="719" w:type="dxa"/>
          </w:tcPr>
          <w:p w14:paraId="61523CD8" w14:textId="77777777" w:rsidR="001615DA" w:rsidRPr="00D33B52" w:rsidRDefault="001615DA" w:rsidP="001615DA">
            <w:pPr>
              <w:rPr>
                <w:rFonts w:ascii="Arial" w:hAnsi="Arial" w:cs="Arial"/>
                <w:sz w:val="22"/>
                <w:szCs w:val="22"/>
              </w:rPr>
            </w:pPr>
            <w:r w:rsidRPr="00D33B52">
              <w:rPr>
                <w:rFonts w:ascii="Arial" w:hAnsi="Arial" w:cs="Arial"/>
                <w:sz w:val="22"/>
                <w:szCs w:val="22"/>
              </w:rPr>
              <w:t>2013</w:t>
            </w:r>
          </w:p>
        </w:tc>
        <w:tc>
          <w:tcPr>
            <w:tcW w:w="1334" w:type="dxa"/>
          </w:tcPr>
          <w:p w14:paraId="2AF50AAE"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4.40</w:t>
            </w:r>
          </w:p>
        </w:tc>
        <w:tc>
          <w:tcPr>
            <w:tcW w:w="1366" w:type="dxa"/>
          </w:tcPr>
          <w:p w14:paraId="15A77162"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4.42</w:t>
            </w:r>
          </w:p>
        </w:tc>
        <w:tc>
          <w:tcPr>
            <w:tcW w:w="1364" w:type="dxa"/>
          </w:tcPr>
          <w:p w14:paraId="53B56A9B"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4.22</w:t>
            </w:r>
          </w:p>
        </w:tc>
      </w:tr>
      <w:tr w:rsidR="001615DA" w:rsidRPr="00D33B52" w14:paraId="1C5580EF" w14:textId="77777777" w:rsidTr="00C92B11">
        <w:tc>
          <w:tcPr>
            <w:tcW w:w="1818" w:type="dxa"/>
          </w:tcPr>
          <w:p w14:paraId="13E01E90" w14:textId="77777777" w:rsidR="001615DA" w:rsidRPr="00D33B52" w:rsidRDefault="001615DA" w:rsidP="001615DA">
            <w:pPr>
              <w:rPr>
                <w:rFonts w:ascii="Arial" w:hAnsi="Arial" w:cs="Arial"/>
                <w:sz w:val="22"/>
                <w:szCs w:val="22"/>
              </w:rPr>
            </w:pPr>
            <w:r w:rsidRPr="00D33B52">
              <w:rPr>
                <w:rFonts w:ascii="Arial" w:hAnsi="Arial" w:cs="Arial"/>
                <w:sz w:val="22"/>
                <w:szCs w:val="22"/>
              </w:rPr>
              <w:t>RNR 4107(001)</w:t>
            </w:r>
          </w:p>
        </w:tc>
        <w:tc>
          <w:tcPr>
            <w:tcW w:w="1440" w:type="dxa"/>
          </w:tcPr>
          <w:p w14:paraId="18012D31" w14:textId="77777777" w:rsidR="001615DA" w:rsidRPr="00D33B52" w:rsidRDefault="001615DA" w:rsidP="001615DA">
            <w:pPr>
              <w:rPr>
                <w:rFonts w:ascii="Arial" w:hAnsi="Arial" w:cs="Arial"/>
                <w:sz w:val="22"/>
                <w:szCs w:val="22"/>
              </w:rPr>
            </w:pPr>
            <w:r w:rsidRPr="00D33B52">
              <w:rPr>
                <w:rFonts w:ascii="Arial" w:hAnsi="Arial" w:cs="Arial"/>
                <w:sz w:val="22"/>
                <w:szCs w:val="22"/>
              </w:rPr>
              <w:t>Fall</w:t>
            </w:r>
          </w:p>
        </w:tc>
        <w:tc>
          <w:tcPr>
            <w:tcW w:w="719" w:type="dxa"/>
          </w:tcPr>
          <w:p w14:paraId="002F7118" w14:textId="77777777" w:rsidR="001615DA" w:rsidRPr="00D33B52" w:rsidRDefault="001615DA" w:rsidP="001615DA">
            <w:pPr>
              <w:rPr>
                <w:rFonts w:ascii="Arial" w:hAnsi="Arial" w:cs="Arial"/>
                <w:sz w:val="22"/>
                <w:szCs w:val="22"/>
              </w:rPr>
            </w:pPr>
            <w:r w:rsidRPr="00D33B52">
              <w:rPr>
                <w:rFonts w:ascii="Arial" w:hAnsi="Arial" w:cs="Arial"/>
                <w:sz w:val="22"/>
                <w:szCs w:val="22"/>
              </w:rPr>
              <w:t>2013</w:t>
            </w:r>
          </w:p>
        </w:tc>
        <w:tc>
          <w:tcPr>
            <w:tcW w:w="1334" w:type="dxa"/>
          </w:tcPr>
          <w:p w14:paraId="3712535A"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4.78</w:t>
            </w:r>
          </w:p>
        </w:tc>
        <w:tc>
          <w:tcPr>
            <w:tcW w:w="1366" w:type="dxa"/>
          </w:tcPr>
          <w:p w14:paraId="55146EEC"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4.42</w:t>
            </w:r>
          </w:p>
        </w:tc>
        <w:tc>
          <w:tcPr>
            <w:tcW w:w="1364" w:type="dxa"/>
          </w:tcPr>
          <w:p w14:paraId="0BF04A0D"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4.22</w:t>
            </w:r>
          </w:p>
        </w:tc>
      </w:tr>
      <w:tr w:rsidR="001615DA" w:rsidRPr="00D33B52" w14:paraId="4722B6C7" w14:textId="77777777" w:rsidTr="003143F8">
        <w:tc>
          <w:tcPr>
            <w:tcW w:w="1818" w:type="dxa"/>
          </w:tcPr>
          <w:p w14:paraId="3648621C" w14:textId="77777777" w:rsidR="001615DA" w:rsidRPr="00D33B52" w:rsidRDefault="001615DA" w:rsidP="001615DA">
            <w:pPr>
              <w:rPr>
                <w:rFonts w:ascii="Arial" w:hAnsi="Arial" w:cs="Arial"/>
                <w:sz w:val="22"/>
                <w:szCs w:val="22"/>
              </w:rPr>
            </w:pPr>
            <w:r w:rsidRPr="00D33B52">
              <w:rPr>
                <w:rFonts w:ascii="Arial" w:hAnsi="Arial" w:cs="Arial"/>
                <w:sz w:val="22"/>
                <w:szCs w:val="22"/>
              </w:rPr>
              <w:t>RNR 4107(002)</w:t>
            </w:r>
          </w:p>
        </w:tc>
        <w:tc>
          <w:tcPr>
            <w:tcW w:w="1440" w:type="dxa"/>
          </w:tcPr>
          <w:p w14:paraId="11E8A377" w14:textId="77777777" w:rsidR="001615DA" w:rsidRPr="00D33B52" w:rsidRDefault="001615DA" w:rsidP="001615DA">
            <w:pPr>
              <w:rPr>
                <w:rFonts w:ascii="Arial" w:hAnsi="Arial" w:cs="Arial"/>
                <w:sz w:val="22"/>
                <w:szCs w:val="22"/>
              </w:rPr>
            </w:pPr>
            <w:r w:rsidRPr="00D33B52">
              <w:rPr>
                <w:rFonts w:ascii="Arial" w:hAnsi="Arial" w:cs="Arial"/>
                <w:sz w:val="22"/>
                <w:szCs w:val="22"/>
              </w:rPr>
              <w:t>Fall</w:t>
            </w:r>
          </w:p>
        </w:tc>
        <w:tc>
          <w:tcPr>
            <w:tcW w:w="719" w:type="dxa"/>
          </w:tcPr>
          <w:p w14:paraId="24D3D729" w14:textId="77777777" w:rsidR="001615DA" w:rsidRPr="00D33B52" w:rsidRDefault="001615DA" w:rsidP="001615DA">
            <w:pPr>
              <w:rPr>
                <w:rFonts w:ascii="Arial" w:hAnsi="Arial" w:cs="Arial"/>
                <w:sz w:val="22"/>
                <w:szCs w:val="22"/>
              </w:rPr>
            </w:pPr>
            <w:r w:rsidRPr="00D33B52">
              <w:rPr>
                <w:rFonts w:ascii="Arial" w:hAnsi="Arial" w:cs="Arial"/>
                <w:sz w:val="22"/>
                <w:szCs w:val="22"/>
              </w:rPr>
              <w:t>2013</w:t>
            </w:r>
          </w:p>
        </w:tc>
        <w:tc>
          <w:tcPr>
            <w:tcW w:w="1334" w:type="dxa"/>
          </w:tcPr>
          <w:p w14:paraId="6DF20BF2"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4.70</w:t>
            </w:r>
          </w:p>
        </w:tc>
        <w:tc>
          <w:tcPr>
            <w:tcW w:w="1366" w:type="dxa"/>
          </w:tcPr>
          <w:p w14:paraId="79C12AC3"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4.42</w:t>
            </w:r>
          </w:p>
        </w:tc>
        <w:tc>
          <w:tcPr>
            <w:tcW w:w="1364" w:type="dxa"/>
          </w:tcPr>
          <w:p w14:paraId="029271C1"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4.22</w:t>
            </w:r>
          </w:p>
        </w:tc>
      </w:tr>
      <w:tr w:rsidR="001615DA" w:rsidRPr="00D33B52" w14:paraId="1083E87C" w14:textId="77777777" w:rsidTr="00F23843">
        <w:trPr>
          <w:trHeight w:val="80"/>
        </w:trPr>
        <w:tc>
          <w:tcPr>
            <w:tcW w:w="1818" w:type="dxa"/>
          </w:tcPr>
          <w:p w14:paraId="19CADCF2" w14:textId="77777777" w:rsidR="001615DA" w:rsidRPr="00D33B52" w:rsidRDefault="001615DA" w:rsidP="001615DA">
            <w:pPr>
              <w:rPr>
                <w:rFonts w:ascii="Arial" w:hAnsi="Arial" w:cs="Arial"/>
                <w:sz w:val="22"/>
                <w:szCs w:val="22"/>
              </w:rPr>
            </w:pPr>
            <w:r w:rsidRPr="00D33B52">
              <w:rPr>
                <w:rFonts w:ascii="Arial" w:hAnsi="Arial" w:cs="Arial"/>
                <w:sz w:val="22"/>
                <w:szCs w:val="22"/>
              </w:rPr>
              <w:t>RNR 7036</w:t>
            </w:r>
          </w:p>
        </w:tc>
        <w:tc>
          <w:tcPr>
            <w:tcW w:w="1440" w:type="dxa"/>
          </w:tcPr>
          <w:p w14:paraId="168AE292" w14:textId="77777777" w:rsidR="001615DA" w:rsidRPr="00D33B52" w:rsidRDefault="001615DA" w:rsidP="001615DA">
            <w:pPr>
              <w:rPr>
                <w:rFonts w:ascii="Arial" w:hAnsi="Arial" w:cs="Arial"/>
                <w:sz w:val="22"/>
                <w:szCs w:val="22"/>
              </w:rPr>
            </w:pPr>
            <w:r w:rsidRPr="00D33B52">
              <w:rPr>
                <w:rFonts w:ascii="Arial" w:hAnsi="Arial" w:cs="Arial"/>
                <w:sz w:val="22"/>
                <w:szCs w:val="22"/>
              </w:rPr>
              <w:t>Fall</w:t>
            </w:r>
          </w:p>
        </w:tc>
        <w:tc>
          <w:tcPr>
            <w:tcW w:w="719" w:type="dxa"/>
          </w:tcPr>
          <w:p w14:paraId="6922A66C" w14:textId="77777777" w:rsidR="001615DA" w:rsidRPr="00D33B52" w:rsidRDefault="001615DA" w:rsidP="001615DA">
            <w:pPr>
              <w:rPr>
                <w:rFonts w:ascii="Arial" w:hAnsi="Arial" w:cs="Arial"/>
                <w:sz w:val="22"/>
                <w:szCs w:val="22"/>
              </w:rPr>
            </w:pPr>
            <w:r w:rsidRPr="00D33B52">
              <w:rPr>
                <w:rFonts w:ascii="Arial" w:hAnsi="Arial" w:cs="Arial"/>
                <w:sz w:val="22"/>
                <w:szCs w:val="22"/>
              </w:rPr>
              <w:t>2013</w:t>
            </w:r>
          </w:p>
        </w:tc>
        <w:tc>
          <w:tcPr>
            <w:tcW w:w="1334" w:type="dxa"/>
          </w:tcPr>
          <w:p w14:paraId="71575D97"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4.18</w:t>
            </w:r>
          </w:p>
        </w:tc>
        <w:tc>
          <w:tcPr>
            <w:tcW w:w="1366" w:type="dxa"/>
          </w:tcPr>
          <w:p w14:paraId="3FAE5A53"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4.42</w:t>
            </w:r>
          </w:p>
        </w:tc>
        <w:tc>
          <w:tcPr>
            <w:tcW w:w="1364" w:type="dxa"/>
          </w:tcPr>
          <w:p w14:paraId="1ECBEE5B"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4.22</w:t>
            </w:r>
          </w:p>
        </w:tc>
      </w:tr>
      <w:tr w:rsidR="001615DA" w:rsidRPr="00D33B52" w14:paraId="74380FD4" w14:textId="77777777" w:rsidTr="00F23843">
        <w:trPr>
          <w:trHeight w:val="80"/>
        </w:trPr>
        <w:tc>
          <w:tcPr>
            <w:tcW w:w="1818" w:type="dxa"/>
          </w:tcPr>
          <w:p w14:paraId="2F7AA534" w14:textId="77777777" w:rsidR="001615DA" w:rsidRPr="00D33B52" w:rsidRDefault="001615DA" w:rsidP="001615DA">
            <w:pPr>
              <w:rPr>
                <w:rFonts w:ascii="Arial" w:hAnsi="Arial" w:cs="Arial"/>
                <w:sz w:val="22"/>
                <w:szCs w:val="22"/>
              </w:rPr>
            </w:pPr>
            <w:r w:rsidRPr="00D33B52">
              <w:rPr>
                <w:rFonts w:ascii="Arial" w:hAnsi="Arial" w:cs="Arial"/>
                <w:sz w:val="22"/>
                <w:szCs w:val="22"/>
              </w:rPr>
              <w:t>RNR 7029</w:t>
            </w:r>
          </w:p>
        </w:tc>
        <w:tc>
          <w:tcPr>
            <w:tcW w:w="1440" w:type="dxa"/>
          </w:tcPr>
          <w:p w14:paraId="0F2092A9" w14:textId="77777777" w:rsidR="001615DA" w:rsidRPr="00D33B52" w:rsidRDefault="001615DA" w:rsidP="001615DA">
            <w:pPr>
              <w:rPr>
                <w:rFonts w:ascii="Arial" w:hAnsi="Arial" w:cs="Arial"/>
                <w:sz w:val="22"/>
                <w:szCs w:val="22"/>
              </w:rPr>
            </w:pPr>
            <w:r w:rsidRPr="00D33B52">
              <w:rPr>
                <w:rFonts w:ascii="Arial" w:hAnsi="Arial" w:cs="Arial"/>
                <w:sz w:val="22"/>
                <w:szCs w:val="22"/>
              </w:rPr>
              <w:t>Fall</w:t>
            </w:r>
          </w:p>
        </w:tc>
        <w:tc>
          <w:tcPr>
            <w:tcW w:w="719" w:type="dxa"/>
          </w:tcPr>
          <w:p w14:paraId="6FA71DE8" w14:textId="77777777" w:rsidR="001615DA" w:rsidRPr="00D33B52" w:rsidRDefault="001615DA" w:rsidP="001615DA">
            <w:pPr>
              <w:rPr>
                <w:rFonts w:ascii="Arial" w:hAnsi="Arial" w:cs="Arial"/>
                <w:sz w:val="22"/>
                <w:szCs w:val="22"/>
              </w:rPr>
            </w:pPr>
            <w:r w:rsidRPr="00D33B52">
              <w:rPr>
                <w:rFonts w:ascii="Arial" w:hAnsi="Arial" w:cs="Arial"/>
                <w:sz w:val="22"/>
                <w:szCs w:val="22"/>
              </w:rPr>
              <w:t>2013</w:t>
            </w:r>
          </w:p>
        </w:tc>
        <w:tc>
          <w:tcPr>
            <w:tcW w:w="1334" w:type="dxa"/>
          </w:tcPr>
          <w:p w14:paraId="7933362D"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4.90</w:t>
            </w:r>
          </w:p>
        </w:tc>
        <w:tc>
          <w:tcPr>
            <w:tcW w:w="1366" w:type="dxa"/>
          </w:tcPr>
          <w:p w14:paraId="3CB267F1"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4.42</w:t>
            </w:r>
          </w:p>
        </w:tc>
        <w:tc>
          <w:tcPr>
            <w:tcW w:w="1364" w:type="dxa"/>
          </w:tcPr>
          <w:p w14:paraId="234A4B50"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4.22</w:t>
            </w:r>
          </w:p>
        </w:tc>
      </w:tr>
      <w:tr w:rsidR="001615DA" w:rsidRPr="00D33B52" w14:paraId="2C3CCE7E" w14:textId="77777777" w:rsidTr="00F23843">
        <w:trPr>
          <w:trHeight w:val="80"/>
        </w:trPr>
        <w:tc>
          <w:tcPr>
            <w:tcW w:w="1818" w:type="dxa"/>
          </w:tcPr>
          <w:p w14:paraId="25C43B11" w14:textId="77777777" w:rsidR="001615DA" w:rsidRPr="00D33B52" w:rsidRDefault="001615DA" w:rsidP="001615DA">
            <w:pPr>
              <w:rPr>
                <w:rFonts w:ascii="Arial" w:hAnsi="Arial" w:cs="Arial"/>
                <w:sz w:val="22"/>
                <w:szCs w:val="22"/>
              </w:rPr>
            </w:pPr>
            <w:r w:rsidRPr="00D33B52">
              <w:rPr>
                <w:rFonts w:ascii="Arial" w:hAnsi="Arial" w:cs="Arial"/>
                <w:sz w:val="22"/>
                <w:szCs w:val="22"/>
              </w:rPr>
              <w:t>RNR 1002</w:t>
            </w:r>
          </w:p>
        </w:tc>
        <w:tc>
          <w:tcPr>
            <w:tcW w:w="1440" w:type="dxa"/>
          </w:tcPr>
          <w:p w14:paraId="741AC92C" w14:textId="77777777" w:rsidR="001615DA" w:rsidRPr="00D33B52" w:rsidRDefault="001615DA" w:rsidP="001615DA">
            <w:pPr>
              <w:rPr>
                <w:rFonts w:ascii="Arial" w:hAnsi="Arial" w:cs="Arial"/>
                <w:sz w:val="22"/>
                <w:szCs w:val="22"/>
              </w:rPr>
            </w:pPr>
            <w:r w:rsidRPr="00D33B52">
              <w:rPr>
                <w:rFonts w:ascii="Arial" w:hAnsi="Arial" w:cs="Arial"/>
                <w:sz w:val="22"/>
                <w:szCs w:val="22"/>
              </w:rPr>
              <w:t>Spring</w:t>
            </w:r>
          </w:p>
        </w:tc>
        <w:tc>
          <w:tcPr>
            <w:tcW w:w="719" w:type="dxa"/>
          </w:tcPr>
          <w:p w14:paraId="42A4A08F" w14:textId="77777777" w:rsidR="001615DA" w:rsidRPr="00D33B52" w:rsidRDefault="001615DA" w:rsidP="001615DA">
            <w:pPr>
              <w:rPr>
                <w:rFonts w:ascii="Arial" w:hAnsi="Arial" w:cs="Arial"/>
                <w:sz w:val="22"/>
                <w:szCs w:val="22"/>
              </w:rPr>
            </w:pPr>
            <w:r w:rsidRPr="00D33B52">
              <w:rPr>
                <w:rFonts w:ascii="Arial" w:hAnsi="Arial" w:cs="Arial"/>
                <w:sz w:val="22"/>
                <w:szCs w:val="22"/>
              </w:rPr>
              <w:t>2014</w:t>
            </w:r>
          </w:p>
        </w:tc>
        <w:tc>
          <w:tcPr>
            <w:tcW w:w="1334" w:type="dxa"/>
          </w:tcPr>
          <w:p w14:paraId="40B0664A"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4.62</w:t>
            </w:r>
          </w:p>
        </w:tc>
        <w:tc>
          <w:tcPr>
            <w:tcW w:w="1366" w:type="dxa"/>
          </w:tcPr>
          <w:p w14:paraId="4A5104A4"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4.36</w:t>
            </w:r>
          </w:p>
        </w:tc>
        <w:tc>
          <w:tcPr>
            <w:tcW w:w="1364" w:type="dxa"/>
          </w:tcPr>
          <w:p w14:paraId="212BE6AA"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4.15</w:t>
            </w:r>
          </w:p>
        </w:tc>
      </w:tr>
      <w:tr w:rsidR="001615DA" w:rsidRPr="00D33B52" w14:paraId="50BBF6C4" w14:textId="77777777" w:rsidTr="00F23843">
        <w:trPr>
          <w:trHeight w:val="80"/>
        </w:trPr>
        <w:tc>
          <w:tcPr>
            <w:tcW w:w="1818" w:type="dxa"/>
          </w:tcPr>
          <w:p w14:paraId="33CA7D3C" w14:textId="77777777" w:rsidR="001615DA" w:rsidRPr="00D33B52" w:rsidRDefault="001615DA" w:rsidP="001615DA">
            <w:pPr>
              <w:rPr>
                <w:rFonts w:ascii="Arial" w:hAnsi="Arial" w:cs="Arial"/>
                <w:sz w:val="22"/>
                <w:szCs w:val="22"/>
              </w:rPr>
            </w:pPr>
            <w:r w:rsidRPr="00D33B52">
              <w:rPr>
                <w:rFonts w:ascii="Arial" w:hAnsi="Arial" w:cs="Arial"/>
                <w:sz w:val="22"/>
                <w:szCs w:val="22"/>
              </w:rPr>
              <w:t>RNR 4101</w:t>
            </w:r>
          </w:p>
        </w:tc>
        <w:tc>
          <w:tcPr>
            <w:tcW w:w="1440" w:type="dxa"/>
          </w:tcPr>
          <w:p w14:paraId="7A3328E1" w14:textId="77777777" w:rsidR="001615DA" w:rsidRPr="00D33B52" w:rsidRDefault="001615DA" w:rsidP="001615DA">
            <w:pPr>
              <w:rPr>
                <w:rFonts w:ascii="Arial" w:hAnsi="Arial" w:cs="Arial"/>
                <w:sz w:val="22"/>
                <w:szCs w:val="22"/>
              </w:rPr>
            </w:pPr>
            <w:r w:rsidRPr="00D33B52">
              <w:rPr>
                <w:rFonts w:ascii="Arial" w:hAnsi="Arial" w:cs="Arial"/>
                <w:sz w:val="22"/>
                <w:szCs w:val="22"/>
              </w:rPr>
              <w:t>Spring</w:t>
            </w:r>
          </w:p>
        </w:tc>
        <w:tc>
          <w:tcPr>
            <w:tcW w:w="719" w:type="dxa"/>
          </w:tcPr>
          <w:p w14:paraId="17B447E3" w14:textId="77777777" w:rsidR="001615DA" w:rsidRPr="00D33B52" w:rsidRDefault="001615DA" w:rsidP="001615DA">
            <w:pPr>
              <w:rPr>
                <w:rFonts w:ascii="Arial" w:hAnsi="Arial" w:cs="Arial"/>
                <w:sz w:val="22"/>
                <w:szCs w:val="22"/>
              </w:rPr>
            </w:pPr>
            <w:r w:rsidRPr="00D33B52">
              <w:rPr>
                <w:rFonts w:ascii="Arial" w:hAnsi="Arial" w:cs="Arial"/>
                <w:sz w:val="22"/>
                <w:szCs w:val="22"/>
              </w:rPr>
              <w:t>2014</w:t>
            </w:r>
          </w:p>
        </w:tc>
        <w:tc>
          <w:tcPr>
            <w:tcW w:w="1334" w:type="dxa"/>
          </w:tcPr>
          <w:p w14:paraId="7A368496"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4.66</w:t>
            </w:r>
          </w:p>
        </w:tc>
        <w:tc>
          <w:tcPr>
            <w:tcW w:w="1366" w:type="dxa"/>
          </w:tcPr>
          <w:p w14:paraId="18896661"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4.36</w:t>
            </w:r>
          </w:p>
        </w:tc>
        <w:tc>
          <w:tcPr>
            <w:tcW w:w="1364" w:type="dxa"/>
          </w:tcPr>
          <w:p w14:paraId="6A2962B0"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4.15</w:t>
            </w:r>
          </w:p>
        </w:tc>
      </w:tr>
      <w:tr w:rsidR="001615DA" w:rsidRPr="00D33B52" w14:paraId="2317B906" w14:textId="77777777" w:rsidTr="00F23843">
        <w:trPr>
          <w:trHeight w:val="80"/>
        </w:trPr>
        <w:tc>
          <w:tcPr>
            <w:tcW w:w="1818" w:type="dxa"/>
          </w:tcPr>
          <w:p w14:paraId="55F6AE92" w14:textId="77777777" w:rsidR="001615DA" w:rsidRPr="00D33B52" w:rsidRDefault="001615DA" w:rsidP="001615DA">
            <w:pPr>
              <w:rPr>
                <w:rFonts w:ascii="Arial" w:hAnsi="Arial" w:cs="Arial"/>
                <w:sz w:val="22"/>
                <w:szCs w:val="22"/>
              </w:rPr>
            </w:pPr>
            <w:r w:rsidRPr="00D33B52">
              <w:rPr>
                <w:rFonts w:ascii="Arial" w:hAnsi="Arial" w:cs="Arial"/>
                <w:sz w:val="22"/>
                <w:szCs w:val="22"/>
              </w:rPr>
              <w:t>RNR 7030</w:t>
            </w:r>
          </w:p>
        </w:tc>
        <w:tc>
          <w:tcPr>
            <w:tcW w:w="1440" w:type="dxa"/>
          </w:tcPr>
          <w:p w14:paraId="7393EA0F" w14:textId="77777777" w:rsidR="001615DA" w:rsidRPr="00D33B52" w:rsidRDefault="001615DA" w:rsidP="001615DA">
            <w:pPr>
              <w:rPr>
                <w:rFonts w:ascii="Arial" w:hAnsi="Arial" w:cs="Arial"/>
                <w:sz w:val="22"/>
                <w:szCs w:val="22"/>
              </w:rPr>
            </w:pPr>
            <w:r w:rsidRPr="00D33B52">
              <w:rPr>
                <w:rFonts w:ascii="Arial" w:hAnsi="Arial" w:cs="Arial"/>
                <w:sz w:val="22"/>
                <w:szCs w:val="22"/>
              </w:rPr>
              <w:t xml:space="preserve">Spring </w:t>
            </w:r>
          </w:p>
        </w:tc>
        <w:tc>
          <w:tcPr>
            <w:tcW w:w="719" w:type="dxa"/>
          </w:tcPr>
          <w:p w14:paraId="0C87252F" w14:textId="77777777" w:rsidR="001615DA" w:rsidRPr="00D33B52" w:rsidRDefault="001615DA" w:rsidP="001615DA">
            <w:pPr>
              <w:rPr>
                <w:rFonts w:ascii="Arial" w:hAnsi="Arial" w:cs="Arial"/>
                <w:sz w:val="22"/>
                <w:szCs w:val="22"/>
              </w:rPr>
            </w:pPr>
            <w:r w:rsidRPr="00D33B52">
              <w:rPr>
                <w:rFonts w:ascii="Arial" w:hAnsi="Arial" w:cs="Arial"/>
                <w:sz w:val="22"/>
                <w:szCs w:val="22"/>
              </w:rPr>
              <w:t>2014</w:t>
            </w:r>
          </w:p>
        </w:tc>
        <w:tc>
          <w:tcPr>
            <w:tcW w:w="1334" w:type="dxa"/>
          </w:tcPr>
          <w:p w14:paraId="37AA268F"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4.90</w:t>
            </w:r>
          </w:p>
        </w:tc>
        <w:tc>
          <w:tcPr>
            <w:tcW w:w="1366" w:type="dxa"/>
          </w:tcPr>
          <w:p w14:paraId="1596156B"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4.36</w:t>
            </w:r>
          </w:p>
        </w:tc>
        <w:tc>
          <w:tcPr>
            <w:tcW w:w="1364" w:type="dxa"/>
          </w:tcPr>
          <w:p w14:paraId="39C058B4"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4.15</w:t>
            </w:r>
          </w:p>
        </w:tc>
      </w:tr>
      <w:tr w:rsidR="001615DA" w:rsidRPr="00D33B52" w14:paraId="6339E9EE" w14:textId="77777777" w:rsidTr="00F23843">
        <w:trPr>
          <w:trHeight w:val="80"/>
        </w:trPr>
        <w:tc>
          <w:tcPr>
            <w:tcW w:w="1818" w:type="dxa"/>
          </w:tcPr>
          <w:p w14:paraId="6021E788" w14:textId="77777777" w:rsidR="001615DA" w:rsidRPr="00D33B52" w:rsidRDefault="001615DA" w:rsidP="001615DA">
            <w:pPr>
              <w:rPr>
                <w:rFonts w:ascii="Arial" w:hAnsi="Arial" w:cs="Arial"/>
                <w:sz w:val="22"/>
                <w:szCs w:val="22"/>
              </w:rPr>
            </w:pPr>
            <w:r w:rsidRPr="00D33B52">
              <w:rPr>
                <w:rFonts w:ascii="Arial" w:hAnsi="Arial" w:cs="Arial"/>
                <w:sz w:val="22"/>
                <w:szCs w:val="22"/>
              </w:rPr>
              <w:t>AGRI 2900</w:t>
            </w:r>
          </w:p>
        </w:tc>
        <w:tc>
          <w:tcPr>
            <w:tcW w:w="1440" w:type="dxa"/>
          </w:tcPr>
          <w:p w14:paraId="0FBC29C5" w14:textId="77777777" w:rsidR="001615DA" w:rsidRPr="00D33B52" w:rsidRDefault="001615DA" w:rsidP="001615DA">
            <w:pPr>
              <w:rPr>
                <w:rFonts w:ascii="Arial" w:hAnsi="Arial" w:cs="Arial"/>
                <w:sz w:val="22"/>
                <w:szCs w:val="22"/>
              </w:rPr>
            </w:pPr>
            <w:r w:rsidRPr="00D33B52">
              <w:rPr>
                <w:rFonts w:ascii="Arial" w:hAnsi="Arial" w:cs="Arial"/>
                <w:sz w:val="22"/>
                <w:szCs w:val="22"/>
              </w:rPr>
              <w:t>Spring</w:t>
            </w:r>
          </w:p>
        </w:tc>
        <w:tc>
          <w:tcPr>
            <w:tcW w:w="719" w:type="dxa"/>
          </w:tcPr>
          <w:p w14:paraId="409B2A7B" w14:textId="77777777" w:rsidR="001615DA" w:rsidRPr="00D33B52" w:rsidRDefault="001615DA" w:rsidP="001615DA">
            <w:pPr>
              <w:rPr>
                <w:rFonts w:ascii="Arial" w:hAnsi="Arial" w:cs="Arial"/>
                <w:sz w:val="22"/>
                <w:szCs w:val="22"/>
              </w:rPr>
            </w:pPr>
            <w:r w:rsidRPr="00D33B52">
              <w:rPr>
                <w:rFonts w:ascii="Arial" w:hAnsi="Arial" w:cs="Arial"/>
                <w:sz w:val="22"/>
                <w:szCs w:val="22"/>
              </w:rPr>
              <w:t>2015</w:t>
            </w:r>
          </w:p>
        </w:tc>
        <w:tc>
          <w:tcPr>
            <w:tcW w:w="1334" w:type="dxa"/>
          </w:tcPr>
          <w:p w14:paraId="1BB98834"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4.87</w:t>
            </w:r>
          </w:p>
        </w:tc>
        <w:tc>
          <w:tcPr>
            <w:tcW w:w="1366" w:type="dxa"/>
          </w:tcPr>
          <w:p w14:paraId="37AAEC5D"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4.87</w:t>
            </w:r>
          </w:p>
        </w:tc>
        <w:tc>
          <w:tcPr>
            <w:tcW w:w="1364" w:type="dxa"/>
          </w:tcPr>
          <w:p w14:paraId="333A6B7A"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4.20</w:t>
            </w:r>
          </w:p>
        </w:tc>
      </w:tr>
      <w:tr w:rsidR="001615DA" w:rsidRPr="00D33B52" w14:paraId="12D8F080" w14:textId="77777777" w:rsidTr="00397771">
        <w:trPr>
          <w:trHeight w:val="80"/>
        </w:trPr>
        <w:tc>
          <w:tcPr>
            <w:tcW w:w="1818" w:type="dxa"/>
          </w:tcPr>
          <w:p w14:paraId="3FD03BA8" w14:textId="77777777" w:rsidR="001615DA" w:rsidRPr="00D33B52" w:rsidRDefault="001615DA" w:rsidP="001615DA">
            <w:pPr>
              <w:rPr>
                <w:rFonts w:ascii="Arial" w:hAnsi="Arial" w:cs="Arial"/>
                <w:sz w:val="22"/>
                <w:szCs w:val="22"/>
              </w:rPr>
            </w:pPr>
            <w:r w:rsidRPr="00D33B52">
              <w:rPr>
                <w:rFonts w:ascii="Arial" w:hAnsi="Arial" w:cs="Arial"/>
                <w:sz w:val="22"/>
                <w:szCs w:val="22"/>
              </w:rPr>
              <w:t>RNR 4101</w:t>
            </w:r>
          </w:p>
        </w:tc>
        <w:tc>
          <w:tcPr>
            <w:tcW w:w="1440" w:type="dxa"/>
          </w:tcPr>
          <w:p w14:paraId="328D80F6" w14:textId="77777777" w:rsidR="001615DA" w:rsidRPr="00D33B52" w:rsidRDefault="001615DA" w:rsidP="001615DA">
            <w:pPr>
              <w:rPr>
                <w:rFonts w:ascii="Arial" w:hAnsi="Arial" w:cs="Arial"/>
                <w:sz w:val="22"/>
                <w:szCs w:val="22"/>
              </w:rPr>
            </w:pPr>
            <w:r w:rsidRPr="00D33B52">
              <w:rPr>
                <w:rFonts w:ascii="Arial" w:hAnsi="Arial" w:cs="Arial"/>
                <w:sz w:val="22"/>
                <w:szCs w:val="22"/>
              </w:rPr>
              <w:t>Spring</w:t>
            </w:r>
          </w:p>
        </w:tc>
        <w:tc>
          <w:tcPr>
            <w:tcW w:w="719" w:type="dxa"/>
          </w:tcPr>
          <w:p w14:paraId="79992A8A" w14:textId="77777777" w:rsidR="001615DA" w:rsidRPr="00D33B52" w:rsidRDefault="001615DA" w:rsidP="001615DA">
            <w:pPr>
              <w:rPr>
                <w:rFonts w:ascii="Arial" w:hAnsi="Arial" w:cs="Arial"/>
                <w:sz w:val="22"/>
                <w:szCs w:val="22"/>
              </w:rPr>
            </w:pPr>
            <w:r w:rsidRPr="00D33B52">
              <w:rPr>
                <w:rFonts w:ascii="Arial" w:hAnsi="Arial" w:cs="Arial"/>
                <w:sz w:val="22"/>
                <w:szCs w:val="22"/>
              </w:rPr>
              <w:t>2015</w:t>
            </w:r>
          </w:p>
        </w:tc>
        <w:tc>
          <w:tcPr>
            <w:tcW w:w="1334" w:type="dxa"/>
          </w:tcPr>
          <w:p w14:paraId="0401F3C9"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4.53</w:t>
            </w:r>
          </w:p>
        </w:tc>
        <w:tc>
          <w:tcPr>
            <w:tcW w:w="1366" w:type="dxa"/>
          </w:tcPr>
          <w:p w14:paraId="59F21F0A"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4.40</w:t>
            </w:r>
          </w:p>
        </w:tc>
        <w:tc>
          <w:tcPr>
            <w:tcW w:w="1364" w:type="dxa"/>
          </w:tcPr>
          <w:p w14:paraId="389DA53D"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4.20</w:t>
            </w:r>
          </w:p>
        </w:tc>
      </w:tr>
      <w:tr w:rsidR="001615DA" w:rsidRPr="00D33B52" w14:paraId="22FCB4C3" w14:textId="77777777" w:rsidTr="00F23843">
        <w:trPr>
          <w:trHeight w:val="80"/>
        </w:trPr>
        <w:tc>
          <w:tcPr>
            <w:tcW w:w="1818" w:type="dxa"/>
          </w:tcPr>
          <w:p w14:paraId="278F2216" w14:textId="77777777" w:rsidR="001615DA" w:rsidRPr="00D33B52" w:rsidRDefault="001615DA" w:rsidP="001615DA">
            <w:pPr>
              <w:rPr>
                <w:rFonts w:ascii="Arial" w:hAnsi="Arial" w:cs="Arial"/>
                <w:sz w:val="22"/>
                <w:szCs w:val="22"/>
              </w:rPr>
            </w:pPr>
            <w:r w:rsidRPr="00D33B52">
              <w:rPr>
                <w:rFonts w:ascii="Arial" w:hAnsi="Arial" w:cs="Arial"/>
                <w:sz w:val="22"/>
                <w:szCs w:val="22"/>
              </w:rPr>
              <w:t>RNR 4106</w:t>
            </w:r>
          </w:p>
        </w:tc>
        <w:tc>
          <w:tcPr>
            <w:tcW w:w="1440" w:type="dxa"/>
          </w:tcPr>
          <w:p w14:paraId="391B79B0" w14:textId="77777777" w:rsidR="001615DA" w:rsidRPr="00D33B52" w:rsidRDefault="001615DA" w:rsidP="001615DA">
            <w:pPr>
              <w:rPr>
                <w:rFonts w:ascii="Arial" w:hAnsi="Arial" w:cs="Arial"/>
                <w:sz w:val="22"/>
                <w:szCs w:val="22"/>
              </w:rPr>
            </w:pPr>
            <w:r w:rsidRPr="00D33B52">
              <w:rPr>
                <w:rFonts w:ascii="Arial" w:hAnsi="Arial" w:cs="Arial"/>
                <w:sz w:val="22"/>
                <w:szCs w:val="22"/>
              </w:rPr>
              <w:t>Spring</w:t>
            </w:r>
          </w:p>
        </w:tc>
        <w:tc>
          <w:tcPr>
            <w:tcW w:w="719" w:type="dxa"/>
          </w:tcPr>
          <w:p w14:paraId="6E182AA7" w14:textId="77777777" w:rsidR="001615DA" w:rsidRPr="00D33B52" w:rsidRDefault="001615DA" w:rsidP="001615DA">
            <w:pPr>
              <w:rPr>
                <w:rFonts w:ascii="Arial" w:hAnsi="Arial" w:cs="Arial"/>
                <w:sz w:val="22"/>
                <w:szCs w:val="22"/>
              </w:rPr>
            </w:pPr>
            <w:r w:rsidRPr="00D33B52">
              <w:rPr>
                <w:rFonts w:ascii="Arial" w:hAnsi="Arial" w:cs="Arial"/>
                <w:sz w:val="22"/>
                <w:szCs w:val="22"/>
              </w:rPr>
              <w:t>2015</w:t>
            </w:r>
          </w:p>
        </w:tc>
        <w:tc>
          <w:tcPr>
            <w:tcW w:w="1334" w:type="dxa"/>
          </w:tcPr>
          <w:p w14:paraId="30294114"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4.88</w:t>
            </w:r>
          </w:p>
        </w:tc>
        <w:tc>
          <w:tcPr>
            <w:tcW w:w="1366" w:type="dxa"/>
          </w:tcPr>
          <w:p w14:paraId="39B27236"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4.40</w:t>
            </w:r>
          </w:p>
        </w:tc>
        <w:tc>
          <w:tcPr>
            <w:tcW w:w="1364" w:type="dxa"/>
          </w:tcPr>
          <w:p w14:paraId="0DD44235"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4.20</w:t>
            </w:r>
          </w:p>
        </w:tc>
      </w:tr>
      <w:tr w:rsidR="001615DA" w:rsidRPr="00D33B52" w14:paraId="32257F24" w14:textId="77777777" w:rsidTr="00F23843">
        <w:trPr>
          <w:trHeight w:val="80"/>
        </w:trPr>
        <w:tc>
          <w:tcPr>
            <w:tcW w:w="1818" w:type="dxa"/>
          </w:tcPr>
          <w:p w14:paraId="53AF5795" w14:textId="77777777" w:rsidR="001615DA" w:rsidRPr="00D33B52" w:rsidRDefault="001615DA" w:rsidP="001615DA">
            <w:pPr>
              <w:rPr>
                <w:rFonts w:ascii="Arial" w:hAnsi="Arial" w:cs="Arial"/>
                <w:sz w:val="22"/>
                <w:szCs w:val="22"/>
              </w:rPr>
            </w:pPr>
            <w:r w:rsidRPr="00D33B52">
              <w:rPr>
                <w:rFonts w:ascii="Arial" w:hAnsi="Arial" w:cs="Arial"/>
                <w:sz w:val="22"/>
                <w:szCs w:val="22"/>
              </w:rPr>
              <w:t>RNR 1002</w:t>
            </w:r>
          </w:p>
        </w:tc>
        <w:tc>
          <w:tcPr>
            <w:tcW w:w="1440" w:type="dxa"/>
          </w:tcPr>
          <w:p w14:paraId="08BFD88F" w14:textId="77777777" w:rsidR="001615DA" w:rsidRPr="00D33B52" w:rsidRDefault="001615DA" w:rsidP="001615DA">
            <w:pPr>
              <w:rPr>
                <w:rFonts w:ascii="Arial" w:hAnsi="Arial" w:cs="Arial"/>
                <w:sz w:val="22"/>
                <w:szCs w:val="22"/>
              </w:rPr>
            </w:pPr>
            <w:r w:rsidRPr="00D33B52">
              <w:rPr>
                <w:rFonts w:ascii="Arial" w:hAnsi="Arial" w:cs="Arial"/>
                <w:sz w:val="22"/>
                <w:szCs w:val="22"/>
              </w:rPr>
              <w:t>Fall</w:t>
            </w:r>
          </w:p>
        </w:tc>
        <w:tc>
          <w:tcPr>
            <w:tcW w:w="719" w:type="dxa"/>
          </w:tcPr>
          <w:p w14:paraId="42E388DE" w14:textId="77777777" w:rsidR="001615DA" w:rsidRPr="00D33B52" w:rsidRDefault="001615DA" w:rsidP="001615DA">
            <w:pPr>
              <w:rPr>
                <w:rFonts w:ascii="Arial" w:hAnsi="Arial" w:cs="Arial"/>
                <w:sz w:val="22"/>
                <w:szCs w:val="22"/>
              </w:rPr>
            </w:pPr>
            <w:r w:rsidRPr="00D33B52">
              <w:rPr>
                <w:rFonts w:ascii="Arial" w:hAnsi="Arial" w:cs="Arial"/>
                <w:sz w:val="22"/>
                <w:szCs w:val="22"/>
              </w:rPr>
              <w:t>2015</w:t>
            </w:r>
          </w:p>
        </w:tc>
        <w:tc>
          <w:tcPr>
            <w:tcW w:w="1334" w:type="dxa"/>
          </w:tcPr>
          <w:p w14:paraId="2E0678DA"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4.21</w:t>
            </w:r>
          </w:p>
        </w:tc>
        <w:tc>
          <w:tcPr>
            <w:tcW w:w="1366" w:type="dxa"/>
          </w:tcPr>
          <w:p w14:paraId="4957129E"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4.50</w:t>
            </w:r>
          </w:p>
        </w:tc>
        <w:tc>
          <w:tcPr>
            <w:tcW w:w="1364" w:type="dxa"/>
          </w:tcPr>
          <w:p w14:paraId="2C7225EB" w14:textId="77777777" w:rsidR="001615DA" w:rsidRPr="00D33B52" w:rsidRDefault="001615DA" w:rsidP="001615DA">
            <w:pPr>
              <w:jc w:val="center"/>
              <w:rPr>
                <w:rFonts w:ascii="Arial" w:hAnsi="Arial" w:cs="Arial"/>
                <w:sz w:val="22"/>
                <w:szCs w:val="22"/>
              </w:rPr>
            </w:pPr>
            <w:r w:rsidRPr="00D33B52">
              <w:rPr>
                <w:rFonts w:ascii="Arial" w:hAnsi="Arial" w:cs="Arial"/>
                <w:sz w:val="22"/>
                <w:szCs w:val="22"/>
              </w:rPr>
              <w:t>4.30</w:t>
            </w:r>
          </w:p>
        </w:tc>
      </w:tr>
      <w:tr w:rsidR="001615DA" w:rsidRPr="00D33B52" w14:paraId="37428E3C" w14:textId="77777777" w:rsidTr="00F23843">
        <w:trPr>
          <w:trHeight w:val="80"/>
        </w:trPr>
        <w:tc>
          <w:tcPr>
            <w:tcW w:w="1818" w:type="dxa"/>
          </w:tcPr>
          <w:p w14:paraId="638B4897" w14:textId="77777777" w:rsidR="001615DA" w:rsidRPr="00E60471" w:rsidRDefault="001615DA" w:rsidP="001615DA">
            <w:pPr>
              <w:rPr>
                <w:rFonts w:ascii="Arial" w:hAnsi="Arial" w:cs="Arial"/>
                <w:sz w:val="22"/>
                <w:szCs w:val="22"/>
              </w:rPr>
            </w:pPr>
            <w:r w:rsidRPr="00E60471">
              <w:rPr>
                <w:rFonts w:ascii="Arial" w:hAnsi="Arial" w:cs="Arial"/>
                <w:sz w:val="22"/>
                <w:szCs w:val="22"/>
              </w:rPr>
              <w:t>RNR 4107(002)</w:t>
            </w:r>
          </w:p>
        </w:tc>
        <w:tc>
          <w:tcPr>
            <w:tcW w:w="1440" w:type="dxa"/>
          </w:tcPr>
          <w:p w14:paraId="716CB1C1" w14:textId="77777777" w:rsidR="001615DA" w:rsidRPr="00E60471" w:rsidRDefault="001615DA" w:rsidP="001615DA">
            <w:pPr>
              <w:rPr>
                <w:rFonts w:ascii="Arial" w:hAnsi="Arial" w:cs="Arial"/>
                <w:sz w:val="22"/>
                <w:szCs w:val="22"/>
              </w:rPr>
            </w:pPr>
            <w:r w:rsidRPr="00E60471">
              <w:rPr>
                <w:rFonts w:ascii="Arial" w:hAnsi="Arial" w:cs="Arial"/>
                <w:sz w:val="22"/>
                <w:szCs w:val="22"/>
              </w:rPr>
              <w:t>Fall</w:t>
            </w:r>
          </w:p>
        </w:tc>
        <w:tc>
          <w:tcPr>
            <w:tcW w:w="719" w:type="dxa"/>
          </w:tcPr>
          <w:p w14:paraId="71EC1E57" w14:textId="77777777" w:rsidR="001615DA" w:rsidRPr="00E60471" w:rsidRDefault="001615DA" w:rsidP="001615DA">
            <w:pPr>
              <w:rPr>
                <w:rFonts w:ascii="Arial" w:hAnsi="Arial" w:cs="Arial"/>
                <w:sz w:val="22"/>
                <w:szCs w:val="22"/>
              </w:rPr>
            </w:pPr>
            <w:r w:rsidRPr="00E60471">
              <w:rPr>
                <w:rFonts w:ascii="Arial" w:hAnsi="Arial" w:cs="Arial"/>
                <w:sz w:val="22"/>
                <w:szCs w:val="22"/>
              </w:rPr>
              <w:t>2015</w:t>
            </w:r>
          </w:p>
        </w:tc>
        <w:tc>
          <w:tcPr>
            <w:tcW w:w="1334" w:type="dxa"/>
          </w:tcPr>
          <w:p w14:paraId="0A54D8BC"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4.60</w:t>
            </w:r>
          </w:p>
        </w:tc>
        <w:tc>
          <w:tcPr>
            <w:tcW w:w="1366" w:type="dxa"/>
          </w:tcPr>
          <w:p w14:paraId="740B51C7"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4.50</w:t>
            </w:r>
          </w:p>
        </w:tc>
        <w:tc>
          <w:tcPr>
            <w:tcW w:w="1364" w:type="dxa"/>
          </w:tcPr>
          <w:p w14:paraId="714D22F2"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4.30</w:t>
            </w:r>
          </w:p>
        </w:tc>
      </w:tr>
      <w:tr w:rsidR="001615DA" w:rsidRPr="00D33B52" w14:paraId="204BF453" w14:textId="77777777" w:rsidTr="006D1A86">
        <w:trPr>
          <w:trHeight w:val="80"/>
        </w:trPr>
        <w:tc>
          <w:tcPr>
            <w:tcW w:w="1818" w:type="dxa"/>
          </w:tcPr>
          <w:p w14:paraId="0F575211" w14:textId="77777777" w:rsidR="001615DA" w:rsidRPr="00E60471" w:rsidRDefault="001615DA" w:rsidP="001615DA">
            <w:pPr>
              <w:rPr>
                <w:rFonts w:ascii="Arial" w:hAnsi="Arial" w:cs="Arial"/>
                <w:sz w:val="22"/>
                <w:szCs w:val="22"/>
              </w:rPr>
            </w:pPr>
            <w:r w:rsidRPr="00E60471">
              <w:rPr>
                <w:rFonts w:ascii="Arial" w:hAnsi="Arial" w:cs="Arial"/>
                <w:sz w:val="22"/>
                <w:szCs w:val="22"/>
              </w:rPr>
              <w:t>RNR 4107(001)</w:t>
            </w:r>
          </w:p>
        </w:tc>
        <w:tc>
          <w:tcPr>
            <w:tcW w:w="1440" w:type="dxa"/>
          </w:tcPr>
          <w:p w14:paraId="23F4077B" w14:textId="77777777" w:rsidR="001615DA" w:rsidRPr="00E60471" w:rsidRDefault="001615DA" w:rsidP="001615DA">
            <w:pPr>
              <w:rPr>
                <w:rFonts w:ascii="Arial" w:hAnsi="Arial" w:cs="Arial"/>
                <w:sz w:val="22"/>
                <w:szCs w:val="22"/>
              </w:rPr>
            </w:pPr>
            <w:r w:rsidRPr="00E60471">
              <w:rPr>
                <w:rFonts w:ascii="Arial" w:hAnsi="Arial" w:cs="Arial"/>
                <w:sz w:val="22"/>
                <w:szCs w:val="22"/>
              </w:rPr>
              <w:t>Fall</w:t>
            </w:r>
          </w:p>
        </w:tc>
        <w:tc>
          <w:tcPr>
            <w:tcW w:w="719" w:type="dxa"/>
          </w:tcPr>
          <w:p w14:paraId="63CFC117" w14:textId="77777777" w:rsidR="001615DA" w:rsidRPr="00E60471" w:rsidRDefault="001615DA" w:rsidP="001615DA">
            <w:pPr>
              <w:rPr>
                <w:rFonts w:ascii="Arial" w:hAnsi="Arial" w:cs="Arial"/>
                <w:sz w:val="22"/>
                <w:szCs w:val="22"/>
              </w:rPr>
            </w:pPr>
            <w:r w:rsidRPr="00E60471">
              <w:rPr>
                <w:rFonts w:ascii="Arial" w:hAnsi="Arial" w:cs="Arial"/>
                <w:sz w:val="22"/>
                <w:szCs w:val="22"/>
              </w:rPr>
              <w:t>2015</w:t>
            </w:r>
          </w:p>
        </w:tc>
        <w:tc>
          <w:tcPr>
            <w:tcW w:w="1334" w:type="dxa"/>
          </w:tcPr>
          <w:p w14:paraId="342F6D2B"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4.72</w:t>
            </w:r>
          </w:p>
        </w:tc>
        <w:tc>
          <w:tcPr>
            <w:tcW w:w="1366" w:type="dxa"/>
          </w:tcPr>
          <w:p w14:paraId="1A7BCDFC"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4.50</w:t>
            </w:r>
          </w:p>
        </w:tc>
        <w:tc>
          <w:tcPr>
            <w:tcW w:w="1364" w:type="dxa"/>
          </w:tcPr>
          <w:p w14:paraId="1A99FB57"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4.30</w:t>
            </w:r>
          </w:p>
        </w:tc>
      </w:tr>
      <w:tr w:rsidR="001615DA" w:rsidRPr="00D33B52" w14:paraId="164153BF" w14:textId="77777777" w:rsidTr="00F23843">
        <w:trPr>
          <w:trHeight w:val="80"/>
        </w:trPr>
        <w:tc>
          <w:tcPr>
            <w:tcW w:w="1818" w:type="dxa"/>
          </w:tcPr>
          <w:p w14:paraId="1CE8E514" w14:textId="77777777" w:rsidR="001615DA" w:rsidRPr="00E60471" w:rsidRDefault="001615DA" w:rsidP="001615DA">
            <w:pPr>
              <w:rPr>
                <w:rFonts w:ascii="Arial" w:hAnsi="Arial" w:cs="Arial"/>
                <w:sz w:val="22"/>
                <w:szCs w:val="22"/>
              </w:rPr>
            </w:pPr>
            <w:r w:rsidRPr="00E60471">
              <w:rPr>
                <w:rFonts w:ascii="Arial" w:hAnsi="Arial" w:cs="Arial"/>
                <w:sz w:val="22"/>
                <w:szCs w:val="22"/>
              </w:rPr>
              <w:t>RNR 7036</w:t>
            </w:r>
          </w:p>
        </w:tc>
        <w:tc>
          <w:tcPr>
            <w:tcW w:w="1440" w:type="dxa"/>
          </w:tcPr>
          <w:p w14:paraId="2DA8EA56" w14:textId="77777777" w:rsidR="001615DA" w:rsidRPr="00E60471" w:rsidRDefault="001615DA" w:rsidP="001615DA">
            <w:pPr>
              <w:rPr>
                <w:rFonts w:ascii="Arial" w:hAnsi="Arial" w:cs="Arial"/>
                <w:sz w:val="22"/>
                <w:szCs w:val="22"/>
              </w:rPr>
            </w:pPr>
            <w:r w:rsidRPr="00E60471">
              <w:rPr>
                <w:rFonts w:ascii="Arial" w:hAnsi="Arial" w:cs="Arial"/>
                <w:sz w:val="22"/>
                <w:szCs w:val="22"/>
              </w:rPr>
              <w:t>Fall</w:t>
            </w:r>
          </w:p>
        </w:tc>
        <w:tc>
          <w:tcPr>
            <w:tcW w:w="719" w:type="dxa"/>
          </w:tcPr>
          <w:p w14:paraId="4432B651" w14:textId="77777777" w:rsidR="001615DA" w:rsidRPr="00E60471" w:rsidRDefault="001615DA" w:rsidP="001615DA">
            <w:pPr>
              <w:rPr>
                <w:rFonts w:ascii="Arial" w:hAnsi="Arial" w:cs="Arial"/>
                <w:sz w:val="22"/>
                <w:szCs w:val="22"/>
              </w:rPr>
            </w:pPr>
            <w:r w:rsidRPr="00E60471">
              <w:rPr>
                <w:rFonts w:ascii="Arial" w:hAnsi="Arial" w:cs="Arial"/>
                <w:sz w:val="22"/>
                <w:szCs w:val="22"/>
              </w:rPr>
              <w:t>2015</w:t>
            </w:r>
          </w:p>
        </w:tc>
        <w:tc>
          <w:tcPr>
            <w:tcW w:w="1334" w:type="dxa"/>
          </w:tcPr>
          <w:p w14:paraId="6889096E"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4.38</w:t>
            </w:r>
          </w:p>
        </w:tc>
        <w:tc>
          <w:tcPr>
            <w:tcW w:w="1366" w:type="dxa"/>
          </w:tcPr>
          <w:p w14:paraId="6C3BB027"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4.50</w:t>
            </w:r>
          </w:p>
        </w:tc>
        <w:tc>
          <w:tcPr>
            <w:tcW w:w="1364" w:type="dxa"/>
          </w:tcPr>
          <w:p w14:paraId="48E1B749"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4.30</w:t>
            </w:r>
          </w:p>
        </w:tc>
      </w:tr>
      <w:tr w:rsidR="001615DA" w:rsidRPr="00D33B52" w14:paraId="0773FEB2" w14:textId="77777777" w:rsidTr="00187982">
        <w:trPr>
          <w:trHeight w:val="80"/>
        </w:trPr>
        <w:tc>
          <w:tcPr>
            <w:tcW w:w="1818" w:type="dxa"/>
          </w:tcPr>
          <w:p w14:paraId="63369343" w14:textId="77777777" w:rsidR="001615DA" w:rsidRPr="00E60471" w:rsidRDefault="001615DA" w:rsidP="001615DA">
            <w:pPr>
              <w:rPr>
                <w:rFonts w:ascii="Arial" w:hAnsi="Arial" w:cs="Arial"/>
                <w:sz w:val="22"/>
                <w:szCs w:val="22"/>
              </w:rPr>
            </w:pPr>
            <w:r w:rsidRPr="00E60471">
              <w:rPr>
                <w:rFonts w:ascii="Arial" w:hAnsi="Arial" w:cs="Arial"/>
                <w:sz w:val="22"/>
                <w:szCs w:val="22"/>
              </w:rPr>
              <w:t>RNR 4107(002)</w:t>
            </w:r>
          </w:p>
        </w:tc>
        <w:tc>
          <w:tcPr>
            <w:tcW w:w="1440" w:type="dxa"/>
          </w:tcPr>
          <w:p w14:paraId="3FBC591E" w14:textId="77777777" w:rsidR="001615DA" w:rsidRPr="00E60471" w:rsidRDefault="001615DA" w:rsidP="001615DA">
            <w:pPr>
              <w:rPr>
                <w:rFonts w:ascii="Arial" w:hAnsi="Arial" w:cs="Arial"/>
                <w:sz w:val="22"/>
                <w:szCs w:val="22"/>
              </w:rPr>
            </w:pPr>
            <w:r w:rsidRPr="00E60471">
              <w:rPr>
                <w:rFonts w:ascii="Arial" w:hAnsi="Arial" w:cs="Arial"/>
                <w:sz w:val="22"/>
                <w:szCs w:val="22"/>
              </w:rPr>
              <w:t>Fall</w:t>
            </w:r>
          </w:p>
        </w:tc>
        <w:tc>
          <w:tcPr>
            <w:tcW w:w="719" w:type="dxa"/>
          </w:tcPr>
          <w:p w14:paraId="37B39D54" w14:textId="77777777" w:rsidR="001615DA" w:rsidRPr="00E60471" w:rsidRDefault="001615DA" w:rsidP="001615DA">
            <w:pPr>
              <w:rPr>
                <w:rFonts w:ascii="Arial" w:hAnsi="Arial" w:cs="Arial"/>
                <w:sz w:val="22"/>
                <w:szCs w:val="22"/>
              </w:rPr>
            </w:pPr>
            <w:r w:rsidRPr="00E60471">
              <w:rPr>
                <w:rFonts w:ascii="Arial" w:hAnsi="Arial" w:cs="Arial"/>
                <w:sz w:val="22"/>
                <w:szCs w:val="22"/>
              </w:rPr>
              <w:t>2015</w:t>
            </w:r>
          </w:p>
        </w:tc>
        <w:tc>
          <w:tcPr>
            <w:tcW w:w="1334" w:type="dxa"/>
          </w:tcPr>
          <w:p w14:paraId="00A779A9"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4.60</w:t>
            </w:r>
          </w:p>
        </w:tc>
        <w:tc>
          <w:tcPr>
            <w:tcW w:w="1366" w:type="dxa"/>
          </w:tcPr>
          <w:p w14:paraId="33F2E937"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4.50</w:t>
            </w:r>
          </w:p>
        </w:tc>
        <w:tc>
          <w:tcPr>
            <w:tcW w:w="1364" w:type="dxa"/>
          </w:tcPr>
          <w:p w14:paraId="08E9ABE4"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4.30</w:t>
            </w:r>
          </w:p>
        </w:tc>
      </w:tr>
      <w:tr w:rsidR="001615DA" w:rsidRPr="00D33B52" w14:paraId="54EA0DDA" w14:textId="77777777" w:rsidTr="00F23843">
        <w:trPr>
          <w:trHeight w:val="80"/>
        </w:trPr>
        <w:tc>
          <w:tcPr>
            <w:tcW w:w="1818" w:type="dxa"/>
          </w:tcPr>
          <w:p w14:paraId="07FE989E" w14:textId="77777777" w:rsidR="001615DA" w:rsidRPr="00E60471" w:rsidRDefault="001615DA" w:rsidP="001615DA">
            <w:pPr>
              <w:rPr>
                <w:rFonts w:ascii="Arial" w:hAnsi="Arial" w:cs="Arial"/>
                <w:sz w:val="22"/>
                <w:szCs w:val="22"/>
              </w:rPr>
            </w:pPr>
            <w:r w:rsidRPr="00E60471">
              <w:rPr>
                <w:rFonts w:ascii="Arial" w:hAnsi="Arial" w:cs="Arial"/>
                <w:sz w:val="22"/>
                <w:szCs w:val="22"/>
              </w:rPr>
              <w:t>RNR 4107(001)</w:t>
            </w:r>
          </w:p>
        </w:tc>
        <w:tc>
          <w:tcPr>
            <w:tcW w:w="1440" w:type="dxa"/>
          </w:tcPr>
          <w:p w14:paraId="4D31AC18" w14:textId="77777777" w:rsidR="001615DA" w:rsidRPr="00E60471" w:rsidRDefault="001615DA" w:rsidP="001615DA">
            <w:pPr>
              <w:rPr>
                <w:rFonts w:ascii="Arial" w:hAnsi="Arial" w:cs="Arial"/>
                <w:sz w:val="22"/>
                <w:szCs w:val="22"/>
              </w:rPr>
            </w:pPr>
            <w:r w:rsidRPr="00E60471">
              <w:rPr>
                <w:rFonts w:ascii="Arial" w:hAnsi="Arial" w:cs="Arial"/>
                <w:sz w:val="22"/>
                <w:szCs w:val="22"/>
              </w:rPr>
              <w:t>Fall</w:t>
            </w:r>
          </w:p>
        </w:tc>
        <w:tc>
          <w:tcPr>
            <w:tcW w:w="719" w:type="dxa"/>
          </w:tcPr>
          <w:p w14:paraId="05A3E9E1" w14:textId="77777777" w:rsidR="001615DA" w:rsidRPr="00E60471" w:rsidRDefault="001615DA" w:rsidP="001615DA">
            <w:pPr>
              <w:rPr>
                <w:rFonts w:ascii="Arial" w:hAnsi="Arial" w:cs="Arial"/>
                <w:sz w:val="22"/>
                <w:szCs w:val="22"/>
              </w:rPr>
            </w:pPr>
            <w:r w:rsidRPr="00E60471">
              <w:rPr>
                <w:rFonts w:ascii="Arial" w:hAnsi="Arial" w:cs="Arial"/>
                <w:sz w:val="22"/>
                <w:szCs w:val="22"/>
              </w:rPr>
              <w:t>2015</w:t>
            </w:r>
          </w:p>
        </w:tc>
        <w:tc>
          <w:tcPr>
            <w:tcW w:w="1334" w:type="dxa"/>
          </w:tcPr>
          <w:p w14:paraId="7C500DBD"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4.72</w:t>
            </w:r>
          </w:p>
        </w:tc>
        <w:tc>
          <w:tcPr>
            <w:tcW w:w="1366" w:type="dxa"/>
          </w:tcPr>
          <w:p w14:paraId="262C03EC"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4.50</w:t>
            </w:r>
          </w:p>
        </w:tc>
        <w:tc>
          <w:tcPr>
            <w:tcW w:w="1364" w:type="dxa"/>
          </w:tcPr>
          <w:p w14:paraId="019F3CBF"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4.30</w:t>
            </w:r>
          </w:p>
        </w:tc>
      </w:tr>
      <w:tr w:rsidR="001615DA" w:rsidRPr="00D33B52" w14:paraId="1A628FAE" w14:textId="77777777" w:rsidTr="00F23843">
        <w:trPr>
          <w:trHeight w:val="80"/>
        </w:trPr>
        <w:tc>
          <w:tcPr>
            <w:tcW w:w="1818" w:type="dxa"/>
          </w:tcPr>
          <w:p w14:paraId="32225351" w14:textId="77777777" w:rsidR="001615DA" w:rsidRPr="00E60471" w:rsidRDefault="001615DA" w:rsidP="001615DA">
            <w:pPr>
              <w:rPr>
                <w:rFonts w:ascii="Arial" w:hAnsi="Arial" w:cs="Arial"/>
                <w:sz w:val="22"/>
                <w:szCs w:val="22"/>
              </w:rPr>
            </w:pPr>
            <w:r w:rsidRPr="00E60471">
              <w:rPr>
                <w:rFonts w:ascii="Arial" w:hAnsi="Arial" w:cs="Arial"/>
                <w:sz w:val="22"/>
                <w:szCs w:val="22"/>
              </w:rPr>
              <w:t>RNR 7036</w:t>
            </w:r>
          </w:p>
        </w:tc>
        <w:tc>
          <w:tcPr>
            <w:tcW w:w="1440" w:type="dxa"/>
          </w:tcPr>
          <w:p w14:paraId="69E317AD" w14:textId="77777777" w:rsidR="001615DA" w:rsidRPr="00E60471" w:rsidRDefault="001615DA" w:rsidP="001615DA">
            <w:pPr>
              <w:rPr>
                <w:rFonts w:ascii="Arial" w:hAnsi="Arial" w:cs="Arial"/>
                <w:sz w:val="22"/>
                <w:szCs w:val="22"/>
              </w:rPr>
            </w:pPr>
            <w:r w:rsidRPr="00E60471">
              <w:rPr>
                <w:rFonts w:ascii="Arial" w:hAnsi="Arial" w:cs="Arial"/>
                <w:sz w:val="22"/>
                <w:szCs w:val="22"/>
              </w:rPr>
              <w:t>Fall</w:t>
            </w:r>
          </w:p>
        </w:tc>
        <w:tc>
          <w:tcPr>
            <w:tcW w:w="719" w:type="dxa"/>
          </w:tcPr>
          <w:p w14:paraId="48102C1A" w14:textId="77777777" w:rsidR="001615DA" w:rsidRPr="00E60471" w:rsidRDefault="001615DA" w:rsidP="001615DA">
            <w:pPr>
              <w:rPr>
                <w:rFonts w:ascii="Arial" w:hAnsi="Arial" w:cs="Arial"/>
                <w:sz w:val="22"/>
                <w:szCs w:val="22"/>
              </w:rPr>
            </w:pPr>
            <w:r w:rsidRPr="00E60471">
              <w:rPr>
                <w:rFonts w:ascii="Arial" w:hAnsi="Arial" w:cs="Arial"/>
                <w:sz w:val="22"/>
                <w:szCs w:val="22"/>
              </w:rPr>
              <w:t>2015</w:t>
            </w:r>
          </w:p>
        </w:tc>
        <w:tc>
          <w:tcPr>
            <w:tcW w:w="1334" w:type="dxa"/>
          </w:tcPr>
          <w:p w14:paraId="2F78BCA2"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4.38</w:t>
            </w:r>
          </w:p>
        </w:tc>
        <w:tc>
          <w:tcPr>
            <w:tcW w:w="1366" w:type="dxa"/>
          </w:tcPr>
          <w:p w14:paraId="45E96EDD"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4.50</w:t>
            </w:r>
          </w:p>
        </w:tc>
        <w:tc>
          <w:tcPr>
            <w:tcW w:w="1364" w:type="dxa"/>
          </w:tcPr>
          <w:p w14:paraId="274EF039"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4.30</w:t>
            </w:r>
          </w:p>
        </w:tc>
      </w:tr>
      <w:tr w:rsidR="001615DA" w:rsidRPr="00D33B52" w14:paraId="12E2A8E4" w14:textId="77777777" w:rsidTr="001615DA">
        <w:trPr>
          <w:trHeight w:val="80"/>
        </w:trPr>
        <w:tc>
          <w:tcPr>
            <w:tcW w:w="1818" w:type="dxa"/>
          </w:tcPr>
          <w:p w14:paraId="522EB8F0" w14:textId="77777777" w:rsidR="001615DA" w:rsidRPr="00E60471" w:rsidRDefault="001615DA" w:rsidP="001615DA">
            <w:pPr>
              <w:rPr>
                <w:rFonts w:ascii="Arial" w:hAnsi="Arial" w:cs="Arial"/>
                <w:sz w:val="22"/>
                <w:szCs w:val="22"/>
              </w:rPr>
            </w:pPr>
            <w:r w:rsidRPr="00E60471">
              <w:rPr>
                <w:rFonts w:ascii="Arial" w:hAnsi="Arial" w:cs="Arial"/>
                <w:sz w:val="22"/>
                <w:szCs w:val="22"/>
              </w:rPr>
              <w:t>RNR 1002</w:t>
            </w:r>
          </w:p>
        </w:tc>
        <w:tc>
          <w:tcPr>
            <w:tcW w:w="1440" w:type="dxa"/>
          </w:tcPr>
          <w:p w14:paraId="6579A7E7" w14:textId="77777777" w:rsidR="001615DA" w:rsidRPr="00E60471" w:rsidRDefault="001615DA" w:rsidP="001615DA">
            <w:pPr>
              <w:rPr>
                <w:rFonts w:ascii="Arial" w:hAnsi="Arial" w:cs="Arial"/>
                <w:sz w:val="22"/>
                <w:szCs w:val="22"/>
              </w:rPr>
            </w:pPr>
            <w:r w:rsidRPr="00E60471">
              <w:rPr>
                <w:rFonts w:ascii="Arial" w:hAnsi="Arial" w:cs="Arial"/>
                <w:sz w:val="22"/>
                <w:szCs w:val="22"/>
              </w:rPr>
              <w:t>Spring</w:t>
            </w:r>
          </w:p>
        </w:tc>
        <w:tc>
          <w:tcPr>
            <w:tcW w:w="719" w:type="dxa"/>
          </w:tcPr>
          <w:p w14:paraId="072B2529" w14:textId="77777777" w:rsidR="001615DA" w:rsidRPr="00E60471" w:rsidRDefault="001615DA" w:rsidP="001615DA">
            <w:pPr>
              <w:rPr>
                <w:rFonts w:ascii="Arial" w:hAnsi="Arial" w:cs="Arial"/>
                <w:sz w:val="22"/>
                <w:szCs w:val="22"/>
              </w:rPr>
            </w:pPr>
            <w:r w:rsidRPr="00E60471">
              <w:rPr>
                <w:rFonts w:ascii="Arial" w:hAnsi="Arial" w:cs="Arial"/>
                <w:sz w:val="22"/>
                <w:szCs w:val="22"/>
              </w:rPr>
              <w:t>2016</w:t>
            </w:r>
          </w:p>
        </w:tc>
        <w:tc>
          <w:tcPr>
            <w:tcW w:w="1334" w:type="dxa"/>
          </w:tcPr>
          <w:p w14:paraId="1D3D3A03"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4.88</w:t>
            </w:r>
          </w:p>
        </w:tc>
        <w:tc>
          <w:tcPr>
            <w:tcW w:w="1366" w:type="dxa"/>
          </w:tcPr>
          <w:p w14:paraId="50E74DB2"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4.38</w:t>
            </w:r>
          </w:p>
        </w:tc>
        <w:tc>
          <w:tcPr>
            <w:tcW w:w="1364" w:type="dxa"/>
          </w:tcPr>
          <w:p w14:paraId="549C7FE0"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4.12</w:t>
            </w:r>
          </w:p>
        </w:tc>
      </w:tr>
      <w:tr w:rsidR="001615DA" w:rsidRPr="00D33B52" w14:paraId="1CBB0949" w14:textId="77777777" w:rsidTr="005B3ED7">
        <w:trPr>
          <w:trHeight w:val="80"/>
        </w:trPr>
        <w:tc>
          <w:tcPr>
            <w:tcW w:w="1818" w:type="dxa"/>
          </w:tcPr>
          <w:p w14:paraId="1C75F79D" w14:textId="77777777" w:rsidR="001615DA" w:rsidRPr="00E60471" w:rsidRDefault="001615DA" w:rsidP="001615DA">
            <w:pPr>
              <w:rPr>
                <w:rFonts w:ascii="Arial" w:hAnsi="Arial" w:cs="Arial"/>
                <w:sz w:val="22"/>
                <w:szCs w:val="22"/>
              </w:rPr>
            </w:pPr>
            <w:r w:rsidRPr="00E60471">
              <w:rPr>
                <w:rFonts w:ascii="Arial" w:hAnsi="Arial" w:cs="Arial"/>
                <w:sz w:val="22"/>
                <w:szCs w:val="22"/>
              </w:rPr>
              <w:t>RNR 4062</w:t>
            </w:r>
          </w:p>
        </w:tc>
        <w:tc>
          <w:tcPr>
            <w:tcW w:w="1440" w:type="dxa"/>
          </w:tcPr>
          <w:p w14:paraId="74A91221" w14:textId="77777777" w:rsidR="001615DA" w:rsidRPr="00E60471" w:rsidRDefault="001615DA" w:rsidP="001615DA">
            <w:pPr>
              <w:rPr>
                <w:rFonts w:ascii="Arial" w:hAnsi="Arial" w:cs="Arial"/>
                <w:sz w:val="22"/>
                <w:szCs w:val="22"/>
              </w:rPr>
            </w:pPr>
            <w:r w:rsidRPr="00E60471">
              <w:rPr>
                <w:rFonts w:ascii="Arial" w:hAnsi="Arial" w:cs="Arial"/>
                <w:sz w:val="22"/>
                <w:szCs w:val="22"/>
              </w:rPr>
              <w:t>Spring</w:t>
            </w:r>
          </w:p>
        </w:tc>
        <w:tc>
          <w:tcPr>
            <w:tcW w:w="719" w:type="dxa"/>
          </w:tcPr>
          <w:p w14:paraId="152982DD" w14:textId="77777777" w:rsidR="001615DA" w:rsidRPr="00E60471" w:rsidRDefault="001615DA" w:rsidP="001615DA">
            <w:pPr>
              <w:rPr>
                <w:rFonts w:ascii="Arial" w:hAnsi="Arial" w:cs="Arial"/>
                <w:sz w:val="22"/>
                <w:szCs w:val="22"/>
              </w:rPr>
            </w:pPr>
            <w:r w:rsidRPr="00E60471">
              <w:rPr>
                <w:rFonts w:ascii="Arial" w:hAnsi="Arial" w:cs="Arial"/>
                <w:sz w:val="22"/>
                <w:szCs w:val="22"/>
              </w:rPr>
              <w:t>2016</w:t>
            </w:r>
          </w:p>
        </w:tc>
        <w:tc>
          <w:tcPr>
            <w:tcW w:w="1334" w:type="dxa"/>
          </w:tcPr>
          <w:p w14:paraId="748E09F6"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5.00</w:t>
            </w:r>
          </w:p>
        </w:tc>
        <w:tc>
          <w:tcPr>
            <w:tcW w:w="1366" w:type="dxa"/>
          </w:tcPr>
          <w:p w14:paraId="08210C9F"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4.38</w:t>
            </w:r>
          </w:p>
        </w:tc>
        <w:tc>
          <w:tcPr>
            <w:tcW w:w="1364" w:type="dxa"/>
          </w:tcPr>
          <w:p w14:paraId="76EDD2C0" w14:textId="77777777" w:rsidR="001615DA" w:rsidRPr="00E60471" w:rsidRDefault="001615DA" w:rsidP="001615DA">
            <w:pPr>
              <w:jc w:val="center"/>
              <w:rPr>
                <w:rFonts w:ascii="Arial" w:hAnsi="Arial" w:cs="Arial"/>
                <w:sz w:val="22"/>
                <w:szCs w:val="22"/>
              </w:rPr>
            </w:pPr>
            <w:r w:rsidRPr="00E60471">
              <w:rPr>
                <w:rFonts w:ascii="Arial" w:hAnsi="Arial" w:cs="Arial"/>
                <w:sz w:val="22"/>
                <w:szCs w:val="22"/>
              </w:rPr>
              <w:t>4.12</w:t>
            </w:r>
          </w:p>
        </w:tc>
      </w:tr>
      <w:tr w:rsidR="005B3ED7" w:rsidRPr="00D33B52" w14:paraId="2E91E531" w14:textId="77777777" w:rsidTr="005B3ED7">
        <w:trPr>
          <w:trHeight w:val="80"/>
        </w:trPr>
        <w:tc>
          <w:tcPr>
            <w:tcW w:w="1818" w:type="dxa"/>
            <w:tcBorders>
              <w:bottom w:val="single" w:sz="4" w:space="0" w:color="auto"/>
            </w:tcBorders>
            <w:vAlign w:val="bottom"/>
          </w:tcPr>
          <w:p w14:paraId="32699215" w14:textId="310C5CB8" w:rsidR="005B3ED7" w:rsidRPr="00E60471" w:rsidRDefault="005B3ED7" w:rsidP="005B3ED7">
            <w:pPr>
              <w:rPr>
                <w:rFonts w:ascii="Arial" w:hAnsi="Arial" w:cs="Arial"/>
                <w:sz w:val="22"/>
                <w:szCs w:val="22"/>
              </w:rPr>
            </w:pPr>
            <w:r w:rsidRPr="00D33B52">
              <w:rPr>
                <w:rFonts w:ascii="Arial" w:hAnsi="Arial" w:cs="Arial"/>
                <w:sz w:val="22"/>
                <w:szCs w:val="22"/>
              </w:rPr>
              <w:lastRenderedPageBreak/>
              <w:t>Course</w:t>
            </w:r>
          </w:p>
        </w:tc>
        <w:tc>
          <w:tcPr>
            <w:tcW w:w="1440" w:type="dxa"/>
            <w:tcBorders>
              <w:bottom w:val="single" w:sz="4" w:space="0" w:color="auto"/>
            </w:tcBorders>
            <w:vAlign w:val="bottom"/>
          </w:tcPr>
          <w:p w14:paraId="1715FC95" w14:textId="424DBE88" w:rsidR="005B3ED7" w:rsidRPr="00E60471" w:rsidRDefault="005B3ED7" w:rsidP="005B3ED7">
            <w:pPr>
              <w:rPr>
                <w:rFonts w:ascii="Arial" w:hAnsi="Arial" w:cs="Arial"/>
                <w:sz w:val="22"/>
                <w:szCs w:val="22"/>
              </w:rPr>
            </w:pPr>
            <w:r w:rsidRPr="00D33B52">
              <w:rPr>
                <w:rFonts w:ascii="Arial" w:hAnsi="Arial" w:cs="Arial"/>
                <w:sz w:val="22"/>
                <w:szCs w:val="22"/>
              </w:rPr>
              <w:t>Semester</w:t>
            </w:r>
          </w:p>
        </w:tc>
        <w:tc>
          <w:tcPr>
            <w:tcW w:w="719" w:type="dxa"/>
            <w:tcBorders>
              <w:bottom w:val="single" w:sz="4" w:space="0" w:color="auto"/>
            </w:tcBorders>
            <w:vAlign w:val="bottom"/>
          </w:tcPr>
          <w:p w14:paraId="4187A883" w14:textId="3B935062" w:rsidR="005B3ED7" w:rsidRPr="00E60471" w:rsidRDefault="005B3ED7" w:rsidP="005B3ED7">
            <w:pPr>
              <w:rPr>
                <w:rFonts w:ascii="Arial" w:hAnsi="Arial" w:cs="Arial"/>
                <w:sz w:val="22"/>
                <w:szCs w:val="22"/>
              </w:rPr>
            </w:pPr>
            <w:r w:rsidRPr="00D33B52">
              <w:rPr>
                <w:rFonts w:ascii="Arial" w:hAnsi="Arial" w:cs="Arial"/>
                <w:sz w:val="22"/>
                <w:szCs w:val="22"/>
              </w:rPr>
              <w:t>Year</w:t>
            </w:r>
          </w:p>
        </w:tc>
        <w:tc>
          <w:tcPr>
            <w:tcW w:w="1334" w:type="dxa"/>
            <w:tcBorders>
              <w:bottom w:val="single" w:sz="4" w:space="0" w:color="auto"/>
            </w:tcBorders>
            <w:vAlign w:val="bottom"/>
          </w:tcPr>
          <w:p w14:paraId="0C586EE7" w14:textId="1D7F8570" w:rsidR="005B3ED7" w:rsidRPr="00E60471" w:rsidRDefault="005B3ED7" w:rsidP="005B3ED7">
            <w:pPr>
              <w:jc w:val="center"/>
              <w:rPr>
                <w:rFonts w:ascii="Arial" w:hAnsi="Arial" w:cs="Arial"/>
                <w:sz w:val="22"/>
                <w:szCs w:val="22"/>
              </w:rPr>
            </w:pPr>
            <w:r w:rsidRPr="00D33B52">
              <w:rPr>
                <w:rFonts w:ascii="Arial" w:hAnsi="Arial" w:cs="Arial"/>
                <w:sz w:val="22"/>
                <w:szCs w:val="22"/>
              </w:rPr>
              <w:t>Dr. Kaller’s Mean Score of 5</w:t>
            </w:r>
          </w:p>
        </w:tc>
        <w:tc>
          <w:tcPr>
            <w:tcW w:w="1366" w:type="dxa"/>
            <w:tcBorders>
              <w:bottom w:val="single" w:sz="4" w:space="0" w:color="auto"/>
            </w:tcBorders>
            <w:vAlign w:val="bottom"/>
          </w:tcPr>
          <w:p w14:paraId="37A34812" w14:textId="402ED841" w:rsidR="005B3ED7" w:rsidRPr="00E60471" w:rsidRDefault="005B3ED7" w:rsidP="005B3ED7">
            <w:pPr>
              <w:jc w:val="center"/>
              <w:rPr>
                <w:rFonts w:ascii="Arial" w:hAnsi="Arial" w:cs="Arial"/>
                <w:sz w:val="22"/>
                <w:szCs w:val="22"/>
              </w:rPr>
            </w:pPr>
            <w:r w:rsidRPr="00D33B52">
              <w:rPr>
                <w:rFonts w:ascii="Arial" w:hAnsi="Arial" w:cs="Arial"/>
                <w:sz w:val="22"/>
                <w:szCs w:val="22"/>
              </w:rPr>
              <w:t>Department (SRNR) Mean Score of 5</w:t>
            </w:r>
          </w:p>
        </w:tc>
        <w:tc>
          <w:tcPr>
            <w:tcW w:w="1364" w:type="dxa"/>
            <w:tcBorders>
              <w:bottom w:val="single" w:sz="4" w:space="0" w:color="auto"/>
            </w:tcBorders>
            <w:vAlign w:val="bottom"/>
          </w:tcPr>
          <w:p w14:paraId="0E109E34" w14:textId="602B02CA" w:rsidR="005B3ED7" w:rsidRPr="00E60471" w:rsidRDefault="005B3ED7" w:rsidP="005B3ED7">
            <w:pPr>
              <w:jc w:val="center"/>
              <w:rPr>
                <w:rFonts w:ascii="Arial" w:hAnsi="Arial" w:cs="Arial"/>
                <w:sz w:val="22"/>
                <w:szCs w:val="22"/>
              </w:rPr>
            </w:pPr>
            <w:r w:rsidRPr="00D33B52">
              <w:rPr>
                <w:rFonts w:ascii="Arial" w:hAnsi="Arial" w:cs="Arial"/>
                <w:sz w:val="22"/>
                <w:szCs w:val="22"/>
              </w:rPr>
              <w:t>College of Agriculture Mean Score of 5</w:t>
            </w:r>
          </w:p>
        </w:tc>
      </w:tr>
      <w:tr w:rsidR="005B3ED7" w:rsidRPr="00D33B52" w14:paraId="5AEB2A93" w14:textId="77777777" w:rsidTr="005B3ED7">
        <w:trPr>
          <w:trHeight w:val="80"/>
        </w:trPr>
        <w:tc>
          <w:tcPr>
            <w:tcW w:w="1818" w:type="dxa"/>
            <w:tcBorders>
              <w:top w:val="single" w:sz="4" w:space="0" w:color="auto"/>
            </w:tcBorders>
          </w:tcPr>
          <w:p w14:paraId="4E6000F9" w14:textId="77777777" w:rsidR="005B3ED7" w:rsidRPr="00E60471" w:rsidRDefault="005B3ED7" w:rsidP="005B3ED7">
            <w:pPr>
              <w:rPr>
                <w:rFonts w:ascii="Arial" w:hAnsi="Arial" w:cs="Arial"/>
                <w:sz w:val="22"/>
                <w:szCs w:val="22"/>
              </w:rPr>
            </w:pPr>
            <w:r w:rsidRPr="00E60471">
              <w:rPr>
                <w:rFonts w:ascii="Arial" w:hAnsi="Arial" w:cs="Arial"/>
                <w:sz w:val="22"/>
                <w:szCs w:val="22"/>
              </w:rPr>
              <w:t>RNR 4101</w:t>
            </w:r>
          </w:p>
        </w:tc>
        <w:tc>
          <w:tcPr>
            <w:tcW w:w="1440" w:type="dxa"/>
            <w:tcBorders>
              <w:top w:val="single" w:sz="4" w:space="0" w:color="auto"/>
            </w:tcBorders>
          </w:tcPr>
          <w:p w14:paraId="541226EC" w14:textId="77777777" w:rsidR="005B3ED7" w:rsidRPr="00E60471" w:rsidRDefault="005B3ED7" w:rsidP="005B3ED7">
            <w:pPr>
              <w:rPr>
                <w:rFonts w:ascii="Arial" w:hAnsi="Arial" w:cs="Arial"/>
                <w:sz w:val="22"/>
                <w:szCs w:val="22"/>
              </w:rPr>
            </w:pPr>
            <w:r w:rsidRPr="00E60471">
              <w:rPr>
                <w:rFonts w:ascii="Arial" w:hAnsi="Arial" w:cs="Arial"/>
                <w:sz w:val="22"/>
                <w:szCs w:val="22"/>
              </w:rPr>
              <w:t>Spring</w:t>
            </w:r>
          </w:p>
        </w:tc>
        <w:tc>
          <w:tcPr>
            <w:tcW w:w="719" w:type="dxa"/>
            <w:tcBorders>
              <w:top w:val="single" w:sz="4" w:space="0" w:color="auto"/>
            </w:tcBorders>
          </w:tcPr>
          <w:p w14:paraId="576C1D1A" w14:textId="77777777" w:rsidR="005B3ED7" w:rsidRPr="00E60471" w:rsidRDefault="005B3ED7" w:rsidP="005B3ED7">
            <w:pPr>
              <w:rPr>
                <w:rFonts w:ascii="Arial" w:hAnsi="Arial" w:cs="Arial"/>
                <w:sz w:val="22"/>
                <w:szCs w:val="22"/>
              </w:rPr>
            </w:pPr>
            <w:r w:rsidRPr="00E60471">
              <w:rPr>
                <w:rFonts w:ascii="Arial" w:hAnsi="Arial" w:cs="Arial"/>
                <w:sz w:val="22"/>
                <w:szCs w:val="22"/>
              </w:rPr>
              <w:t>2016</w:t>
            </w:r>
          </w:p>
        </w:tc>
        <w:tc>
          <w:tcPr>
            <w:tcW w:w="1334" w:type="dxa"/>
            <w:tcBorders>
              <w:top w:val="single" w:sz="4" w:space="0" w:color="auto"/>
            </w:tcBorders>
          </w:tcPr>
          <w:p w14:paraId="69A54177" w14:textId="77777777" w:rsidR="005B3ED7" w:rsidRPr="00E60471" w:rsidRDefault="005B3ED7" w:rsidP="005B3ED7">
            <w:pPr>
              <w:jc w:val="center"/>
              <w:rPr>
                <w:rFonts w:ascii="Arial" w:hAnsi="Arial" w:cs="Arial"/>
                <w:sz w:val="22"/>
                <w:szCs w:val="22"/>
              </w:rPr>
            </w:pPr>
            <w:r w:rsidRPr="00E60471">
              <w:rPr>
                <w:rFonts w:ascii="Arial" w:hAnsi="Arial" w:cs="Arial"/>
                <w:sz w:val="22"/>
                <w:szCs w:val="22"/>
              </w:rPr>
              <w:t>4.51</w:t>
            </w:r>
          </w:p>
        </w:tc>
        <w:tc>
          <w:tcPr>
            <w:tcW w:w="1366" w:type="dxa"/>
            <w:tcBorders>
              <w:top w:val="single" w:sz="4" w:space="0" w:color="auto"/>
            </w:tcBorders>
          </w:tcPr>
          <w:p w14:paraId="03CD55F7" w14:textId="77777777" w:rsidR="005B3ED7" w:rsidRPr="00E60471" w:rsidRDefault="005B3ED7" w:rsidP="005B3ED7">
            <w:pPr>
              <w:jc w:val="center"/>
              <w:rPr>
                <w:rFonts w:ascii="Arial" w:hAnsi="Arial" w:cs="Arial"/>
                <w:sz w:val="22"/>
                <w:szCs w:val="22"/>
              </w:rPr>
            </w:pPr>
            <w:r w:rsidRPr="00E60471">
              <w:rPr>
                <w:rFonts w:ascii="Arial" w:hAnsi="Arial" w:cs="Arial"/>
                <w:sz w:val="22"/>
                <w:szCs w:val="22"/>
              </w:rPr>
              <w:t>4.38</w:t>
            </w:r>
          </w:p>
        </w:tc>
        <w:tc>
          <w:tcPr>
            <w:tcW w:w="1364" w:type="dxa"/>
            <w:tcBorders>
              <w:top w:val="single" w:sz="4" w:space="0" w:color="auto"/>
            </w:tcBorders>
          </w:tcPr>
          <w:p w14:paraId="77678F23" w14:textId="77777777" w:rsidR="005B3ED7" w:rsidRPr="00E60471" w:rsidRDefault="005B3ED7" w:rsidP="005B3ED7">
            <w:pPr>
              <w:jc w:val="center"/>
              <w:rPr>
                <w:rFonts w:ascii="Arial" w:hAnsi="Arial" w:cs="Arial"/>
                <w:sz w:val="22"/>
                <w:szCs w:val="22"/>
              </w:rPr>
            </w:pPr>
            <w:r w:rsidRPr="00E60471">
              <w:rPr>
                <w:rFonts w:ascii="Arial" w:hAnsi="Arial" w:cs="Arial"/>
                <w:sz w:val="22"/>
                <w:szCs w:val="22"/>
              </w:rPr>
              <w:t>4.12</w:t>
            </w:r>
          </w:p>
        </w:tc>
      </w:tr>
      <w:tr w:rsidR="005B3ED7" w:rsidRPr="00D33B52" w14:paraId="3E83A894" w14:textId="77777777" w:rsidTr="00F23843">
        <w:trPr>
          <w:trHeight w:val="80"/>
        </w:trPr>
        <w:tc>
          <w:tcPr>
            <w:tcW w:w="1818" w:type="dxa"/>
          </w:tcPr>
          <w:p w14:paraId="0ACD22CC" w14:textId="77777777" w:rsidR="005B3ED7" w:rsidRPr="00E60471" w:rsidRDefault="005B3ED7" w:rsidP="005B3ED7">
            <w:pPr>
              <w:rPr>
                <w:rFonts w:ascii="Arial" w:hAnsi="Arial" w:cs="Arial"/>
                <w:sz w:val="22"/>
                <w:szCs w:val="22"/>
              </w:rPr>
            </w:pPr>
            <w:r w:rsidRPr="00E60471">
              <w:rPr>
                <w:rFonts w:ascii="Arial" w:hAnsi="Arial" w:cs="Arial"/>
                <w:sz w:val="22"/>
                <w:szCs w:val="22"/>
              </w:rPr>
              <w:t>RNR 7030</w:t>
            </w:r>
          </w:p>
        </w:tc>
        <w:tc>
          <w:tcPr>
            <w:tcW w:w="1440" w:type="dxa"/>
          </w:tcPr>
          <w:p w14:paraId="7ABC93F8" w14:textId="77777777" w:rsidR="005B3ED7" w:rsidRPr="00E60471" w:rsidRDefault="005B3ED7" w:rsidP="005B3ED7">
            <w:pPr>
              <w:rPr>
                <w:rFonts w:ascii="Arial" w:hAnsi="Arial" w:cs="Arial"/>
                <w:sz w:val="22"/>
                <w:szCs w:val="22"/>
              </w:rPr>
            </w:pPr>
            <w:r w:rsidRPr="00E60471">
              <w:rPr>
                <w:rFonts w:ascii="Arial" w:hAnsi="Arial" w:cs="Arial"/>
                <w:sz w:val="22"/>
                <w:szCs w:val="22"/>
              </w:rPr>
              <w:t>Spring</w:t>
            </w:r>
          </w:p>
        </w:tc>
        <w:tc>
          <w:tcPr>
            <w:tcW w:w="719" w:type="dxa"/>
          </w:tcPr>
          <w:p w14:paraId="2F858336" w14:textId="77777777" w:rsidR="005B3ED7" w:rsidRPr="00E60471" w:rsidRDefault="005B3ED7" w:rsidP="005B3ED7">
            <w:pPr>
              <w:rPr>
                <w:rFonts w:ascii="Arial" w:hAnsi="Arial" w:cs="Arial"/>
                <w:sz w:val="22"/>
                <w:szCs w:val="22"/>
              </w:rPr>
            </w:pPr>
            <w:r w:rsidRPr="00E60471">
              <w:rPr>
                <w:rFonts w:ascii="Arial" w:hAnsi="Arial" w:cs="Arial"/>
                <w:sz w:val="22"/>
                <w:szCs w:val="22"/>
              </w:rPr>
              <w:t>2016</w:t>
            </w:r>
          </w:p>
        </w:tc>
        <w:tc>
          <w:tcPr>
            <w:tcW w:w="1334" w:type="dxa"/>
          </w:tcPr>
          <w:p w14:paraId="30077AAC" w14:textId="77777777" w:rsidR="005B3ED7" w:rsidRPr="00E60471" w:rsidRDefault="005B3ED7" w:rsidP="005B3ED7">
            <w:pPr>
              <w:jc w:val="center"/>
              <w:rPr>
                <w:rFonts w:ascii="Arial" w:hAnsi="Arial" w:cs="Arial"/>
                <w:sz w:val="22"/>
                <w:szCs w:val="22"/>
              </w:rPr>
            </w:pPr>
            <w:r w:rsidRPr="00E60471">
              <w:rPr>
                <w:rFonts w:ascii="Arial" w:hAnsi="Arial" w:cs="Arial"/>
                <w:sz w:val="22"/>
                <w:szCs w:val="22"/>
              </w:rPr>
              <w:t>4.39</w:t>
            </w:r>
          </w:p>
        </w:tc>
        <w:tc>
          <w:tcPr>
            <w:tcW w:w="1366" w:type="dxa"/>
          </w:tcPr>
          <w:p w14:paraId="29F9D9F9" w14:textId="77777777" w:rsidR="005B3ED7" w:rsidRPr="00E60471" w:rsidRDefault="005B3ED7" w:rsidP="005B3ED7">
            <w:pPr>
              <w:jc w:val="center"/>
              <w:rPr>
                <w:rFonts w:ascii="Arial" w:hAnsi="Arial" w:cs="Arial"/>
                <w:sz w:val="22"/>
                <w:szCs w:val="22"/>
              </w:rPr>
            </w:pPr>
            <w:r w:rsidRPr="00E60471">
              <w:rPr>
                <w:rFonts w:ascii="Arial" w:hAnsi="Arial" w:cs="Arial"/>
                <w:sz w:val="22"/>
                <w:szCs w:val="22"/>
              </w:rPr>
              <w:t>4.38</w:t>
            </w:r>
          </w:p>
        </w:tc>
        <w:tc>
          <w:tcPr>
            <w:tcW w:w="1364" w:type="dxa"/>
          </w:tcPr>
          <w:p w14:paraId="712BF5DA" w14:textId="77777777" w:rsidR="005B3ED7" w:rsidRPr="00E60471" w:rsidRDefault="005B3ED7" w:rsidP="005B3ED7">
            <w:pPr>
              <w:jc w:val="center"/>
              <w:rPr>
                <w:rFonts w:ascii="Arial" w:hAnsi="Arial" w:cs="Arial"/>
                <w:sz w:val="22"/>
                <w:szCs w:val="22"/>
              </w:rPr>
            </w:pPr>
            <w:r w:rsidRPr="00E60471">
              <w:rPr>
                <w:rFonts w:ascii="Arial" w:hAnsi="Arial" w:cs="Arial"/>
                <w:sz w:val="22"/>
                <w:szCs w:val="22"/>
              </w:rPr>
              <w:t>4.12</w:t>
            </w:r>
          </w:p>
        </w:tc>
      </w:tr>
      <w:tr w:rsidR="005B3ED7" w:rsidRPr="00D33B52" w14:paraId="31D158B2" w14:textId="77777777" w:rsidTr="00F23843">
        <w:trPr>
          <w:trHeight w:val="80"/>
        </w:trPr>
        <w:tc>
          <w:tcPr>
            <w:tcW w:w="1818" w:type="dxa"/>
          </w:tcPr>
          <w:p w14:paraId="5BE6FD52" w14:textId="77777777" w:rsidR="005B3ED7" w:rsidRPr="00E60471" w:rsidRDefault="005B3ED7" w:rsidP="005B3ED7">
            <w:pPr>
              <w:rPr>
                <w:rFonts w:ascii="Arial" w:hAnsi="Arial" w:cs="Arial"/>
                <w:sz w:val="22"/>
                <w:szCs w:val="22"/>
              </w:rPr>
            </w:pPr>
            <w:r>
              <w:rPr>
                <w:rFonts w:ascii="Arial" w:hAnsi="Arial" w:cs="Arial"/>
                <w:sz w:val="22"/>
                <w:szCs w:val="22"/>
              </w:rPr>
              <w:t>RNR 1002</w:t>
            </w:r>
          </w:p>
        </w:tc>
        <w:tc>
          <w:tcPr>
            <w:tcW w:w="1440" w:type="dxa"/>
          </w:tcPr>
          <w:p w14:paraId="47911E89" w14:textId="77777777" w:rsidR="005B3ED7" w:rsidRPr="00E60471" w:rsidRDefault="005B3ED7" w:rsidP="005B3ED7">
            <w:pPr>
              <w:rPr>
                <w:rFonts w:ascii="Arial" w:hAnsi="Arial" w:cs="Arial"/>
                <w:sz w:val="22"/>
                <w:szCs w:val="22"/>
              </w:rPr>
            </w:pPr>
            <w:r>
              <w:rPr>
                <w:rFonts w:ascii="Arial" w:hAnsi="Arial" w:cs="Arial"/>
                <w:sz w:val="22"/>
                <w:szCs w:val="22"/>
              </w:rPr>
              <w:t>Fall</w:t>
            </w:r>
          </w:p>
        </w:tc>
        <w:tc>
          <w:tcPr>
            <w:tcW w:w="719" w:type="dxa"/>
          </w:tcPr>
          <w:p w14:paraId="254D4F41" w14:textId="77777777" w:rsidR="005B3ED7" w:rsidRPr="00E60471" w:rsidRDefault="005B3ED7" w:rsidP="005B3ED7">
            <w:pPr>
              <w:rPr>
                <w:rFonts w:ascii="Arial" w:hAnsi="Arial" w:cs="Arial"/>
                <w:sz w:val="22"/>
                <w:szCs w:val="22"/>
              </w:rPr>
            </w:pPr>
            <w:r>
              <w:rPr>
                <w:rFonts w:ascii="Arial" w:hAnsi="Arial" w:cs="Arial"/>
                <w:sz w:val="22"/>
                <w:szCs w:val="22"/>
              </w:rPr>
              <w:t>2016</w:t>
            </w:r>
          </w:p>
        </w:tc>
        <w:tc>
          <w:tcPr>
            <w:tcW w:w="1334" w:type="dxa"/>
          </w:tcPr>
          <w:p w14:paraId="21E63028" w14:textId="77777777" w:rsidR="005B3ED7" w:rsidRPr="00E60471" w:rsidRDefault="005B3ED7" w:rsidP="005B3ED7">
            <w:pPr>
              <w:jc w:val="center"/>
              <w:rPr>
                <w:rFonts w:ascii="Arial" w:hAnsi="Arial" w:cs="Arial"/>
                <w:sz w:val="22"/>
                <w:szCs w:val="22"/>
              </w:rPr>
            </w:pPr>
            <w:r>
              <w:rPr>
                <w:rFonts w:ascii="Arial" w:hAnsi="Arial" w:cs="Arial"/>
                <w:sz w:val="22"/>
                <w:szCs w:val="22"/>
              </w:rPr>
              <w:t>4.68</w:t>
            </w:r>
          </w:p>
        </w:tc>
        <w:tc>
          <w:tcPr>
            <w:tcW w:w="1366" w:type="dxa"/>
          </w:tcPr>
          <w:p w14:paraId="16D22335" w14:textId="77777777" w:rsidR="005B3ED7" w:rsidRPr="00E60471" w:rsidRDefault="005B3ED7" w:rsidP="005B3ED7">
            <w:pPr>
              <w:jc w:val="center"/>
              <w:rPr>
                <w:rFonts w:ascii="Arial" w:hAnsi="Arial" w:cs="Arial"/>
                <w:sz w:val="22"/>
                <w:szCs w:val="22"/>
              </w:rPr>
            </w:pPr>
            <w:r>
              <w:rPr>
                <w:rFonts w:ascii="Arial" w:hAnsi="Arial" w:cs="Arial"/>
                <w:sz w:val="22"/>
                <w:szCs w:val="22"/>
              </w:rPr>
              <w:t>4.41</w:t>
            </w:r>
          </w:p>
        </w:tc>
        <w:tc>
          <w:tcPr>
            <w:tcW w:w="1364" w:type="dxa"/>
          </w:tcPr>
          <w:p w14:paraId="169D7655" w14:textId="77777777" w:rsidR="005B3ED7" w:rsidRPr="00E60471" w:rsidRDefault="005B3ED7" w:rsidP="005B3ED7">
            <w:pPr>
              <w:jc w:val="center"/>
              <w:rPr>
                <w:rFonts w:ascii="Arial" w:hAnsi="Arial" w:cs="Arial"/>
                <w:sz w:val="22"/>
                <w:szCs w:val="22"/>
              </w:rPr>
            </w:pPr>
            <w:r>
              <w:rPr>
                <w:rFonts w:ascii="Arial" w:hAnsi="Arial" w:cs="Arial"/>
                <w:sz w:val="22"/>
                <w:szCs w:val="22"/>
              </w:rPr>
              <w:t>4.30</w:t>
            </w:r>
          </w:p>
        </w:tc>
      </w:tr>
      <w:tr w:rsidR="005B3ED7" w:rsidRPr="00D33B52" w14:paraId="2C835127" w14:textId="77777777" w:rsidTr="00F23843">
        <w:trPr>
          <w:trHeight w:val="80"/>
        </w:trPr>
        <w:tc>
          <w:tcPr>
            <w:tcW w:w="1818" w:type="dxa"/>
          </w:tcPr>
          <w:p w14:paraId="474478E2" w14:textId="77777777" w:rsidR="005B3ED7" w:rsidRPr="00E60471" w:rsidRDefault="005B3ED7" w:rsidP="005B3ED7">
            <w:pPr>
              <w:rPr>
                <w:rFonts w:ascii="Arial" w:hAnsi="Arial" w:cs="Arial"/>
                <w:sz w:val="22"/>
                <w:szCs w:val="22"/>
              </w:rPr>
            </w:pPr>
            <w:r>
              <w:rPr>
                <w:rFonts w:ascii="Arial" w:hAnsi="Arial" w:cs="Arial"/>
                <w:sz w:val="22"/>
                <w:szCs w:val="22"/>
              </w:rPr>
              <w:t>RNR 4107(001)</w:t>
            </w:r>
          </w:p>
        </w:tc>
        <w:tc>
          <w:tcPr>
            <w:tcW w:w="1440" w:type="dxa"/>
          </w:tcPr>
          <w:p w14:paraId="28DE563C" w14:textId="77777777" w:rsidR="005B3ED7" w:rsidRPr="00E60471" w:rsidRDefault="005B3ED7" w:rsidP="005B3ED7">
            <w:pPr>
              <w:rPr>
                <w:rFonts w:ascii="Arial" w:hAnsi="Arial" w:cs="Arial"/>
                <w:sz w:val="22"/>
                <w:szCs w:val="22"/>
              </w:rPr>
            </w:pPr>
            <w:r>
              <w:rPr>
                <w:rFonts w:ascii="Arial" w:hAnsi="Arial" w:cs="Arial"/>
                <w:sz w:val="22"/>
                <w:szCs w:val="22"/>
              </w:rPr>
              <w:t>Fall</w:t>
            </w:r>
          </w:p>
        </w:tc>
        <w:tc>
          <w:tcPr>
            <w:tcW w:w="719" w:type="dxa"/>
          </w:tcPr>
          <w:p w14:paraId="749F175B" w14:textId="77777777" w:rsidR="005B3ED7" w:rsidRPr="00E60471" w:rsidRDefault="005B3ED7" w:rsidP="005B3ED7">
            <w:pPr>
              <w:rPr>
                <w:rFonts w:ascii="Arial" w:hAnsi="Arial" w:cs="Arial"/>
                <w:sz w:val="22"/>
                <w:szCs w:val="22"/>
              </w:rPr>
            </w:pPr>
            <w:r>
              <w:rPr>
                <w:rFonts w:ascii="Arial" w:hAnsi="Arial" w:cs="Arial"/>
                <w:sz w:val="22"/>
                <w:szCs w:val="22"/>
              </w:rPr>
              <w:t>2016</w:t>
            </w:r>
          </w:p>
        </w:tc>
        <w:tc>
          <w:tcPr>
            <w:tcW w:w="1334" w:type="dxa"/>
          </w:tcPr>
          <w:p w14:paraId="164FFCEA" w14:textId="77777777" w:rsidR="005B3ED7" w:rsidRPr="00E60471" w:rsidRDefault="005B3ED7" w:rsidP="005B3ED7">
            <w:pPr>
              <w:jc w:val="center"/>
              <w:rPr>
                <w:rFonts w:ascii="Arial" w:hAnsi="Arial" w:cs="Arial"/>
                <w:sz w:val="22"/>
                <w:szCs w:val="22"/>
              </w:rPr>
            </w:pPr>
            <w:r>
              <w:rPr>
                <w:rFonts w:ascii="Arial" w:hAnsi="Arial" w:cs="Arial"/>
                <w:sz w:val="22"/>
                <w:szCs w:val="22"/>
              </w:rPr>
              <w:t>4.76</w:t>
            </w:r>
          </w:p>
        </w:tc>
        <w:tc>
          <w:tcPr>
            <w:tcW w:w="1366" w:type="dxa"/>
          </w:tcPr>
          <w:p w14:paraId="15A6646B" w14:textId="77777777" w:rsidR="005B3ED7" w:rsidRPr="00E60471" w:rsidRDefault="005B3ED7" w:rsidP="005B3ED7">
            <w:pPr>
              <w:jc w:val="center"/>
              <w:rPr>
                <w:rFonts w:ascii="Arial" w:hAnsi="Arial" w:cs="Arial"/>
                <w:sz w:val="22"/>
                <w:szCs w:val="22"/>
              </w:rPr>
            </w:pPr>
            <w:r>
              <w:rPr>
                <w:rFonts w:ascii="Arial" w:hAnsi="Arial" w:cs="Arial"/>
                <w:sz w:val="22"/>
                <w:szCs w:val="22"/>
              </w:rPr>
              <w:t>4.41</w:t>
            </w:r>
          </w:p>
        </w:tc>
        <w:tc>
          <w:tcPr>
            <w:tcW w:w="1364" w:type="dxa"/>
          </w:tcPr>
          <w:p w14:paraId="2B671452" w14:textId="77777777" w:rsidR="005B3ED7" w:rsidRPr="00E60471" w:rsidRDefault="005B3ED7" w:rsidP="005B3ED7">
            <w:pPr>
              <w:jc w:val="center"/>
              <w:rPr>
                <w:rFonts w:ascii="Arial" w:hAnsi="Arial" w:cs="Arial"/>
                <w:sz w:val="22"/>
                <w:szCs w:val="22"/>
              </w:rPr>
            </w:pPr>
            <w:r>
              <w:rPr>
                <w:rFonts w:ascii="Arial" w:hAnsi="Arial" w:cs="Arial"/>
                <w:sz w:val="22"/>
                <w:szCs w:val="22"/>
              </w:rPr>
              <w:t>4.30</w:t>
            </w:r>
          </w:p>
        </w:tc>
      </w:tr>
      <w:tr w:rsidR="005B3ED7" w:rsidRPr="00D33B52" w14:paraId="1F1D0172" w14:textId="77777777" w:rsidTr="00F23843">
        <w:trPr>
          <w:trHeight w:val="80"/>
        </w:trPr>
        <w:tc>
          <w:tcPr>
            <w:tcW w:w="1818" w:type="dxa"/>
          </w:tcPr>
          <w:p w14:paraId="44CD03F5" w14:textId="77777777" w:rsidR="005B3ED7" w:rsidRPr="00E60471" w:rsidRDefault="005B3ED7" w:rsidP="005B3ED7">
            <w:pPr>
              <w:rPr>
                <w:rFonts w:ascii="Arial" w:hAnsi="Arial" w:cs="Arial"/>
                <w:sz w:val="22"/>
                <w:szCs w:val="22"/>
              </w:rPr>
            </w:pPr>
            <w:r>
              <w:rPr>
                <w:rFonts w:ascii="Arial" w:hAnsi="Arial" w:cs="Arial"/>
                <w:sz w:val="22"/>
                <w:szCs w:val="22"/>
              </w:rPr>
              <w:t>RNR 4107(002)</w:t>
            </w:r>
          </w:p>
        </w:tc>
        <w:tc>
          <w:tcPr>
            <w:tcW w:w="1440" w:type="dxa"/>
          </w:tcPr>
          <w:p w14:paraId="081DB017" w14:textId="77777777" w:rsidR="005B3ED7" w:rsidRPr="00E60471" w:rsidRDefault="005B3ED7" w:rsidP="005B3ED7">
            <w:pPr>
              <w:rPr>
                <w:rFonts w:ascii="Arial" w:hAnsi="Arial" w:cs="Arial"/>
                <w:sz w:val="22"/>
                <w:szCs w:val="22"/>
              </w:rPr>
            </w:pPr>
            <w:r>
              <w:rPr>
                <w:rFonts w:ascii="Arial" w:hAnsi="Arial" w:cs="Arial"/>
                <w:sz w:val="22"/>
                <w:szCs w:val="22"/>
              </w:rPr>
              <w:t>Fall</w:t>
            </w:r>
          </w:p>
        </w:tc>
        <w:tc>
          <w:tcPr>
            <w:tcW w:w="719" w:type="dxa"/>
          </w:tcPr>
          <w:p w14:paraId="75F90CE9" w14:textId="77777777" w:rsidR="005B3ED7" w:rsidRPr="00E60471" w:rsidRDefault="005B3ED7" w:rsidP="005B3ED7">
            <w:pPr>
              <w:rPr>
                <w:rFonts w:ascii="Arial" w:hAnsi="Arial" w:cs="Arial"/>
                <w:sz w:val="22"/>
                <w:szCs w:val="22"/>
              </w:rPr>
            </w:pPr>
            <w:r>
              <w:rPr>
                <w:rFonts w:ascii="Arial" w:hAnsi="Arial" w:cs="Arial"/>
                <w:sz w:val="22"/>
                <w:szCs w:val="22"/>
              </w:rPr>
              <w:t>2016</w:t>
            </w:r>
          </w:p>
        </w:tc>
        <w:tc>
          <w:tcPr>
            <w:tcW w:w="1334" w:type="dxa"/>
          </w:tcPr>
          <w:p w14:paraId="6E714D70" w14:textId="77777777" w:rsidR="005B3ED7" w:rsidRPr="00E60471" w:rsidRDefault="005B3ED7" w:rsidP="005B3ED7">
            <w:pPr>
              <w:jc w:val="center"/>
              <w:rPr>
                <w:rFonts w:ascii="Arial" w:hAnsi="Arial" w:cs="Arial"/>
                <w:sz w:val="22"/>
                <w:szCs w:val="22"/>
              </w:rPr>
            </w:pPr>
            <w:r>
              <w:rPr>
                <w:rFonts w:ascii="Arial" w:hAnsi="Arial" w:cs="Arial"/>
                <w:sz w:val="22"/>
                <w:szCs w:val="22"/>
              </w:rPr>
              <w:t>4.73</w:t>
            </w:r>
          </w:p>
        </w:tc>
        <w:tc>
          <w:tcPr>
            <w:tcW w:w="1366" w:type="dxa"/>
          </w:tcPr>
          <w:p w14:paraId="0BB4B934" w14:textId="77777777" w:rsidR="005B3ED7" w:rsidRPr="00E60471" w:rsidRDefault="005B3ED7" w:rsidP="005B3ED7">
            <w:pPr>
              <w:jc w:val="center"/>
              <w:rPr>
                <w:rFonts w:ascii="Arial" w:hAnsi="Arial" w:cs="Arial"/>
                <w:sz w:val="22"/>
                <w:szCs w:val="22"/>
              </w:rPr>
            </w:pPr>
            <w:r>
              <w:rPr>
                <w:rFonts w:ascii="Arial" w:hAnsi="Arial" w:cs="Arial"/>
                <w:sz w:val="22"/>
                <w:szCs w:val="22"/>
              </w:rPr>
              <w:t>4.41</w:t>
            </w:r>
          </w:p>
        </w:tc>
        <w:tc>
          <w:tcPr>
            <w:tcW w:w="1364" w:type="dxa"/>
          </w:tcPr>
          <w:p w14:paraId="2F31A894" w14:textId="77777777" w:rsidR="005B3ED7" w:rsidRPr="00E60471" w:rsidRDefault="005B3ED7" w:rsidP="005B3ED7">
            <w:pPr>
              <w:jc w:val="center"/>
              <w:rPr>
                <w:rFonts w:ascii="Arial" w:hAnsi="Arial" w:cs="Arial"/>
                <w:sz w:val="22"/>
                <w:szCs w:val="22"/>
              </w:rPr>
            </w:pPr>
            <w:r>
              <w:rPr>
                <w:rFonts w:ascii="Arial" w:hAnsi="Arial" w:cs="Arial"/>
                <w:sz w:val="22"/>
                <w:szCs w:val="22"/>
              </w:rPr>
              <w:t>4.30</w:t>
            </w:r>
          </w:p>
        </w:tc>
      </w:tr>
      <w:tr w:rsidR="005B3ED7" w:rsidRPr="00D33B52" w14:paraId="185CEFDC" w14:textId="77777777" w:rsidTr="00F23843">
        <w:trPr>
          <w:trHeight w:val="80"/>
        </w:trPr>
        <w:tc>
          <w:tcPr>
            <w:tcW w:w="1818" w:type="dxa"/>
          </w:tcPr>
          <w:p w14:paraId="36CD376D" w14:textId="77777777" w:rsidR="005B3ED7" w:rsidRPr="00E60471" w:rsidRDefault="005B3ED7" w:rsidP="005B3ED7">
            <w:pPr>
              <w:rPr>
                <w:rFonts w:ascii="Arial" w:hAnsi="Arial" w:cs="Arial"/>
                <w:sz w:val="22"/>
                <w:szCs w:val="22"/>
              </w:rPr>
            </w:pPr>
            <w:r>
              <w:rPr>
                <w:rFonts w:ascii="Arial" w:hAnsi="Arial" w:cs="Arial"/>
                <w:sz w:val="22"/>
                <w:szCs w:val="22"/>
              </w:rPr>
              <w:t>RNR 4101</w:t>
            </w:r>
          </w:p>
        </w:tc>
        <w:tc>
          <w:tcPr>
            <w:tcW w:w="1440" w:type="dxa"/>
          </w:tcPr>
          <w:p w14:paraId="79D40F3C" w14:textId="77777777" w:rsidR="005B3ED7" w:rsidRPr="00E60471" w:rsidRDefault="005B3ED7" w:rsidP="005B3ED7">
            <w:pPr>
              <w:rPr>
                <w:rFonts w:ascii="Arial" w:hAnsi="Arial" w:cs="Arial"/>
                <w:sz w:val="22"/>
                <w:szCs w:val="22"/>
              </w:rPr>
            </w:pPr>
            <w:r>
              <w:rPr>
                <w:rFonts w:ascii="Arial" w:hAnsi="Arial" w:cs="Arial"/>
                <w:sz w:val="22"/>
                <w:szCs w:val="22"/>
              </w:rPr>
              <w:t>Spring</w:t>
            </w:r>
          </w:p>
        </w:tc>
        <w:tc>
          <w:tcPr>
            <w:tcW w:w="719" w:type="dxa"/>
          </w:tcPr>
          <w:p w14:paraId="57596B4E" w14:textId="77777777" w:rsidR="005B3ED7" w:rsidRPr="00E60471" w:rsidRDefault="005B3ED7" w:rsidP="005B3ED7">
            <w:pPr>
              <w:rPr>
                <w:rFonts w:ascii="Arial" w:hAnsi="Arial" w:cs="Arial"/>
                <w:sz w:val="22"/>
                <w:szCs w:val="22"/>
              </w:rPr>
            </w:pPr>
            <w:r>
              <w:rPr>
                <w:rFonts w:ascii="Arial" w:hAnsi="Arial" w:cs="Arial"/>
                <w:sz w:val="22"/>
                <w:szCs w:val="22"/>
              </w:rPr>
              <w:t>2017</w:t>
            </w:r>
          </w:p>
        </w:tc>
        <w:tc>
          <w:tcPr>
            <w:tcW w:w="1334" w:type="dxa"/>
          </w:tcPr>
          <w:p w14:paraId="1C766894" w14:textId="77777777" w:rsidR="005B3ED7" w:rsidRPr="00E60471" w:rsidRDefault="005B3ED7" w:rsidP="005B3ED7">
            <w:pPr>
              <w:jc w:val="center"/>
              <w:rPr>
                <w:rFonts w:ascii="Arial" w:hAnsi="Arial" w:cs="Arial"/>
                <w:sz w:val="22"/>
                <w:szCs w:val="22"/>
              </w:rPr>
            </w:pPr>
            <w:r>
              <w:rPr>
                <w:rFonts w:ascii="Arial" w:hAnsi="Arial" w:cs="Arial"/>
                <w:sz w:val="22"/>
                <w:szCs w:val="22"/>
              </w:rPr>
              <w:t>4.45</w:t>
            </w:r>
          </w:p>
        </w:tc>
        <w:tc>
          <w:tcPr>
            <w:tcW w:w="1366" w:type="dxa"/>
          </w:tcPr>
          <w:p w14:paraId="0596B60F" w14:textId="77777777" w:rsidR="005B3ED7" w:rsidRPr="00E60471" w:rsidRDefault="005B3ED7" w:rsidP="005B3ED7">
            <w:pPr>
              <w:jc w:val="center"/>
              <w:rPr>
                <w:rFonts w:ascii="Arial" w:hAnsi="Arial" w:cs="Arial"/>
                <w:sz w:val="22"/>
                <w:szCs w:val="22"/>
              </w:rPr>
            </w:pPr>
            <w:r>
              <w:rPr>
                <w:rFonts w:ascii="Arial" w:hAnsi="Arial" w:cs="Arial"/>
                <w:sz w:val="22"/>
                <w:szCs w:val="22"/>
              </w:rPr>
              <w:t>4.40</w:t>
            </w:r>
          </w:p>
        </w:tc>
        <w:tc>
          <w:tcPr>
            <w:tcW w:w="1364" w:type="dxa"/>
          </w:tcPr>
          <w:p w14:paraId="01D30B16" w14:textId="77777777" w:rsidR="005B3ED7" w:rsidRPr="00E60471" w:rsidRDefault="005B3ED7" w:rsidP="005B3ED7">
            <w:pPr>
              <w:jc w:val="center"/>
              <w:rPr>
                <w:rFonts w:ascii="Arial" w:hAnsi="Arial" w:cs="Arial"/>
                <w:sz w:val="22"/>
                <w:szCs w:val="22"/>
              </w:rPr>
            </w:pPr>
            <w:r>
              <w:rPr>
                <w:rFonts w:ascii="Arial" w:hAnsi="Arial" w:cs="Arial"/>
                <w:sz w:val="22"/>
                <w:szCs w:val="22"/>
              </w:rPr>
              <w:t>4.20</w:t>
            </w:r>
          </w:p>
        </w:tc>
      </w:tr>
      <w:tr w:rsidR="005B3ED7" w:rsidRPr="00D33B52" w14:paraId="25CF5957" w14:textId="77777777" w:rsidTr="00F23843">
        <w:trPr>
          <w:trHeight w:val="80"/>
        </w:trPr>
        <w:tc>
          <w:tcPr>
            <w:tcW w:w="1818" w:type="dxa"/>
          </w:tcPr>
          <w:p w14:paraId="406A8C7D" w14:textId="77777777" w:rsidR="005B3ED7" w:rsidRPr="00E60471" w:rsidRDefault="005B3ED7" w:rsidP="005B3ED7">
            <w:pPr>
              <w:rPr>
                <w:rFonts w:ascii="Arial" w:hAnsi="Arial" w:cs="Arial"/>
                <w:sz w:val="22"/>
                <w:szCs w:val="22"/>
              </w:rPr>
            </w:pPr>
            <w:r>
              <w:rPr>
                <w:rFonts w:ascii="Arial" w:hAnsi="Arial" w:cs="Arial"/>
                <w:sz w:val="22"/>
                <w:szCs w:val="22"/>
              </w:rPr>
              <w:t>RNR 4107</w:t>
            </w:r>
          </w:p>
        </w:tc>
        <w:tc>
          <w:tcPr>
            <w:tcW w:w="1440" w:type="dxa"/>
          </w:tcPr>
          <w:p w14:paraId="529C5F6A" w14:textId="77777777" w:rsidR="005B3ED7" w:rsidRPr="00E60471" w:rsidRDefault="005B3ED7" w:rsidP="005B3ED7">
            <w:pPr>
              <w:rPr>
                <w:rFonts w:ascii="Arial" w:hAnsi="Arial" w:cs="Arial"/>
                <w:sz w:val="22"/>
                <w:szCs w:val="22"/>
              </w:rPr>
            </w:pPr>
            <w:r>
              <w:rPr>
                <w:rFonts w:ascii="Arial" w:hAnsi="Arial" w:cs="Arial"/>
                <w:sz w:val="22"/>
                <w:szCs w:val="22"/>
              </w:rPr>
              <w:t>Fall</w:t>
            </w:r>
          </w:p>
        </w:tc>
        <w:tc>
          <w:tcPr>
            <w:tcW w:w="719" w:type="dxa"/>
          </w:tcPr>
          <w:p w14:paraId="540554B3" w14:textId="77777777" w:rsidR="005B3ED7" w:rsidRPr="00E60471" w:rsidRDefault="005B3ED7" w:rsidP="005B3ED7">
            <w:pPr>
              <w:rPr>
                <w:rFonts w:ascii="Arial" w:hAnsi="Arial" w:cs="Arial"/>
                <w:sz w:val="22"/>
                <w:szCs w:val="22"/>
              </w:rPr>
            </w:pPr>
            <w:r>
              <w:rPr>
                <w:rFonts w:ascii="Arial" w:hAnsi="Arial" w:cs="Arial"/>
                <w:sz w:val="22"/>
                <w:szCs w:val="22"/>
              </w:rPr>
              <w:t>2017</w:t>
            </w:r>
          </w:p>
        </w:tc>
        <w:tc>
          <w:tcPr>
            <w:tcW w:w="1334" w:type="dxa"/>
          </w:tcPr>
          <w:p w14:paraId="6B8F4625" w14:textId="77777777" w:rsidR="005B3ED7" w:rsidRPr="00E60471" w:rsidRDefault="005B3ED7" w:rsidP="005B3ED7">
            <w:pPr>
              <w:jc w:val="center"/>
              <w:rPr>
                <w:rFonts w:ascii="Arial" w:hAnsi="Arial" w:cs="Arial"/>
                <w:sz w:val="22"/>
                <w:szCs w:val="22"/>
              </w:rPr>
            </w:pPr>
            <w:r>
              <w:rPr>
                <w:rFonts w:ascii="Arial" w:hAnsi="Arial" w:cs="Arial"/>
                <w:sz w:val="22"/>
                <w:szCs w:val="22"/>
              </w:rPr>
              <w:t>4.90</w:t>
            </w:r>
          </w:p>
        </w:tc>
        <w:tc>
          <w:tcPr>
            <w:tcW w:w="1366" w:type="dxa"/>
          </w:tcPr>
          <w:p w14:paraId="7282E197" w14:textId="77777777" w:rsidR="005B3ED7" w:rsidRPr="00E60471" w:rsidRDefault="005B3ED7" w:rsidP="005B3ED7">
            <w:pPr>
              <w:jc w:val="center"/>
              <w:rPr>
                <w:rFonts w:ascii="Arial" w:hAnsi="Arial" w:cs="Arial"/>
                <w:sz w:val="22"/>
                <w:szCs w:val="22"/>
              </w:rPr>
            </w:pPr>
            <w:r>
              <w:rPr>
                <w:rFonts w:ascii="Arial" w:hAnsi="Arial" w:cs="Arial"/>
                <w:sz w:val="22"/>
                <w:szCs w:val="22"/>
              </w:rPr>
              <w:t>4.36</w:t>
            </w:r>
          </w:p>
        </w:tc>
        <w:tc>
          <w:tcPr>
            <w:tcW w:w="1364" w:type="dxa"/>
          </w:tcPr>
          <w:p w14:paraId="22154A47" w14:textId="77777777" w:rsidR="005B3ED7" w:rsidRPr="00E60471" w:rsidRDefault="005B3ED7" w:rsidP="005B3ED7">
            <w:pPr>
              <w:jc w:val="center"/>
              <w:rPr>
                <w:rFonts w:ascii="Arial" w:hAnsi="Arial" w:cs="Arial"/>
                <w:sz w:val="22"/>
                <w:szCs w:val="22"/>
              </w:rPr>
            </w:pPr>
            <w:r>
              <w:rPr>
                <w:rFonts w:ascii="Arial" w:hAnsi="Arial" w:cs="Arial"/>
                <w:sz w:val="22"/>
                <w:szCs w:val="22"/>
              </w:rPr>
              <w:t>4.29</w:t>
            </w:r>
          </w:p>
        </w:tc>
      </w:tr>
      <w:tr w:rsidR="005B3ED7" w:rsidRPr="00D33B52" w14:paraId="0297B00D" w14:textId="77777777" w:rsidTr="002B45F9">
        <w:trPr>
          <w:trHeight w:val="80"/>
        </w:trPr>
        <w:tc>
          <w:tcPr>
            <w:tcW w:w="1818" w:type="dxa"/>
          </w:tcPr>
          <w:p w14:paraId="1EA32664" w14:textId="77777777" w:rsidR="005B3ED7" w:rsidRPr="00E60471" w:rsidRDefault="005B3ED7" w:rsidP="005B3ED7">
            <w:pPr>
              <w:rPr>
                <w:rFonts w:ascii="Arial" w:hAnsi="Arial" w:cs="Arial"/>
                <w:sz w:val="22"/>
                <w:szCs w:val="22"/>
              </w:rPr>
            </w:pPr>
            <w:r>
              <w:rPr>
                <w:rFonts w:ascii="Arial" w:hAnsi="Arial" w:cs="Arial"/>
                <w:sz w:val="22"/>
                <w:szCs w:val="22"/>
              </w:rPr>
              <w:t>RNR 7036</w:t>
            </w:r>
          </w:p>
        </w:tc>
        <w:tc>
          <w:tcPr>
            <w:tcW w:w="1440" w:type="dxa"/>
          </w:tcPr>
          <w:p w14:paraId="74047E40" w14:textId="77777777" w:rsidR="005B3ED7" w:rsidRPr="00E60471" w:rsidRDefault="005B3ED7" w:rsidP="005B3ED7">
            <w:pPr>
              <w:rPr>
                <w:rFonts w:ascii="Arial" w:hAnsi="Arial" w:cs="Arial"/>
                <w:sz w:val="22"/>
                <w:szCs w:val="22"/>
              </w:rPr>
            </w:pPr>
            <w:r>
              <w:rPr>
                <w:rFonts w:ascii="Arial" w:hAnsi="Arial" w:cs="Arial"/>
                <w:sz w:val="22"/>
                <w:szCs w:val="22"/>
              </w:rPr>
              <w:t>Fall</w:t>
            </w:r>
          </w:p>
        </w:tc>
        <w:tc>
          <w:tcPr>
            <w:tcW w:w="719" w:type="dxa"/>
          </w:tcPr>
          <w:p w14:paraId="6B6C58BB" w14:textId="77777777" w:rsidR="005B3ED7" w:rsidRPr="00E60471" w:rsidRDefault="005B3ED7" w:rsidP="005B3ED7">
            <w:pPr>
              <w:rPr>
                <w:rFonts w:ascii="Arial" w:hAnsi="Arial" w:cs="Arial"/>
                <w:sz w:val="22"/>
                <w:szCs w:val="22"/>
              </w:rPr>
            </w:pPr>
            <w:r>
              <w:rPr>
                <w:rFonts w:ascii="Arial" w:hAnsi="Arial" w:cs="Arial"/>
                <w:sz w:val="22"/>
                <w:szCs w:val="22"/>
              </w:rPr>
              <w:t>2017</w:t>
            </w:r>
          </w:p>
        </w:tc>
        <w:tc>
          <w:tcPr>
            <w:tcW w:w="1334" w:type="dxa"/>
          </w:tcPr>
          <w:p w14:paraId="3694E4F6" w14:textId="77777777" w:rsidR="005B3ED7" w:rsidRPr="00E60471" w:rsidRDefault="005B3ED7" w:rsidP="005B3ED7">
            <w:pPr>
              <w:jc w:val="center"/>
              <w:rPr>
                <w:rFonts w:ascii="Arial" w:hAnsi="Arial" w:cs="Arial"/>
                <w:sz w:val="22"/>
                <w:szCs w:val="22"/>
              </w:rPr>
            </w:pPr>
            <w:r>
              <w:rPr>
                <w:rFonts w:ascii="Arial" w:hAnsi="Arial" w:cs="Arial"/>
                <w:sz w:val="22"/>
                <w:szCs w:val="22"/>
              </w:rPr>
              <w:t>4.88</w:t>
            </w:r>
          </w:p>
        </w:tc>
        <w:tc>
          <w:tcPr>
            <w:tcW w:w="1366" w:type="dxa"/>
          </w:tcPr>
          <w:p w14:paraId="092081EB" w14:textId="77777777" w:rsidR="005B3ED7" w:rsidRPr="00E60471" w:rsidRDefault="005B3ED7" w:rsidP="005B3ED7">
            <w:pPr>
              <w:jc w:val="center"/>
              <w:rPr>
                <w:rFonts w:ascii="Arial" w:hAnsi="Arial" w:cs="Arial"/>
                <w:sz w:val="22"/>
                <w:szCs w:val="22"/>
              </w:rPr>
            </w:pPr>
            <w:r>
              <w:rPr>
                <w:rFonts w:ascii="Arial" w:hAnsi="Arial" w:cs="Arial"/>
                <w:sz w:val="22"/>
                <w:szCs w:val="22"/>
              </w:rPr>
              <w:t>4.36</w:t>
            </w:r>
          </w:p>
        </w:tc>
        <w:tc>
          <w:tcPr>
            <w:tcW w:w="1364" w:type="dxa"/>
          </w:tcPr>
          <w:p w14:paraId="3F24D1F6" w14:textId="77777777" w:rsidR="005B3ED7" w:rsidRPr="00E60471" w:rsidRDefault="005B3ED7" w:rsidP="005B3ED7">
            <w:pPr>
              <w:jc w:val="center"/>
              <w:rPr>
                <w:rFonts w:ascii="Arial" w:hAnsi="Arial" w:cs="Arial"/>
                <w:sz w:val="22"/>
                <w:szCs w:val="22"/>
              </w:rPr>
            </w:pPr>
            <w:r>
              <w:rPr>
                <w:rFonts w:ascii="Arial" w:hAnsi="Arial" w:cs="Arial"/>
                <w:sz w:val="22"/>
                <w:szCs w:val="22"/>
              </w:rPr>
              <w:t>4.29</w:t>
            </w:r>
          </w:p>
        </w:tc>
      </w:tr>
      <w:tr w:rsidR="005B3ED7" w:rsidRPr="00D33B52" w14:paraId="3D685117" w14:textId="77777777" w:rsidTr="00F23843">
        <w:trPr>
          <w:trHeight w:val="80"/>
        </w:trPr>
        <w:tc>
          <w:tcPr>
            <w:tcW w:w="1818" w:type="dxa"/>
          </w:tcPr>
          <w:p w14:paraId="1049827F" w14:textId="77777777" w:rsidR="005B3ED7" w:rsidRPr="00E60471" w:rsidRDefault="005B3ED7" w:rsidP="005B3ED7">
            <w:pPr>
              <w:rPr>
                <w:rFonts w:ascii="Arial" w:hAnsi="Arial" w:cs="Arial"/>
                <w:sz w:val="22"/>
                <w:szCs w:val="22"/>
              </w:rPr>
            </w:pPr>
            <w:r>
              <w:rPr>
                <w:rFonts w:ascii="Arial" w:hAnsi="Arial" w:cs="Arial"/>
                <w:sz w:val="22"/>
                <w:szCs w:val="22"/>
              </w:rPr>
              <w:t>ENTM 4130</w:t>
            </w:r>
          </w:p>
        </w:tc>
        <w:tc>
          <w:tcPr>
            <w:tcW w:w="1440" w:type="dxa"/>
          </w:tcPr>
          <w:p w14:paraId="6F1FF636" w14:textId="77777777" w:rsidR="005B3ED7" w:rsidRPr="00E60471" w:rsidRDefault="005B3ED7" w:rsidP="005B3ED7">
            <w:pPr>
              <w:rPr>
                <w:rFonts w:ascii="Arial" w:hAnsi="Arial" w:cs="Arial"/>
                <w:sz w:val="22"/>
                <w:szCs w:val="22"/>
              </w:rPr>
            </w:pPr>
            <w:r>
              <w:rPr>
                <w:rFonts w:ascii="Arial" w:hAnsi="Arial" w:cs="Arial"/>
                <w:sz w:val="22"/>
                <w:szCs w:val="22"/>
              </w:rPr>
              <w:t>Spring</w:t>
            </w:r>
          </w:p>
        </w:tc>
        <w:tc>
          <w:tcPr>
            <w:tcW w:w="719" w:type="dxa"/>
          </w:tcPr>
          <w:p w14:paraId="38356FAD" w14:textId="77777777" w:rsidR="005B3ED7" w:rsidRPr="00E60471" w:rsidRDefault="005B3ED7" w:rsidP="005B3ED7">
            <w:pPr>
              <w:rPr>
                <w:rFonts w:ascii="Arial" w:hAnsi="Arial" w:cs="Arial"/>
                <w:sz w:val="22"/>
                <w:szCs w:val="22"/>
              </w:rPr>
            </w:pPr>
            <w:r>
              <w:rPr>
                <w:rFonts w:ascii="Arial" w:hAnsi="Arial" w:cs="Arial"/>
                <w:sz w:val="22"/>
                <w:szCs w:val="22"/>
              </w:rPr>
              <w:t>2018</w:t>
            </w:r>
          </w:p>
        </w:tc>
        <w:tc>
          <w:tcPr>
            <w:tcW w:w="1334" w:type="dxa"/>
          </w:tcPr>
          <w:p w14:paraId="750A15A3" w14:textId="77777777" w:rsidR="005B3ED7" w:rsidRPr="00E60471" w:rsidRDefault="005B3ED7" w:rsidP="005B3ED7">
            <w:pPr>
              <w:jc w:val="center"/>
              <w:rPr>
                <w:rFonts w:ascii="Arial" w:hAnsi="Arial" w:cs="Arial"/>
                <w:sz w:val="22"/>
                <w:szCs w:val="22"/>
              </w:rPr>
            </w:pPr>
            <w:r>
              <w:rPr>
                <w:rFonts w:ascii="Arial" w:hAnsi="Arial" w:cs="Arial"/>
                <w:sz w:val="22"/>
                <w:szCs w:val="22"/>
              </w:rPr>
              <w:t>5.00</w:t>
            </w:r>
          </w:p>
        </w:tc>
        <w:tc>
          <w:tcPr>
            <w:tcW w:w="1366" w:type="dxa"/>
          </w:tcPr>
          <w:p w14:paraId="1EED0D98" w14:textId="77777777" w:rsidR="005B3ED7" w:rsidRPr="00E60471" w:rsidRDefault="005B3ED7" w:rsidP="005B3ED7">
            <w:pPr>
              <w:jc w:val="center"/>
              <w:rPr>
                <w:rFonts w:ascii="Arial" w:hAnsi="Arial" w:cs="Arial"/>
                <w:sz w:val="22"/>
                <w:szCs w:val="22"/>
              </w:rPr>
            </w:pPr>
            <w:r>
              <w:rPr>
                <w:rFonts w:ascii="Arial" w:hAnsi="Arial" w:cs="Arial"/>
                <w:sz w:val="22"/>
                <w:szCs w:val="22"/>
              </w:rPr>
              <w:t>4.73</w:t>
            </w:r>
          </w:p>
        </w:tc>
        <w:tc>
          <w:tcPr>
            <w:tcW w:w="1364" w:type="dxa"/>
          </w:tcPr>
          <w:p w14:paraId="072F51F8" w14:textId="77777777" w:rsidR="005B3ED7" w:rsidRPr="00E60471" w:rsidRDefault="005B3ED7" w:rsidP="005B3ED7">
            <w:pPr>
              <w:jc w:val="center"/>
              <w:rPr>
                <w:rFonts w:ascii="Arial" w:hAnsi="Arial" w:cs="Arial"/>
                <w:sz w:val="22"/>
                <w:szCs w:val="22"/>
              </w:rPr>
            </w:pPr>
            <w:r>
              <w:rPr>
                <w:rFonts w:ascii="Arial" w:hAnsi="Arial" w:cs="Arial"/>
                <w:sz w:val="22"/>
                <w:szCs w:val="22"/>
              </w:rPr>
              <w:t>4.27</w:t>
            </w:r>
          </w:p>
        </w:tc>
      </w:tr>
      <w:tr w:rsidR="005B3ED7" w:rsidRPr="00D33B52" w14:paraId="6C8C8404" w14:textId="77777777" w:rsidTr="00C92B11">
        <w:trPr>
          <w:trHeight w:val="80"/>
        </w:trPr>
        <w:tc>
          <w:tcPr>
            <w:tcW w:w="1818" w:type="dxa"/>
          </w:tcPr>
          <w:p w14:paraId="65FBA975" w14:textId="77777777" w:rsidR="005B3ED7" w:rsidRPr="00E60471" w:rsidRDefault="005B3ED7" w:rsidP="005B3ED7">
            <w:pPr>
              <w:rPr>
                <w:rFonts w:ascii="Arial" w:hAnsi="Arial" w:cs="Arial"/>
                <w:sz w:val="22"/>
                <w:szCs w:val="22"/>
              </w:rPr>
            </w:pPr>
            <w:r>
              <w:rPr>
                <w:rFonts w:ascii="Arial" w:hAnsi="Arial" w:cs="Arial"/>
                <w:sz w:val="22"/>
                <w:szCs w:val="22"/>
              </w:rPr>
              <w:t>RNR 4130</w:t>
            </w:r>
          </w:p>
        </w:tc>
        <w:tc>
          <w:tcPr>
            <w:tcW w:w="1440" w:type="dxa"/>
          </w:tcPr>
          <w:p w14:paraId="02A0E000" w14:textId="77777777" w:rsidR="005B3ED7" w:rsidRPr="00E60471" w:rsidRDefault="005B3ED7" w:rsidP="005B3ED7">
            <w:pPr>
              <w:rPr>
                <w:rFonts w:ascii="Arial" w:hAnsi="Arial" w:cs="Arial"/>
                <w:sz w:val="22"/>
                <w:szCs w:val="22"/>
              </w:rPr>
            </w:pPr>
            <w:r>
              <w:rPr>
                <w:rFonts w:ascii="Arial" w:hAnsi="Arial" w:cs="Arial"/>
                <w:sz w:val="22"/>
                <w:szCs w:val="22"/>
              </w:rPr>
              <w:t>Spring</w:t>
            </w:r>
          </w:p>
        </w:tc>
        <w:tc>
          <w:tcPr>
            <w:tcW w:w="719" w:type="dxa"/>
          </w:tcPr>
          <w:p w14:paraId="70BE0217" w14:textId="77777777" w:rsidR="005B3ED7" w:rsidRPr="00E60471" w:rsidRDefault="005B3ED7" w:rsidP="005B3ED7">
            <w:pPr>
              <w:rPr>
                <w:rFonts w:ascii="Arial" w:hAnsi="Arial" w:cs="Arial"/>
                <w:sz w:val="22"/>
                <w:szCs w:val="22"/>
              </w:rPr>
            </w:pPr>
            <w:r>
              <w:rPr>
                <w:rFonts w:ascii="Arial" w:hAnsi="Arial" w:cs="Arial"/>
                <w:sz w:val="22"/>
                <w:szCs w:val="22"/>
              </w:rPr>
              <w:t>2018</w:t>
            </w:r>
          </w:p>
        </w:tc>
        <w:tc>
          <w:tcPr>
            <w:tcW w:w="1334" w:type="dxa"/>
          </w:tcPr>
          <w:p w14:paraId="44631F00" w14:textId="77777777" w:rsidR="005B3ED7" w:rsidRPr="00E60471" w:rsidRDefault="005B3ED7" w:rsidP="005B3ED7">
            <w:pPr>
              <w:jc w:val="center"/>
              <w:rPr>
                <w:rFonts w:ascii="Arial" w:hAnsi="Arial" w:cs="Arial"/>
                <w:sz w:val="22"/>
                <w:szCs w:val="22"/>
              </w:rPr>
            </w:pPr>
            <w:r>
              <w:rPr>
                <w:rFonts w:ascii="Arial" w:hAnsi="Arial" w:cs="Arial"/>
                <w:sz w:val="22"/>
                <w:szCs w:val="22"/>
              </w:rPr>
              <w:t>4.32</w:t>
            </w:r>
          </w:p>
        </w:tc>
        <w:tc>
          <w:tcPr>
            <w:tcW w:w="1366" w:type="dxa"/>
          </w:tcPr>
          <w:p w14:paraId="29A90A1C" w14:textId="77777777" w:rsidR="005B3ED7" w:rsidRPr="00E60471" w:rsidRDefault="005B3ED7" w:rsidP="005B3ED7">
            <w:pPr>
              <w:jc w:val="center"/>
              <w:rPr>
                <w:rFonts w:ascii="Arial" w:hAnsi="Arial" w:cs="Arial"/>
                <w:sz w:val="22"/>
                <w:szCs w:val="22"/>
              </w:rPr>
            </w:pPr>
            <w:r>
              <w:rPr>
                <w:rFonts w:ascii="Arial" w:hAnsi="Arial" w:cs="Arial"/>
                <w:sz w:val="22"/>
                <w:szCs w:val="22"/>
              </w:rPr>
              <w:t>4.37</w:t>
            </w:r>
          </w:p>
        </w:tc>
        <w:tc>
          <w:tcPr>
            <w:tcW w:w="1364" w:type="dxa"/>
          </w:tcPr>
          <w:p w14:paraId="54F5961C" w14:textId="77777777" w:rsidR="005B3ED7" w:rsidRPr="00E60471" w:rsidRDefault="005B3ED7" w:rsidP="005B3ED7">
            <w:pPr>
              <w:jc w:val="center"/>
              <w:rPr>
                <w:rFonts w:ascii="Arial" w:hAnsi="Arial" w:cs="Arial"/>
                <w:sz w:val="22"/>
                <w:szCs w:val="22"/>
              </w:rPr>
            </w:pPr>
            <w:r>
              <w:rPr>
                <w:rFonts w:ascii="Arial" w:hAnsi="Arial" w:cs="Arial"/>
                <w:sz w:val="22"/>
                <w:szCs w:val="22"/>
              </w:rPr>
              <w:t>4.27</w:t>
            </w:r>
          </w:p>
        </w:tc>
      </w:tr>
      <w:tr w:rsidR="005B3ED7" w:rsidRPr="00D33B52" w14:paraId="3874E89E" w14:textId="77777777" w:rsidTr="005B3ED7">
        <w:trPr>
          <w:trHeight w:val="80"/>
        </w:trPr>
        <w:tc>
          <w:tcPr>
            <w:tcW w:w="1818" w:type="dxa"/>
          </w:tcPr>
          <w:p w14:paraId="65B1711B" w14:textId="77777777" w:rsidR="005B3ED7" w:rsidRPr="00E60471" w:rsidRDefault="005B3ED7" w:rsidP="005B3ED7">
            <w:pPr>
              <w:rPr>
                <w:rFonts w:ascii="Arial" w:hAnsi="Arial" w:cs="Arial"/>
                <w:sz w:val="22"/>
                <w:szCs w:val="22"/>
              </w:rPr>
            </w:pPr>
            <w:r>
              <w:rPr>
                <w:rFonts w:ascii="Arial" w:hAnsi="Arial" w:cs="Arial"/>
                <w:sz w:val="22"/>
                <w:szCs w:val="22"/>
              </w:rPr>
              <w:t>RNR 4101</w:t>
            </w:r>
          </w:p>
        </w:tc>
        <w:tc>
          <w:tcPr>
            <w:tcW w:w="1440" w:type="dxa"/>
          </w:tcPr>
          <w:p w14:paraId="634D0920" w14:textId="77777777" w:rsidR="005B3ED7" w:rsidRPr="00E60471" w:rsidRDefault="005B3ED7" w:rsidP="005B3ED7">
            <w:pPr>
              <w:rPr>
                <w:rFonts w:ascii="Arial" w:hAnsi="Arial" w:cs="Arial"/>
                <w:sz w:val="22"/>
                <w:szCs w:val="22"/>
              </w:rPr>
            </w:pPr>
            <w:r>
              <w:rPr>
                <w:rFonts w:ascii="Arial" w:hAnsi="Arial" w:cs="Arial"/>
                <w:sz w:val="22"/>
                <w:szCs w:val="22"/>
              </w:rPr>
              <w:t>Spring</w:t>
            </w:r>
          </w:p>
        </w:tc>
        <w:tc>
          <w:tcPr>
            <w:tcW w:w="719" w:type="dxa"/>
          </w:tcPr>
          <w:p w14:paraId="1D63F52E" w14:textId="77777777" w:rsidR="005B3ED7" w:rsidRPr="00E60471" w:rsidRDefault="005B3ED7" w:rsidP="005B3ED7">
            <w:pPr>
              <w:rPr>
                <w:rFonts w:ascii="Arial" w:hAnsi="Arial" w:cs="Arial"/>
                <w:sz w:val="22"/>
                <w:szCs w:val="22"/>
              </w:rPr>
            </w:pPr>
            <w:r>
              <w:rPr>
                <w:rFonts w:ascii="Arial" w:hAnsi="Arial" w:cs="Arial"/>
                <w:sz w:val="22"/>
                <w:szCs w:val="22"/>
              </w:rPr>
              <w:t>2018</w:t>
            </w:r>
          </w:p>
        </w:tc>
        <w:tc>
          <w:tcPr>
            <w:tcW w:w="1334" w:type="dxa"/>
          </w:tcPr>
          <w:p w14:paraId="1EC1B669" w14:textId="77777777" w:rsidR="005B3ED7" w:rsidRPr="00E60471" w:rsidRDefault="005B3ED7" w:rsidP="005B3ED7">
            <w:pPr>
              <w:jc w:val="center"/>
              <w:rPr>
                <w:rFonts w:ascii="Arial" w:hAnsi="Arial" w:cs="Arial"/>
                <w:sz w:val="22"/>
                <w:szCs w:val="22"/>
              </w:rPr>
            </w:pPr>
            <w:r>
              <w:rPr>
                <w:rFonts w:ascii="Arial" w:hAnsi="Arial" w:cs="Arial"/>
                <w:sz w:val="22"/>
                <w:szCs w:val="22"/>
              </w:rPr>
              <w:t>3.95</w:t>
            </w:r>
          </w:p>
        </w:tc>
        <w:tc>
          <w:tcPr>
            <w:tcW w:w="1366" w:type="dxa"/>
          </w:tcPr>
          <w:p w14:paraId="087FA5AD" w14:textId="77777777" w:rsidR="005B3ED7" w:rsidRPr="00E60471" w:rsidRDefault="005B3ED7" w:rsidP="005B3ED7">
            <w:pPr>
              <w:jc w:val="center"/>
              <w:rPr>
                <w:rFonts w:ascii="Arial" w:hAnsi="Arial" w:cs="Arial"/>
                <w:sz w:val="22"/>
                <w:szCs w:val="22"/>
              </w:rPr>
            </w:pPr>
            <w:r>
              <w:rPr>
                <w:rFonts w:ascii="Arial" w:hAnsi="Arial" w:cs="Arial"/>
                <w:sz w:val="22"/>
                <w:szCs w:val="22"/>
              </w:rPr>
              <w:t>4.37</w:t>
            </w:r>
          </w:p>
        </w:tc>
        <w:tc>
          <w:tcPr>
            <w:tcW w:w="1364" w:type="dxa"/>
          </w:tcPr>
          <w:p w14:paraId="240394EC" w14:textId="77777777" w:rsidR="005B3ED7" w:rsidRPr="00E60471" w:rsidRDefault="005B3ED7" w:rsidP="005B3ED7">
            <w:pPr>
              <w:jc w:val="center"/>
              <w:rPr>
                <w:rFonts w:ascii="Arial" w:hAnsi="Arial" w:cs="Arial"/>
                <w:sz w:val="22"/>
                <w:szCs w:val="22"/>
              </w:rPr>
            </w:pPr>
            <w:r>
              <w:rPr>
                <w:rFonts w:ascii="Arial" w:hAnsi="Arial" w:cs="Arial"/>
                <w:sz w:val="22"/>
                <w:szCs w:val="22"/>
              </w:rPr>
              <w:t>4.27</w:t>
            </w:r>
          </w:p>
        </w:tc>
      </w:tr>
      <w:tr w:rsidR="005B3ED7" w:rsidRPr="00D33B52" w14:paraId="3B2D47EB" w14:textId="77777777" w:rsidTr="005B3ED7">
        <w:trPr>
          <w:trHeight w:val="80"/>
        </w:trPr>
        <w:tc>
          <w:tcPr>
            <w:tcW w:w="1818" w:type="dxa"/>
          </w:tcPr>
          <w:p w14:paraId="780CC8CA" w14:textId="77777777" w:rsidR="005B3ED7" w:rsidRPr="00E60471" w:rsidRDefault="005B3ED7" w:rsidP="005B3ED7">
            <w:pPr>
              <w:rPr>
                <w:rFonts w:ascii="Arial" w:hAnsi="Arial" w:cs="Arial"/>
                <w:sz w:val="22"/>
                <w:szCs w:val="22"/>
              </w:rPr>
            </w:pPr>
            <w:r>
              <w:rPr>
                <w:rFonts w:ascii="Arial" w:hAnsi="Arial" w:cs="Arial"/>
                <w:sz w:val="22"/>
                <w:szCs w:val="22"/>
              </w:rPr>
              <w:t>RNR 7030</w:t>
            </w:r>
          </w:p>
        </w:tc>
        <w:tc>
          <w:tcPr>
            <w:tcW w:w="1440" w:type="dxa"/>
          </w:tcPr>
          <w:p w14:paraId="1D7FF3F5" w14:textId="77777777" w:rsidR="005B3ED7" w:rsidRPr="00E60471" w:rsidRDefault="005B3ED7" w:rsidP="005B3ED7">
            <w:pPr>
              <w:rPr>
                <w:rFonts w:ascii="Arial" w:hAnsi="Arial" w:cs="Arial"/>
                <w:sz w:val="22"/>
                <w:szCs w:val="22"/>
              </w:rPr>
            </w:pPr>
            <w:r>
              <w:rPr>
                <w:rFonts w:ascii="Arial" w:hAnsi="Arial" w:cs="Arial"/>
                <w:sz w:val="22"/>
                <w:szCs w:val="22"/>
              </w:rPr>
              <w:t>Spring</w:t>
            </w:r>
          </w:p>
        </w:tc>
        <w:tc>
          <w:tcPr>
            <w:tcW w:w="719" w:type="dxa"/>
          </w:tcPr>
          <w:p w14:paraId="50BEBA2C" w14:textId="77777777" w:rsidR="005B3ED7" w:rsidRPr="00E60471" w:rsidRDefault="005B3ED7" w:rsidP="005B3ED7">
            <w:pPr>
              <w:rPr>
                <w:rFonts w:ascii="Arial" w:hAnsi="Arial" w:cs="Arial"/>
                <w:sz w:val="22"/>
                <w:szCs w:val="22"/>
              </w:rPr>
            </w:pPr>
            <w:r>
              <w:rPr>
                <w:rFonts w:ascii="Arial" w:hAnsi="Arial" w:cs="Arial"/>
                <w:sz w:val="22"/>
                <w:szCs w:val="22"/>
              </w:rPr>
              <w:t>2018</w:t>
            </w:r>
          </w:p>
        </w:tc>
        <w:tc>
          <w:tcPr>
            <w:tcW w:w="1334" w:type="dxa"/>
          </w:tcPr>
          <w:p w14:paraId="3FF8FE5B" w14:textId="77777777" w:rsidR="005B3ED7" w:rsidRPr="00E60471" w:rsidRDefault="005B3ED7" w:rsidP="005B3ED7">
            <w:pPr>
              <w:jc w:val="center"/>
              <w:rPr>
                <w:rFonts w:ascii="Arial" w:hAnsi="Arial" w:cs="Arial"/>
                <w:sz w:val="22"/>
                <w:szCs w:val="22"/>
              </w:rPr>
            </w:pPr>
            <w:r>
              <w:rPr>
                <w:rFonts w:ascii="Arial" w:hAnsi="Arial" w:cs="Arial"/>
                <w:sz w:val="22"/>
                <w:szCs w:val="22"/>
              </w:rPr>
              <w:t>4.25</w:t>
            </w:r>
          </w:p>
        </w:tc>
        <w:tc>
          <w:tcPr>
            <w:tcW w:w="1366" w:type="dxa"/>
          </w:tcPr>
          <w:p w14:paraId="4E42B0C4" w14:textId="77777777" w:rsidR="005B3ED7" w:rsidRPr="00E60471" w:rsidRDefault="005B3ED7" w:rsidP="005B3ED7">
            <w:pPr>
              <w:jc w:val="center"/>
              <w:rPr>
                <w:rFonts w:ascii="Arial" w:hAnsi="Arial" w:cs="Arial"/>
                <w:sz w:val="22"/>
                <w:szCs w:val="22"/>
              </w:rPr>
            </w:pPr>
            <w:r>
              <w:rPr>
                <w:rFonts w:ascii="Arial" w:hAnsi="Arial" w:cs="Arial"/>
                <w:sz w:val="22"/>
                <w:szCs w:val="22"/>
              </w:rPr>
              <w:t>4.37</w:t>
            </w:r>
          </w:p>
        </w:tc>
        <w:tc>
          <w:tcPr>
            <w:tcW w:w="1364" w:type="dxa"/>
          </w:tcPr>
          <w:p w14:paraId="6F842285" w14:textId="77777777" w:rsidR="005B3ED7" w:rsidRPr="00E60471" w:rsidRDefault="005B3ED7" w:rsidP="005B3ED7">
            <w:pPr>
              <w:jc w:val="center"/>
              <w:rPr>
                <w:rFonts w:ascii="Arial" w:hAnsi="Arial" w:cs="Arial"/>
                <w:sz w:val="22"/>
                <w:szCs w:val="22"/>
              </w:rPr>
            </w:pPr>
            <w:r>
              <w:rPr>
                <w:rFonts w:ascii="Arial" w:hAnsi="Arial" w:cs="Arial"/>
                <w:sz w:val="22"/>
                <w:szCs w:val="22"/>
              </w:rPr>
              <w:t>4.27</w:t>
            </w:r>
          </w:p>
        </w:tc>
      </w:tr>
      <w:tr w:rsidR="005B3ED7" w:rsidRPr="00D33B52" w14:paraId="636BD449" w14:textId="77777777" w:rsidTr="00C92B11">
        <w:trPr>
          <w:trHeight w:val="80"/>
        </w:trPr>
        <w:tc>
          <w:tcPr>
            <w:tcW w:w="1818" w:type="dxa"/>
          </w:tcPr>
          <w:p w14:paraId="532CE919" w14:textId="77777777" w:rsidR="005B3ED7" w:rsidRDefault="005B3ED7" w:rsidP="005B3ED7">
            <w:pPr>
              <w:rPr>
                <w:rFonts w:ascii="Arial" w:hAnsi="Arial" w:cs="Arial"/>
                <w:sz w:val="22"/>
                <w:szCs w:val="22"/>
              </w:rPr>
            </w:pPr>
            <w:r>
              <w:rPr>
                <w:rFonts w:ascii="Arial" w:hAnsi="Arial" w:cs="Arial"/>
                <w:sz w:val="22"/>
                <w:szCs w:val="22"/>
              </w:rPr>
              <w:t>RNR 4107</w:t>
            </w:r>
          </w:p>
        </w:tc>
        <w:tc>
          <w:tcPr>
            <w:tcW w:w="1440" w:type="dxa"/>
          </w:tcPr>
          <w:p w14:paraId="7CF73F0B" w14:textId="77777777" w:rsidR="005B3ED7" w:rsidRDefault="005B3ED7" w:rsidP="005B3ED7">
            <w:pPr>
              <w:rPr>
                <w:rFonts w:ascii="Arial" w:hAnsi="Arial" w:cs="Arial"/>
                <w:sz w:val="22"/>
                <w:szCs w:val="22"/>
              </w:rPr>
            </w:pPr>
            <w:r>
              <w:rPr>
                <w:rFonts w:ascii="Arial" w:hAnsi="Arial" w:cs="Arial"/>
                <w:sz w:val="22"/>
                <w:szCs w:val="22"/>
              </w:rPr>
              <w:t>Fall</w:t>
            </w:r>
          </w:p>
        </w:tc>
        <w:tc>
          <w:tcPr>
            <w:tcW w:w="719" w:type="dxa"/>
          </w:tcPr>
          <w:p w14:paraId="343A7678" w14:textId="77777777" w:rsidR="005B3ED7" w:rsidRDefault="005B3ED7" w:rsidP="005B3ED7">
            <w:pPr>
              <w:rPr>
                <w:rFonts w:ascii="Arial" w:hAnsi="Arial" w:cs="Arial"/>
                <w:sz w:val="22"/>
                <w:szCs w:val="22"/>
              </w:rPr>
            </w:pPr>
            <w:r>
              <w:rPr>
                <w:rFonts w:ascii="Arial" w:hAnsi="Arial" w:cs="Arial"/>
                <w:sz w:val="22"/>
                <w:szCs w:val="22"/>
              </w:rPr>
              <w:t>2018</w:t>
            </w:r>
          </w:p>
        </w:tc>
        <w:tc>
          <w:tcPr>
            <w:tcW w:w="1334" w:type="dxa"/>
          </w:tcPr>
          <w:p w14:paraId="41DF9B9B" w14:textId="77777777" w:rsidR="005B3ED7" w:rsidRDefault="005B3ED7" w:rsidP="005B3ED7">
            <w:pPr>
              <w:jc w:val="center"/>
              <w:rPr>
                <w:rFonts w:ascii="Arial" w:hAnsi="Arial" w:cs="Arial"/>
                <w:sz w:val="22"/>
                <w:szCs w:val="22"/>
              </w:rPr>
            </w:pPr>
            <w:r>
              <w:rPr>
                <w:rFonts w:ascii="Arial" w:hAnsi="Arial" w:cs="Arial"/>
                <w:sz w:val="22"/>
                <w:szCs w:val="22"/>
              </w:rPr>
              <w:t>4.61</w:t>
            </w:r>
          </w:p>
        </w:tc>
        <w:tc>
          <w:tcPr>
            <w:tcW w:w="1366" w:type="dxa"/>
          </w:tcPr>
          <w:p w14:paraId="3A61641F" w14:textId="77777777" w:rsidR="005B3ED7" w:rsidRDefault="005B3ED7" w:rsidP="005B3ED7">
            <w:pPr>
              <w:jc w:val="center"/>
              <w:rPr>
                <w:rFonts w:ascii="Arial" w:hAnsi="Arial" w:cs="Arial"/>
                <w:sz w:val="22"/>
                <w:szCs w:val="22"/>
              </w:rPr>
            </w:pPr>
            <w:r>
              <w:rPr>
                <w:rFonts w:ascii="Arial" w:hAnsi="Arial" w:cs="Arial"/>
                <w:sz w:val="22"/>
                <w:szCs w:val="22"/>
              </w:rPr>
              <w:t>4.49</w:t>
            </w:r>
          </w:p>
        </w:tc>
        <w:tc>
          <w:tcPr>
            <w:tcW w:w="1364" w:type="dxa"/>
          </w:tcPr>
          <w:p w14:paraId="454AD8CC" w14:textId="77777777" w:rsidR="005B3ED7" w:rsidRDefault="005B3ED7" w:rsidP="005B3ED7">
            <w:pPr>
              <w:jc w:val="center"/>
              <w:rPr>
                <w:rFonts w:ascii="Arial" w:hAnsi="Arial" w:cs="Arial"/>
                <w:sz w:val="22"/>
                <w:szCs w:val="22"/>
              </w:rPr>
            </w:pPr>
            <w:r>
              <w:rPr>
                <w:rFonts w:ascii="Arial" w:hAnsi="Arial" w:cs="Arial"/>
                <w:sz w:val="22"/>
                <w:szCs w:val="22"/>
              </w:rPr>
              <w:t>4.48</w:t>
            </w:r>
          </w:p>
        </w:tc>
      </w:tr>
      <w:tr w:rsidR="005B3ED7" w:rsidRPr="00D33B52" w14:paraId="69D5B069" w14:textId="77777777" w:rsidTr="00C92B11">
        <w:trPr>
          <w:trHeight w:val="80"/>
        </w:trPr>
        <w:tc>
          <w:tcPr>
            <w:tcW w:w="1818" w:type="dxa"/>
          </w:tcPr>
          <w:p w14:paraId="3ABBEDFB" w14:textId="77777777" w:rsidR="005B3ED7" w:rsidRDefault="005B3ED7" w:rsidP="005B3ED7">
            <w:pPr>
              <w:rPr>
                <w:rFonts w:ascii="Arial" w:hAnsi="Arial" w:cs="Arial"/>
                <w:sz w:val="22"/>
                <w:szCs w:val="22"/>
              </w:rPr>
            </w:pPr>
            <w:r>
              <w:rPr>
                <w:rFonts w:ascii="Arial" w:hAnsi="Arial" w:cs="Arial"/>
                <w:sz w:val="22"/>
                <w:szCs w:val="22"/>
              </w:rPr>
              <w:t>RNR 7070</w:t>
            </w:r>
          </w:p>
        </w:tc>
        <w:tc>
          <w:tcPr>
            <w:tcW w:w="1440" w:type="dxa"/>
          </w:tcPr>
          <w:p w14:paraId="56A57A84" w14:textId="77777777" w:rsidR="005B3ED7" w:rsidRDefault="005B3ED7" w:rsidP="005B3ED7">
            <w:pPr>
              <w:rPr>
                <w:rFonts w:ascii="Arial" w:hAnsi="Arial" w:cs="Arial"/>
                <w:sz w:val="22"/>
                <w:szCs w:val="22"/>
              </w:rPr>
            </w:pPr>
            <w:r>
              <w:rPr>
                <w:rFonts w:ascii="Arial" w:hAnsi="Arial" w:cs="Arial"/>
                <w:sz w:val="22"/>
                <w:szCs w:val="22"/>
              </w:rPr>
              <w:t>Fall</w:t>
            </w:r>
          </w:p>
        </w:tc>
        <w:tc>
          <w:tcPr>
            <w:tcW w:w="719" w:type="dxa"/>
          </w:tcPr>
          <w:p w14:paraId="255A0CF8" w14:textId="77777777" w:rsidR="005B3ED7" w:rsidRDefault="005B3ED7" w:rsidP="005B3ED7">
            <w:pPr>
              <w:rPr>
                <w:rFonts w:ascii="Arial" w:hAnsi="Arial" w:cs="Arial"/>
                <w:sz w:val="22"/>
                <w:szCs w:val="22"/>
              </w:rPr>
            </w:pPr>
            <w:r>
              <w:rPr>
                <w:rFonts w:ascii="Arial" w:hAnsi="Arial" w:cs="Arial"/>
                <w:sz w:val="22"/>
                <w:szCs w:val="22"/>
              </w:rPr>
              <w:t>2018</w:t>
            </w:r>
          </w:p>
        </w:tc>
        <w:tc>
          <w:tcPr>
            <w:tcW w:w="1334" w:type="dxa"/>
          </w:tcPr>
          <w:p w14:paraId="0AB058F8" w14:textId="77777777" w:rsidR="005B3ED7" w:rsidRDefault="005B3ED7" w:rsidP="005B3ED7">
            <w:pPr>
              <w:jc w:val="center"/>
              <w:rPr>
                <w:rFonts w:ascii="Arial" w:hAnsi="Arial" w:cs="Arial"/>
                <w:sz w:val="22"/>
                <w:szCs w:val="22"/>
              </w:rPr>
            </w:pPr>
            <w:r>
              <w:rPr>
                <w:rFonts w:ascii="Arial" w:hAnsi="Arial" w:cs="Arial"/>
                <w:sz w:val="22"/>
                <w:szCs w:val="22"/>
              </w:rPr>
              <w:t>4.57</w:t>
            </w:r>
          </w:p>
        </w:tc>
        <w:tc>
          <w:tcPr>
            <w:tcW w:w="1366" w:type="dxa"/>
          </w:tcPr>
          <w:p w14:paraId="2A51D186" w14:textId="77777777" w:rsidR="005B3ED7" w:rsidRDefault="005B3ED7" w:rsidP="005B3ED7">
            <w:pPr>
              <w:jc w:val="center"/>
              <w:rPr>
                <w:rFonts w:ascii="Arial" w:hAnsi="Arial" w:cs="Arial"/>
                <w:sz w:val="22"/>
                <w:szCs w:val="22"/>
              </w:rPr>
            </w:pPr>
            <w:r>
              <w:rPr>
                <w:rFonts w:ascii="Arial" w:hAnsi="Arial" w:cs="Arial"/>
                <w:sz w:val="22"/>
                <w:szCs w:val="22"/>
              </w:rPr>
              <w:t>4.49</w:t>
            </w:r>
          </w:p>
        </w:tc>
        <w:tc>
          <w:tcPr>
            <w:tcW w:w="1364" w:type="dxa"/>
          </w:tcPr>
          <w:p w14:paraId="1FDFDAB2" w14:textId="77777777" w:rsidR="005B3ED7" w:rsidRDefault="005B3ED7" w:rsidP="005B3ED7">
            <w:pPr>
              <w:jc w:val="center"/>
              <w:rPr>
                <w:rFonts w:ascii="Arial" w:hAnsi="Arial" w:cs="Arial"/>
                <w:sz w:val="22"/>
                <w:szCs w:val="22"/>
              </w:rPr>
            </w:pPr>
            <w:r>
              <w:rPr>
                <w:rFonts w:ascii="Arial" w:hAnsi="Arial" w:cs="Arial"/>
                <w:sz w:val="22"/>
                <w:szCs w:val="22"/>
              </w:rPr>
              <w:t>4.48</w:t>
            </w:r>
          </w:p>
        </w:tc>
      </w:tr>
      <w:tr w:rsidR="005B3ED7" w:rsidRPr="00D33B52" w14:paraId="3B4B2B4B" w14:textId="77777777" w:rsidTr="00C92B11">
        <w:trPr>
          <w:trHeight w:val="80"/>
        </w:trPr>
        <w:tc>
          <w:tcPr>
            <w:tcW w:w="1818" w:type="dxa"/>
          </w:tcPr>
          <w:p w14:paraId="45DD8C81" w14:textId="77777777" w:rsidR="005B3ED7" w:rsidRDefault="005B3ED7" w:rsidP="005B3ED7">
            <w:pPr>
              <w:rPr>
                <w:rFonts w:ascii="Arial" w:hAnsi="Arial" w:cs="Arial"/>
                <w:sz w:val="22"/>
                <w:szCs w:val="22"/>
              </w:rPr>
            </w:pPr>
            <w:r>
              <w:rPr>
                <w:rFonts w:ascii="Arial" w:hAnsi="Arial" w:cs="Arial"/>
                <w:sz w:val="22"/>
                <w:szCs w:val="22"/>
              </w:rPr>
              <w:t>RNR 4101</w:t>
            </w:r>
          </w:p>
        </w:tc>
        <w:tc>
          <w:tcPr>
            <w:tcW w:w="1440" w:type="dxa"/>
          </w:tcPr>
          <w:p w14:paraId="5F63FAF7" w14:textId="77777777" w:rsidR="005B3ED7" w:rsidRDefault="005B3ED7" w:rsidP="005B3ED7">
            <w:pPr>
              <w:rPr>
                <w:rFonts w:ascii="Arial" w:hAnsi="Arial" w:cs="Arial"/>
                <w:sz w:val="22"/>
                <w:szCs w:val="22"/>
              </w:rPr>
            </w:pPr>
            <w:r>
              <w:rPr>
                <w:rFonts w:ascii="Arial" w:hAnsi="Arial" w:cs="Arial"/>
                <w:sz w:val="22"/>
                <w:szCs w:val="22"/>
              </w:rPr>
              <w:t>Spring</w:t>
            </w:r>
          </w:p>
        </w:tc>
        <w:tc>
          <w:tcPr>
            <w:tcW w:w="719" w:type="dxa"/>
          </w:tcPr>
          <w:p w14:paraId="199FC839" w14:textId="77777777" w:rsidR="005B3ED7" w:rsidRDefault="005B3ED7" w:rsidP="005B3ED7">
            <w:pPr>
              <w:rPr>
                <w:rFonts w:ascii="Arial" w:hAnsi="Arial" w:cs="Arial"/>
                <w:sz w:val="22"/>
                <w:szCs w:val="22"/>
              </w:rPr>
            </w:pPr>
            <w:r>
              <w:rPr>
                <w:rFonts w:ascii="Arial" w:hAnsi="Arial" w:cs="Arial"/>
                <w:sz w:val="22"/>
                <w:szCs w:val="22"/>
              </w:rPr>
              <w:t>2019</w:t>
            </w:r>
          </w:p>
        </w:tc>
        <w:tc>
          <w:tcPr>
            <w:tcW w:w="1334" w:type="dxa"/>
          </w:tcPr>
          <w:p w14:paraId="21D0FB2A" w14:textId="77777777" w:rsidR="005B3ED7" w:rsidRDefault="005B3ED7" w:rsidP="005B3ED7">
            <w:pPr>
              <w:jc w:val="center"/>
              <w:rPr>
                <w:rFonts w:ascii="Arial" w:hAnsi="Arial" w:cs="Arial"/>
                <w:sz w:val="22"/>
                <w:szCs w:val="22"/>
              </w:rPr>
            </w:pPr>
            <w:r>
              <w:rPr>
                <w:rFonts w:ascii="Arial" w:hAnsi="Arial" w:cs="Arial"/>
                <w:sz w:val="22"/>
                <w:szCs w:val="22"/>
              </w:rPr>
              <w:t>4.33</w:t>
            </w:r>
          </w:p>
        </w:tc>
        <w:tc>
          <w:tcPr>
            <w:tcW w:w="1366" w:type="dxa"/>
          </w:tcPr>
          <w:p w14:paraId="69404688" w14:textId="77777777" w:rsidR="005B3ED7" w:rsidRDefault="005B3ED7" w:rsidP="005B3ED7">
            <w:pPr>
              <w:jc w:val="center"/>
              <w:rPr>
                <w:rFonts w:ascii="Arial" w:hAnsi="Arial" w:cs="Arial"/>
                <w:sz w:val="22"/>
                <w:szCs w:val="22"/>
              </w:rPr>
            </w:pPr>
            <w:r>
              <w:rPr>
                <w:rFonts w:ascii="Arial" w:hAnsi="Arial" w:cs="Arial"/>
                <w:sz w:val="22"/>
                <w:szCs w:val="22"/>
              </w:rPr>
              <w:t>4.49</w:t>
            </w:r>
          </w:p>
        </w:tc>
        <w:tc>
          <w:tcPr>
            <w:tcW w:w="1364" w:type="dxa"/>
          </w:tcPr>
          <w:p w14:paraId="61DECC29" w14:textId="77777777" w:rsidR="005B3ED7" w:rsidRDefault="005B3ED7" w:rsidP="005B3ED7">
            <w:pPr>
              <w:jc w:val="center"/>
              <w:rPr>
                <w:rFonts w:ascii="Arial" w:hAnsi="Arial" w:cs="Arial"/>
                <w:sz w:val="22"/>
                <w:szCs w:val="22"/>
              </w:rPr>
            </w:pPr>
            <w:r>
              <w:rPr>
                <w:rFonts w:ascii="Arial" w:hAnsi="Arial" w:cs="Arial"/>
                <w:sz w:val="22"/>
                <w:szCs w:val="22"/>
              </w:rPr>
              <w:t>4.45</w:t>
            </w:r>
          </w:p>
        </w:tc>
      </w:tr>
      <w:tr w:rsidR="005B3ED7" w:rsidRPr="00D33B52" w14:paraId="2AE1AAD6" w14:textId="77777777" w:rsidTr="00C92B11">
        <w:trPr>
          <w:trHeight w:val="80"/>
        </w:trPr>
        <w:tc>
          <w:tcPr>
            <w:tcW w:w="1818" w:type="dxa"/>
          </w:tcPr>
          <w:p w14:paraId="4DC8B363" w14:textId="77777777" w:rsidR="005B3ED7" w:rsidRDefault="005B3ED7" w:rsidP="005B3ED7">
            <w:pPr>
              <w:rPr>
                <w:rFonts w:ascii="Arial" w:hAnsi="Arial" w:cs="Arial"/>
                <w:sz w:val="22"/>
                <w:szCs w:val="22"/>
              </w:rPr>
            </w:pPr>
            <w:r>
              <w:rPr>
                <w:rFonts w:ascii="Arial" w:hAnsi="Arial" w:cs="Arial"/>
                <w:sz w:val="22"/>
                <w:szCs w:val="22"/>
              </w:rPr>
              <w:t>RNR 4106</w:t>
            </w:r>
          </w:p>
        </w:tc>
        <w:tc>
          <w:tcPr>
            <w:tcW w:w="1440" w:type="dxa"/>
          </w:tcPr>
          <w:p w14:paraId="2796C052" w14:textId="77777777" w:rsidR="005B3ED7" w:rsidRDefault="005B3ED7" w:rsidP="005B3ED7">
            <w:pPr>
              <w:rPr>
                <w:rFonts w:ascii="Arial" w:hAnsi="Arial" w:cs="Arial"/>
                <w:sz w:val="22"/>
                <w:szCs w:val="22"/>
              </w:rPr>
            </w:pPr>
            <w:r>
              <w:rPr>
                <w:rFonts w:ascii="Arial" w:hAnsi="Arial" w:cs="Arial"/>
                <w:sz w:val="22"/>
                <w:szCs w:val="22"/>
              </w:rPr>
              <w:t>Spring</w:t>
            </w:r>
          </w:p>
        </w:tc>
        <w:tc>
          <w:tcPr>
            <w:tcW w:w="719" w:type="dxa"/>
          </w:tcPr>
          <w:p w14:paraId="5D5CDE15" w14:textId="77777777" w:rsidR="005B3ED7" w:rsidRDefault="005B3ED7" w:rsidP="005B3ED7">
            <w:pPr>
              <w:rPr>
                <w:rFonts w:ascii="Arial" w:hAnsi="Arial" w:cs="Arial"/>
                <w:sz w:val="22"/>
                <w:szCs w:val="22"/>
              </w:rPr>
            </w:pPr>
            <w:r>
              <w:rPr>
                <w:rFonts w:ascii="Arial" w:hAnsi="Arial" w:cs="Arial"/>
                <w:sz w:val="22"/>
                <w:szCs w:val="22"/>
              </w:rPr>
              <w:t>2019</w:t>
            </w:r>
          </w:p>
        </w:tc>
        <w:tc>
          <w:tcPr>
            <w:tcW w:w="1334" w:type="dxa"/>
          </w:tcPr>
          <w:p w14:paraId="4EC0B2BB" w14:textId="77777777" w:rsidR="005B3ED7" w:rsidRDefault="005B3ED7" w:rsidP="005B3ED7">
            <w:pPr>
              <w:jc w:val="center"/>
              <w:rPr>
                <w:rFonts w:ascii="Arial" w:hAnsi="Arial" w:cs="Arial"/>
                <w:sz w:val="22"/>
                <w:szCs w:val="22"/>
              </w:rPr>
            </w:pPr>
            <w:r>
              <w:rPr>
                <w:rFonts w:ascii="Arial" w:hAnsi="Arial" w:cs="Arial"/>
                <w:sz w:val="22"/>
                <w:szCs w:val="22"/>
              </w:rPr>
              <w:t>4.72</w:t>
            </w:r>
          </w:p>
        </w:tc>
        <w:tc>
          <w:tcPr>
            <w:tcW w:w="1366" w:type="dxa"/>
          </w:tcPr>
          <w:p w14:paraId="51958760" w14:textId="77777777" w:rsidR="005B3ED7" w:rsidRDefault="005B3ED7" w:rsidP="005B3ED7">
            <w:pPr>
              <w:jc w:val="center"/>
              <w:rPr>
                <w:rFonts w:ascii="Arial" w:hAnsi="Arial" w:cs="Arial"/>
                <w:sz w:val="22"/>
                <w:szCs w:val="22"/>
              </w:rPr>
            </w:pPr>
            <w:r>
              <w:rPr>
                <w:rFonts w:ascii="Arial" w:hAnsi="Arial" w:cs="Arial"/>
                <w:sz w:val="22"/>
                <w:szCs w:val="22"/>
              </w:rPr>
              <w:t>4.49</w:t>
            </w:r>
          </w:p>
        </w:tc>
        <w:tc>
          <w:tcPr>
            <w:tcW w:w="1364" w:type="dxa"/>
          </w:tcPr>
          <w:p w14:paraId="707746BD" w14:textId="77777777" w:rsidR="005B3ED7" w:rsidRDefault="005B3ED7" w:rsidP="005B3ED7">
            <w:pPr>
              <w:jc w:val="center"/>
              <w:rPr>
                <w:rFonts w:ascii="Arial" w:hAnsi="Arial" w:cs="Arial"/>
                <w:sz w:val="22"/>
                <w:szCs w:val="22"/>
              </w:rPr>
            </w:pPr>
            <w:r>
              <w:rPr>
                <w:rFonts w:ascii="Arial" w:hAnsi="Arial" w:cs="Arial"/>
                <w:sz w:val="22"/>
                <w:szCs w:val="22"/>
              </w:rPr>
              <w:t>4.45</w:t>
            </w:r>
          </w:p>
        </w:tc>
      </w:tr>
      <w:tr w:rsidR="005B3ED7" w:rsidRPr="00D33B52" w14:paraId="26FFD3AC" w14:textId="77777777" w:rsidTr="00C92B11">
        <w:trPr>
          <w:trHeight w:val="80"/>
        </w:trPr>
        <w:tc>
          <w:tcPr>
            <w:tcW w:w="1818" w:type="dxa"/>
          </w:tcPr>
          <w:p w14:paraId="2E63960E" w14:textId="77777777" w:rsidR="005B3ED7" w:rsidRDefault="005B3ED7" w:rsidP="005B3ED7">
            <w:pPr>
              <w:rPr>
                <w:rFonts w:ascii="Arial" w:hAnsi="Arial" w:cs="Arial"/>
                <w:sz w:val="22"/>
                <w:szCs w:val="22"/>
              </w:rPr>
            </w:pPr>
            <w:r>
              <w:rPr>
                <w:rFonts w:ascii="Arial" w:hAnsi="Arial" w:cs="Arial"/>
                <w:sz w:val="22"/>
                <w:szCs w:val="22"/>
              </w:rPr>
              <w:t>RNR 4107</w:t>
            </w:r>
          </w:p>
        </w:tc>
        <w:tc>
          <w:tcPr>
            <w:tcW w:w="1440" w:type="dxa"/>
          </w:tcPr>
          <w:p w14:paraId="3D806769" w14:textId="77777777" w:rsidR="005B3ED7" w:rsidRDefault="005B3ED7" w:rsidP="005B3ED7">
            <w:pPr>
              <w:rPr>
                <w:rFonts w:ascii="Arial" w:hAnsi="Arial" w:cs="Arial"/>
                <w:sz w:val="22"/>
                <w:szCs w:val="22"/>
              </w:rPr>
            </w:pPr>
            <w:r>
              <w:rPr>
                <w:rFonts w:ascii="Arial" w:hAnsi="Arial" w:cs="Arial"/>
                <w:sz w:val="22"/>
                <w:szCs w:val="22"/>
              </w:rPr>
              <w:t>Fall</w:t>
            </w:r>
          </w:p>
        </w:tc>
        <w:tc>
          <w:tcPr>
            <w:tcW w:w="719" w:type="dxa"/>
          </w:tcPr>
          <w:p w14:paraId="020BF633" w14:textId="77777777" w:rsidR="005B3ED7" w:rsidRDefault="005B3ED7" w:rsidP="005B3ED7">
            <w:pPr>
              <w:rPr>
                <w:rFonts w:ascii="Arial" w:hAnsi="Arial" w:cs="Arial"/>
                <w:sz w:val="22"/>
                <w:szCs w:val="22"/>
              </w:rPr>
            </w:pPr>
            <w:r>
              <w:rPr>
                <w:rFonts w:ascii="Arial" w:hAnsi="Arial" w:cs="Arial"/>
                <w:sz w:val="22"/>
                <w:szCs w:val="22"/>
              </w:rPr>
              <w:t>2019</w:t>
            </w:r>
          </w:p>
        </w:tc>
        <w:tc>
          <w:tcPr>
            <w:tcW w:w="1334" w:type="dxa"/>
          </w:tcPr>
          <w:p w14:paraId="1FF0A7D8" w14:textId="77777777" w:rsidR="005B3ED7" w:rsidRDefault="005B3ED7" w:rsidP="005B3ED7">
            <w:pPr>
              <w:jc w:val="center"/>
              <w:rPr>
                <w:rFonts w:ascii="Arial" w:hAnsi="Arial" w:cs="Arial"/>
                <w:sz w:val="22"/>
                <w:szCs w:val="22"/>
              </w:rPr>
            </w:pPr>
            <w:r>
              <w:rPr>
                <w:rFonts w:ascii="Arial" w:hAnsi="Arial" w:cs="Arial"/>
                <w:sz w:val="22"/>
                <w:szCs w:val="22"/>
              </w:rPr>
              <w:t>4.33</w:t>
            </w:r>
          </w:p>
        </w:tc>
        <w:tc>
          <w:tcPr>
            <w:tcW w:w="1366" w:type="dxa"/>
          </w:tcPr>
          <w:p w14:paraId="6E63CE7A" w14:textId="77777777" w:rsidR="005B3ED7" w:rsidRDefault="005B3ED7" w:rsidP="005B3ED7">
            <w:pPr>
              <w:jc w:val="center"/>
              <w:rPr>
                <w:rFonts w:ascii="Arial" w:hAnsi="Arial" w:cs="Arial"/>
                <w:sz w:val="22"/>
                <w:szCs w:val="22"/>
              </w:rPr>
            </w:pPr>
            <w:r>
              <w:rPr>
                <w:rFonts w:ascii="Arial" w:hAnsi="Arial" w:cs="Arial"/>
                <w:sz w:val="22"/>
                <w:szCs w:val="22"/>
              </w:rPr>
              <w:t>4.49</w:t>
            </w:r>
          </w:p>
        </w:tc>
        <w:tc>
          <w:tcPr>
            <w:tcW w:w="1364" w:type="dxa"/>
          </w:tcPr>
          <w:p w14:paraId="05F51A55" w14:textId="77777777" w:rsidR="005B3ED7" w:rsidRDefault="005B3ED7" w:rsidP="005B3ED7">
            <w:pPr>
              <w:jc w:val="center"/>
              <w:rPr>
                <w:rFonts w:ascii="Arial" w:hAnsi="Arial" w:cs="Arial"/>
                <w:sz w:val="22"/>
                <w:szCs w:val="22"/>
              </w:rPr>
            </w:pPr>
            <w:r>
              <w:rPr>
                <w:rFonts w:ascii="Arial" w:hAnsi="Arial" w:cs="Arial"/>
                <w:sz w:val="22"/>
                <w:szCs w:val="22"/>
              </w:rPr>
              <w:t>4.45</w:t>
            </w:r>
          </w:p>
        </w:tc>
      </w:tr>
      <w:tr w:rsidR="005B3ED7" w:rsidRPr="00D33B52" w14:paraId="29126409" w14:textId="77777777" w:rsidTr="00AB4649">
        <w:trPr>
          <w:trHeight w:val="80"/>
        </w:trPr>
        <w:tc>
          <w:tcPr>
            <w:tcW w:w="1818" w:type="dxa"/>
          </w:tcPr>
          <w:p w14:paraId="049BFBA6" w14:textId="5D73DE68" w:rsidR="005B3ED7" w:rsidRDefault="005B3ED7" w:rsidP="005B3ED7">
            <w:pPr>
              <w:rPr>
                <w:rFonts w:ascii="Arial" w:hAnsi="Arial" w:cs="Arial"/>
                <w:sz w:val="22"/>
                <w:szCs w:val="22"/>
              </w:rPr>
            </w:pPr>
            <w:r>
              <w:rPr>
                <w:rFonts w:ascii="Arial" w:hAnsi="Arial" w:cs="Arial"/>
                <w:sz w:val="22"/>
                <w:szCs w:val="22"/>
              </w:rPr>
              <w:t>RNR 7036</w:t>
            </w:r>
          </w:p>
        </w:tc>
        <w:tc>
          <w:tcPr>
            <w:tcW w:w="1440" w:type="dxa"/>
          </w:tcPr>
          <w:p w14:paraId="6F11C3E7" w14:textId="41282C79" w:rsidR="005B3ED7" w:rsidRDefault="005B3ED7" w:rsidP="005B3ED7">
            <w:pPr>
              <w:rPr>
                <w:rFonts w:ascii="Arial" w:hAnsi="Arial" w:cs="Arial"/>
                <w:sz w:val="22"/>
                <w:szCs w:val="22"/>
              </w:rPr>
            </w:pPr>
            <w:r>
              <w:rPr>
                <w:rFonts w:ascii="Arial" w:hAnsi="Arial" w:cs="Arial"/>
                <w:sz w:val="22"/>
                <w:szCs w:val="22"/>
              </w:rPr>
              <w:t>Fall</w:t>
            </w:r>
          </w:p>
        </w:tc>
        <w:tc>
          <w:tcPr>
            <w:tcW w:w="719" w:type="dxa"/>
          </w:tcPr>
          <w:p w14:paraId="17956264" w14:textId="3D3EFEFD" w:rsidR="005B3ED7" w:rsidRDefault="005B3ED7" w:rsidP="005B3ED7">
            <w:pPr>
              <w:rPr>
                <w:rFonts w:ascii="Arial" w:hAnsi="Arial" w:cs="Arial"/>
                <w:sz w:val="22"/>
                <w:szCs w:val="22"/>
              </w:rPr>
            </w:pPr>
            <w:r>
              <w:rPr>
                <w:rFonts w:ascii="Arial" w:hAnsi="Arial" w:cs="Arial"/>
                <w:sz w:val="22"/>
                <w:szCs w:val="22"/>
              </w:rPr>
              <w:t>2019</w:t>
            </w:r>
          </w:p>
        </w:tc>
        <w:tc>
          <w:tcPr>
            <w:tcW w:w="1334" w:type="dxa"/>
          </w:tcPr>
          <w:p w14:paraId="58EC5857" w14:textId="34C9125E" w:rsidR="005B3ED7" w:rsidRDefault="005B3ED7" w:rsidP="005B3ED7">
            <w:pPr>
              <w:jc w:val="center"/>
              <w:rPr>
                <w:rFonts w:ascii="Arial" w:hAnsi="Arial" w:cs="Arial"/>
                <w:sz w:val="22"/>
                <w:szCs w:val="22"/>
              </w:rPr>
            </w:pPr>
            <w:r>
              <w:rPr>
                <w:rFonts w:ascii="Arial" w:hAnsi="Arial" w:cs="Arial"/>
                <w:sz w:val="22"/>
                <w:szCs w:val="22"/>
              </w:rPr>
              <w:t>4.72</w:t>
            </w:r>
          </w:p>
        </w:tc>
        <w:tc>
          <w:tcPr>
            <w:tcW w:w="1366" w:type="dxa"/>
          </w:tcPr>
          <w:p w14:paraId="7E05DC6A" w14:textId="20D26D8D" w:rsidR="005B3ED7" w:rsidRDefault="005B3ED7" w:rsidP="005B3ED7">
            <w:pPr>
              <w:jc w:val="center"/>
              <w:rPr>
                <w:rFonts w:ascii="Arial" w:hAnsi="Arial" w:cs="Arial"/>
                <w:sz w:val="22"/>
                <w:szCs w:val="22"/>
              </w:rPr>
            </w:pPr>
            <w:r>
              <w:rPr>
                <w:rFonts w:ascii="Arial" w:hAnsi="Arial" w:cs="Arial"/>
                <w:sz w:val="22"/>
                <w:szCs w:val="22"/>
              </w:rPr>
              <w:t>4.49</w:t>
            </w:r>
          </w:p>
        </w:tc>
        <w:tc>
          <w:tcPr>
            <w:tcW w:w="1364" w:type="dxa"/>
          </w:tcPr>
          <w:p w14:paraId="41E5D468" w14:textId="43C1860D" w:rsidR="005B3ED7" w:rsidRDefault="005B3ED7" w:rsidP="005B3ED7">
            <w:pPr>
              <w:jc w:val="center"/>
              <w:rPr>
                <w:rFonts w:ascii="Arial" w:hAnsi="Arial" w:cs="Arial"/>
                <w:sz w:val="22"/>
                <w:szCs w:val="22"/>
              </w:rPr>
            </w:pPr>
            <w:r>
              <w:rPr>
                <w:rFonts w:ascii="Arial" w:hAnsi="Arial" w:cs="Arial"/>
                <w:sz w:val="22"/>
                <w:szCs w:val="22"/>
              </w:rPr>
              <w:t>4.45</w:t>
            </w:r>
          </w:p>
        </w:tc>
      </w:tr>
      <w:tr w:rsidR="005B3ED7" w:rsidRPr="00D33B52" w14:paraId="629A7B5C" w14:textId="77777777" w:rsidTr="00614DFF">
        <w:trPr>
          <w:trHeight w:val="80"/>
        </w:trPr>
        <w:tc>
          <w:tcPr>
            <w:tcW w:w="1818" w:type="dxa"/>
          </w:tcPr>
          <w:p w14:paraId="33E53A72" w14:textId="747B8068" w:rsidR="005B3ED7" w:rsidRDefault="005B3ED7" w:rsidP="005B3ED7">
            <w:pPr>
              <w:rPr>
                <w:rFonts w:ascii="Arial" w:hAnsi="Arial" w:cs="Arial"/>
                <w:sz w:val="22"/>
                <w:szCs w:val="22"/>
              </w:rPr>
            </w:pPr>
            <w:r>
              <w:rPr>
                <w:rFonts w:ascii="Arial" w:hAnsi="Arial" w:cs="Arial"/>
                <w:sz w:val="22"/>
                <w:szCs w:val="22"/>
              </w:rPr>
              <w:t>RNR 4101</w:t>
            </w:r>
          </w:p>
        </w:tc>
        <w:tc>
          <w:tcPr>
            <w:tcW w:w="1440" w:type="dxa"/>
          </w:tcPr>
          <w:p w14:paraId="7BFFED78" w14:textId="7C4516A1" w:rsidR="005B3ED7" w:rsidRDefault="005B3ED7" w:rsidP="005B3ED7">
            <w:pPr>
              <w:rPr>
                <w:rFonts w:ascii="Arial" w:hAnsi="Arial" w:cs="Arial"/>
                <w:sz w:val="22"/>
                <w:szCs w:val="22"/>
              </w:rPr>
            </w:pPr>
            <w:r>
              <w:rPr>
                <w:rFonts w:ascii="Arial" w:hAnsi="Arial" w:cs="Arial"/>
                <w:sz w:val="22"/>
                <w:szCs w:val="22"/>
              </w:rPr>
              <w:t xml:space="preserve">Spring </w:t>
            </w:r>
          </w:p>
        </w:tc>
        <w:tc>
          <w:tcPr>
            <w:tcW w:w="719" w:type="dxa"/>
          </w:tcPr>
          <w:p w14:paraId="24460E6E" w14:textId="24FDA44C" w:rsidR="005B3ED7" w:rsidRDefault="005B3ED7" w:rsidP="005B3ED7">
            <w:pPr>
              <w:rPr>
                <w:rFonts w:ascii="Arial" w:hAnsi="Arial" w:cs="Arial"/>
                <w:sz w:val="22"/>
                <w:szCs w:val="22"/>
              </w:rPr>
            </w:pPr>
            <w:r>
              <w:rPr>
                <w:rFonts w:ascii="Arial" w:hAnsi="Arial" w:cs="Arial"/>
                <w:sz w:val="22"/>
                <w:szCs w:val="22"/>
              </w:rPr>
              <w:t>2020</w:t>
            </w:r>
          </w:p>
        </w:tc>
        <w:tc>
          <w:tcPr>
            <w:tcW w:w="1334" w:type="dxa"/>
          </w:tcPr>
          <w:p w14:paraId="2EA452ED" w14:textId="1F7030E8" w:rsidR="005B3ED7" w:rsidRDefault="005B3ED7" w:rsidP="005B3ED7">
            <w:pPr>
              <w:jc w:val="center"/>
              <w:rPr>
                <w:rFonts w:ascii="Arial" w:hAnsi="Arial" w:cs="Arial"/>
                <w:sz w:val="22"/>
                <w:szCs w:val="22"/>
              </w:rPr>
            </w:pPr>
            <w:r>
              <w:rPr>
                <w:rFonts w:ascii="Arial" w:hAnsi="Arial" w:cs="Arial"/>
                <w:sz w:val="22"/>
                <w:szCs w:val="22"/>
              </w:rPr>
              <w:t>4.32</w:t>
            </w:r>
          </w:p>
        </w:tc>
        <w:tc>
          <w:tcPr>
            <w:tcW w:w="1366" w:type="dxa"/>
          </w:tcPr>
          <w:p w14:paraId="710E1414" w14:textId="043BF075" w:rsidR="005B3ED7" w:rsidRDefault="005B3ED7" w:rsidP="005B3ED7">
            <w:pPr>
              <w:jc w:val="center"/>
              <w:rPr>
                <w:rFonts w:ascii="Arial" w:hAnsi="Arial" w:cs="Arial"/>
                <w:sz w:val="22"/>
                <w:szCs w:val="22"/>
              </w:rPr>
            </w:pPr>
            <w:r>
              <w:rPr>
                <w:rFonts w:ascii="Arial" w:hAnsi="Arial" w:cs="Arial"/>
                <w:sz w:val="22"/>
                <w:szCs w:val="22"/>
              </w:rPr>
              <w:t>4.48</w:t>
            </w:r>
          </w:p>
        </w:tc>
        <w:tc>
          <w:tcPr>
            <w:tcW w:w="1364" w:type="dxa"/>
          </w:tcPr>
          <w:p w14:paraId="44253621" w14:textId="2E6B1DB7" w:rsidR="005B3ED7" w:rsidRDefault="005B3ED7" w:rsidP="005B3ED7">
            <w:pPr>
              <w:jc w:val="center"/>
              <w:rPr>
                <w:rFonts w:ascii="Arial" w:hAnsi="Arial" w:cs="Arial"/>
                <w:sz w:val="22"/>
                <w:szCs w:val="22"/>
              </w:rPr>
            </w:pPr>
            <w:r>
              <w:rPr>
                <w:rFonts w:ascii="Arial" w:hAnsi="Arial" w:cs="Arial"/>
                <w:sz w:val="22"/>
                <w:szCs w:val="22"/>
              </w:rPr>
              <w:t>4.46</w:t>
            </w:r>
          </w:p>
        </w:tc>
      </w:tr>
      <w:tr w:rsidR="005B3ED7" w:rsidRPr="00D33B52" w14:paraId="1708F7C9" w14:textId="77777777" w:rsidTr="00AB4649">
        <w:trPr>
          <w:trHeight w:val="80"/>
        </w:trPr>
        <w:tc>
          <w:tcPr>
            <w:tcW w:w="1818" w:type="dxa"/>
          </w:tcPr>
          <w:p w14:paraId="119757E1" w14:textId="4425E41A" w:rsidR="005B3ED7" w:rsidRDefault="005B3ED7" w:rsidP="005B3ED7">
            <w:pPr>
              <w:rPr>
                <w:rFonts w:ascii="Arial" w:hAnsi="Arial" w:cs="Arial"/>
                <w:sz w:val="22"/>
                <w:szCs w:val="22"/>
              </w:rPr>
            </w:pPr>
            <w:r>
              <w:rPr>
                <w:rFonts w:ascii="Arial" w:hAnsi="Arial" w:cs="Arial"/>
                <w:sz w:val="22"/>
                <w:szCs w:val="22"/>
              </w:rPr>
              <w:t>ENTM 7030</w:t>
            </w:r>
          </w:p>
        </w:tc>
        <w:tc>
          <w:tcPr>
            <w:tcW w:w="1440" w:type="dxa"/>
          </w:tcPr>
          <w:p w14:paraId="76131F50" w14:textId="1662C1B8" w:rsidR="005B3ED7" w:rsidRDefault="005B3ED7" w:rsidP="005B3ED7">
            <w:pPr>
              <w:rPr>
                <w:rFonts w:ascii="Arial" w:hAnsi="Arial" w:cs="Arial"/>
                <w:sz w:val="22"/>
                <w:szCs w:val="22"/>
              </w:rPr>
            </w:pPr>
            <w:r>
              <w:rPr>
                <w:rFonts w:ascii="Arial" w:hAnsi="Arial" w:cs="Arial"/>
                <w:sz w:val="22"/>
                <w:szCs w:val="22"/>
              </w:rPr>
              <w:t>Spring</w:t>
            </w:r>
          </w:p>
        </w:tc>
        <w:tc>
          <w:tcPr>
            <w:tcW w:w="719" w:type="dxa"/>
          </w:tcPr>
          <w:p w14:paraId="56A53254" w14:textId="1D04412F" w:rsidR="005B3ED7" w:rsidRDefault="005B3ED7" w:rsidP="005B3ED7">
            <w:pPr>
              <w:rPr>
                <w:rFonts w:ascii="Arial" w:hAnsi="Arial" w:cs="Arial"/>
                <w:sz w:val="22"/>
                <w:szCs w:val="22"/>
              </w:rPr>
            </w:pPr>
            <w:r>
              <w:rPr>
                <w:rFonts w:ascii="Arial" w:hAnsi="Arial" w:cs="Arial"/>
                <w:sz w:val="22"/>
                <w:szCs w:val="22"/>
              </w:rPr>
              <w:t>2020</w:t>
            </w:r>
          </w:p>
        </w:tc>
        <w:tc>
          <w:tcPr>
            <w:tcW w:w="1334" w:type="dxa"/>
          </w:tcPr>
          <w:p w14:paraId="1A889A82" w14:textId="30AA6882" w:rsidR="005B3ED7" w:rsidRDefault="005B3ED7" w:rsidP="005B3ED7">
            <w:pPr>
              <w:jc w:val="center"/>
              <w:rPr>
                <w:rFonts w:ascii="Arial" w:hAnsi="Arial" w:cs="Arial"/>
                <w:sz w:val="22"/>
                <w:szCs w:val="22"/>
              </w:rPr>
            </w:pPr>
            <w:r>
              <w:rPr>
                <w:rFonts w:ascii="Arial" w:hAnsi="Arial" w:cs="Arial"/>
                <w:sz w:val="22"/>
                <w:szCs w:val="22"/>
              </w:rPr>
              <w:t>4.50</w:t>
            </w:r>
          </w:p>
        </w:tc>
        <w:tc>
          <w:tcPr>
            <w:tcW w:w="1366" w:type="dxa"/>
          </w:tcPr>
          <w:p w14:paraId="059C267A" w14:textId="15BF59BF" w:rsidR="005B3ED7" w:rsidRDefault="005B3ED7" w:rsidP="005B3ED7">
            <w:pPr>
              <w:jc w:val="center"/>
              <w:rPr>
                <w:rFonts w:ascii="Arial" w:hAnsi="Arial" w:cs="Arial"/>
                <w:sz w:val="22"/>
                <w:szCs w:val="22"/>
              </w:rPr>
            </w:pPr>
            <w:r>
              <w:rPr>
                <w:rFonts w:ascii="Arial" w:hAnsi="Arial" w:cs="Arial"/>
                <w:sz w:val="22"/>
                <w:szCs w:val="22"/>
              </w:rPr>
              <w:t>4.53</w:t>
            </w:r>
          </w:p>
        </w:tc>
        <w:tc>
          <w:tcPr>
            <w:tcW w:w="1364" w:type="dxa"/>
          </w:tcPr>
          <w:p w14:paraId="527CC11B" w14:textId="6637EE2D" w:rsidR="005B3ED7" w:rsidRDefault="005B3ED7" w:rsidP="005B3ED7">
            <w:pPr>
              <w:jc w:val="center"/>
              <w:rPr>
                <w:rFonts w:ascii="Arial" w:hAnsi="Arial" w:cs="Arial"/>
                <w:sz w:val="22"/>
                <w:szCs w:val="22"/>
              </w:rPr>
            </w:pPr>
            <w:r>
              <w:rPr>
                <w:rFonts w:ascii="Arial" w:hAnsi="Arial" w:cs="Arial"/>
                <w:sz w:val="22"/>
                <w:szCs w:val="22"/>
              </w:rPr>
              <w:t>4.46</w:t>
            </w:r>
          </w:p>
        </w:tc>
      </w:tr>
      <w:tr w:rsidR="005B3ED7" w:rsidRPr="00D33B52" w14:paraId="726150AE" w14:textId="77777777" w:rsidTr="00C92B11">
        <w:trPr>
          <w:trHeight w:val="80"/>
        </w:trPr>
        <w:tc>
          <w:tcPr>
            <w:tcW w:w="1818" w:type="dxa"/>
          </w:tcPr>
          <w:p w14:paraId="472A80F4" w14:textId="5B5383FA" w:rsidR="005B3ED7" w:rsidRDefault="005B3ED7" w:rsidP="005B3ED7">
            <w:pPr>
              <w:rPr>
                <w:rFonts w:ascii="Arial" w:hAnsi="Arial" w:cs="Arial"/>
                <w:sz w:val="22"/>
                <w:szCs w:val="22"/>
              </w:rPr>
            </w:pPr>
            <w:r>
              <w:rPr>
                <w:rFonts w:ascii="Arial" w:hAnsi="Arial" w:cs="Arial"/>
                <w:sz w:val="22"/>
                <w:szCs w:val="22"/>
              </w:rPr>
              <w:t>RNR 7072</w:t>
            </w:r>
          </w:p>
        </w:tc>
        <w:tc>
          <w:tcPr>
            <w:tcW w:w="1440" w:type="dxa"/>
          </w:tcPr>
          <w:p w14:paraId="44A1F68B" w14:textId="1EE5BA96" w:rsidR="005B3ED7" w:rsidRDefault="005B3ED7" w:rsidP="005B3ED7">
            <w:pPr>
              <w:rPr>
                <w:rFonts w:ascii="Arial" w:hAnsi="Arial" w:cs="Arial"/>
                <w:sz w:val="22"/>
                <w:szCs w:val="22"/>
              </w:rPr>
            </w:pPr>
            <w:r>
              <w:rPr>
                <w:rFonts w:ascii="Arial" w:hAnsi="Arial" w:cs="Arial"/>
                <w:sz w:val="22"/>
                <w:szCs w:val="22"/>
              </w:rPr>
              <w:t>Spring</w:t>
            </w:r>
          </w:p>
        </w:tc>
        <w:tc>
          <w:tcPr>
            <w:tcW w:w="719" w:type="dxa"/>
          </w:tcPr>
          <w:p w14:paraId="147C0D89" w14:textId="339A45C0" w:rsidR="005B3ED7" w:rsidRDefault="005B3ED7" w:rsidP="005B3ED7">
            <w:pPr>
              <w:rPr>
                <w:rFonts w:ascii="Arial" w:hAnsi="Arial" w:cs="Arial"/>
                <w:sz w:val="22"/>
                <w:szCs w:val="22"/>
              </w:rPr>
            </w:pPr>
            <w:r>
              <w:rPr>
                <w:rFonts w:ascii="Arial" w:hAnsi="Arial" w:cs="Arial"/>
                <w:sz w:val="22"/>
                <w:szCs w:val="22"/>
              </w:rPr>
              <w:t>2020</w:t>
            </w:r>
          </w:p>
        </w:tc>
        <w:tc>
          <w:tcPr>
            <w:tcW w:w="1334" w:type="dxa"/>
          </w:tcPr>
          <w:p w14:paraId="76200ED8" w14:textId="278094AC" w:rsidR="005B3ED7" w:rsidRDefault="005B3ED7" w:rsidP="005B3ED7">
            <w:pPr>
              <w:jc w:val="center"/>
              <w:rPr>
                <w:rFonts w:ascii="Arial" w:hAnsi="Arial" w:cs="Arial"/>
                <w:sz w:val="22"/>
                <w:szCs w:val="22"/>
              </w:rPr>
            </w:pPr>
            <w:r>
              <w:rPr>
                <w:rFonts w:ascii="Arial" w:hAnsi="Arial" w:cs="Arial"/>
                <w:sz w:val="22"/>
                <w:szCs w:val="22"/>
              </w:rPr>
              <w:t>5.00</w:t>
            </w:r>
          </w:p>
        </w:tc>
        <w:tc>
          <w:tcPr>
            <w:tcW w:w="1366" w:type="dxa"/>
          </w:tcPr>
          <w:p w14:paraId="46E658A6" w14:textId="614717B5" w:rsidR="005B3ED7" w:rsidRDefault="005B3ED7" w:rsidP="005B3ED7">
            <w:pPr>
              <w:jc w:val="center"/>
              <w:rPr>
                <w:rFonts w:ascii="Arial" w:hAnsi="Arial" w:cs="Arial"/>
                <w:sz w:val="22"/>
                <w:szCs w:val="22"/>
              </w:rPr>
            </w:pPr>
            <w:r>
              <w:rPr>
                <w:rFonts w:ascii="Arial" w:hAnsi="Arial" w:cs="Arial"/>
                <w:sz w:val="22"/>
                <w:szCs w:val="22"/>
              </w:rPr>
              <w:t>4.48</w:t>
            </w:r>
          </w:p>
        </w:tc>
        <w:tc>
          <w:tcPr>
            <w:tcW w:w="1364" w:type="dxa"/>
          </w:tcPr>
          <w:p w14:paraId="0DE3AC9A" w14:textId="64D2DA59" w:rsidR="005B3ED7" w:rsidRDefault="005B3ED7" w:rsidP="005B3ED7">
            <w:pPr>
              <w:jc w:val="center"/>
              <w:rPr>
                <w:rFonts w:ascii="Arial" w:hAnsi="Arial" w:cs="Arial"/>
                <w:sz w:val="22"/>
                <w:szCs w:val="22"/>
              </w:rPr>
            </w:pPr>
            <w:r>
              <w:rPr>
                <w:rFonts w:ascii="Arial" w:hAnsi="Arial" w:cs="Arial"/>
                <w:sz w:val="22"/>
                <w:szCs w:val="22"/>
              </w:rPr>
              <w:t>4.46</w:t>
            </w:r>
          </w:p>
        </w:tc>
      </w:tr>
      <w:tr w:rsidR="005B3ED7" w:rsidRPr="00D33B52" w14:paraId="3C8838E9" w14:textId="77777777" w:rsidTr="00C92B11">
        <w:trPr>
          <w:trHeight w:val="80"/>
        </w:trPr>
        <w:tc>
          <w:tcPr>
            <w:tcW w:w="1818" w:type="dxa"/>
          </w:tcPr>
          <w:p w14:paraId="5E3F2552" w14:textId="08DD7B2C" w:rsidR="005B3ED7" w:rsidRDefault="005B3ED7" w:rsidP="005B3ED7">
            <w:pPr>
              <w:rPr>
                <w:rFonts w:ascii="Arial" w:hAnsi="Arial" w:cs="Arial"/>
                <w:sz w:val="22"/>
                <w:szCs w:val="22"/>
              </w:rPr>
            </w:pPr>
            <w:r>
              <w:rPr>
                <w:rFonts w:ascii="Arial" w:hAnsi="Arial" w:cs="Arial"/>
                <w:sz w:val="22"/>
                <w:szCs w:val="22"/>
              </w:rPr>
              <w:t>RNR 4107</w:t>
            </w:r>
          </w:p>
        </w:tc>
        <w:tc>
          <w:tcPr>
            <w:tcW w:w="1440" w:type="dxa"/>
          </w:tcPr>
          <w:p w14:paraId="3787B62E" w14:textId="151603B4" w:rsidR="005B3ED7" w:rsidRDefault="005B3ED7" w:rsidP="005B3ED7">
            <w:pPr>
              <w:rPr>
                <w:rFonts w:ascii="Arial" w:hAnsi="Arial" w:cs="Arial"/>
                <w:sz w:val="22"/>
                <w:szCs w:val="22"/>
              </w:rPr>
            </w:pPr>
            <w:r>
              <w:rPr>
                <w:rFonts w:ascii="Arial" w:hAnsi="Arial" w:cs="Arial"/>
                <w:sz w:val="22"/>
                <w:szCs w:val="22"/>
              </w:rPr>
              <w:t>Fall</w:t>
            </w:r>
          </w:p>
        </w:tc>
        <w:tc>
          <w:tcPr>
            <w:tcW w:w="719" w:type="dxa"/>
          </w:tcPr>
          <w:p w14:paraId="6C64C445" w14:textId="7287E1EC" w:rsidR="005B3ED7" w:rsidRDefault="005B3ED7" w:rsidP="005B3ED7">
            <w:pPr>
              <w:rPr>
                <w:rFonts w:ascii="Arial" w:hAnsi="Arial" w:cs="Arial"/>
                <w:sz w:val="22"/>
                <w:szCs w:val="22"/>
              </w:rPr>
            </w:pPr>
            <w:r>
              <w:rPr>
                <w:rFonts w:ascii="Arial" w:hAnsi="Arial" w:cs="Arial"/>
                <w:sz w:val="22"/>
                <w:szCs w:val="22"/>
              </w:rPr>
              <w:t>2020</w:t>
            </w:r>
          </w:p>
        </w:tc>
        <w:tc>
          <w:tcPr>
            <w:tcW w:w="1334" w:type="dxa"/>
          </w:tcPr>
          <w:p w14:paraId="70CA88CB" w14:textId="6A523AB3" w:rsidR="005B3ED7" w:rsidRDefault="005B3ED7" w:rsidP="005B3ED7">
            <w:pPr>
              <w:jc w:val="center"/>
              <w:rPr>
                <w:rFonts w:ascii="Arial" w:hAnsi="Arial" w:cs="Arial"/>
                <w:sz w:val="22"/>
                <w:szCs w:val="22"/>
              </w:rPr>
            </w:pPr>
            <w:r>
              <w:rPr>
                <w:rFonts w:ascii="Arial" w:hAnsi="Arial" w:cs="Arial"/>
                <w:sz w:val="22"/>
                <w:szCs w:val="22"/>
              </w:rPr>
              <w:t>4.65</w:t>
            </w:r>
          </w:p>
        </w:tc>
        <w:tc>
          <w:tcPr>
            <w:tcW w:w="1366" w:type="dxa"/>
          </w:tcPr>
          <w:p w14:paraId="24EECC28" w14:textId="405841E2" w:rsidR="005B3ED7" w:rsidRDefault="005B3ED7" w:rsidP="005B3ED7">
            <w:pPr>
              <w:jc w:val="center"/>
              <w:rPr>
                <w:rFonts w:ascii="Arial" w:hAnsi="Arial" w:cs="Arial"/>
                <w:sz w:val="22"/>
                <w:szCs w:val="22"/>
              </w:rPr>
            </w:pPr>
            <w:r>
              <w:rPr>
                <w:rFonts w:ascii="Arial" w:hAnsi="Arial" w:cs="Arial"/>
                <w:sz w:val="22"/>
                <w:szCs w:val="22"/>
              </w:rPr>
              <w:t>4.38</w:t>
            </w:r>
          </w:p>
        </w:tc>
        <w:tc>
          <w:tcPr>
            <w:tcW w:w="1364" w:type="dxa"/>
          </w:tcPr>
          <w:p w14:paraId="781AF079" w14:textId="4ED242F1" w:rsidR="005B3ED7" w:rsidRDefault="005B3ED7" w:rsidP="005B3ED7">
            <w:pPr>
              <w:jc w:val="center"/>
              <w:rPr>
                <w:rFonts w:ascii="Arial" w:hAnsi="Arial" w:cs="Arial"/>
                <w:sz w:val="22"/>
                <w:szCs w:val="22"/>
              </w:rPr>
            </w:pPr>
            <w:r>
              <w:rPr>
                <w:rFonts w:ascii="Arial" w:hAnsi="Arial" w:cs="Arial"/>
                <w:sz w:val="22"/>
                <w:szCs w:val="22"/>
              </w:rPr>
              <w:t>4.46</w:t>
            </w:r>
          </w:p>
        </w:tc>
      </w:tr>
      <w:tr w:rsidR="005B3ED7" w:rsidRPr="00D33B52" w14:paraId="6BA839E1" w14:textId="77777777" w:rsidTr="00614DFF">
        <w:trPr>
          <w:trHeight w:val="80"/>
        </w:trPr>
        <w:tc>
          <w:tcPr>
            <w:tcW w:w="1818" w:type="dxa"/>
          </w:tcPr>
          <w:p w14:paraId="71F84082" w14:textId="7B5AAF74" w:rsidR="005B3ED7" w:rsidRDefault="005B3ED7" w:rsidP="005B3ED7">
            <w:pPr>
              <w:rPr>
                <w:rFonts w:ascii="Arial" w:hAnsi="Arial" w:cs="Arial"/>
                <w:sz w:val="22"/>
                <w:szCs w:val="22"/>
              </w:rPr>
            </w:pPr>
            <w:r>
              <w:rPr>
                <w:rFonts w:ascii="Arial" w:hAnsi="Arial" w:cs="Arial"/>
                <w:sz w:val="22"/>
                <w:szCs w:val="22"/>
              </w:rPr>
              <w:t>RNR 4101</w:t>
            </w:r>
          </w:p>
        </w:tc>
        <w:tc>
          <w:tcPr>
            <w:tcW w:w="1440" w:type="dxa"/>
          </w:tcPr>
          <w:p w14:paraId="5BCFAB2B" w14:textId="329E0EF6" w:rsidR="005B3ED7" w:rsidRDefault="005B3ED7" w:rsidP="005B3ED7">
            <w:pPr>
              <w:rPr>
                <w:rFonts w:ascii="Arial" w:hAnsi="Arial" w:cs="Arial"/>
                <w:sz w:val="22"/>
                <w:szCs w:val="22"/>
              </w:rPr>
            </w:pPr>
            <w:r>
              <w:rPr>
                <w:rFonts w:ascii="Arial" w:hAnsi="Arial" w:cs="Arial"/>
                <w:sz w:val="22"/>
                <w:szCs w:val="22"/>
              </w:rPr>
              <w:t>Spring</w:t>
            </w:r>
          </w:p>
        </w:tc>
        <w:tc>
          <w:tcPr>
            <w:tcW w:w="719" w:type="dxa"/>
          </w:tcPr>
          <w:p w14:paraId="48E678D9" w14:textId="0D080166" w:rsidR="005B3ED7" w:rsidRDefault="005B3ED7" w:rsidP="005B3ED7">
            <w:pPr>
              <w:rPr>
                <w:rFonts w:ascii="Arial" w:hAnsi="Arial" w:cs="Arial"/>
                <w:sz w:val="22"/>
                <w:szCs w:val="22"/>
              </w:rPr>
            </w:pPr>
            <w:r>
              <w:rPr>
                <w:rFonts w:ascii="Arial" w:hAnsi="Arial" w:cs="Arial"/>
                <w:sz w:val="22"/>
                <w:szCs w:val="22"/>
              </w:rPr>
              <w:t>2021</w:t>
            </w:r>
          </w:p>
        </w:tc>
        <w:tc>
          <w:tcPr>
            <w:tcW w:w="1334" w:type="dxa"/>
          </w:tcPr>
          <w:p w14:paraId="4CB6E9B5" w14:textId="00EE0780" w:rsidR="005B3ED7" w:rsidRDefault="005B3ED7" w:rsidP="005B3ED7">
            <w:pPr>
              <w:jc w:val="center"/>
              <w:rPr>
                <w:rFonts w:ascii="Arial" w:hAnsi="Arial" w:cs="Arial"/>
                <w:sz w:val="22"/>
                <w:szCs w:val="22"/>
              </w:rPr>
            </w:pPr>
            <w:r>
              <w:rPr>
                <w:rFonts w:ascii="Arial" w:hAnsi="Arial" w:cs="Arial"/>
                <w:sz w:val="22"/>
                <w:szCs w:val="22"/>
              </w:rPr>
              <w:t>4.62</w:t>
            </w:r>
          </w:p>
        </w:tc>
        <w:tc>
          <w:tcPr>
            <w:tcW w:w="1366" w:type="dxa"/>
          </w:tcPr>
          <w:p w14:paraId="2030AC88" w14:textId="2E0FA888" w:rsidR="005B3ED7" w:rsidRDefault="005B3ED7" w:rsidP="005B3ED7">
            <w:pPr>
              <w:jc w:val="center"/>
              <w:rPr>
                <w:rFonts w:ascii="Arial" w:hAnsi="Arial" w:cs="Arial"/>
                <w:sz w:val="22"/>
                <w:szCs w:val="22"/>
              </w:rPr>
            </w:pPr>
            <w:r>
              <w:rPr>
                <w:rFonts w:ascii="Arial" w:hAnsi="Arial" w:cs="Arial"/>
                <w:sz w:val="22"/>
                <w:szCs w:val="22"/>
              </w:rPr>
              <w:t>4.38</w:t>
            </w:r>
          </w:p>
        </w:tc>
        <w:tc>
          <w:tcPr>
            <w:tcW w:w="1364" w:type="dxa"/>
          </w:tcPr>
          <w:p w14:paraId="0657A6D7" w14:textId="78D12482" w:rsidR="005B3ED7" w:rsidRDefault="005B3ED7" w:rsidP="005B3ED7">
            <w:pPr>
              <w:jc w:val="center"/>
              <w:rPr>
                <w:rFonts w:ascii="Arial" w:hAnsi="Arial" w:cs="Arial"/>
                <w:sz w:val="22"/>
                <w:szCs w:val="22"/>
              </w:rPr>
            </w:pPr>
            <w:r>
              <w:rPr>
                <w:rFonts w:ascii="Arial" w:hAnsi="Arial" w:cs="Arial"/>
                <w:sz w:val="22"/>
                <w:szCs w:val="22"/>
              </w:rPr>
              <w:t>4.41</w:t>
            </w:r>
          </w:p>
        </w:tc>
      </w:tr>
      <w:tr w:rsidR="005B3ED7" w:rsidRPr="00D33B52" w14:paraId="496966F7" w14:textId="77777777" w:rsidTr="00C92B11">
        <w:trPr>
          <w:trHeight w:val="80"/>
        </w:trPr>
        <w:tc>
          <w:tcPr>
            <w:tcW w:w="1818" w:type="dxa"/>
          </w:tcPr>
          <w:p w14:paraId="7D0D1B21" w14:textId="36066B6E" w:rsidR="005B3ED7" w:rsidRDefault="005B3ED7" w:rsidP="005B3ED7">
            <w:pPr>
              <w:rPr>
                <w:rFonts w:ascii="Arial" w:hAnsi="Arial" w:cs="Arial"/>
                <w:sz w:val="22"/>
                <w:szCs w:val="22"/>
              </w:rPr>
            </w:pPr>
            <w:r>
              <w:rPr>
                <w:rFonts w:ascii="Arial" w:hAnsi="Arial" w:cs="Arial"/>
                <w:sz w:val="22"/>
                <w:szCs w:val="22"/>
              </w:rPr>
              <w:t>RNR 4106</w:t>
            </w:r>
          </w:p>
        </w:tc>
        <w:tc>
          <w:tcPr>
            <w:tcW w:w="1440" w:type="dxa"/>
          </w:tcPr>
          <w:p w14:paraId="7AD6CAC7" w14:textId="323A4FF2" w:rsidR="005B3ED7" w:rsidRDefault="005B3ED7" w:rsidP="005B3ED7">
            <w:pPr>
              <w:rPr>
                <w:rFonts w:ascii="Arial" w:hAnsi="Arial" w:cs="Arial"/>
                <w:sz w:val="22"/>
                <w:szCs w:val="22"/>
              </w:rPr>
            </w:pPr>
            <w:r>
              <w:rPr>
                <w:rFonts w:ascii="Arial" w:hAnsi="Arial" w:cs="Arial"/>
                <w:sz w:val="22"/>
                <w:szCs w:val="22"/>
              </w:rPr>
              <w:t>Spring</w:t>
            </w:r>
          </w:p>
        </w:tc>
        <w:tc>
          <w:tcPr>
            <w:tcW w:w="719" w:type="dxa"/>
          </w:tcPr>
          <w:p w14:paraId="1D2E35FF" w14:textId="72B36309" w:rsidR="005B3ED7" w:rsidRDefault="005B3ED7" w:rsidP="005B3ED7">
            <w:pPr>
              <w:rPr>
                <w:rFonts w:ascii="Arial" w:hAnsi="Arial" w:cs="Arial"/>
                <w:sz w:val="22"/>
                <w:szCs w:val="22"/>
              </w:rPr>
            </w:pPr>
            <w:r>
              <w:rPr>
                <w:rFonts w:ascii="Arial" w:hAnsi="Arial" w:cs="Arial"/>
                <w:sz w:val="22"/>
                <w:szCs w:val="22"/>
              </w:rPr>
              <w:t>2021</w:t>
            </w:r>
          </w:p>
        </w:tc>
        <w:tc>
          <w:tcPr>
            <w:tcW w:w="1334" w:type="dxa"/>
          </w:tcPr>
          <w:p w14:paraId="10DA3B4D" w14:textId="6D23B60B" w:rsidR="005B3ED7" w:rsidRDefault="005B3ED7" w:rsidP="005B3ED7">
            <w:pPr>
              <w:jc w:val="center"/>
              <w:rPr>
                <w:rFonts w:ascii="Arial" w:hAnsi="Arial" w:cs="Arial"/>
                <w:sz w:val="22"/>
                <w:szCs w:val="22"/>
              </w:rPr>
            </w:pPr>
            <w:r>
              <w:rPr>
                <w:rFonts w:ascii="Arial" w:hAnsi="Arial" w:cs="Arial"/>
                <w:sz w:val="22"/>
                <w:szCs w:val="22"/>
              </w:rPr>
              <w:t>4.74</w:t>
            </w:r>
          </w:p>
        </w:tc>
        <w:tc>
          <w:tcPr>
            <w:tcW w:w="1366" w:type="dxa"/>
          </w:tcPr>
          <w:p w14:paraId="1F21AD46" w14:textId="38F0B892" w:rsidR="005B3ED7" w:rsidRDefault="005B3ED7" w:rsidP="005B3ED7">
            <w:pPr>
              <w:jc w:val="center"/>
              <w:rPr>
                <w:rFonts w:ascii="Arial" w:hAnsi="Arial" w:cs="Arial"/>
                <w:sz w:val="22"/>
                <w:szCs w:val="22"/>
              </w:rPr>
            </w:pPr>
            <w:r>
              <w:rPr>
                <w:rFonts w:ascii="Arial" w:hAnsi="Arial" w:cs="Arial"/>
                <w:sz w:val="22"/>
                <w:szCs w:val="22"/>
              </w:rPr>
              <w:t>4.38</w:t>
            </w:r>
          </w:p>
        </w:tc>
        <w:tc>
          <w:tcPr>
            <w:tcW w:w="1364" w:type="dxa"/>
          </w:tcPr>
          <w:p w14:paraId="6A012806" w14:textId="2DDE0670" w:rsidR="005B3ED7" w:rsidRDefault="005B3ED7" w:rsidP="005B3ED7">
            <w:pPr>
              <w:jc w:val="center"/>
              <w:rPr>
                <w:rFonts w:ascii="Arial" w:hAnsi="Arial" w:cs="Arial"/>
                <w:sz w:val="22"/>
                <w:szCs w:val="22"/>
              </w:rPr>
            </w:pPr>
            <w:r>
              <w:rPr>
                <w:rFonts w:ascii="Arial" w:hAnsi="Arial" w:cs="Arial"/>
                <w:sz w:val="22"/>
                <w:szCs w:val="22"/>
              </w:rPr>
              <w:t>4.41</w:t>
            </w:r>
          </w:p>
        </w:tc>
      </w:tr>
      <w:tr w:rsidR="005B3ED7" w:rsidRPr="00D33B52" w14:paraId="127C1A53" w14:textId="77777777" w:rsidTr="00614DFF">
        <w:trPr>
          <w:trHeight w:val="80"/>
        </w:trPr>
        <w:tc>
          <w:tcPr>
            <w:tcW w:w="1818" w:type="dxa"/>
          </w:tcPr>
          <w:p w14:paraId="2E98B7CD" w14:textId="1CC09ECA" w:rsidR="005B3ED7" w:rsidRDefault="005B3ED7" w:rsidP="005B3ED7">
            <w:pPr>
              <w:rPr>
                <w:rFonts w:ascii="Arial" w:hAnsi="Arial" w:cs="Arial"/>
                <w:sz w:val="22"/>
                <w:szCs w:val="22"/>
              </w:rPr>
            </w:pPr>
            <w:r>
              <w:rPr>
                <w:rFonts w:ascii="Arial" w:hAnsi="Arial" w:cs="Arial"/>
                <w:sz w:val="22"/>
                <w:szCs w:val="22"/>
              </w:rPr>
              <w:t>RNR 4061</w:t>
            </w:r>
          </w:p>
        </w:tc>
        <w:tc>
          <w:tcPr>
            <w:tcW w:w="1440" w:type="dxa"/>
          </w:tcPr>
          <w:p w14:paraId="33CFF6AF" w14:textId="47E47046" w:rsidR="005B3ED7" w:rsidRDefault="005B3ED7" w:rsidP="005B3ED7">
            <w:pPr>
              <w:rPr>
                <w:rFonts w:ascii="Arial" w:hAnsi="Arial" w:cs="Arial"/>
                <w:sz w:val="22"/>
                <w:szCs w:val="22"/>
              </w:rPr>
            </w:pPr>
            <w:r>
              <w:rPr>
                <w:rFonts w:ascii="Arial" w:hAnsi="Arial" w:cs="Arial"/>
                <w:sz w:val="22"/>
                <w:szCs w:val="22"/>
              </w:rPr>
              <w:t>Fall</w:t>
            </w:r>
          </w:p>
        </w:tc>
        <w:tc>
          <w:tcPr>
            <w:tcW w:w="719" w:type="dxa"/>
          </w:tcPr>
          <w:p w14:paraId="4C376ECA" w14:textId="7FBD3574" w:rsidR="005B3ED7" w:rsidRDefault="005B3ED7" w:rsidP="005B3ED7">
            <w:pPr>
              <w:rPr>
                <w:rFonts w:ascii="Arial" w:hAnsi="Arial" w:cs="Arial"/>
                <w:sz w:val="22"/>
                <w:szCs w:val="22"/>
              </w:rPr>
            </w:pPr>
            <w:r>
              <w:rPr>
                <w:rFonts w:ascii="Arial" w:hAnsi="Arial" w:cs="Arial"/>
                <w:sz w:val="22"/>
                <w:szCs w:val="22"/>
              </w:rPr>
              <w:t>2021</w:t>
            </w:r>
          </w:p>
        </w:tc>
        <w:tc>
          <w:tcPr>
            <w:tcW w:w="1334" w:type="dxa"/>
          </w:tcPr>
          <w:p w14:paraId="05A225B6" w14:textId="4E857706" w:rsidR="005B3ED7" w:rsidRDefault="005B3ED7" w:rsidP="005B3ED7">
            <w:pPr>
              <w:jc w:val="center"/>
              <w:rPr>
                <w:rFonts w:ascii="Arial" w:hAnsi="Arial" w:cs="Arial"/>
                <w:sz w:val="22"/>
                <w:szCs w:val="22"/>
              </w:rPr>
            </w:pPr>
            <w:r>
              <w:rPr>
                <w:rFonts w:ascii="Arial" w:hAnsi="Arial" w:cs="Arial"/>
                <w:sz w:val="22"/>
                <w:szCs w:val="22"/>
              </w:rPr>
              <w:t>5.00</w:t>
            </w:r>
          </w:p>
        </w:tc>
        <w:tc>
          <w:tcPr>
            <w:tcW w:w="1366" w:type="dxa"/>
          </w:tcPr>
          <w:p w14:paraId="388D60EE" w14:textId="03500076" w:rsidR="005B3ED7" w:rsidRDefault="005B3ED7" w:rsidP="005B3ED7">
            <w:pPr>
              <w:jc w:val="center"/>
              <w:rPr>
                <w:rFonts w:ascii="Arial" w:hAnsi="Arial" w:cs="Arial"/>
                <w:sz w:val="22"/>
                <w:szCs w:val="22"/>
              </w:rPr>
            </w:pPr>
            <w:r>
              <w:rPr>
                <w:rFonts w:ascii="Arial" w:hAnsi="Arial" w:cs="Arial"/>
                <w:sz w:val="22"/>
                <w:szCs w:val="22"/>
              </w:rPr>
              <w:t>4.45</w:t>
            </w:r>
          </w:p>
        </w:tc>
        <w:tc>
          <w:tcPr>
            <w:tcW w:w="1364" w:type="dxa"/>
          </w:tcPr>
          <w:p w14:paraId="22CC4B93" w14:textId="1301739F" w:rsidR="005B3ED7" w:rsidRDefault="005B3ED7" w:rsidP="005B3ED7">
            <w:pPr>
              <w:jc w:val="center"/>
              <w:rPr>
                <w:rFonts w:ascii="Arial" w:hAnsi="Arial" w:cs="Arial"/>
                <w:sz w:val="22"/>
                <w:szCs w:val="22"/>
              </w:rPr>
            </w:pPr>
            <w:r>
              <w:rPr>
                <w:rFonts w:ascii="Arial" w:hAnsi="Arial" w:cs="Arial"/>
                <w:sz w:val="22"/>
                <w:szCs w:val="22"/>
              </w:rPr>
              <w:t>4.47</w:t>
            </w:r>
          </w:p>
        </w:tc>
      </w:tr>
      <w:tr w:rsidR="005B3ED7" w:rsidRPr="00D33B52" w14:paraId="7833C69F" w14:textId="77777777" w:rsidTr="00C92B11">
        <w:trPr>
          <w:trHeight w:val="80"/>
        </w:trPr>
        <w:tc>
          <w:tcPr>
            <w:tcW w:w="1818" w:type="dxa"/>
          </w:tcPr>
          <w:p w14:paraId="0F3B97B8" w14:textId="6F795777" w:rsidR="005B3ED7" w:rsidRDefault="005B3ED7" w:rsidP="005B3ED7">
            <w:pPr>
              <w:rPr>
                <w:rFonts w:ascii="Arial" w:hAnsi="Arial" w:cs="Arial"/>
                <w:sz w:val="22"/>
                <w:szCs w:val="22"/>
              </w:rPr>
            </w:pPr>
            <w:r>
              <w:rPr>
                <w:rFonts w:ascii="Arial" w:hAnsi="Arial" w:cs="Arial"/>
                <w:sz w:val="22"/>
                <w:szCs w:val="22"/>
              </w:rPr>
              <w:t>RNR 4107</w:t>
            </w:r>
          </w:p>
        </w:tc>
        <w:tc>
          <w:tcPr>
            <w:tcW w:w="1440" w:type="dxa"/>
          </w:tcPr>
          <w:p w14:paraId="7C383121" w14:textId="6E0C1B03" w:rsidR="005B3ED7" w:rsidRDefault="005B3ED7" w:rsidP="005B3ED7">
            <w:pPr>
              <w:rPr>
                <w:rFonts w:ascii="Arial" w:hAnsi="Arial" w:cs="Arial"/>
                <w:sz w:val="22"/>
                <w:szCs w:val="22"/>
              </w:rPr>
            </w:pPr>
            <w:r>
              <w:rPr>
                <w:rFonts w:ascii="Arial" w:hAnsi="Arial" w:cs="Arial"/>
                <w:sz w:val="22"/>
                <w:szCs w:val="22"/>
              </w:rPr>
              <w:t>Fall</w:t>
            </w:r>
          </w:p>
        </w:tc>
        <w:tc>
          <w:tcPr>
            <w:tcW w:w="719" w:type="dxa"/>
          </w:tcPr>
          <w:p w14:paraId="12C1A8AD" w14:textId="380F3B5C" w:rsidR="005B3ED7" w:rsidRDefault="005B3ED7" w:rsidP="005B3ED7">
            <w:pPr>
              <w:rPr>
                <w:rFonts w:ascii="Arial" w:hAnsi="Arial" w:cs="Arial"/>
                <w:sz w:val="22"/>
                <w:szCs w:val="22"/>
              </w:rPr>
            </w:pPr>
            <w:r>
              <w:rPr>
                <w:rFonts w:ascii="Arial" w:hAnsi="Arial" w:cs="Arial"/>
                <w:sz w:val="22"/>
                <w:szCs w:val="22"/>
              </w:rPr>
              <w:t>2021</w:t>
            </w:r>
          </w:p>
        </w:tc>
        <w:tc>
          <w:tcPr>
            <w:tcW w:w="1334" w:type="dxa"/>
          </w:tcPr>
          <w:p w14:paraId="2A70C373" w14:textId="53FBCC70" w:rsidR="005B3ED7" w:rsidRDefault="005B3ED7" w:rsidP="005B3ED7">
            <w:pPr>
              <w:jc w:val="center"/>
              <w:rPr>
                <w:rFonts w:ascii="Arial" w:hAnsi="Arial" w:cs="Arial"/>
                <w:sz w:val="22"/>
                <w:szCs w:val="22"/>
              </w:rPr>
            </w:pPr>
            <w:r>
              <w:rPr>
                <w:rFonts w:ascii="Arial" w:hAnsi="Arial" w:cs="Arial"/>
                <w:sz w:val="22"/>
                <w:szCs w:val="22"/>
              </w:rPr>
              <w:t>4.84</w:t>
            </w:r>
          </w:p>
        </w:tc>
        <w:tc>
          <w:tcPr>
            <w:tcW w:w="1366" w:type="dxa"/>
          </w:tcPr>
          <w:p w14:paraId="4306DB02" w14:textId="5B0E354C" w:rsidR="005B3ED7" w:rsidRDefault="005B3ED7" w:rsidP="005B3ED7">
            <w:pPr>
              <w:jc w:val="center"/>
              <w:rPr>
                <w:rFonts w:ascii="Arial" w:hAnsi="Arial" w:cs="Arial"/>
                <w:sz w:val="22"/>
                <w:szCs w:val="22"/>
              </w:rPr>
            </w:pPr>
            <w:r>
              <w:rPr>
                <w:rFonts w:ascii="Arial" w:hAnsi="Arial" w:cs="Arial"/>
                <w:sz w:val="22"/>
                <w:szCs w:val="22"/>
              </w:rPr>
              <w:t>4.45</w:t>
            </w:r>
          </w:p>
        </w:tc>
        <w:tc>
          <w:tcPr>
            <w:tcW w:w="1364" w:type="dxa"/>
          </w:tcPr>
          <w:p w14:paraId="790CB975" w14:textId="12B8AE26" w:rsidR="005B3ED7" w:rsidRDefault="005B3ED7" w:rsidP="005B3ED7">
            <w:pPr>
              <w:jc w:val="center"/>
              <w:rPr>
                <w:rFonts w:ascii="Arial" w:hAnsi="Arial" w:cs="Arial"/>
                <w:sz w:val="22"/>
                <w:szCs w:val="22"/>
              </w:rPr>
            </w:pPr>
            <w:r>
              <w:rPr>
                <w:rFonts w:ascii="Arial" w:hAnsi="Arial" w:cs="Arial"/>
                <w:sz w:val="22"/>
                <w:szCs w:val="22"/>
              </w:rPr>
              <w:t>4.47</w:t>
            </w:r>
          </w:p>
        </w:tc>
      </w:tr>
      <w:tr w:rsidR="005B3ED7" w:rsidRPr="00D33B52" w14:paraId="1B933BD2" w14:textId="77777777" w:rsidTr="00C92B11">
        <w:trPr>
          <w:trHeight w:val="80"/>
        </w:trPr>
        <w:tc>
          <w:tcPr>
            <w:tcW w:w="1818" w:type="dxa"/>
          </w:tcPr>
          <w:p w14:paraId="2EB394B0" w14:textId="4C11A0A5" w:rsidR="005B3ED7" w:rsidRDefault="005B3ED7" w:rsidP="005B3ED7">
            <w:pPr>
              <w:rPr>
                <w:rFonts w:ascii="Arial" w:hAnsi="Arial" w:cs="Arial"/>
                <w:sz w:val="22"/>
                <w:szCs w:val="22"/>
              </w:rPr>
            </w:pPr>
            <w:r>
              <w:rPr>
                <w:rFonts w:ascii="Arial" w:hAnsi="Arial" w:cs="Arial"/>
                <w:sz w:val="22"/>
                <w:szCs w:val="22"/>
              </w:rPr>
              <w:t>RNR 7036</w:t>
            </w:r>
          </w:p>
        </w:tc>
        <w:tc>
          <w:tcPr>
            <w:tcW w:w="1440" w:type="dxa"/>
          </w:tcPr>
          <w:p w14:paraId="3A5BFA1B" w14:textId="43FBF66C" w:rsidR="005B3ED7" w:rsidRDefault="005B3ED7" w:rsidP="005B3ED7">
            <w:pPr>
              <w:rPr>
                <w:rFonts w:ascii="Arial" w:hAnsi="Arial" w:cs="Arial"/>
                <w:sz w:val="22"/>
                <w:szCs w:val="22"/>
              </w:rPr>
            </w:pPr>
            <w:r>
              <w:rPr>
                <w:rFonts w:ascii="Arial" w:hAnsi="Arial" w:cs="Arial"/>
                <w:sz w:val="22"/>
                <w:szCs w:val="22"/>
              </w:rPr>
              <w:t>Fall</w:t>
            </w:r>
          </w:p>
        </w:tc>
        <w:tc>
          <w:tcPr>
            <w:tcW w:w="719" w:type="dxa"/>
          </w:tcPr>
          <w:p w14:paraId="7596B34D" w14:textId="3E4501EC" w:rsidR="005B3ED7" w:rsidRDefault="005B3ED7" w:rsidP="005B3ED7">
            <w:pPr>
              <w:rPr>
                <w:rFonts w:ascii="Arial" w:hAnsi="Arial" w:cs="Arial"/>
                <w:sz w:val="22"/>
                <w:szCs w:val="22"/>
              </w:rPr>
            </w:pPr>
            <w:r>
              <w:rPr>
                <w:rFonts w:ascii="Arial" w:hAnsi="Arial" w:cs="Arial"/>
                <w:sz w:val="22"/>
                <w:szCs w:val="22"/>
              </w:rPr>
              <w:t>2021</w:t>
            </w:r>
          </w:p>
        </w:tc>
        <w:tc>
          <w:tcPr>
            <w:tcW w:w="1334" w:type="dxa"/>
          </w:tcPr>
          <w:p w14:paraId="3169747B" w14:textId="51F2F8D0" w:rsidR="005B3ED7" w:rsidRDefault="005B3ED7" w:rsidP="005B3ED7">
            <w:pPr>
              <w:jc w:val="center"/>
              <w:rPr>
                <w:rFonts w:ascii="Arial" w:hAnsi="Arial" w:cs="Arial"/>
                <w:sz w:val="22"/>
                <w:szCs w:val="22"/>
              </w:rPr>
            </w:pPr>
            <w:r>
              <w:rPr>
                <w:rFonts w:ascii="Arial" w:hAnsi="Arial" w:cs="Arial"/>
                <w:sz w:val="22"/>
                <w:szCs w:val="22"/>
              </w:rPr>
              <w:t>4.92</w:t>
            </w:r>
          </w:p>
        </w:tc>
        <w:tc>
          <w:tcPr>
            <w:tcW w:w="1366" w:type="dxa"/>
          </w:tcPr>
          <w:p w14:paraId="35A64E8D" w14:textId="658DC726" w:rsidR="005B3ED7" w:rsidRDefault="005B3ED7" w:rsidP="005B3ED7">
            <w:pPr>
              <w:jc w:val="center"/>
              <w:rPr>
                <w:rFonts w:ascii="Arial" w:hAnsi="Arial" w:cs="Arial"/>
                <w:sz w:val="22"/>
                <w:szCs w:val="22"/>
              </w:rPr>
            </w:pPr>
            <w:r>
              <w:rPr>
                <w:rFonts w:ascii="Arial" w:hAnsi="Arial" w:cs="Arial"/>
                <w:sz w:val="22"/>
                <w:szCs w:val="22"/>
              </w:rPr>
              <w:t>4.45</w:t>
            </w:r>
          </w:p>
        </w:tc>
        <w:tc>
          <w:tcPr>
            <w:tcW w:w="1364" w:type="dxa"/>
          </w:tcPr>
          <w:p w14:paraId="48205615" w14:textId="160D6398" w:rsidR="005B3ED7" w:rsidRDefault="005B3ED7" w:rsidP="005B3ED7">
            <w:pPr>
              <w:jc w:val="center"/>
              <w:rPr>
                <w:rFonts w:ascii="Arial" w:hAnsi="Arial" w:cs="Arial"/>
                <w:sz w:val="22"/>
                <w:szCs w:val="22"/>
              </w:rPr>
            </w:pPr>
            <w:r>
              <w:rPr>
                <w:rFonts w:ascii="Arial" w:hAnsi="Arial" w:cs="Arial"/>
                <w:sz w:val="22"/>
                <w:szCs w:val="22"/>
              </w:rPr>
              <w:t>4.47</w:t>
            </w:r>
          </w:p>
        </w:tc>
      </w:tr>
      <w:tr w:rsidR="005B3ED7" w:rsidRPr="00D33B52" w14:paraId="1F422265" w14:textId="77777777" w:rsidTr="00614DFF">
        <w:trPr>
          <w:trHeight w:val="74"/>
        </w:trPr>
        <w:tc>
          <w:tcPr>
            <w:tcW w:w="1818" w:type="dxa"/>
          </w:tcPr>
          <w:p w14:paraId="2DF6F125" w14:textId="1381E2B9" w:rsidR="005B3ED7" w:rsidRDefault="005B3ED7" w:rsidP="005B3ED7">
            <w:pPr>
              <w:rPr>
                <w:rFonts w:ascii="Arial" w:hAnsi="Arial" w:cs="Arial"/>
                <w:sz w:val="22"/>
                <w:szCs w:val="22"/>
              </w:rPr>
            </w:pPr>
            <w:r>
              <w:rPr>
                <w:rFonts w:ascii="Arial" w:hAnsi="Arial" w:cs="Arial"/>
                <w:sz w:val="22"/>
                <w:szCs w:val="22"/>
              </w:rPr>
              <w:t>ENTM 4130</w:t>
            </w:r>
          </w:p>
        </w:tc>
        <w:tc>
          <w:tcPr>
            <w:tcW w:w="1440" w:type="dxa"/>
          </w:tcPr>
          <w:p w14:paraId="758DD641" w14:textId="076CBCCA" w:rsidR="005B3ED7" w:rsidRDefault="005B3ED7" w:rsidP="005B3ED7">
            <w:pPr>
              <w:rPr>
                <w:rFonts w:ascii="Arial" w:hAnsi="Arial" w:cs="Arial"/>
                <w:sz w:val="22"/>
                <w:szCs w:val="22"/>
              </w:rPr>
            </w:pPr>
            <w:r>
              <w:rPr>
                <w:rFonts w:ascii="Arial" w:hAnsi="Arial" w:cs="Arial"/>
                <w:sz w:val="22"/>
                <w:szCs w:val="22"/>
              </w:rPr>
              <w:t xml:space="preserve">Spring </w:t>
            </w:r>
          </w:p>
        </w:tc>
        <w:tc>
          <w:tcPr>
            <w:tcW w:w="719" w:type="dxa"/>
          </w:tcPr>
          <w:p w14:paraId="5D617632" w14:textId="14FEC101" w:rsidR="005B3ED7" w:rsidRDefault="005B3ED7" w:rsidP="005B3ED7">
            <w:pPr>
              <w:rPr>
                <w:rFonts w:ascii="Arial" w:hAnsi="Arial" w:cs="Arial"/>
                <w:sz w:val="22"/>
                <w:szCs w:val="22"/>
              </w:rPr>
            </w:pPr>
            <w:r>
              <w:rPr>
                <w:rFonts w:ascii="Arial" w:hAnsi="Arial" w:cs="Arial"/>
                <w:sz w:val="22"/>
                <w:szCs w:val="22"/>
              </w:rPr>
              <w:t>2022</w:t>
            </w:r>
          </w:p>
        </w:tc>
        <w:tc>
          <w:tcPr>
            <w:tcW w:w="1334" w:type="dxa"/>
          </w:tcPr>
          <w:p w14:paraId="7F003C4B" w14:textId="2BDC80AF" w:rsidR="005B3ED7" w:rsidRDefault="005B3ED7" w:rsidP="005B3ED7">
            <w:pPr>
              <w:jc w:val="center"/>
              <w:rPr>
                <w:rFonts w:ascii="Arial" w:hAnsi="Arial" w:cs="Arial"/>
                <w:sz w:val="22"/>
                <w:szCs w:val="22"/>
              </w:rPr>
            </w:pPr>
            <w:r>
              <w:rPr>
                <w:rFonts w:ascii="Arial" w:hAnsi="Arial" w:cs="Arial"/>
                <w:sz w:val="22"/>
                <w:szCs w:val="22"/>
              </w:rPr>
              <w:t>4.22</w:t>
            </w:r>
          </w:p>
        </w:tc>
        <w:tc>
          <w:tcPr>
            <w:tcW w:w="1366" w:type="dxa"/>
          </w:tcPr>
          <w:p w14:paraId="47160B2C" w14:textId="5EFC2D7B" w:rsidR="005B3ED7" w:rsidRDefault="005B3ED7" w:rsidP="005B3ED7">
            <w:pPr>
              <w:jc w:val="center"/>
              <w:rPr>
                <w:rFonts w:ascii="Arial" w:hAnsi="Arial" w:cs="Arial"/>
                <w:sz w:val="22"/>
                <w:szCs w:val="22"/>
              </w:rPr>
            </w:pPr>
            <w:r>
              <w:rPr>
                <w:rFonts w:ascii="Arial" w:hAnsi="Arial" w:cs="Arial"/>
                <w:sz w:val="22"/>
                <w:szCs w:val="22"/>
              </w:rPr>
              <w:t>4.71</w:t>
            </w:r>
          </w:p>
        </w:tc>
        <w:tc>
          <w:tcPr>
            <w:tcW w:w="1364" w:type="dxa"/>
          </w:tcPr>
          <w:p w14:paraId="33B76FA0" w14:textId="0DA05D21" w:rsidR="005B3ED7" w:rsidRDefault="005B3ED7" w:rsidP="005B3ED7">
            <w:pPr>
              <w:jc w:val="center"/>
              <w:rPr>
                <w:rFonts w:ascii="Arial" w:hAnsi="Arial" w:cs="Arial"/>
                <w:sz w:val="22"/>
                <w:szCs w:val="22"/>
              </w:rPr>
            </w:pPr>
            <w:r>
              <w:rPr>
                <w:rFonts w:ascii="Arial" w:hAnsi="Arial" w:cs="Arial"/>
                <w:sz w:val="22"/>
                <w:szCs w:val="22"/>
              </w:rPr>
              <w:t>4.46</w:t>
            </w:r>
          </w:p>
        </w:tc>
      </w:tr>
      <w:tr w:rsidR="005B3ED7" w:rsidRPr="00D33B52" w14:paraId="7E49CFB5" w14:textId="77777777" w:rsidTr="00C92B11">
        <w:trPr>
          <w:trHeight w:val="80"/>
        </w:trPr>
        <w:tc>
          <w:tcPr>
            <w:tcW w:w="1818" w:type="dxa"/>
          </w:tcPr>
          <w:p w14:paraId="7C27645B" w14:textId="0B15FA99" w:rsidR="005B3ED7" w:rsidRDefault="005B3ED7" w:rsidP="005B3ED7">
            <w:pPr>
              <w:rPr>
                <w:rFonts w:ascii="Arial" w:hAnsi="Arial" w:cs="Arial"/>
                <w:sz w:val="22"/>
                <w:szCs w:val="22"/>
              </w:rPr>
            </w:pPr>
            <w:r>
              <w:rPr>
                <w:rFonts w:ascii="Arial" w:hAnsi="Arial" w:cs="Arial"/>
                <w:sz w:val="22"/>
                <w:szCs w:val="22"/>
              </w:rPr>
              <w:t>RNR 4130</w:t>
            </w:r>
          </w:p>
        </w:tc>
        <w:tc>
          <w:tcPr>
            <w:tcW w:w="1440" w:type="dxa"/>
          </w:tcPr>
          <w:p w14:paraId="0E41EC1A" w14:textId="638D3FF8" w:rsidR="005B3ED7" w:rsidRDefault="005B3ED7" w:rsidP="005B3ED7">
            <w:pPr>
              <w:rPr>
                <w:rFonts w:ascii="Arial" w:hAnsi="Arial" w:cs="Arial"/>
                <w:sz w:val="22"/>
                <w:szCs w:val="22"/>
              </w:rPr>
            </w:pPr>
            <w:r>
              <w:rPr>
                <w:rFonts w:ascii="Arial" w:hAnsi="Arial" w:cs="Arial"/>
                <w:sz w:val="22"/>
                <w:szCs w:val="22"/>
              </w:rPr>
              <w:t>Spring</w:t>
            </w:r>
          </w:p>
        </w:tc>
        <w:tc>
          <w:tcPr>
            <w:tcW w:w="719" w:type="dxa"/>
          </w:tcPr>
          <w:p w14:paraId="120B4A6F" w14:textId="6EFE3F30" w:rsidR="005B3ED7" w:rsidRDefault="005B3ED7" w:rsidP="005B3ED7">
            <w:pPr>
              <w:rPr>
                <w:rFonts w:ascii="Arial" w:hAnsi="Arial" w:cs="Arial"/>
                <w:sz w:val="22"/>
                <w:szCs w:val="22"/>
              </w:rPr>
            </w:pPr>
            <w:r>
              <w:rPr>
                <w:rFonts w:ascii="Arial" w:hAnsi="Arial" w:cs="Arial"/>
                <w:sz w:val="22"/>
                <w:szCs w:val="22"/>
              </w:rPr>
              <w:t>2022</w:t>
            </w:r>
          </w:p>
        </w:tc>
        <w:tc>
          <w:tcPr>
            <w:tcW w:w="1334" w:type="dxa"/>
          </w:tcPr>
          <w:p w14:paraId="56334583" w14:textId="47B60285" w:rsidR="005B3ED7" w:rsidRDefault="005B3ED7" w:rsidP="005B3ED7">
            <w:pPr>
              <w:jc w:val="center"/>
              <w:rPr>
                <w:rFonts w:ascii="Arial" w:hAnsi="Arial" w:cs="Arial"/>
                <w:sz w:val="22"/>
                <w:szCs w:val="22"/>
              </w:rPr>
            </w:pPr>
            <w:r>
              <w:rPr>
                <w:rFonts w:ascii="Arial" w:hAnsi="Arial" w:cs="Arial"/>
                <w:sz w:val="22"/>
                <w:szCs w:val="22"/>
              </w:rPr>
              <w:t>4.89</w:t>
            </w:r>
          </w:p>
        </w:tc>
        <w:tc>
          <w:tcPr>
            <w:tcW w:w="1366" w:type="dxa"/>
          </w:tcPr>
          <w:p w14:paraId="07FE8D7B" w14:textId="1C4FBB29" w:rsidR="005B3ED7" w:rsidRDefault="005B3ED7" w:rsidP="005B3ED7">
            <w:pPr>
              <w:jc w:val="center"/>
              <w:rPr>
                <w:rFonts w:ascii="Arial" w:hAnsi="Arial" w:cs="Arial"/>
                <w:sz w:val="22"/>
                <w:szCs w:val="22"/>
              </w:rPr>
            </w:pPr>
            <w:r>
              <w:rPr>
                <w:rFonts w:ascii="Arial" w:hAnsi="Arial" w:cs="Arial"/>
                <w:sz w:val="22"/>
                <w:szCs w:val="22"/>
              </w:rPr>
              <w:t>4.71</w:t>
            </w:r>
          </w:p>
        </w:tc>
        <w:tc>
          <w:tcPr>
            <w:tcW w:w="1364" w:type="dxa"/>
          </w:tcPr>
          <w:p w14:paraId="4B8667D2" w14:textId="32AD33EB" w:rsidR="005B3ED7" w:rsidRDefault="005B3ED7" w:rsidP="005B3ED7">
            <w:pPr>
              <w:jc w:val="center"/>
              <w:rPr>
                <w:rFonts w:ascii="Arial" w:hAnsi="Arial" w:cs="Arial"/>
                <w:sz w:val="22"/>
                <w:szCs w:val="22"/>
              </w:rPr>
            </w:pPr>
            <w:r>
              <w:rPr>
                <w:rFonts w:ascii="Arial" w:hAnsi="Arial" w:cs="Arial"/>
                <w:sz w:val="22"/>
                <w:szCs w:val="22"/>
              </w:rPr>
              <w:t>4.46</w:t>
            </w:r>
          </w:p>
        </w:tc>
      </w:tr>
      <w:tr w:rsidR="005B3ED7" w:rsidRPr="00D33B52" w14:paraId="15F58E64" w14:textId="77777777" w:rsidTr="00614DFF">
        <w:trPr>
          <w:trHeight w:val="74"/>
        </w:trPr>
        <w:tc>
          <w:tcPr>
            <w:tcW w:w="1818" w:type="dxa"/>
          </w:tcPr>
          <w:p w14:paraId="50239D49" w14:textId="491FEC37" w:rsidR="005B3ED7" w:rsidRDefault="005B3ED7" w:rsidP="005B3ED7">
            <w:pPr>
              <w:rPr>
                <w:rFonts w:ascii="Arial" w:hAnsi="Arial" w:cs="Arial"/>
                <w:sz w:val="22"/>
                <w:szCs w:val="22"/>
              </w:rPr>
            </w:pPr>
            <w:r>
              <w:rPr>
                <w:rFonts w:ascii="Arial" w:hAnsi="Arial" w:cs="Arial"/>
                <w:sz w:val="22"/>
                <w:szCs w:val="22"/>
              </w:rPr>
              <w:t>RNR 4101</w:t>
            </w:r>
          </w:p>
        </w:tc>
        <w:tc>
          <w:tcPr>
            <w:tcW w:w="1440" w:type="dxa"/>
          </w:tcPr>
          <w:p w14:paraId="0155DF6D" w14:textId="2B6CB57C" w:rsidR="005B3ED7" w:rsidRDefault="005B3ED7" w:rsidP="005B3ED7">
            <w:pPr>
              <w:rPr>
                <w:rFonts w:ascii="Arial" w:hAnsi="Arial" w:cs="Arial"/>
                <w:sz w:val="22"/>
                <w:szCs w:val="22"/>
              </w:rPr>
            </w:pPr>
            <w:r>
              <w:rPr>
                <w:rFonts w:ascii="Arial" w:hAnsi="Arial" w:cs="Arial"/>
                <w:sz w:val="22"/>
                <w:szCs w:val="22"/>
              </w:rPr>
              <w:t xml:space="preserve">Spring </w:t>
            </w:r>
          </w:p>
        </w:tc>
        <w:tc>
          <w:tcPr>
            <w:tcW w:w="719" w:type="dxa"/>
          </w:tcPr>
          <w:p w14:paraId="56690D45" w14:textId="4B6FB3A0" w:rsidR="005B3ED7" w:rsidRDefault="005B3ED7" w:rsidP="005B3ED7">
            <w:pPr>
              <w:rPr>
                <w:rFonts w:ascii="Arial" w:hAnsi="Arial" w:cs="Arial"/>
                <w:sz w:val="22"/>
                <w:szCs w:val="22"/>
              </w:rPr>
            </w:pPr>
            <w:r>
              <w:rPr>
                <w:rFonts w:ascii="Arial" w:hAnsi="Arial" w:cs="Arial"/>
                <w:sz w:val="22"/>
                <w:szCs w:val="22"/>
              </w:rPr>
              <w:t>2022</w:t>
            </w:r>
          </w:p>
        </w:tc>
        <w:tc>
          <w:tcPr>
            <w:tcW w:w="1334" w:type="dxa"/>
          </w:tcPr>
          <w:p w14:paraId="172F0482" w14:textId="3FAAD1DF" w:rsidR="005B3ED7" w:rsidRDefault="005B3ED7" w:rsidP="005B3ED7">
            <w:pPr>
              <w:jc w:val="center"/>
              <w:rPr>
                <w:rFonts w:ascii="Arial" w:hAnsi="Arial" w:cs="Arial"/>
                <w:sz w:val="22"/>
                <w:szCs w:val="22"/>
              </w:rPr>
            </w:pPr>
            <w:r>
              <w:rPr>
                <w:rFonts w:ascii="Arial" w:hAnsi="Arial" w:cs="Arial"/>
                <w:sz w:val="22"/>
                <w:szCs w:val="22"/>
              </w:rPr>
              <w:t>4.73</w:t>
            </w:r>
          </w:p>
        </w:tc>
        <w:tc>
          <w:tcPr>
            <w:tcW w:w="1366" w:type="dxa"/>
          </w:tcPr>
          <w:p w14:paraId="01CCB883" w14:textId="2A838680" w:rsidR="005B3ED7" w:rsidRDefault="005B3ED7" w:rsidP="005B3ED7">
            <w:pPr>
              <w:jc w:val="center"/>
              <w:rPr>
                <w:rFonts w:ascii="Arial" w:hAnsi="Arial" w:cs="Arial"/>
                <w:sz w:val="22"/>
                <w:szCs w:val="22"/>
              </w:rPr>
            </w:pPr>
            <w:r>
              <w:rPr>
                <w:rFonts w:ascii="Arial" w:hAnsi="Arial" w:cs="Arial"/>
                <w:sz w:val="22"/>
                <w:szCs w:val="22"/>
              </w:rPr>
              <w:t>4.64</w:t>
            </w:r>
          </w:p>
        </w:tc>
        <w:tc>
          <w:tcPr>
            <w:tcW w:w="1364" w:type="dxa"/>
          </w:tcPr>
          <w:p w14:paraId="25CF1F6E" w14:textId="2E970B5B" w:rsidR="005B3ED7" w:rsidRDefault="005B3ED7" w:rsidP="005B3ED7">
            <w:pPr>
              <w:jc w:val="center"/>
              <w:rPr>
                <w:rFonts w:ascii="Arial" w:hAnsi="Arial" w:cs="Arial"/>
                <w:sz w:val="22"/>
                <w:szCs w:val="22"/>
              </w:rPr>
            </w:pPr>
            <w:r>
              <w:rPr>
                <w:rFonts w:ascii="Arial" w:hAnsi="Arial" w:cs="Arial"/>
                <w:sz w:val="22"/>
                <w:szCs w:val="22"/>
              </w:rPr>
              <w:t>4.46</w:t>
            </w:r>
          </w:p>
        </w:tc>
      </w:tr>
      <w:tr w:rsidR="005B3ED7" w:rsidRPr="00D33B52" w14:paraId="085AA201" w14:textId="77777777" w:rsidTr="00C92B11">
        <w:trPr>
          <w:trHeight w:val="80"/>
        </w:trPr>
        <w:tc>
          <w:tcPr>
            <w:tcW w:w="1818" w:type="dxa"/>
          </w:tcPr>
          <w:p w14:paraId="05224413" w14:textId="7BECD625" w:rsidR="005B3ED7" w:rsidRDefault="005B3ED7" w:rsidP="005B3ED7">
            <w:pPr>
              <w:rPr>
                <w:rFonts w:ascii="Arial" w:hAnsi="Arial" w:cs="Arial"/>
                <w:sz w:val="22"/>
                <w:szCs w:val="22"/>
              </w:rPr>
            </w:pPr>
            <w:r>
              <w:rPr>
                <w:rFonts w:ascii="Arial" w:hAnsi="Arial" w:cs="Arial"/>
                <w:sz w:val="22"/>
                <w:szCs w:val="22"/>
              </w:rPr>
              <w:t>AGRI 1001</w:t>
            </w:r>
          </w:p>
        </w:tc>
        <w:tc>
          <w:tcPr>
            <w:tcW w:w="1440" w:type="dxa"/>
          </w:tcPr>
          <w:p w14:paraId="0E9A42A1" w14:textId="09382E9E" w:rsidR="005B3ED7" w:rsidRDefault="005B3ED7" w:rsidP="005B3ED7">
            <w:pPr>
              <w:rPr>
                <w:rFonts w:ascii="Arial" w:hAnsi="Arial" w:cs="Arial"/>
                <w:sz w:val="22"/>
                <w:szCs w:val="22"/>
              </w:rPr>
            </w:pPr>
            <w:r>
              <w:rPr>
                <w:rFonts w:ascii="Arial" w:hAnsi="Arial" w:cs="Arial"/>
                <w:sz w:val="22"/>
                <w:szCs w:val="22"/>
              </w:rPr>
              <w:t>Fall</w:t>
            </w:r>
          </w:p>
        </w:tc>
        <w:tc>
          <w:tcPr>
            <w:tcW w:w="719" w:type="dxa"/>
          </w:tcPr>
          <w:p w14:paraId="4EFAD708" w14:textId="0FF77E38" w:rsidR="005B3ED7" w:rsidRDefault="005B3ED7" w:rsidP="005B3ED7">
            <w:pPr>
              <w:rPr>
                <w:rFonts w:ascii="Arial" w:hAnsi="Arial" w:cs="Arial"/>
                <w:sz w:val="22"/>
                <w:szCs w:val="22"/>
              </w:rPr>
            </w:pPr>
            <w:r>
              <w:rPr>
                <w:rFonts w:ascii="Arial" w:hAnsi="Arial" w:cs="Arial"/>
                <w:sz w:val="22"/>
                <w:szCs w:val="22"/>
              </w:rPr>
              <w:t>2022</w:t>
            </w:r>
          </w:p>
        </w:tc>
        <w:tc>
          <w:tcPr>
            <w:tcW w:w="1334" w:type="dxa"/>
          </w:tcPr>
          <w:p w14:paraId="08181EC2" w14:textId="6DB2948D" w:rsidR="005B3ED7" w:rsidRDefault="005B3ED7" w:rsidP="005B3ED7">
            <w:pPr>
              <w:jc w:val="center"/>
              <w:rPr>
                <w:rFonts w:ascii="Arial" w:hAnsi="Arial" w:cs="Arial"/>
                <w:sz w:val="22"/>
                <w:szCs w:val="22"/>
              </w:rPr>
            </w:pPr>
            <w:r>
              <w:rPr>
                <w:rFonts w:ascii="Arial" w:hAnsi="Arial" w:cs="Arial"/>
                <w:sz w:val="22"/>
                <w:szCs w:val="22"/>
              </w:rPr>
              <w:t>5.00</w:t>
            </w:r>
          </w:p>
        </w:tc>
        <w:tc>
          <w:tcPr>
            <w:tcW w:w="1366" w:type="dxa"/>
          </w:tcPr>
          <w:p w14:paraId="2060AB94" w14:textId="39B4B6E6" w:rsidR="005B3ED7" w:rsidRDefault="005B3ED7" w:rsidP="005B3ED7">
            <w:pPr>
              <w:jc w:val="center"/>
              <w:rPr>
                <w:rFonts w:ascii="Arial" w:hAnsi="Arial" w:cs="Arial"/>
                <w:sz w:val="22"/>
                <w:szCs w:val="22"/>
              </w:rPr>
            </w:pPr>
            <w:r>
              <w:rPr>
                <w:rFonts w:ascii="Arial" w:hAnsi="Arial" w:cs="Arial"/>
                <w:sz w:val="22"/>
                <w:szCs w:val="22"/>
              </w:rPr>
              <w:t>4.73</w:t>
            </w:r>
          </w:p>
        </w:tc>
        <w:tc>
          <w:tcPr>
            <w:tcW w:w="1364" w:type="dxa"/>
          </w:tcPr>
          <w:p w14:paraId="37A321F6" w14:textId="77BC0C84" w:rsidR="005B3ED7" w:rsidRDefault="005B3ED7" w:rsidP="005B3ED7">
            <w:pPr>
              <w:jc w:val="center"/>
              <w:rPr>
                <w:rFonts w:ascii="Arial" w:hAnsi="Arial" w:cs="Arial"/>
                <w:sz w:val="22"/>
                <w:szCs w:val="22"/>
              </w:rPr>
            </w:pPr>
            <w:r>
              <w:rPr>
                <w:rFonts w:ascii="Arial" w:hAnsi="Arial" w:cs="Arial"/>
                <w:sz w:val="22"/>
                <w:szCs w:val="22"/>
              </w:rPr>
              <w:t>4.48</w:t>
            </w:r>
          </w:p>
        </w:tc>
      </w:tr>
      <w:tr w:rsidR="005B3ED7" w:rsidRPr="00D33B52" w14:paraId="15D93ECF" w14:textId="77777777" w:rsidTr="00C92B11">
        <w:trPr>
          <w:trHeight w:val="80"/>
        </w:trPr>
        <w:tc>
          <w:tcPr>
            <w:tcW w:w="1818" w:type="dxa"/>
          </w:tcPr>
          <w:p w14:paraId="1C3092F0" w14:textId="1E1CB1D0" w:rsidR="005B3ED7" w:rsidRDefault="005B3ED7" w:rsidP="005B3ED7">
            <w:pPr>
              <w:rPr>
                <w:rFonts w:ascii="Arial" w:hAnsi="Arial" w:cs="Arial"/>
                <w:sz w:val="22"/>
                <w:szCs w:val="22"/>
              </w:rPr>
            </w:pPr>
            <w:r>
              <w:rPr>
                <w:rFonts w:ascii="Arial" w:hAnsi="Arial" w:cs="Arial"/>
                <w:sz w:val="22"/>
                <w:szCs w:val="22"/>
              </w:rPr>
              <w:t>RNR 4107</w:t>
            </w:r>
          </w:p>
        </w:tc>
        <w:tc>
          <w:tcPr>
            <w:tcW w:w="1440" w:type="dxa"/>
          </w:tcPr>
          <w:p w14:paraId="0E81D1F7" w14:textId="14C4DC8E" w:rsidR="005B3ED7" w:rsidRDefault="005B3ED7" w:rsidP="005B3ED7">
            <w:pPr>
              <w:rPr>
                <w:rFonts w:ascii="Arial" w:hAnsi="Arial" w:cs="Arial"/>
                <w:sz w:val="22"/>
                <w:szCs w:val="22"/>
              </w:rPr>
            </w:pPr>
            <w:r>
              <w:rPr>
                <w:rFonts w:ascii="Arial" w:hAnsi="Arial" w:cs="Arial"/>
                <w:sz w:val="22"/>
                <w:szCs w:val="22"/>
              </w:rPr>
              <w:t>Fall</w:t>
            </w:r>
          </w:p>
        </w:tc>
        <w:tc>
          <w:tcPr>
            <w:tcW w:w="719" w:type="dxa"/>
          </w:tcPr>
          <w:p w14:paraId="25609CDD" w14:textId="7B593A14" w:rsidR="005B3ED7" w:rsidRDefault="005B3ED7" w:rsidP="005B3ED7">
            <w:pPr>
              <w:rPr>
                <w:rFonts w:ascii="Arial" w:hAnsi="Arial" w:cs="Arial"/>
                <w:sz w:val="22"/>
                <w:szCs w:val="22"/>
              </w:rPr>
            </w:pPr>
            <w:r>
              <w:rPr>
                <w:rFonts w:ascii="Arial" w:hAnsi="Arial" w:cs="Arial"/>
                <w:sz w:val="22"/>
                <w:szCs w:val="22"/>
              </w:rPr>
              <w:t>2022</w:t>
            </w:r>
          </w:p>
        </w:tc>
        <w:tc>
          <w:tcPr>
            <w:tcW w:w="1334" w:type="dxa"/>
          </w:tcPr>
          <w:p w14:paraId="066EA39B" w14:textId="061CFF4F" w:rsidR="005B3ED7" w:rsidRDefault="005B3ED7" w:rsidP="005B3ED7">
            <w:pPr>
              <w:jc w:val="center"/>
              <w:rPr>
                <w:rFonts w:ascii="Arial" w:hAnsi="Arial" w:cs="Arial"/>
                <w:sz w:val="22"/>
                <w:szCs w:val="22"/>
              </w:rPr>
            </w:pPr>
            <w:r>
              <w:rPr>
                <w:rFonts w:ascii="Arial" w:hAnsi="Arial" w:cs="Arial"/>
                <w:sz w:val="22"/>
                <w:szCs w:val="22"/>
              </w:rPr>
              <w:t>4.82</w:t>
            </w:r>
          </w:p>
        </w:tc>
        <w:tc>
          <w:tcPr>
            <w:tcW w:w="1366" w:type="dxa"/>
          </w:tcPr>
          <w:p w14:paraId="5D871233" w14:textId="5613ED9D" w:rsidR="005B3ED7" w:rsidRDefault="005B3ED7" w:rsidP="005B3ED7">
            <w:pPr>
              <w:jc w:val="center"/>
              <w:rPr>
                <w:rFonts w:ascii="Arial" w:hAnsi="Arial" w:cs="Arial"/>
                <w:sz w:val="22"/>
                <w:szCs w:val="22"/>
              </w:rPr>
            </w:pPr>
            <w:r>
              <w:rPr>
                <w:rFonts w:ascii="Arial" w:hAnsi="Arial" w:cs="Arial"/>
                <w:sz w:val="22"/>
                <w:szCs w:val="22"/>
              </w:rPr>
              <w:t>4.46</w:t>
            </w:r>
          </w:p>
        </w:tc>
        <w:tc>
          <w:tcPr>
            <w:tcW w:w="1364" w:type="dxa"/>
          </w:tcPr>
          <w:p w14:paraId="21D224C4" w14:textId="43A2809B" w:rsidR="005B3ED7" w:rsidRDefault="005B3ED7" w:rsidP="005B3ED7">
            <w:pPr>
              <w:jc w:val="center"/>
              <w:rPr>
                <w:rFonts w:ascii="Arial" w:hAnsi="Arial" w:cs="Arial"/>
                <w:sz w:val="22"/>
                <w:szCs w:val="22"/>
              </w:rPr>
            </w:pPr>
            <w:r>
              <w:rPr>
                <w:rFonts w:ascii="Arial" w:hAnsi="Arial" w:cs="Arial"/>
                <w:sz w:val="22"/>
                <w:szCs w:val="22"/>
              </w:rPr>
              <w:t>4.48</w:t>
            </w:r>
          </w:p>
        </w:tc>
      </w:tr>
      <w:tr w:rsidR="005B3ED7" w:rsidRPr="00D33B52" w14:paraId="699F8F12" w14:textId="77777777" w:rsidTr="00C92B11">
        <w:trPr>
          <w:trHeight w:val="80"/>
        </w:trPr>
        <w:tc>
          <w:tcPr>
            <w:tcW w:w="1818" w:type="dxa"/>
          </w:tcPr>
          <w:p w14:paraId="46678CEB" w14:textId="1AEE3E58" w:rsidR="005B3ED7" w:rsidRDefault="005B3ED7" w:rsidP="005B3ED7">
            <w:pPr>
              <w:rPr>
                <w:rFonts w:ascii="Arial" w:hAnsi="Arial" w:cs="Arial"/>
                <w:sz w:val="22"/>
                <w:szCs w:val="22"/>
              </w:rPr>
            </w:pPr>
            <w:r>
              <w:rPr>
                <w:rFonts w:ascii="Arial" w:hAnsi="Arial" w:cs="Arial"/>
                <w:sz w:val="22"/>
                <w:szCs w:val="22"/>
              </w:rPr>
              <w:t>HNRS 2000</w:t>
            </w:r>
          </w:p>
        </w:tc>
        <w:tc>
          <w:tcPr>
            <w:tcW w:w="1440" w:type="dxa"/>
          </w:tcPr>
          <w:p w14:paraId="0D95F2C2" w14:textId="3E4C6F21" w:rsidR="005B3ED7" w:rsidRDefault="005B3ED7" w:rsidP="005B3ED7">
            <w:pPr>
              <w:rPr>
                <w:rFonts w:ascii="Arial" w:hAnsi="Arial" w:cs="Arial"/>
                <w:sz w:val="22"/>
                <w:szCs w:val="22"/>
              </w:rPr>
            </w:pPr>
            <w:r>
              <w:rPr>
                <w:rFonts w:ascii="Arial" w:hAnsi="Arial" w:cs="Arial"/>
                <w:sz w:val="22"/>
                <w:szCs w:val="22"/>
              </w:rPr>
              <w:t xml:space="preserve">Spring </w:t>
            </w:r>
          </w:p>
        </w:tc>
        <w:tc>
          <w:tcPr>
            <w:tcW w:w="719" w:type="dxa"/>
          </w:tcPr>
          <w:p w14:paraId="4C8EB8B8" w14:textId="2D2DEE63" w:rsidR="005B3ED7" w:rsidRDefault="005B3ED7" w:rsidP="005B3ED7">
            <w:pPr>
              <w:rPr>
                <w:rFonts w:ascii="Arial" w:hAnsi="Arial" w:cs="Arial"/>
                <w:sz w:val="22"/>
                <w:szCs w:val="22"/>
              </w:rPr>
            </w:pPr>
            <w:r>
              <w:rPr>
                <w:rFonts w:ascii="Arial" w:hAnsi="Arial" w:cs="Arial"/>
                <w:sz w:val="22"/>
                <w:szCs w:val="22"/>
              </w:rPr>
              <w:t>2023</w:t>
            </w:r>
          </w:p>
        </w:tc>
        <w:tc>
          <w:tcPr>
            <w:tcW w:w="1334" w:type="dxa"/>
          </w:tcPr>
          <w:p w14:paraId="1A51462F" w14:textId="254EB8CB" w:rsidR="005B3ED7" w:rsidRDefault="005B3ED7" w:rsidP="005B3ED7">
            <w:pPr>
              <w:jc w:val="center"/>
              <w:rPr>
                <w:rFonts w:ascii="Arial" w:hAnsi="Arial" w:cs="Arial"/>
                <w:sz w:val="22"/>
                <w:szCs w:val="22"/>
              </w:rPr>
            </w:pPr>
            <w:r>
              <w:rPr>
                <w:rFonts w:ascii="Arial" w:hAnsi="Arial" w:cs="Arial"/>
                <w:sz w:val="22"/>
                <w:szCs w:val="22"/>
              </w:rPr>
              <w:t>4.80</w:t>
            </w:r>
          </w:p>
        </w:tc>
        <w:tc>
          <w:tcPr>
            <w:tcW w:w="1366" w:type="dxa"/>
          </w:tcPr>
          <w:p w14:paraId="3AFE3CA9" w14:textId="1570ADC7" w:rsidR="005B3ED7" w:rsidRDefault="005B3ED7" w:rsidP="005B3ED7">
            <w:pPr>
              <w:jc w:val="center"/>
              <w:rPr>
                <w:rFonts w:ascii="Arial" w:hAnsi="Arial" w:cs="Arial"/>
                <w:sz w:val="22"/>
                <w:szCs w:val="22"/>
              </w:rPr>
            </w:pPr>
            <w:r>
              <w:rPr>
                <w:rFonts w:ascii="Arial" w:hAnsi="Arial" w:cs="Arial"/>
                <w:sz w:val="22"/>
                <w:szCs w:val="22"/>
              </w:rPr>
              <w:t>4.70</w:t>
            </w:r>
          </w:p>
        </w:tc>
        <w:tc>
          <w:tcPr>
            <w:tcW w:w="1364" w:type="dxa"/>
          </w:tcPr>
          <w:p w14:paraId="4669F317" w14:textId="36C6B890" w:rsidR="005B3ED7" w:rsidRDefault="005B3ED7" w:rsidP="005B3ED7">
            <w:pPr>
              <w:jc w:val="center"/>
              <w:rPr>
                <w:rFonts w:ascii="Arial" w:hAnsi="Arial" w:cs="Arial"/>
                <w:sz w:val="22"/>
                <w:szCs w:val="22"/>
              </w:rPr>
            </w:pPr>
            <w:r>
              <w:rPr>
                <w:rFonts w:ascii="Arial" w:hAnsi="Arial" w:cs="Arial"/>
                <w:sz w:val="22"/>
                <w:szCs w:val="22"/>
              </w:rPr>
              <w:t>4.70</w:t>
            </w:r>
          </w:p>
        </w:tc>
      </w:tr>
      <w:tr w:rsidR="005B3ED7" w:rsidRPr="00D33B52" w14:paraId="0E8E8D27" w14:textId="77777777" w:rsidTr="00C92B11">
        <w:trPr>
          <w:trHeight w:val="80"/>
        </w:trPr>
        <w:tc>
          <w:tcPr>
            <w:tcW w:w="1818" w:type="dxa"/>
          </w:tcPr>
          <w:p w14:paraId="3D1587BD" w14:textId="0953BF65" w:rsidR="005B3ED7" w:rsidRDefault="005B3ED7" w:rsidP="005B3ED7">
            <w:pPr>
              <w:rPr>
                <w:rFonts w:ascii="Arial" w:hAnsi="Arial" w:cs="Arial"/>
                <w:sz w:val="22"/>
                <w:szCs w:val="22"/>
              </w:rPr>
            </w:pPr>
            <w:r>
              <w:rPr>
                <w:rFonts w:ascii="Arial" w:hAnsi="Arial" w:cs="Arial"/>
                <w:sz w:val="22"/>
                <w:szCs w:val="22"/>
              </w:rPr>
              <w:t>RNR 4101</w:t>
            </w:r>
          </w:p>
        </w:tc>
        <w:tc>
          <w:tcPr>
            <w:tcW w:w="1440" w:type="dxa"/>
          </w:tcPr>
          <w:p w14:paraId="7E0527FC" w14:textId="7345BEF0" w:rsidR="005B3ED7" w:rsidRDefault="005B3ED7" w:rsidP="005B3ED7">
            <w:pPr>
              <w:rPr>
                <w:rFonts w:ascii="Arial" w:hAnsi="Arial" w:cs="Arial"/>
                <w:sz w:val="22"/>
                <w:szCs w:val="22"/>
              </w:rPr>
            </w:pPr>
            <w:r>
              <w:rPr>
                <w:rFonts w:ascii="Arial" w:hAnsi="Arial" w:cs="Arial"/>
                <w:sz w:val="22"/>
                <w:szCs w:val="22"/>
              </w:rPr>
              <w:t>Spring</w:t>
            </w:r>
          </w:p>
        </w:tc>
        <w:tc>
          <w:tcPr>
            <w:tcW w:w="719" w:type="dxa"/>
          </w:tcPr>
          <w:p w14:paraId="26DBF5F2" w14:textId="35646296" w:rsidR="005B3ED7" w:rsidRDefault="005B3ED7" w:rsidP="005B3ED7">
            <w:pPr>
              <w:rPr>
                <w:rFonts w:ascii="Arial" w:hAnsi="Arial" w:cs="Arial"/>
                <w:sz w:val="22"/>
                <w:szCs w:val="22"/>
              </w:rPr>
            </w:pPr>
            <w:r>
              <w:rPr>
                <w:rFonts w:ascii="Arial" w:hAnsi="Arial" w:cs="Arial"/>
                <w:sz w:val="22"/>
                <w:szCs w:val="22"/>
              </w:rPr>
              <w:t>2023</w:t>
            </w:r>
          </w:p>
        </w:tc>
        <w:tc>
          <w:tcPr>
            <w:tcW w:w="1334" w:type="dxa"/>
          </w:tcPr>
          <w:p w14:paraId="5F770114" w14:textId="6521872A" w:rsidR="005B3ED7" w:rsidRDefault="005B3ED7" w:rsidP="005B3ED7">
            <w:pPr>
              <w:jc w:val="center"/>
              <w:rPr>
                <w:rFonts w:ascii="Arial" w:hAnsi="Arial" w:cs="Arial"/>
                <w:sz w:val="22"/>
                <w:szCs w:val="22"/>
              </w:rPr>
            </w:pPr>
            <w:r>
              <w:rPr>
                <w:rFonts w:ascii="Arial" w:hAnsi="Arial" w:cs="Arial"/>
                <w:sz w:val="22"/>
                <w:szCs w:val="22"/>
              </w:rPr>
              <w:t>4.71</w:t>
            </w:r>
          </w:p>
        </w:tc>
        <w:tc>
          <w:tcPr>
            <w:tcW w:w="1366" w:type="dxa"/>
          </w:tcPr>
          <w:p w14:paraId="737156FF" w14:textId="69AEE0C0" w:rsidR="005B3ED7" w:rsidRDefault="005B3ED7" w:rsidP="005B3ED7">
            <w:pPr>
              <w:jc w:val="center"/>
              <w:rPr>
                <w:rFonts w:ascii="Arial" w:hAnsi="Arial" w:cs="Arial"/>
                <w:sz w:val="22"/>
                <w:szCs w:val="22"/>
              </w:rPr>
            </w:pPr>
            <w:r>
              <w:rPr>
                <w:rFonts w:ascii="Arial" w:hAnsi="Arial" w:cs="Arial"/>
                <w:sz w:val="22"/>
                <w:szCs w:val="22"/>
              </w:rPr>
              <w:t>4.44</w:t>
            </w:r>
          </w:p>
        </w:tc>
        <w:tc>
          <w:tcPr>
            <w:tcW w:w="1364" w:type="dxa"/>
          </w:tcPr>
          <w:p w14:paraId="5E2362B4" w14:textId="602D6BA0" w:rsidR="005B3ED7" w:rsidRDefault="005B3ED7" w:rsidP="005B3ED7">
            <w:pPr>
              <w:jc w:val="center"/>
              <w:rPr>
                <w:rFonts w:ascii="Arial" w:hAnsi="Arial" w:cs="Arial"/>
                <w:sz w:val="22"/>
                <w:szCs w:val="22"/>
              </w:rPr>
            </w:pPr>
            <w:r>
              <w:rPr>
                <w:rFonts w:ascii="Arial" w:hAnsi="Arial" w:cs="Arial"/>
                <w:sz w:val="22"/>
                <w:szCs w:val="22"/>
              </w:rPr>
              <w:t>4.48</w:t>
            </w:r>
          </w:p>
        </w:tc>
      </w:tr>
      <w:tr w:rsidR="005B3ED7" w:rsidRPr="00D33B52" w14:paraId="3EA55720" w14:textId="77777777" w:rsidTr="00C92B11">
        <w:trPr>
          <w:trHeight w:val="80"/>
        </w:trPr>
        <w:tc>
          <w:tcPr>
            <w:tcW w:w="1818" w:type="dxa"/>
          </w:tcPr>
          <w:p w14:paraId="77EA197C" w14:textId="46B046F9" w:rsidR="005B3ED7" w:rsidRDefault="005B3ED7" w:rsidP="005B3ED7">
            <w:pPr>
              <w:rPr>
                <w:rFonts w:ascii="Arial" w:hAnsi="Arial" w:cs="Arial"/>
                <w:sz w:val="22"/>
                <w:szCs w:val="22"/>
              </w:rPr>
            </w:pPr>
            <w:r>
              <w:rPr>
                <w:rFonts w:ascii="Arial" w:hAnsi="Arial" w:cs="Arial"/>
                <w:sz w:val="22"/>
                <w:szCs w:val="22"/>
              </w:rPr>
              <w:t>RNR 4106</w:t>
            </w:r>
          </w:p>
        </w:tc>
        <w:tc>
          <w:tcPr>
            <w:tcW w:w="1440" w:type="dxa"/>
          </w:tcPr>
          <w:p w14:paraId="6AE0A467" w14:textId="489971B5" w:rsidR="005B3ED7" w:rsidRDefault="005B3ED7" w:rsidP="005B3ED7">
            <w:pPr>
              <w:rPr>
                <w:rFonts w:ascii="Arial" w:hAnsi="Arial" w:cs="Arial"/>
                <w:sz w:val="22"/>
                <w:szCs w:val="22"/>
              </w:rPr>
            </w:pPr>
            <w:r>
              <w:rPr>
                <w:rFonts w:ascii="Arial" w:hAnsi="Arial" w:cs="Arial"/>
                <w:sz w:val="22"/>
                <w:szCs w:val="22"/>
              </w:rPr>
              <w:t xml:space="preserve">Spring </w:t>
            </w:r>
          </w:p>
        </w:tc>
        <w:tc>
          <w:tcPr>
            <w:tcW w:w="719" w:type="dxa"/>
          </w:tcPr>
          <w:p w14:paraId="470FF516" w14:textId="251F4D2E" w:rsidR="005B3ED7" w:rsidRDefault="005B3ED7" w:rsidP="005B3ED7">
            <w:pPr>
              <w:rPr>
                <w:rFonts w:ascii="Arial" w:hAnsi="Arial" w:cs="Arial"/>
                <w:sz w:val="22"/>
                <w:szCs w:val="22"/>
              </w:rPr>
            </w:pPr>
            <w:r>
              <w:rPr>
                <w:rFonts w:ascii="Arial" w:hAnsi="Arial" w:cs="Arial"/>
                <w:sz w:val="22"/>
                <w:szCs w:val="22"/>
              </w:rPr>
              <w:t>2023</w:t>
            </w:r>
          </w:p>
        </w:tc>
        <w:tc>
          <w:tcPr>
            <w:tcW w:w="1334" w:type="dxa"/>
          </w:tcPr>
          <w:p w14:paraId="4A3A1599" w14:textId="33871971" w:rsidR="005B3ED7" w:rsidRDefault="005B3ED7" w:rsidP="005B3ED7">
            <w:pPr>
              <w:jc w:val="center"/>
              <w:rPr>
                <w:rFonts w:ascii="Arial" w:hAnsi="Arial" w:cs="Arial"/>
                <w:sz w:val="22"/>
                <w:szCs w:val="22"/>
              </w:rPr>
            </w:pPr>
            <w:r>
              <w:rPr>
                <w:rFonts w:ascii="Arial" w:hAnsi="Arial" w:cs="Arial"/>
                <w:sz w:val="22"/>
                <w:szCs w:val="22"/>
              </w:rPr>
              <w:t>4.78</w:t>
            </w:r>
          </w:p>
        </w:tc>
        <w:tc>
          <w:tcPr>
            <w:tcW w:w="1366" w:type="dxa"/>
          </w:tcPr>
          <w:p w14:paraId="315B68CC" w14:textId="2EF88C9D" w:rsidR="005B3ED7" w:rsidRDefault="005B3ED7" w:rsidP="005B3ED7">
            <w:pPr>
              <w:jc w:val="center"/>
              <w:rPr>
                <w:rFonts w:ascii="Arial" w:hAnsi="Arial" w:cs="Arial"/>
                <w:sz w:val="22"/>
                <w:szCs w:val="22"/>
              </w:rPr>
            </w:pPr>
            <w:r>
              <w:rPr>
                <w:rFonts w:ascii="Arial" w:hAnsi="Arial" w:cs="Arial"/>
                <w:sz w:val="22"/>
                <w:szCs w:val="22"/>
              </w:rPr>
              <w:t>4.44</w:t>
            </w:r>
          </w:p>
        </w:tc>
        <w:tc>
          <w:tcPr>
            <w:tcW w:w="1364" w:type="dxa"/>
          </w:tcPr>
          <w:p w14:paraId="1AD02843" w14:textId="0A45D81A" w:rsidR="005B3ED7" w:rsidRDefault="005B3ED7" w:rsidP="005B3ED7">
            <w:pPr>
              <w:jc w:val="center"/>
              <w:rPr>
                <w:rFonts w:ascii="Arial" w:hAnsi="Arial" w:cs="Arial"/>
                <w:sz w:val="22"/>
                <w:szCs w:val="22"/>
              </w:rPr>
            </w:pPr>
            <w:r>
              <w:rPr>
                <w:rFonts w:ascii="Arial" w:hAnsi="Arial" w:cs="Arial"/>
                <w:sz w:val="22"/>
                <w:szCs w:val="22"/>
              </w:rPr>
              <w:t>4.48</w:t>
            </w:r>
          </w:p>
        </w:tc>
      </w:tr>
      <w:tr w:rsidR="005B3ED7" w:rsidRPr="00D33B52" w14:paraId="413AC285" w14:textId="77777777" w:rsidTr="00C92B11">
        <w:trPr>
          <w:trHeight w:val="80"/>
        </w:trPr>
        <w:tc>
          <w:tcPr>
            <w:tcW w:w="1818" w:type="dxa"/>
          </w:tcPr>
          <w:p w14:paraId="34A795EB" w14:textId="38DADEC0" w:rsidR="005B3ED7" w:rsidRDefault="005B3ED7" w:rsidP="005B3ED7">
            <w:pPr>
              <w:rPr>
                <w:rFonts w:ascii="Arial" w:hAnsi="Arial" w:cs="Arial"/>
                <w:sz w:val="22"/>
                <w:szCs w:val="22"/>
              </w:rPr>
            </w:pPr>
            <w:r>
              <w:rPr>
                <w:rFonts w:ascii="Arial" w:hAnsi="Arial" w:cs="Arial"/>
                <w:sz w:val="22"/>
                <w:szCs w:val="22"/>
              </w:rPr>
              <w:t>AGRI 1001</w:t>
            </w:r>
          </w:p>
        </w:tc>
        <w:tc>
          <w:tcPr>
            <w:tcW w:w="1440" w:type="dxa"/>
          </w:tcPr>
          <w:p w14:paraId="1C2F1810" w14:textId="04049B2C" w:rsidR="005B3ED7" w:rsidRDefault="005B3ED7" w:rsidP="005B3ED7">
            <w:pPr>
              <w:rPr>
                <w:rFonts w:ascii="Arial" w:hAnsi="Arial" w:cs="Arial"/>
                <w:sz w:val="22"/>
                <w:szCs w:val="22"/>
              </w:rPr>
            </w:pPr>
            <w:r>
              <w:rPr>
                <w:rFonts w:ascii="Arial" w:hAnsi="Arial" w:cs="Arial"/>
                <w:sz w:val="22"/>
                <w:szCs w:val="22"/>
              </w:rPr>
              <w:t>Fall</w:t>
            </w:r>
          </w:p>
        </w:tc>
        <w:tc>
          <w:tcPr>
            <w:tcW w:w="719" w:type="dxa"/>
          </w:tcPr>
          <w:p w14:paraId="55BAE06C" w14:textId="2F644F8A" w:rsidR="005B3ED7" w:rsidRDefault="005B3ED7" w:rsidP="005B3ED7">
            <w:pPr>
              <w:rPr>
                <w:rFonts w:ascii="Arial" w:hAnsi="Arial" w:cs="Arial"/>
                <w:sz w:val="22"/>
                <w:szCs w:val="22"/>
              </w:rPr>
            </w:pPr>
            <w:r>
              <w:rPr>
                <w:rFonts w:ascii="Arial" w:hAnsi="Arial" w:cs="Arial"/>
                <w:sz w:val="22"/>
                <w:szCs w:val="22"/>
              </w:rPr>
              <w:t>2023</w:t>
            </w:r>
          </w:p>
        </w:tc>
        <w:tc>
          <w:tcPr>
            <w:tcW w:w="1334" w:type="dxa"/>
          </w:tcPr>
          <w:p w14:paraId="7D407B6D" w14:textId="0C9C216D" w:rsidR="005B3ED7" w:rsidRDefault="005B3ED7" w:rsidP="005B3ED7">
            <w:pPr>
              <w:jc w:val="center"/>
              <w:rPr>
                <w:rFonts w:ascii="Arial" w:hAnsi="Arial" w:cs="Arial"/>
                <w:sz w:val="22"/>
                <w:szCs w:val="22"/>
              </w:rPr>
            </w:pPr>
            <w:r>
              <w:rPr>
                <w:rFonts w:ascii="Arial" w:hAnsi="Arial" w:cs="Arial"/>
                <w:sz w:val="22"/>
                <w:szCs w:val="22"/>
              </w:rPr>
              <w:t>4.98</w:t>
            </w:r>
          </w:p>
        </w:tc>
        <w:tc>
          <w:tcPr>
            <w:tcW w:w="1366" w:type="dxa"/>
          </w:tcPr>
          <w:p w14:paraId="2DCC0FE4" w14:textId="1266705F" w:rsidR="005B3ED7" w:rsidRDefault="005B3ED7" w:rsidP="005B3ED7">
            <w:pPr>
              <w:jc w:val="center"/>
              <w:rPr>
                <w:rFonts w:ascii="Arial" w:hAnsi="Arial" w:cs="Arial"/>
                <w:sz w:val="22"/>
                <w:szCs w:val="22"/>
              </w:rPr>
            </w:pPr>
            <w:r>
              <w:rPr>
                <w:rFonts w:ascii="Arial" w:hAnsi="Arial" w:cs="Arial"/>
                <w:sz w:val="22"/>
                <w:szCs w:val="22"/>
              </w:rPr>
              <w:t>4.82</w:t>
            </w:r>
          </w:p>
        </w:tc>
        <w:tc>
          <w:tcPr>
            <w:tcW w:w="1364" w:type="dxa"/>
          </w:tcPr>
          <w:p w14:paraId="088A6B15" w14:textId="12035F61" w:rsidR="005B3ED7" w:rsidRDefault="005B3ED7" w:rsidP="005B3ED7">
            <w:pPr>
              <w:jc w:val="center"/>
              <w:rPr>
                <w:rFonts w:ascii="Arial" w:hAnsi="Arial" w:cs="Arial"/>
                <w:sz w:val="22"/>
                <w:szCs w:val="22"/>
              </w:rPr>
            </w:pPr>
            <w:r>
              <w:rPr>
                <w:rFonts w:ascii="Arial" w:hAnsi="Arial" w:cs="Arial"/>
                <w:sz w:val="22"/>
                <w:szCs w:val="22"/>
              </w:rPr>
              <w:t>4.50</w:t>
            </w:r>
          </w:p>
        </w:tc>
      </w:tr>
      <w:tr w:rsidR="005B3ED7" w:rsidRPr="00D33B52" w14:paraId="42F8D250" w14:textId="77777777" w:rsidTr="00C92B11">
        <w:trPr>
          <w:trHeight w:val="80"/>
        </w:trPr>
        <w:tc>
          <w:tcPr>
            <w:tcW w:w="1818" w:type="dxa"/>
          </w:tcPr>
          <w:p w14:paraId="749480EE" w14:textId="6F5E1EF4" w:rsidR="005B3ED7" w:rsidRDefault="005B3ED7" w:rsidP="005B3ED7">
            <w:pPr>
              <w:rPr>
                <w:rFonts w:ascii="Arial" w:hAnsi="Arial" w:cs="Arial"/>
                <w:sz w:val="22"/>
                <w:szCs w:val="22"/>
              </w:rPr>
            </w:pPr>
            <w:r>
              <w:rPr>
                <w:rFonts w:ascii="Arial" w:hAnsi="Arial" w:cs="Arial"/>
                <w:sz w:val="22"/>
                <w:szCs w:val="22"/>
              </w:rPr>
              <w:t>RNR 4107</w:t>
            </w:r>
          </w:p>
        </w:tc>
        <w:tc>
          <w:tcPr>
            <w:tcW w:w="1440" w:type="dxa"/>
          </w:tcPr>
          <w:p w14:paraId="00231B4F" w14:textId="2902299F" w:rsidR="005B3ED7" w:rsidRDefault="005B3ED7" w:rsidP="005B3ED7">
            <w:pPr>
              <w:rPr>
                <w:rFonts w:ascii="Arial" w:hAnsi="Arial" w:cs="Arial"/>
                <w:sz w:val="22"/>
                <w:szCs w:val="22"/>
              </w:rPr>
            </w:pPr>
            <w:r>
              <w:rPr>
                <w:rFonts w:ascii="Arial" w:hAnsi="Arial" w:cs="Arial"/>
                <w:sz w:val="22"/>
                <w:szCs w:val="22"/>
              </w:rPr>
              <w:t>Fall</w:t>
            </w:r>
          </w:p>
        </w:tc>
        <w:tc>
          <w:tcPr>
            <w:tcW w:w="719" w:type="dxa"/>
          </w:tcPr>
          <w:p w14:paraId="5DDB4817" w14:textId="45D3019F" w:rsidR="005B3ED7" w:rsidRDefault="005B3ED7" w:rsidP="005B3ED7">
            <w:pPr>
              <w:rPr>
                <w:rFonts w:ascii="Arial" w:hAnsi="Arial" w:cs="Arial"/>
                <w:sz w:val="22"/>
                <w:szCs w:val="22"/>
              </w:rPr>
            </w:pPr>
            <w:r>
              <w:rPr>
                <w:rFonts w:ascii="Arial" w:hAnsi="Arial" w:cs="Arial"/>
                <w:sz w:val="22"/>
                <w:szCs w:val="22"/>
              </w:rPr>
              <w:t>2023</w:t>
            </w:r>
          </w:p>
        </w:tc>
        <w:tc>
          <w:tcPr>
            <w:tcW w:w="1334" w:type="dxa"/>
          </w:tcPr>
          <w:p w14:paraId="40698282" w14:textId="0699C888" w:rsidR="005B3ED7" w:rsidRDefault="005B3ED7" w:rsidP="005B3ED7">
            <w:pPr>
              <w:jc w:val="center"/>
              <w:rPr>
                <w:rFonts w:ascii="Arial" w:hAnsi="Arial" w:cs="Arial"/>
                <w:sz w:val="22"/>
                <w:szCs w:val="22"/>
              </w:rPr>
            </w:pPr>
            <w:r>
              <w:rPr>
                <w:rFonts w:ascii="Arial" w:hAnsi="Arial" w:cs="Arial"/>
                <w:sz w:val="22"/>
                <w:szCs w:val="22"/>
              </w:rPr>
              <w:t>4.61</w:t>
            </w:r>
          </w:p>
        </w:tc>
        <w:tc>
          <w:tcPr>
            <w:tcW w:w="1366" w:type="dxa"/>
          </w:tcPr>
          <w:p w14:paraId="2AC08986" w14:textId="2C3F89D3" w:rsidR="005B3ED7" w:rsidRDefault="005B3ED7" w:rsidP="005B3ED7">
            <w:pPr>
              <w:jc w:val="center"/>
              <w:rPr>
                <w:rFonts w:ascii="Arial" w:hAnsi="Arial" w:cs="Arial"/>
                <w:sz w:val="22"/>
                <w:szCs w:val="22"/>
              </w:rPr>
            </w:pPr>
            <w:r>
              <w:rPr>
                <w:rFonts w:ascii="Arial" w:hAnsi="Arial" w:cs="Arial"/>
                <w:sz w:val="22"/>
                <w:szCs w:val="22"/>
              </w:rPr>
              <w:t>4.42</w:t>
            </w:r>
          </w:p>
        </w:tc>
        <w:tc>
          <w:tcPr>
            <w:tcW w:w="1364" w:type="dxa"/>
          </w:tcPr>
          <w:p w14:paraId="37689A6B" w14:textId="2EAFD5B6" w:rsidR="005B3ED7" w:rsidRDefault="005B3ED7" w:rsidP="005B3ED7">
            <w:pPr>
              <w:jc w:val="center"/>
              <w:rPr>
                <w:rFonts w:ascii="Arial" w:hAnsi="Arial" w:cs="Arial"/>
                <w:sz w:val="22"/>
                <w:szCs w:val="22"/>
              </w:rPr>
            </w:pPr>
            <w:r>
              <w:rPr>
                <w:rFonts w:ascii="Arial" w:hAnsi="Arial" w:cs="Arial"/>
                <w:sz w:val="22"/>
                <w:szCs w:val="22"/>
              </w:rPr>
              <w:t>4.50</w:t>
            </w:r>
          </w:p>
        </w:tc>
      </w:tr>
      <w:tr w:rsidR="005B3ED7" w:rsidRPr="00D33B52" w14:paraId="0C0DDB35" w14:textId="77777777" w:rsidTr="00C92B11">
        <w:trPr>
          <w:trHeight w:val="80"/>
        </w:trPr>
        <w:tc>
          <w:tcPr>
            <w:tcW w:w="1818" w:type="dxa"/>
          </w:tcPr>
          <w:p w14:paraId="2F4E96B0" w14:textId="46DC00A9" w:rsidR="005B3ED7" w:rsidRDefault="005B3ED7" w:rsidP="005B3ED7">
            <w:pPr>
              <w:rPr>
                <w:rFonts w:ascii="Arial" w:hAnsi="Arial" w:cs="Arial"/>
                <w:sz w:val="22"/>
                <w:szCs w:val="22"/>
              </w:rPr>
            </w:pPr>
            <w:r>
              <w:rPr>
                <w:rFonts w:ascii="Arial" w:hAnsi="Arial" w:cs="Arial"/>
                <w:sz w:val="22"/>
                <w:szCs w:val="22"/>
              </w:rPr>
              <w:t>RNR 7036</w:t>
            </w:r>
          </w:p>
        </w:tc>
        <w:tc>
          <w:tcPr>
            <w:tcW w:w="1440" w:type="dxa"/>
          </w:tcPr>
          <w:p w14:paraId="74F7B18E" w14:textId="7AB59AAA" w:rsidR="005B3ED7" w:rsidRDefault="005B3ED7" w:rsidP="005B3ED7">
            <w:pPr>
              <w:rPr>
                <w:rFonts w:ascii="Arial" w:hAnsi="Arial" w:cs="Arial"/>
                <w:sz w:val="22"/>
                <w:szCs w:val="22"/>
              </w:rPr>
            </w:pPr>
            <w:r>
              <w:rPr>
                <w:rFonts w:ascii="Arial" w:hAnsi="Arial" w:cs="Arial"/>
                <w:sz w:val="22"/>
                <w:szCs w:val="22"/>
              </w:rPr>
              <w:t xml:space="preserve">Fall </w:t>
            </w:r>
          </w:p>
        </w:tc>
        <w:tc>
          <w:tcPr>
            <w:tcW w:w="719" w:type="dxa"/>
          </w:tcPr>
          <w:p w14:paraId="5D6389B3" w14:textId="183EA026" w:rsidR="005B3ED7" w:rsidRDefault="005B3ED7" w:rsidP="005B3ED7">
            <w:pPr>
              <w:rPr>
                <w:rFonts w:ascii="Arial" w:hAnsi="Arial" w:cs="Arial"/>
                <w:sz w:val="22"/>
                <w:szCs w:val="22"/>
              </w:rPr>
            </w:pPr>
            <w:r>
              <w:rPr>
                <w:rFonts w:ascii="Arial" w:hAnsi="Arial" w:cs="Arial"/>
                <w:sz w:val="22"/>
                <w:szCs w:val="22"/>
              </w:rPr>
              <w:t>2023</w:t>
            </w:r>
          </w:p>
        </w:tc>
        <w:tc>
          <w:tcPr>
            <w:tcW w:w="1334" w:type="dxa"/>
          </w:tcPr>
          <w:p w14:paraId="4EA66E45" w14:textId="54414103" w:rsidR="005B3ED7" w:rsidRDefault="005B3ED7" w:rsidP="005B3ED7">
            <w:pPr>
              <w:jc w:val="center"/>
              <w:rPr>
                <w:rFonts w:ascii="Arial" w:hAnsi="Arial" w:cs="Arial"/>
                <w:sz w:val="22"/>
                <w:szCs w:val="22"/>
              </w:rPr>
            </w:pPr>
            <w:r>
              <w:rPr>
                <w:rFonts w:ascii="Arial" w:hAnsi="Arial" w:cs="Arial"/>
                <w:sz w:val="22"/>
                <w:szCs w:val="22"/>
              </w:rPr>
              <w:t>5.00</w:t>
            </w:r>
          </w:p>
        </w:tc>
        <w:tc>
          <w:tcPr>
            <w:tcW w:w="1366" w:type="dxa"/>
          </w:tcPr>
          <w:p w14:paraId="61E12987" w14:textId="74E7E4EF" w:rsidR="005B3ED7" w:rsidRDefault="005B3ED7" w:rsidP="005B3ED7">
            <w:pPr>
              <w:jc w:val="center"/>
              <w:rPr>
                <w:rFonts w:ascii="Arial" w:hAnsi="Arial" w:cs="Arial"/>
                <w:sz w:val="22"/>
                <w:szCs w:val="22"/>
              </w:rPr>
            </w:pPr>
            <w:r>
              <w:rPr>
                <w:rFonts w:ascii="Arial" w:hAnsi="Arial" w:cs="Arial"/>
                <w:sz w:val="22"/>
                <w:szCs w:val="22"/>
              </w:rPr>
              <w:t>4.42</w:t>
            </w:r>
          </w:p>
        </w:tc>
        <w:tc>
          <w:tcPr>
            <w:tcW w:w="1364" w:type="dxa"/>
          </w:tcPr>
          <w:p w14:paraId="1602FF6E" w14:textId="52B9B80C" w:rsidR="005B3ED7" w:rsidRDefault="005B3ED7" w:rsidP="005B3ED7">
            <w:pPr>
              <w:jc w:val="center"/>
              <w:rPr>
                <w:rFonts w:ascii="Arial" w:hAnsi="Arial" w:cs="Arial"/>
                <w:sz w:val="22"/>
                <w:szCs w:val="22"/>
              </w:rPr>
            </w:pPr>
            <w:r>
              <w:rPr>
                <w:rFonts w:ascii="Arial" w:hAnsi="Arial" w:cs="Arial"/>
                <w:sz w:val="22"/>
                <w:szCs w:val="22"/>
              </w:rPr>
              <w:t>4.50</w:t>
            </w:r>
          </w:p>
        </w:tc>
      </w:tr>
      <w:tr w:rsidR="005B3ED7" w:rsidRPr="00D33B52" w14:paraId="6AACE605" w14:textId="77777777" w:rsidTr="00C92B11">
        <w:trPr>
          <w:trHeight w:val="80"/>
        </w:trPr>
        <w:tc>
          <w:tcPr>
            <w:tcW w:w="1818" w:type="dxa"/>
          </w:tcPr>
          <w:p w14:paraId="112D0899" w14:textId="3C07427F" w:rsidR="005B3ED7" w:rsidRDefault="005B3ED7" w:rsidP="005B3ED7">
            <w:pPr>
              <w:rPr>
                <w:rFonts w:ascii="Arial" w:hAnsi="Arial" w:cs="Arial"/>
                <w:sz w:val="22"/>
                <w:szCs w:val="22"/>
              </w:rPr>
            </w:pPr>
            <w:r>
              <w:rPr>
                <w:rFonts w:ascii="Arial" w:hAnsi="Arial" w:cs="Arial"/>
                <w:sz w:val="22"/>
                <w:szCs w:val="22"/>
              </w:rPr>
              <w:t>HNRS 1035</w:t>
            </w:r>
          </w:p>
        </w:tc>
        <w:tc>
          <w:tcPr>
            <w:tcW w:w="1440" w:type="dxa"/>
          </w:tcPr>
          <w:p w14:paraId="07AFA336" w14:textId="06787CD3" w:rsidR="005B3ED7" w:rsidRDefault="005B3ED7" w:rsidP="005B3ED7">
            <w:pPr>
              <w:rPr>
                <w:rFonts w:ascii="Arial" w:hAnsi="Arial" w:cs="Arial"/>
                <w:sz w:val="22"/>
                <w:szCs w:val="22"/>
              </w:rPr>
            </w:pPr>
            <w:r>
              <w:rPr>
                <w:rFonts w:ascii="Arial" w:hAnsi="Arial" w:cs="Arial"/>
                <w:sz w:val="22"/>
                <w:szCs w:val="22"/>
              </w:rPr>
              <w:t xml:space="preserve">Spring </w:t>
            </w:r>
          </w:p>
        </w:tc>
        <w:tc>
          <w:tcPr>
            <w:tcW w:w="719" w:type="dxa"/>
          </w:tcPr>
          <w:p w14:paraId="781508FC" w14:textId="40DF8E1E" w:rsidR="005B3ED7" w:rsidRDefault="005B3ED7" w:rsidP="005B3ED7">
            <w:pPr>
              <w:rPr>
                <w:rFonts w:ascii="Arial" w:hAnsi="Arial" w:cs="Arial"/>
                <w:sz w:val="22"/>
                <w:szCs w:val="22"/>
              </w:rPr>
            </w:pPr>
            <w:r>
              <w:rPr>
                <w:rFonts w:ascii="Arial" w:hAnsi="Arial" w:cs="Arial"/>
                <w:sz w:val="22"/>
                <w:szCs w:val="22"/>
              </w:rPr>
              <w:t>2024</w:t>
            </w:r>
          </w:p>
        </w:tc>
        <w:tc>
          <w:tcPr>
            <w:tcW w:w="1334" w:type="dxa"/>
          </w:tcPr>
          <w:p w14:paraId="5A06987E" w14:textId="06D139BC" w:rsidR="005B3ED7" w:rsidRDefault="005B3ED7" w:rsidP="005B3ED7">
            <w:pPr>
              <w:jc w:val="center"/>
              <w:rPr>
                <w:rFonts w:ascii="Arial" w:hAnsi="Arial" w:cs="Arial"/>
                <w:sz w:val="22"/>
                <w:szCs w:val="22"/>
              </w:rPr>
            </w:pPr>
            <w:r>
              <w:rPr>
                <w:rFonts w:ascii="Arial" w:hAnsi="Arial" w:cs="Arial"/>
                <w:sz w:val="22"/>
                <w:szCs w:val="22"/>
              </w:rPr>
              <w:t>5.00</w:t>
            </w:r>
          </w:p>
        </w:tc>
        <w:tc>
          <w:tcPr>
            <w:tcW w:w="1366" w:type="dxa"/>
          </w:tcPr>
          <w:p w14:paraId="4A14F7CF" w14:textId="2F9B23B4" w:rsidR="005B3ED7" w:rsidRDefault="005B3ED7" w:rsidP="005B3ED7">
            <w:pPr>
              <w:jc w:val="center"/>
              <w:rPr>
                <w:rFonts w:ascii="Arial" w:hAnsi="Arial" w:cs="Arial"/>
                <w:sz w:val="22"/>
                <w:szCs w:val="22"/>
              </w:rPr>
            </w:pPr>
            <w:r>
              <w:rPr>
                <w:rFonts w:ascii="Arial" w:hAnsi="Arial" w:cs="Arial"/>
                <w:sz w:val="22"/>
                <w:szCs w:val="22"/>
              </w:rPr>
              <w:t>4.70</w:t>
            </w:r>
          </w:p>
        </w:tc>
        <w:tc>
          <w:tcPr>
            <w:tcW w:w="1364" w:type="dxa"/>
          </w:tcPr>
          <w:p w14:paraId="21739878" w14:textId="5DDC0517" w:rsidR="005B3ED7" w:rsidRDefault="005B3ED7" w:rsidP="005B3ED7">
            <w:pPr>
              <w:jc w:val="center"/>
              <w:rPr>
                <w:rFonts w:ascii="Arial" w:hAnsi="Arial" w:cs="Arial"/>
                <w:sz w:val="22"/>
                <w:szCs w:val="22"/>
              </w:rPr>
            </w:pPr>
            <w:r>
              <w:rPr>
                <w:rFonts w:ascii="Arial" w:hAnsi="Arial" w:cs="Arial"/>
                <w:sz w:val="22"/>
                <w:szCs w:val="22"/>
              </w:rPr>
              <w:t>4.70</w:t>
            </w:r>
          </w:p>
        </w:tc>
      </w:tr>
      <w:tr w:rsidR="005B3ED7" w:rsidRPr="00D33B52" w14:paraId="736A4688" w14:textId="77777777" w:rsidTr="00C92B11">
        <w:trPr>
          <w:trHeight w:val="80"/>
        </w:trPr>
        <w:tc>
          <w:tcPr>
            <w:tcW w:w="1818" w:type="dxa"/>
          </w:tcPr>
          <w:p w14:paraId="4C2ADB5D" w14:textId="12CF7C21" w:rsidR="005B3ED7" w:rsidRDefault="005B3ED7" w:rsidP="005B3ED7">
            <w:pPr>
              <w:rPr>
                <w:rFonts w:ascii="Arial" w:hAnsi="Arial" w:cs="Arial"/>
                <w:sz w:val="22"/>
                <w:szCs w:val="22"/>
              </w:rPr>
            </w:pPr>
            <w:r>
              <w:rPr>
                <w:rFonts w:ascii="Arial" w:hAnsi="Arial" w:cs="Arial"/>
                <w:sz w:val="22"/>
                <w:szCs w:val="22"/>
              </w:rPr>
              <w:t>RNR 4101</w:t>
            </w:r>
          </w:p>
        </w:tc>
        <w:tc>
          <w:tcPr>
            <w:tcW w:w="1440" w:type="dxa"/>
          </w:tcPr>
          <w:p w14:paraId="232E6451" w14:textId="58D976D8" w:rsidR="005B3ED7" w:rsidRDefault="005B3ED7" w:rsidP="005B3ED7">
            <w:pPr>
              <w:rPr>
                <w:rFonts w:ascii="Arial" w:hAnsi="Arial" w:cs="Arial"/>
                <w:sz w:val="22"/>
                <w:szCs w:val="22"/>
              </w:rPr>
            </w:pPr>
            <w:r>
              <w:rPr>
                <w:rFonts w:ascii="Arial" w:hAnsi="Arial" w:cs="Arial"/>
                <w:sz w:val="22"/>
                <w:szCs w:val="22"/>
              </w:rPr>
              <w:t>Spring</w:t>
            </w:r>
          </w:p>
        </w:tc>
        <w:tc>
          <w:tcPr>
            <w:tcW w:w="719" w:type="dxa"/>
          </w:tcPr>
          <w:p w14:paraId="45CB2F9F" w14:textId="5287E0B5" w:rsidR="005B3ED7" w:rsidRDefault="005B3ED7" w:rsidP="005B3ED7">
            <w:pPr>
              <w:rPr>
                <w:rFonts w:ascii="Arial" w:hAnsi="Arial" w:cs="Arial"/>
                <w:sz w:val="22"/>
                <w:szCs w:val="22"/>
              </w:rPr>
            </w:pPr>
            <w:r>
              <w:rPr>
                <w:rFonts w:ascii="Arial" w:hAnsi="Arial" w:cs="Arial"/>
                <w:sz w:val="22"/>
                <w:szCs w:val="22"/>
              </w:rPr>
              <w:t>2024</w:t>
            </w:r>
          </w:p>
        </w:tc>
        <w:tc>
          <w:tcPr>
            <w:tcW w:w="1334" w:type="dxa"/>
          </w:tcPr>
          <w:p w14:paraId="1EEEC972" w14:textId="0FA34575" w:rsidR="005B3ED7" w:rsidRDefault="005B3ED7" w:rsidP="005B3ED7">
            <w:pPr>
              <w:jc w:val="center"/>
              <w:rPr>
                <w:rFonts w:ascii="Arial" w:hAnsi="Arial" w:cs="Arial"/>
                <w:sz w:val="22"/>
                <w:szCs w:val="22"/>
              </w:rPr>
            </w:pPr>
            <w:r>
              <w:rPr>
                <w:rFonts w:ascii="Arial" w:hAnsi="Arial" w:cs="Arial"/>
                <w:sz w:val="22"/>
                <w:szCs w:val="22"/>
              </w:rPr>
              <w:t>4.68</w:t>
            </w:r>
          </w:p>
        </w:tc>
        <w:tc>
          <w:tcPr>
            <w:tcW w:w="1366" w:type="dxa"/>
          </w:tcPr>
          <w:p w14:paraId="49B2D65B" w14:textId="1898CDE8" w:rsidR="005B3ED7" w:rsidRDefault="005B3ED7" w:rsidP="005B3ED7">
            <w:pPr>
              <w:jc w:val="center"/>
              <w:rPr>
                <w:rFonts w:ascii="Arial" w:hAnsi="Arial" w:cs="Arial"/>
                <w:sz w:val="22"/>
                <w:szCs w:val="22"/>
              </w:rPr>
            </w:pPr>
            <w:r>
              <w:rPr>
                <w:rFonts w:ascii="Arial" w:hAnsi="Arial" w:cs="Arial"/>
                <w:sz w:val="22"/>
                <w:szCs w:val="22"/>
              </w:rPr>
              <w:t>4.47</w:t>
            </w:r>
          </w:p>
        </w:tc>
        <w:tc>
          <w:tcPr>
            <w:tcW w:w="1364" w:type="dxa"/>
          </w:tcPr>
          <w:p w14:paraId="6CD646E2" w14:textId="5EACB677" w:rsidR="005B3ED7" w:rsidRDefault="005B3ED7" w:rsidP="005B3ED7">
            <w:pPr>
              <w:jc w:val="center"/>
              <w:rPr>
                <w:rFonts w:ascii="Arial" w:hAnsi="Arial" w:cs="Arial"/>
                <w:sz w:val="22"/>
                <w:szCs w:val="22"/>
              </w:rPr>
            </w:pPr>
            <w:r>
              <w:rPr>
                <w:rFonts w:ascii="Arial" w:hAnsi="Arial" w:cs="Arial"/>
                <w:sz w:val="22"/>
                <w:szCs w:val="22"/>
              </w:rPr>
              <w:t>4.53</w:t>
            </w:r>
          </w:p>
        </w:tc>
      </w:tr>
      <w:tr w:rsidR="005B3ED7" w:rsidRPr="00D33B52" w14:paraId="0EEE54A7" w14:textId="77777777" w:rsidTr="00C92B11">
        <w:trPr>
          <w:trHeight w:val="80"/>
        </w:trPr>
        <w:tc>
          <w:tcPr>
            <w:tcW w:w="1818" w:type="dxa"/>
          </w:tcPr>
          <w:p w14:paraId="4D21AB40" w14:textId="1D3356B1" w:rsidR="005B3ED7" w:rsidRDefault="005B3ED7" w:rsidP="005B3ED7">
            <w:pPr>
              <w:rPr>
                <w:rFonts w:ascii="Arial" w:hAnsi="Arial" w:cs="Arial"/>
                <w:sz w:val="22"/>
                <w:szCs w:val="22"/>
              </w:rPr>
            </w:pPr>
            <w:r>
              <w:rPr>
                <w:rFonts w:ascii="Arial" w:hAnsi="Arial" w:cs="Arial"/>
                <w:sz w:val="22"/>
                <w:szCs w:val="22"/>
              </w:rPr>
              <w:t>RNR 4130</w:t>
            </w:r>
          </w:p>
        </w:tc>
        <w:tc>
          <w:tcPr>
            <w:tcW w:w="1440" w:type="dxa"/>
          </w:tcPr>
          <w:p w14:paraId="1FB3A2D3" w14:textId="40886EFD" w:rsidR="005B3ED7" w:rsidRDefault="005B3ED7" w:rsidP="005B3ED7">
            <w:pPr>
              <w:rPr>
                <w:rFonts w:ascii="Arial" w:hAnsi="Arial" w:cs="Arial"/>
                <w:sz w:val="22"/>
                <w:szCs w:val="22"/>
              </w:rPr>
            </w:pPr>
            <w:r>
              <w:rPr>
                <w:rFonts w:ascii="Arial" w:hAnsi="Arial" w:cs="Arial"/>
                <w:sz w:val="22"/>
                <w:szCs w:val="22"/>
              </w:rPr>
              <w:t>Spring</w:t>
            </w:r>
          </w:p>
        </w:tc>
        <w:tc>
          <w:tcPr>
            <w:tcW w:w="719" w:type="dxa"/>
          </w:tcPr>
          <w:p w14:paraId="497A33B2" w14:textId="44864DD3" w:rsidR="005B3ED7" w:rsidRDefault="005B3ED7" w:rsidP="005B3ED7">
            <w:pPr>
              <w:rPr>
                <w:rFonts w:ascii="Arial" w:hAnsi="Arial" w:cs="Arial"/>
                <w:sz w:val="22"/>
                <w:szCs w:val="22"/>
              </w:rPr>
            </w:pPr>
            <w:r>
              <w:rPr>
                <w:rFonts w:ascii="Arial" w:hAnsi="Arial" w:cs="Arial"/>
                <w:sz w:val="22"/>
                <w:szCs w:val="22"/>
              </w:rPr>
              <w:t>2024</w:t>
            </w:r>
          </w:p>
        </w:tc>
        <w:tc>
          <w:tcPr>
            <w:tcW w:w="1334" w:type="dxa"/>
          </w:tcPr>
          <w:p w14:paraId="701E1298" w14:textId="3DA42F57" w:rsidR="005B3ED7" w:rsidRDefault="005B3ED7" w:rsidP="005B3ED7">
            <w:pPr>
              <w:jc w:val="center"/>
              <w:rPr>
                <w:rFonts w:ascii="Arial" w:hAnsi="Arial" w:cs="Arial"/>
                <w:sz w:val="22"/>
                <w:szCs w:val="22"/>
              </w:rPr>
            </w:pPr>
            <w:r>
              <w:rPr>
                <w:rFonts w:ascii="Arial" w:hAnsi="Arial" w:cs="Arial"/>
                <w:sz w:val="22"/>
                <w:szCs w:val="22"/>
              </w:rPr>
              <w:t>4.97</w:t>
            </w:r>
          </w:p>
        </w:tc>
        <w:tc>
          <w:tcPr>
            <w:tcW w:w="1366" w:type="dxa"/>
          </w:tcPr>
          <w:p w14:paraId="4CBC56BE" w14:textId="5E79C7A0" w:rsidR="005B3ED7" w:rsidRDefault="005B3ED7" w:rsidP="005B3ED7">
            <w:pPr>
              <w:jc w:val="center"/>
              <w:rPr>
                <w:rFonts w:ascii="Arial" w:hAnsi="Arial" w:cs="Arial"/>
                <w:sz w:val="22"/>
                <w:szCs w:val="22"/>
              </w:rPr>
            </w:pPr>
            <w:r>
              <w:rPr>
                <w:rFonts w:ascii="Arial" w:hAnsi="Arial" w:cs="Arial"/>
                <w:sz w:val="22"/>
                <w:szCs w:val="22"/>
              </w:rPr>
              <w:t>4.47</w:t>
            </w:r>
          </w:p>
        </w:tc>
        <w:tc>
          <w:tcPr>
            <w:tcW w:w="1364" w:type="dxa"/>
          </w:tcPr>
          <w:p w14:paraId="705884DF" w14:textId="62AAE95A" w:rsidR="005B3ED7" w:rsidRDefault="005B3ED7" w:rsidP="005B3ED7">
            <w:pPr>
              <w:jc w:val="center"/>
              <w:rPr>
                <w:rFonts w:ascii="Arial" w:hAnsi="Arial" w:cs="Arial"/>
                <w:sz w:val="22"/>
                <w:szCs w:val="22"/>
              </w:rPr>
            </w:pPr>
            <w:r>
              <w:rPr>
                <w:rFonts w:ascii="Arial" w:hAnsi="Arial" w:cs="Arial"/>
                <w:sz w:val="22"/>
                <w:szCs w:val="22"/>
              </w:rPr>
              <w:t>4.53</w:t>
            </w:r>
          </w:p>
        </w:tc>
      </w:tr>
      <w:tr w:rsidR="005B3ED7" w:rsidRPr="00D33B52" w14:paraId="745655ED" w14:textId="77777777" w:rsidTr="004B484E">
        <w:trPr>
          <w:trHeight w:val="80"/>
        </w:trPr>
        <w:tc>
          <w:tcPr>
            <w:tcW w:w="8041" w:type="dxa"/>
            <w:gridSpan w:val="6"/>
            <w:tcBorders>
              <w:top w:val="single" w:sz="4" w:space="0" w:color="auto"/>
              <w:bottom w:val="single" w:sz="4" w:space="0" w:color="auto"/>
            </w:tcBorders>
          </w:tcPr>
          <w:p w14:paraId="6B77F747" w14:textId="70B357B8" w:rsidR="005B3ED7" w:rsidRDefault="005B3ED7" w:rsidP="005B3ED7">
            <w:pPr>
              <w:rPr>
                <w:rFonts w:ascii="Arial" w:hAnsi="Arial" w:cs="Arial"/>
                <w:sz w:val="22"/>
                <w:szCs w:val="22"/>
              </w:rPr>
            </w:pPr>
            <w:r w:rsidRPr="005B38EF">
              <w:rPr>
                <w:rFonts w:ascii="Arial" w:hAnsi="Arial" w:cs="Arial"/>
                <w:sz w:val="16"/>
                <w:szCs w:val="16"/>
              </w:rPr>
              <w:t xml:space="preserve">RNR 1002 = Issues in Natural Resources Management, RNR 4062 = Special Topics (Aquatic Entomology), RNR 4101 = Capstone: Natural Resource Management, Policy, and Human Dimensions, RNR 4106 = Techniques in Limnology and Fisheries, RNR 4107 = Human Dimensions of Natural Resources, ENTM/RNR 4130 = Introduction to Aquatic Entomology, RNR 7030 = Aquatic Entomology, RNR 7036 = Advanced Topics in Natural Resource Biometrics and Management, RNR 7070 = Fisheries Seminar, </w:t>
            </w:r>
            <w:r>
              <w:rPr>
                <w:rFonts w:ascii="Arial" w:hAnsi="Arial" w:cs="Arial"/>
                <w:sz w:val="16"/>
                <w:szCs w:val="16"/>
              </w:rPr>
              <w:t xml:space="preserve">RNR 7072= Wildlife Seminar, </w:t>
            </w:r>
            <w:r w:rsidRPr="005B38EF">
              <w:rPr>
                <w:rFonts w:ascii="Arial" w:hAnsi="Arial" w:cs="Arial"/>
                <w:sz w:val="16"/>
                <w:szCs w:val="16"/>
              </w:rPr>
              <w:t>AGRI 2900=Directed Studies</w:t>
            </w:r>
          </w:p>
        </w:tc>
      </w:tr>
    </w:tbl>
    <w:p w14:paraId="2F2B5E1C" w14:textId="77777777" w:rsidR="004E756F" w:rsidRDefault="004E756F" w:rsidP="00567B35">
      <w:pPr>
        <w:autoSpaceDE w:val="0"/>
        <w:autoSpaceDN w:val="0"/>
        <w:adjustRightInd w:val="0"/>
        <w:jc w:val="center"/>
        <w:rPr>
          <w:rFonts w:ascii="Arial" w:hAnsi="Arial" w:cs="Arial"/>
          <w:b/>
          <w:bCs/>
          <w:sz w:val="22"/>
          <w:szCs w:val="22"/>
        </w:rPr>
      </w:pPr>
    </w:p>
    <w:p w14:paraId="2E8B09A4" w14:textId="77777777" w:rsidR="00ED3A31" w:rsidRDefault="00ED3A31" w:rsidP="00567B35">
      <w:pPr>
        <w:autoSpaceDE w:val="0"/>
        <w:autoSpaceDN w:val="0"/>
        <w:adjustRightInd w:val="0"/>
        <w:jc w:val="center"/>
        <w:rPr>
          <w:rFonts w:ascii="Arial" w:hAnsi="Arial" w:cs="Arial"/>
          <w:b/>
          <w:bCs/>
          <w:sz w:val="22"/>
          <w:szCs w:val="22"/>
        </w:rPr>
      </w:pPr>
    </w:p>
    <w:p w14:paraId="26FDB0D8" w14:textId="77777777" w:rsidR="00567B35" w:rsidRPr="004C24F2" w:rsidRDefault="00567B35" w:rsidP="00567B35">
      <w:pPr>
        <w:autoSpaceDE w:val="0"/>
        <w:autoSpaceDN w:val="0"/>
        <w:adjustRightInd w:val="0"/>
        <w:jc w:val="center"/>
        <w:rPr>
          <w:rFonts w:ascii="Arial" w:hAnsi="Arial" w:cs="Arial"/>
          <w:b/>
          <w:bCs/>
          <w:sz w:val="22"/>
          <w:szCs w:val="22"/>
        </w:rPr>
      </w:pPr>
      <w:r w:rsidRPr="004C24F2">
        <w:rPr>
          <w:rFonts w:ascii="Arial" w:hAnsi="Arial" w:cs="Arial"/>
          <w:b/>
          <w:bCs/>
          <w:sz w:val="22"/>
          <w:szCs w:val="22"/>
        </w:rPr>
        <w:t>OTHER LOUISIANA STATE UNIVERSITY TEACHING EXPERIENCE</w:t>
      </w:r>
    </w:p>
    <w:p w14:paraId="6D762742" w14:textId="77777777" w:rsidR="00567B35" w:rsidRPr="004C24F2" w:rsidRDefault="00567B35" w:rsidP="00567B35">
      <w:pPr>
        <w:autoSpaceDE w:val="0"/>
        <w:autoSpaceDN w:val="0"/>
        <w:adjustRightInd w:val="0"/>
        <w:rPr>
          <w:rFonts w:ascii="Arial" w:hAnsi="Arial"/>
          <w:b/>
          <w:sz w:val="22"/>
          <w:szCs w:val="22"/>
        </w:rPr>
      </w:pPr>
    </w:p>
    <w:p w14:paraId="68CCF22E" w14:textId="77777777" w:rsidR="00567B35" w:rsidRPr="004C24F2" w:rsidRDefault="00567B35" w:rsidP="00567B35">
      <w:pPr>
        <w:autoSpaceDE w:val="0"/>
        <w:autoSpaceDN w:val="0"/>
        <w:adjustRightInd w:val="0"/>
        <w:rPr>
          <w:rFonts w:ascii="Arial" w:hAnsi="Arial" w:cs="Arial"/>
          <w:bCs/>
          <w:i/>
          <w:sz w:val="22"/>
          <w:szCs w:val="22"/>
        </w:rPr>
      </w:pPr>
      <w:r w:rsidRPr="004C24F2">
        <w:rPr>
          <w:rFonts w:ascii="Arial" w:hAnsi="Arial" w:cs="Arial"/>
          <w:b/>
          <w:bCs/>
          <w:sz w:val="22"/>
          <w:szCs w:val="22"/>
        </w:rPr>
        <w:t>Graduate Teaching Assistant</w:t>
      </w:r>
      <w:r w:rsidRPr="004C24F2">
        <w:rPr>
          <w:rFonts w:ascii="Arial" w:hAnsi="Arial" w:cs="Arial"/>
          <w:b/>
          <w:bCs/>
          <w:sz w:val="22"/>
          <w:szCs w:val="22"/>
        </w:rPr>
        <w:tab/>
      </w:r>
      <w:r w:rsidRPr="004C24F2">
        <w:rPr>
          <w:rFonts w:ascii="Arial" w:hAnsi="Arial" w:cs="Arial"/>
          <w:b/>
          <w:bCs/>
          <w:sz w:val="22"/>
          <w:szCs w:val="22"/>
        </w:rPr>
        <w:tab/>
      </w:r>
      <w:r w:rsidRPr="004C24F2">
        <w:rPr>
          <w:rFonts w:ascii="Arial" w:hAnsi="Arial" w:cs="Arial"/>
          <w:b/>
          <w:bCs/>
          <w:sz w:val="22"/>
          <w:szCs w:val="22"/>
        </w:rPr>
        <w:tab/>
      </w:r>
      <w:r w:rsidRPr="004C24F2">
        <w:rPr>
          <w:rFonts w:ascii="Arial" w:hAnsi="Arial" w:cs="Arial"/>
          <w:b/>
          <w:bCs/>
          <w:sz w:val="22"/>
          <w:szCs w:val="22"/>
        </w:rPr>
        <w:tab/>
      </w:r>
      <w:r>
        <w:rPr>
          <w:rFonts w:ascii="Arial" w:hAnsi="Arial" w:cs="Arial"/>
          <w:b/>
          <w:bCs/>
          <w:sz w:val="22"/>
          <w:szCs w:val="22"/>
        </w:rPr>
        <w:t xml:space="preserve">             </w:t>
      </w:r>
      <w:r w:rsidRPr="004C24F2">
        <w:rPr>
          <w:rFonts w:ascii="Arial" w:hAnsi="Arial" w:cs="Arial"/>
          <w:bCs/>
          <w:i/>
          <w:sz w:val="22"/>
          <w:szCs w:val="22"/>
        </w:rPr>
        <w:t>August 2003 – May 2004</w:t>
      </w:r>
    </w:p>
    <w:p w14:paraId="1973BB6F" w14:textId="77777777" w:rsidR="00567B35" w:rsidRPr="004C24F2" w:rsidRDefault="00567B35" w:rsidP="00567B35">
      <w:pPr>
        <w:autoSpaceDE w:val="0"/>
        <w:autoSpaceDN w:val="0"/>
        <w:adjustRightInd w:val="0"/>
        <w:rPr>
          <w:rFonts w:ascii="Arial" w:hAnsi="Arial" w:cs="Arial"/>
          <w:b/>
          <w:bCs/>
          <w:sz w:val="22"/>
          <w:szCs w:val="22"/>
        </w:rPr>
      </w:pPr>
      <w:r w:rsidRPr="004C24F2">
        <w:rPr>
          <w:rFonts w:ascii="Arial" w:hAnsi="Arial" w:cs="Arial"/>
          <w:b/>
          <w:bCs/>
          <w:sz w:val="22"/>
          <w:szCs w:val="22"/>
        </w:rPr>
        <w:t xml:space="preserve">RNR 4040 - Fisheries Management    </w:t>
      </w:r>
    </w:p>
    <w:p w14:paraId="07EA5A4F" w14:textId="77777777" w:rsidR="00567B35" w:rsidRPr="004C24F2" w:rsidRDefault="00567B35" w:rsidP="00567B35">
      <w:pPr>
        <w:autoSpaceDE w:val="0"/>
        <w:autoSpaceDN w:val="0"/>
        <w:adjustRightInd w:val="0"/>
        <w:rPr>
          <w:rFonts w:ascii="Arial" w:hAnsi="Arial" w:cs="Arial"/>
          <w:b/>
          <w:bCs/>
          <w:sz w:val="22"/>
          <w:szCs w:val="22"/>
        </w:rPr>
      </w:pPr>
      <w:r w:rsidRPr="004C24F2">
        <w:rPr>
          <w:rFonts w:ascii="Arial" w:hAnsi="Arial" w:cs="Arial"/>
          <w:b/>
          <w:bCs/>
          <w:sz w:val="22"/>
          <w:szCs w:val="22"/>
        </w:rPr>
        <w:t>RNR 4145 - Ichthyology</w:t>
      </w:r>
    </w:p>
    <w:p w14:paraId="44973907" w14:textId="77777777" w:rsidR="00567B35" w:rsidRPr="004C24F2" w:rsidRDefault="00567B35" w:rsidP="00567B35">
      <w:pPr>
        <w:autoSpaceDE w:val="0"/>
        <w:autoSpaceDN w:val="0"/>
        <w:adjustRightInd w:val="0"/>
        <w:rPr>
          <w:rFonts w:ascii="Arial" w:hAnsi="Arial" w:cs="Arial"/>
          <w:b/>
          <w:bCs/>
          <w:sz w:val="22"/>
          <w:szCs w:val="22"/>
        </w:rPr>
      </w:pPr>
    </w:p>
    <w:p w14:paraId="7873A173" w14:textId="77777777" w:rsidR="00567B35" w:rsidRPr="004C24F2" w:rsidRDefault="00567B35" w:rsidP="00567B35">
      <w:pPr>
        <w:autoSpaceDE w:val="0"/>
        <w:autoSpaceDN w:val="0"/>
        <w:adjustRightInd w:val="0"/>
        <w:rPr>
          <w:rFonts w:ascii="Arial" w:hAnsi="Arial" w:cs="Arial"/>
          <w:b/>
          <w:bCs/>
          <w:caps/>
          <w:sz w:val="22"/>
          <w:szCs w:val="22"/>
        </w:rPr>
      </w:pPr>
      <w:r w:rsidRPr="004C24F2">
        <w:rPr>
          <w:rFonts w:ascii="Arial" w:hAnsi="Arial" w:cs="Arial"/>
          <w:b/>
          <w:bCs/>
          <w:caps/>
          <w:sz w:val="22"/>
          <w:szCs w:val="22"/>
        </w:rPr>
        <w:t>West Virginia University, Morgantown</w:t>
      </w:r>
    </w:p>
    <w:p w14:paraId="0705A5CD" w14:textId="77777777" w:rsidR="00567B35" w:rsidRPr="004C24F2" w:rsidRDefault="00567B35" w:rsidP="00567B35">
      <w:pPr>
        <w:autoSpaceDE w:val="0"/>
        <w:autoSpaceDN w:val="0"/>
        <w:adjustRightInd w:val="0"/>
        <w:rPr>
          <w:rFonts w:ascii="Arial" w:hAnsi="Arial" w:cs="Arial"/>
          <w:b/>
          <w:bCs/>
          <w:sz w:val="22"/>
          <w:szCs w:val="22"/>
        </w:rPr>
      </w:pPr>
    </w:p>
    <w:p w14:paraId="7EB66809" w14:textId="77777777" w:rsidR="00567B35" w:rsidRPr="004C24F2" w:rsidRDefault="00567B35" w:rsidP="00567B35">
      <w:pPr>
        <w:autoSpaceDE w:val="0"/>
        <w:autoSpaceDN w:val="0"/>
        <w:adjustRightInd w:val="0"/>
        <w:rPr>
          <w:rFonts w:ascii="Arial" w:hAnsi="Arial" w:cs="Arial"/>
          <w:i/>
          <w:iCs/>
          <w:sz w:val="22"/>
          <w:szCs w:val="22"/>
        </w:rPr>
      </w:pPr>
      <w:r w:rsidRPr="004C24F2">
        <w:rPr>
          <w:rFonts w:ascii="Arial" w:hAnsi="Arial" w:cs="Arial"/>
          <w:b/>
          <w:bCs/>
          <w:sz w:val="22"/>
          <w:szCs w:val="22"/>
        </w:rPr>
        <w:t xml:space="preserve">Graduate Teaching Assistant </w:t>
      </w:r>
      <w:r w:rsidRPr="004C24F2">
        <w:rPr>
          <w:rFonts w:ascii="Arial" w:hAnsi="Arial" w:cs="Arial"/>
          <w:b/>
          <w:bCs/>
          <w:sz w:val="22"/>
          <w:szCs w:val="22"/>
        </w:rPr>
        <w:tab/>
      </w:r>
      <w:r w:rsidRPr="004C24F2">
        <w:rPr>
          <w:rFonts w:ascii="Arial" w:hAnsi="Arial" w:cs="Arial"/>
          <w:b/>
          <w:bCs/>
          <w:sz w:val="22"/>
          <w:szCs w:val="22"/>
        </w:rPr>
        <w:tab/>
      </w:r>
      <w:r w:rsidRPr="004C24F2">
        <w:rPr>
          <w:rFonts w:ascii="Arial" w:hAnsi="Arial" w:cs="Arial"/>
          <w:b/>
          <w:bCs/>
          <w:sz w:val="22"/>
          <w:szCs w:val="22"/>
        </w:rPr>
        <w:tab/>
      </w:r>
      <w:r w:rsidRPr="004C24F2">
        <w:rPr>
          <w:rFonts w:ascii="Arial" w:hAnsi="Arial" w:cs="Arial"/>
          <w:b/>
          <w:bCs/>
          <w:sz w:val="22"/>
          <w:szCs w:val="22"/>
        </w:rPr>
        <w:tab/>
      </w:r>
      <w:r>
        <w:rPr>
          <w:rFonts w:ascii="Arial" w:hAnsi="Arial" w:cs="Arial"/>
          <w:b/>
          <w:bCs/>
          <w:sz w:val="22"/>
          <w:szCs w:val="22"/>
        </w:rPr>
        <w:t xml:space="preserve">             </w:t>
      </w:r>
      <w:r w:rsidRPr="004C24F2">
        <w:rPr>
          <w:rFonts w:ascii="Arial" w:hAnsi="Arial" w:cs="Arial"/>
          <w:i/>
          <w:iCs/>
          <w:sz w:val="22"/>
          <w:szCs w:val="22"/>
        </w:rPr>
        <w:t>August 1999 – May 2000</w:t>
      </w:r>
    </w:p>
    <w:p w14:paraId="36C214CF" w14:textId="77777777" w:rsidR="00567B35" w:rsidRDefault="00567B35" w:rsidP="00567B35">
      <w:pPr>
        <w:autoSpaceDE w:val="0"/>
        <w:autoSpaceDN w:val="0"/>
        <w:adjustRightInd w:val="0"/>
        <w:rPr>
          <w:rFonts w:ascii="Arial" w:hAnsi="Arial" w:cs="Arial"/>
          <w:i/>
          <w:iCs/>
          <w:sz w:val="22"/>
          <w:szCs w:val="22"/>
        </w:rPr>
      </w:pPr>
      <w:r w:rsidRPr="004C24F2">
        <w:rPr>
          <w:rFonts w:ascii="Arial" w:hAnsi="Arial" w:cs="Arial"/>
          <w:b/>
          <w:bCs/>
          <w:sz w:val="22"/>
          <w:szCs w:val="22"/>
        </w:rPr>
        <w:t xml:space="preserve">BIO 3 and </w:t>
      </w:r>
      <w:r>
        <w:rPr>
          <w:rFonts w:ascii="Arial" w:hAnsi="Arial" w:cs="Arial"/>
          <w:b/>
          <w:bCs/>
          <w:sz w:val="22"/>
          <w:szCs w:val="22"/>
        </w:rPr>
        <w:t xml:space="preserve">BIO </w:t>
      </w:r>
      <w:r w:rsidRPr="004C24F2">
        <w:rPr>
          <w:rFonts w:ascii="Arial" w:hAnsi="Arial" w:cs="Arial"/>
          <w:b/>
          <w:bCs/>
          <w:sz w:val="22"/>
          <w:szCs w:val="22"/>
        </w:rPr>
        <w:t>4</w:t>
      </w:r>
      <w:r>
        <w:rPr>
          <w:rFonts w:ascii="Arial" w:hAnsi="Arial" w:cs="Arial"/>
          <w:b/>
          <w:bCs/>
          <w:sz w:val="22"/>
          <w:szCs w:val="22"/>
        </w:rPr>
        <w:tab/>
      </w:r>
      <w:r w:rsidRPr="004C24F2">
        <w:rPr>
          <w:rFonts w:ascii="Arial" w:hAnsi="Arial" w:cs="Arial"/>
          <w:b/>
          <w:bCs/>
          <w:sz w:val="22"/>
          <w:szCs w:val="22"/>
        </w:rPr>
        <w:tab/>
      </w:r>
      <w:r w:rsidRPr="004C24F2">
        <w:rPr>
          <w:rFonts w:ascii="Arial" w:hAnsi="Arial" w:cs="Arial"/>
          <w:b/>
          <w:bCs/>
          <w:sz w:val="22"/>
          <w:szCs w:val="22"/>
        </w:rPr>
        <w:tab/>
      </w:r>
      <w:r w:rsidRPr="004C24F2">
        <w:rPr>
          <w:rFonts w:ascii="Arial" w:hAnsi="Arial" w:cs="Arial"/>
          <w:b/>
          <w:bCs/>
          <w:sz w:val="22"/>
          <w:szCs w:val="22"/>
        </w:rPr>
        <w:tab/>
      </w:r>
      <w:r w:rsidRPr="004C24F2">
        <w:rPr>
          <w:rFonts w:ascii="Arial" w:hAnsi="Arial" w:cs="Arial"/>
          <w:b/>
          <w:bCs/>
          <w:sz w:val="22"/>
          <w:szCs w:val="22"/>
        </w:rPr>
        <w:tab/>
      </w:r>
      <w:r w:rsidRPr="004C24F2">
        <w:rPr>
          <w:rFonts w:ascii="Arial" w:hAnsi="Arial" w:cs="Arial"/>
          <w:b/>
          <w:bCs/>
          <w:sz w:val="22"/>
          <w:szCs w:val="22"/>
        </w:rPr>
        <w:tab/>
      </w:r>
      <w:r>
        <w:rPr>
          <w:rFonts w:ascii="Arial" w:hAnsi="Arial" w:cs="Arial"/>
          <w:b/>
          <w:bCs/>
          <w:sz w:val="22"/>
          <w:szCs w:val="22"/>
        </w:rPr>
        <w:t xml:space="preserve">             </w:t>
      </w:r>
      <w:r w:rsidRPr="004C24F2">
        <w:rPr>
          <w:rFonts w:ascii="Arial" w:hAnsi="Arial" w:cs="Arial"/>
          <w:i/>
          <w:iCs/>
          <w:sz w:val="22"/>
          <w:szCs w:val="22"/>
        </w:rPr>
        <w:t>August 1998 – May 1999</w:t>
      </w:r>
    </w:p>
    <w:p w14:paraId="4EA526A2" w14:textId="77777777" w:rsidR="003229FE" w:rsidRPr="004C24F2" w:rsidRDefault="003229FE" w:rsidP="00567B35">
      <w:pPr>
        <w:autoSpaceDE w:val="0"/>
        <w:autoSpaceDN w:val="0"/>
        <w:adjustRightInd w:val="0"/>
        <w:rPr>
          <w:rFonts w:ascii="Arial" w:hAnsi="Arial" w:cs="Arial"/>
          <w:i/>
          <w:iCs/>
          <w:sz w:val="22"/>
          <w:szCs w:val="22"/>
        </w:rPr>
      </w:pPr>
    </w:p>
    <w:p w14:paraId="30C80219" w14:textId="11FC69F5" w:rsidR="00230AC1" w:rsidRPr="00021B76" w:rsidRDefault="005B3ED7" w:rsidP="00811CBE">
      <w:pPr>
        <w:jc w:val="center"/>
        <w:rPr>
          <w:rFonts w:ascii="Arial" w:hAnsi="Arial" w:cs="Arial"/>
          <w:b/>
          <w:caps/>
        </w:rPr>
      </w:pPr>
      <w:r>
        <w:rPr>
          <w:rFonts w:ascii="Arial" w:hAnsi="Arial" w:cs="Arial"/>
          <w:b/>
          <w:caps/>
        </w:rPr>
        <w:t>H</w:t>
      </w:r>
      <w:r w:rsidR="00230AC1" w:rsidRPr="00021B76">
        <w:rPr>
          <w:rFonts w:ascii="Arial" w:hAnsi="Arial" w:cs="Arial"/>
          <w:b/>
          <w:caps/>
        </w:rPr>
        <w:t>onors and special recognition for teaching accomplishments</w:t>
      </w:r>
    </w:p>
    <w:p w14:paraId="04054C7B" w14:textId="77777777" w:rsidR="00230AC1" w:rsidRDefault="00230AC1" w:rsidP="00230AC1">
      <w:pPr>
        <w:rPr>
          <w:rFonts w:ascii="Arial" w:hAnsi="Arial" w:cs="Arial"/>
        </w:rPr>
      </w:pPr>
    </w:p>
    <w:p w14:paraId="64E4727D" w14:textId="33DC2C35" w:rsidR="00614DFF" w:rsidRDefault="00614DFF" w:rsidP="00230AC1">
      <w:pPr>
        <w:rPr>
          <w:rFonts w:ascii="Arial" w:hAnsi="Arial" w:cs="Arial"/>
          <w:b/>
          <w:sz w:val="22"/>
          <w:szCs w:val="22"/>
        </w:rPr>
      </w:pPr>
      <w:r>
        <w:rPr>
          <w:rFonts w:ascii="Arial" w:hAnsi="Arial" w:cs="Arial"/>
          <w:b/>
          <w:sz w:val="22"/>
          <w:szCs w:val="22"/>
        </w:rPr>
        <w:t xml:space="preserve">Sigma Alpha Sorority – Associate Member (Faculty Adviser), </w:t>
      </w:r>
      <w:r w:rsidRPr="00614DFF">
        <w:rPr>
          <w:rFonts w:ascii="Arial" w:hAnsi="Arial" w:cs="Arial"/>
          <w:bCs/>
          <w:sz w:val="22"/>
          <w:szCs w:val="22"/>
        </w:rPr>
        <w:t>2023</w:t>
      </w:r>
    </w:p>
    <w:p w14:paraId="1AF740BB" w14:textId="77777777" w:rsidR="00614DFF" w:rsidRDefault="00614DFF" w:rsidP="00230AC1">
      <w:pPr>
        <w:rPr>
          <w:rFonts w:ascii="Arial" w:hAnsi="Arial" w:cs="Arial"/>
          <w:b/>
          <w:sz w:val="22"/>
          <w:szCs w:val="22"/>
        </w:rPr>
      </w:pPr>
    </w:p>
    <w:p w14:paraId="1DCE3480" w14:textId="68E644A6" w:rsidR="000B24D2" w:rsidRDefault="000B24D2" w:rsidP="00230AC1">
      <w:pPr>
        <w:rPr>
          <w:rFonts w:ascii="Arial" w:hAnsi="Arial" w:cs="Arial"/>
          <w:bCs/>
          <w:sz w:val="22"/>
          <w:szCs w:val="22"/>
        </w:rPr>
      </w:pPr>
      <w:r>
        <w:rPr>
          <w:rFonts w:ascii="Arial" w:hAnsi="Arial" w:cs="Arial"/>
          <w:b/>
          <w:sz w:val="22"/>
          <w:szCs w:val="22"/>
        </w:rPr>
        <w:t xml:space="preserve">Agriculture Student Association Adviser of the Year, </w:t>
      </w:r>
      <w:r>
        <w:rPr>
          <w:rFonts w:ascii="Arial" w:hAnsi="Arial" w:cs="Arial"/>
          <w:bCs/>
          <w:sz w:val="22"/>
          <w:szCs w:val="22"/>
        </w:rPr>
        <w:t>2022</w:t>
      </w:r>
    </w:p>
    <w:p w14:paraId="57A7DF7F" w14:textId="77777777" w:rsidR="000B24D2" w:rsidRPr="000B24D2" w:rsidRDefault="000B24D2" w:rsidP="00230AC1">
      <w:pPr>
        <w:rPr>
          <w:rFonts w:ascii="Arial" w:hAnsi="Arial" w:cs="Arial"/>
          <w:bCs/>
          <w:sz w:val="22"/>
          <w:szCs w:val="22"/>
        </w:rPr>
      </w:pPr>
    </w:p>
    <w:p w14:paraId="5A53C487" w14:textId="6667239D" w:rsidR="003229FE" w:rsidRPr="003229FE" w:rsidRDefault="003229FE" w:rsidP="00230AC1">
      <w:pPr>
        <w:rPr>
          <w:rFonts w:ascii="Arial" w:hAnsi="Arial" w:cs="Arial"/>
          <w:b/>
          <w:sz w:val="22"/>
          <w:szCs w:val="22"/>
        </w:rPr>
      </w:pPr>
      <w:r w:rsidRPr="003229FE">
        <w:rPr>
          <w:rFonts w:ascii="Arial" w:hAnsi="Arial" w:cs="Arial"/>
          <w:b/>
          <w:sz w:val="22"/>
          <w:szCs w:val="22"/>
        </w:rPr>
        <w:t xml:space="preserve">Sedberry Award for Outstanding Undergraduate Teaching, </w:t>
      </w:r>
      <w:r w:rsidRPr="003229FE">
        <w:rPr>
          <w:rFonts w:ascii="Arial" w:hAnsi="Arial" w:cs="Arial"/>
          <w:sz w:val="22"/>
          <w:szCs w:val="22"/>
        </w:rPr>
        <w:t>2018</w:t>
      </w:r>
    </w:p>
    <w:p w14:paraId="5AA75193" w14:textId="77777777" w:rsidR="003229FE" w:rsidRPr="003229FE" w:rsidRDefault="003229FE" w:rsidP="00230AC1">
      <w:pPr>
        <w:rPr>
          <w:rFonts w:ascii="Arial" w:hAnsi="Arial" w:cs="Arial"/>
          <w:b/>
          <w:sz w:val="22"/>
          <w:szCs w:val="22"/>
        </w:rPr>
      </w:pPr>
    </w:p>
    <w:p w14:paraId="5FF148C5" w14:textId="77777777" w:rsidR="00230AC1" w:rsidRPr="003229FE" w:rsidRDefault="00230AC1" w:rsidP="00230AC1">
      <w:pPr>
        <w:rPr>
          <w:rFonts w:ascii="Arial" w:hAnsi="Arial" w:cs="Arial"/>
          <w:b/>
          <w:sz w:val="22"/>
          <w:szCs w:val="22"/>
        </w:rPr>
      </w:pPr>
      <w:r w:rsidRPr="003229FE">
        <w:rPr>
          <w:rFonts w:ascii="Arial" w:hAnsi="Arial" w:cs="Arial"/>
          <w:b/>
          <w:sz w:val="22"/>
          <w:szCs w:val="22"/>
        </w:rPr>
        <w:t xml:space="preserve">Tiger Athletic Foundation College of Agriculture Teacher of the Year – Assistant Professor, </w:t>
      </w:r>
      <w:r w:rsidRPr="003229FE">
        <w:rPr>
          <w:rFonts w:ascii="Arial" w:hAnsi="Arial" w:cs="Arial"/>
          <w:sz w:val="22"/>
          <w:szCs w:val="22"/>
        </w:rPr>
        <w:t>2013</w:t>
      </w:r>
    </w:p>
    <w:p w14:paraId="46819BA3" w14:textId="77777777" w:rsidR="00230AC1" w:rsidRPr="003229FE" w:rsidRDefault="00230AC1" w:rsidP="00230AC1">
      <w:pPr>
        <w:rPr>
          <w:rFonts w:ascii="Arial" w:hAnsi="Arial" w:cs="Arial"/>
          <w:b/>
          <w:sz w:val="22"/>
          <w:szCs w:val="22"/>
        </w:rPr>
      </w:pPr>
    </w:p>
    <w:p w14:paraId="753C8F88" w14:textId="2F027998" w:rsidR="00230AC1" w:rsidRPr="003229FE" w:rsidRDefault="00230AC1" w:rsidP="00230AC1">
      <w:pPr>
        <w:rPr>
          <w:rFonts w:ascii="Arial" w:hAnsi="Arial" w:cs="Arial"/>
          <w:sz w:val="22"/>
          <w:szCs w:val="22"/>
        </w:rPr>
      </w:pPr>
      <w:r w:rsidRPr="003229FE">
        <w:rPr>
          <w:rFonts w:ascii="Arial" w:hAnsi="Arial" w:cs="Arial"/>
          <w:b/>
          <w:sz w:val="22"/>
          <w:szCs w:val="22"/>
        </w:rPr>
        <w:t>Gamma Sigma Delta Teaching Certificate of Merit Award,</w:t>
      </w:r>
      <w:r w:rsidRPr="003229FE">
        <w:rPr>
          <w:rFonts w:ascii="Arial" w:hAnsi="Arial" w:cs="Arial"/>
          <w:sz w:val="22"/>
          <w:szCs w:val="22"/>
        </w:rPr>
        <w:t xml:space="preserve"> 2012, 2013, 2014, 2015</w:t>
      </w:r>
      <w:r w:rsidR="00071D09" w:rsidRPr="003229FE">
        <w:rPr>
          <w:rFonts w:ascii="Arial" w:hAnsi="Arial" w:cs="Arial"/>
          <w:sz w:val="22"/>
          <w:szCs w:val="22"/>
        </w:rPr>
        <w:t>, 2017</w:t>
      </w:r>
      <w:r w:rsidR="00AB2FF5">
        <w:rPr>
          <w:rFonts w:ascii="Arial" w:hAnsi="Arial" w:cs="Arial"/>
          <w:sz w:val="22"/>
          <w:szCs w:val="22"/>
        </w:rPr>
        <w:t>, 2021</w:t>
      </w:r>
      <w:r w:rsidRPr="003229FE">
        <w:rPr>
          <w:rFonts w:ascii="Arial" w:hAnsi="Arial" w:cs="Arial"/>
          <w:sz w:val="22"/>
          <w:szCs w:val="22"/>
        </w:rPr>
        <w:t>.</w:t>
      </w:r>
    </w:p>
    <w:p w14:paraId="3E319BE0" w14:textId="77777777" w:rsidR="00D20633" w:rsidRDefault="00D20633" w:rsidP="00021B76">
      <w:pPr>
        <w:jc w:val="center"/>
        <w:rPr>
          <w:rFonts w:ascii="Arial" w:hAnsi="Arial" w:cs="Arial"/>
          <w:b/>
          <w:caps/>
          <w:sz w:val="22"/>
          <w:szCs w:val="22"/>
        </w:rPr>
      </w:pPr>
    </w:p>
    <w:p w14:paraId="5DB2B774" w14:textId="77777777" w:rsidR="007B2AE6" w:rsidRPr="00021B76" w:rsidRDefault="007B2AE6" w:rsidP="00021B76">
      <w:pPr>
        <w:jc w:val="center"/>
        <w:rPr>
          <w:rFonts w:ascii="Arial" w:hAnsi="Arial" w:cs="Arial"/>
          <w:b/>
          <w:caps/>
          <w:sz w:val="22"/>
          <w:szCs w:val="22"/>
        </w:rPr>
      </w:pPr>
      <w:r w:rsidRPr="00021B76">
        <w:rPr>
          <w:rFonts w:ascii="Arial" w:hAnsi="Arial" w:cs="Arial"/>
          <w:b/>
          <w:caps/>
          <w:sz w:val="22"/>
          <w:szCs w:val="22"/>
        </w:rPr>
        <w:t>New Course and Curriculum Development</w:t>
      </w:r>
    </w:p>
    <w:p w14:paraId="2C34B81B" w14:textId="77777777" w:rsidR="007B2AE6" w:rsidRPr="007B2AE6" w:rsidRDefault="007B2AE6" w:rsidP="007B2AE6">
      <w:pPr>
        <w:rPr>
          <w:rFonts w:ascii="Arial" w:hAnsi="Arial" w:cs="Arial"/>
          <w:i/>
          <w:sz w:val="22"/>
          <w:szCs w:val="22"/>
        </w:rPr>
      </w:pPr>
    </w:p>
    <w:p w14:paraId="7D87AAEA" w14:textId="77777777" w:rsidR="00DA6093" w:rsidRDefault="00DA6093" w:rsidP="007B2AE6">
      <w:pPr>
        <w:rPr>
          <w:rFonts w:ascii="Arial" w:hAnsi="Arial" w:cs="Arial"/>
          <w:b/>
          <w:sz w:val="22"/>
          <w:szCs w:val="22"/>
        </w:rPr>
      </w:pPr>
      <w:r>
        <w:rPr>
          <w:rFonts w:ascii="Arial" w:hAnsi="Arial" w:cs="Arial"/>
          <w:b/>
          <w:sz w:val="22"/>
          <w:szCs w:val="22"/>
        </w:rPr>
        <w:t xml:space="preserve">AGRI 2900/3900 – LSU Agriculture in Nicaragua (2018) Costa Rica (2019) </w:t>
      </w:r>
      <w:r>
        <w:rPr>
          <w:rFonts w:ascii="Arial" w:hAnsi="Arial" w:cs="Arial"/>
          <w:sz w:val="22"/>
          <w:szCs w:val="22"/>
        </w:rPr>
        <w:t>– This international study program was developed with Dr. Kristin Stair to introduce students to studying and working internationally.</w:t>
      </w:r>
      <w:r w:rsidR="00E3673F">
        <w:rPr>
          <w:rFonts w:ascii="Arial" w:hAnsi="Arial" w:cs="Arial"/>
          <w:sz w:val="22"/>
          <w:szCs w:val="22"/>
        </w:rPr>
        <w:t xml:space="preserve"> The goal was to provide a highly structured and convenient program to encourage students to pursue further international experiences.</w:t>
      </w:r>
      <w:r>
        <w:rPr>
          <w:rFonts w:ascii="Arial" w:hAnsi="Arial" w:cs="Arial"/>
          <w:sz w:val="22"/>
          <w:szCs w:val="22"/>
        </w:rPr>
        <w:t xml:space="preserve">  The course was converted from a graduate experience to a 1</w:t>
      </w:r>
      <w:r w:rsidRPr="00DA6093">
        <w:rPr>
          <w:rFonts w:ascii="Arial" w:hAnsi="Arial" w:cs="Arial"/>
          <w:sz w:val="22"/>
          <w:szCs w:val="22"/>
          <w:vertAlign w:val="superscript"/>
        </w:rPr>
        <w:t>st</w:t>
      </w:r>
      <w:r>
        <w:rPr>
          <w:rFonts w:ascii="Arial" w:hAnsi="Arial" w:cs="Arial"/>
          <w:sz w:val="22"/>
          <w:szCs w:val="22"/>
        </w:rPr>
        <w:t xml:space="preserve"> year student exp</w:t>
      </w:r>
      <w:r w:rsidR="00E3673F">
        <w:rPr>
          <w:rFonts w:ascii="Arial" w:hAnsi="Arial" w:cs="Arial"/>
          <w:sz w:val="22"/>
          <w:szCs w:val="22"/>
        </w:rPr>
        <w:t>erience with learning objectives and programming in production agriculture, natural resources, and sustainability. This course addressed strategic goals in the College of Agriculture.</w:t>
      </w:r>
    </w:p>
    <w:p w14:paraId="58B4BB4F" w14:textId="77777777" w:rsidR="00DA6093" w:rsidRDefault="00DA6093" w:rsidP="007B2AE6">
      <w:pPr>
        <w:rPr>
          <w:rFonts w:ascii="Arial" w:hAnsi="Arial" w:cs="Arial"/>
          <w:b/>
          <w:sz w:val="22"/>
          <w:szCs w:val="22"/>
        </w:rPr>
      </w:pPr>
    </w:p>
    <w:p w14:paraId="2882998C" w14:textId="77777777" w:rsidR="003579F1" w:rsidRDefault="003579F1" w:rsidP="007B2AE6">
      <w:pPr>
        <w:rPr>
          <w:rFonts w:ascii="Arial" w:hAnsi="Arial" w:cs="Arial"/>
          <w:sz w:val="22"/>
          <w:szCs w:val="22"/>
        </w:rPr>
      </w:pPr>
      <w:r>
        <w:rPr>
          <w:rFonts w:ascii="Arial" w:hAnsi="Arial" w:cs="Arial"/>
          <w:b/>
          <w:sz w:val="22"/>
          <w:szCs w:val="22"/>
        </w:rPr>
        <w:t xml:space="preserve">ENTM/RNR 4130, Introduction to Aquatic Entomology </w:t>
      </w:r>
      <w:r>
        <w:rPr>
          <w:rFonts w:ascii="Arial" w:hAnsi="Arial" w:cs="Arial"/>
          <w:sz w:val="22"/>
          <w:szCs w:val="22"/>
        </w:rPr>
        <w:t>– After developing ENTM/RNR 7030, undergraduate students requested a similar course.</w:t>
      </w:r>
      <w:r w:rsidR="0017262A">
        <w:rPr>
          <w:rFonts w:ascii="Arial" w:hAnsi="Arial" w:cs="Arial"/>
          <w:sz w:val="22"/>
          <w:szCs w:val="22"/>
        </w:rPr>
        <w:t xml:space="preserve"> </w:t>
      </w:r>
      <w:r w:rsidRPr="007B2AE6">
        <w:rPr>
          <w:rFonts w:ascii="Arial" w:hAnsi="Arial" w:cs="Arial"/>
          <w:sz w:val="22"/>
          <w:szCs w:val="22"/>
        </w:rPr>
        <w:t xml:space="preserve">This course covers the phylogeny and systematics, </w:t>
      </w:r>
      <w:proofErr w:type="gramStart"/>
      <w:r w:rsidRPr="007B2AE6">
        <w:rPr>
          <w:rFonts w:ascii="Arial" w:hAnsi="Arial" w:cs="Arial"/>
          <w:sz w:val="22"/>
          <w:szCs w:val="22"/>
        </w:rPr>
        <w:t>as well as,</w:t>
      </w:r>
      <w:proofErr w:type="gramEnd"/>
      <w:r w:rsidRPr="007B2AE6">
        <w:rPr>
          <w:rFonts w:ascii="Arial" w:hAnsi="Arial" w:cs="Arial"/>
          <w:sz w:val="22"/>
          <w:szCs w:val="22"/>
        </w:rPr>
        <w:t xml:space="preserve"> ecology and economic importance of aquatic insects. The course is designed to have a lecture and laboratory format. The course is divided into approximately eight weeks of phylogeny and systematics and approximately eight weeks of ecology and economic impacts.  This course address strategic plan goals for the Department of Entomology to increase offerings and School of Renewable Natural Resources to offer courses in faculty areas of specialty</w:t>
      </w:r>
    </w:p>
    <w:p w14:paraId="35494D27" w14:textId="77777777" w:rsidR="003579F1" w:rsidRPr="003579F1" w:rsidRDefault="003579F1" w:rsidP="007B2AE6">
      <w:pPr>
        <w:rPr>
          <w:rFonts w:ascii="Arial" w:hAnsi="Arial" w:cs="Arial"/>
          <w:sz w:val="22"/>
          <w:szCs w:val="22"/>
        </w:rPr>
      </w:pPr>
    </w:p>
    <w:p w14:paraId="1C431914" w14:textId="77777777" w:rsidR="007B2AE6" w:rsidRDefault="007B2AE6" w:rsidP="007B2AE6">
      <w:pPr>
        <w:rPr>
          <w:rFonts w:ascii="Arial" w:hAnsi="Arial" w:cs="Arial"/>
          <w:sz w:val="22"/>
          <w:szCs w:val="22"/>
        </w:rPr>
      </w:pPr>
      <w:r w:rsidRPr="007B2AE6">
        <w:rPr>
          <w:rFonts w:ascii="Arial" w:hAnsi="Arial" w:cs="Arial"/>
          <w:b/>
          <w:sz w:val="22"/>
          <w:szCs w:val="22"/>
        </w:rPr>
        <w:t>ENTM/RNR 7030, Aquatic Entomology</w:t>
      </w:r>
      <w:r w:rsidRPr="007B2AE6">
        <w:rPr>
          <w:rFonts w:ascii="Arial" w:hAnsi="Arial" w:cs="Arial"/>
          <w:sz w:val="22"/>
          <w:szCs w:val="22"/>
        </w:rPr>
        <w:t xml:space="preserve"> – In the summ</w:t>
      </w:r>
      <w:r w:rsidR="003579F1">
        <w:rPr>
          <w:rFonts w:ascii="Arial" w:hAnsi="Arial" w:cs="Arial"/>
          <w:sz w:val="22"/>
          <w:szCs w:val="22"/>
        </w:rPr>
        <w:t>er and fall of 2011, Chris Carl</w:t>
      </w:r>
      <w:r w:rsidRPr="007B2AE6">
        <w:rPr>
          <w:rFonts w:ascii="Arial" w:hAnsi="Arial" w:cs="Arial"/>
          <w:sz w:val="22"/>
          <w:szCs w:val="22"/>
        </w:rPr>
        <w:t xml:space="preserve">ton of the Department of Entomology and I developed a new graduate level course in aquatic entomology.  This course covers the phylogeny and systematics, </w:t>
      </w:r>
      <w:proofErr w:type="gramStart"/>
      <w:r w:rsidRPr="007B2AE6">
        <w:rPr>
          <w:rFonts w:ascii="Arial" w:hAnsi="Arial" w:cs="Arial"/>
          <w:sz w:val="22"/>
          <w:szCs w:val="22"/>
        </w:rPr>
        <w:t>as well as,</w:t>
      </w:r>
      <w:proofErr w:type="gramEnd"/>
      <w:r w:rsidRPr="007B2AE6">
        <w:rPr>
          <w:rFonts w:ascii="Arial" w:hAnsi="Arial" w:cs="Arial"/>
          <w:sz w:val="22"/>
          <w:szCs w:val="22"/>
        </w:rPr>
        <w:t xml:space="preserve"> ecology and economic importance of aquatic insects. The course is designed to have a lecture and laboratory format. The course is divided into approximately eight weeks of phylogeny and systematics and approximately eight weeks of ecology and economic impacts.  This course address strategic </w:t>
      </w:r>
      <w:r w:rsidRPr="007B2AE6">
        <w:rPr>
          <w:rFonts w:ascii="Arial" w:hAnsi="Arial" w:cs="Arial"/>
          <w:sz w:val="22"/>
          <w:szCs w:val="22"/>
        </w:rPr>
        <w:lastRenderedPageBreak/>
        <w:t xml:space="preserve">plan goals for the Department of Entomology to increase graduate level offerings and School of Renewable Natural Resources to offer courses in faculty areas of specialty. </w:t>
      </w:r>
    </w:p>
    <w:p w14:paraId="254A1740" w14:textId="77777777" w:rsidR="00BE4F6F" w:rsidRDefault="00BE4F6F" w:rsidP="007B2AE6">
      <w:pPr>
        <w:rPr>
          <w:rFonts w:ascii="Arial" w:hAnsi="Arial" w:cs="Arial"/>
          <w:b/>
          <w:sz w:val="22"/>
          <w:szCs w:val="22"/>
        </w:rPr>
      </w:pPr>
    </w:p>
    <w:p w14:paraId="266AB05E" w14:textId="77777777" w:rsidR="007B2AE6" w:rsidRPr="007B2AE6" w:rsidRDefault="007B2AE6" w:rsidP="007B2AE6">
      <w:pPr>
        <w:rPr>
          <w:rFonts w:ascii="Arial" w:hAnsi="Arial" w:cs="Arial"/>
          <w:sz w:val="22"/>
          <w:szCs w:val="22"/>
        </w:rPr>
      </w:pPr>
      <w:r w:rsidRPr="007B2AE6">
        <w:rPr>
          <w:rFonts w:ascii="Arial" w:hAnsi="Arial" w:cs="Arial"/>
          <w:b/>
          <w:sz w:val="22"/>
          <w:szCs w:val="22"/>
        </w:rPr>
        <w:t>Wildlife Habitat Conservation and Management Area of Concentration within the B.S. in Natural Resource Ecology and Management</w:t>
      </w:r>
      <w:r w:rsidRPr="007B2AE6">
        <w:rPr>
          <w:rFonts w:ascii="Arial" w:hAnsi="Arial" w:cs="Arial"/>
          <w:sz w:val="22"/>
          <w:szCs w:val="22"/>
        </w:rPr>
        <w:t xml:space="preserve"> – During the winter of 2010-2011, I participated in an </w:t>
      </w:r>
      <w:r w:rsidRPr="007B2AE6">
        <w:rPr>
          <w:rFonts w:ascii="Arial" w:hAnsi="Arial" w:cs="Arial"/>
          <w:i/>
          <w:sz w:val="22"/>
          <w:szCs w:val="22"/>
        </w:rPr>
        <w:t>ad hoc</w:t>
      </w:r>
      <w:r w:rsidRPr="007B2AE6">
        <w:rPr>
          <w:rFonts w:ascii="Arial" w:hAnsi="Arial" w:cs="Arial"/>
          <w:sz w:val="22"/>
          <w:szCs w:val="22"/>
        </w:rPr>
        <w:t xml:space="preserve"> faculty committee consisting of myself, Dr. Jim Chambers, and Dr. Thomas Dean to overhaul and replace the Natural Resource Conservation Area of Concentration (AOC). As a faculty, we recognized the confusing similarity between the Natural Resource Conservation AOC in the School of Renewable Natural Resources and the Resource Conservation AOC in the School of Plant, Environmental, and Soil Science.  Further, many state and federal </w:t>
      </w:r>
      <w:proofErr w:type="gramStart"/>
      <w:r w:rsidRPr="007B2AE6">
        <w:rPr>
          <w:rFonts w:ascii="Arial" w:hAnsi="Arial" w:cs="Arial"/>
          <w:sz w:val="22"/>
          <w:szCs w:val="22"/>
        </w:rPr>
        <w:t>agency</w:t>
      </w:r>
      <w:proofErr w:type="gramEnd"/>
      <w:r w:rsidRPr="007B2AE6">
        <w:rPr>
          <w:rFonts w:ascii="Arial" w:hAnsi="Arial" w:cs="Arial"/>
          <w:sz w:val="22"/>
          <w:szCs w:val="22"/>
        </w:rPr>
        <w:t xml:space="preserve"> and environmental consulting opportunities have evolved for </w:t>
      </w:r>
      <w:proofErr w:type="gramStart"/>
      <w:r w:rsidRPr="007B2AE6">
        <w:rPr>
          <w:rFonts w:ascii="Arial" w:hAnsi="Arial" w:cs="Arial"/>
          <w:sz w:val="22"/>
          <w:szCs w:val="22"/>
        </w:rPr>
        <w:t>persons</w:t>
      </w:r>
      <w:proofErr w:type="gramEnd"/>
      <w:r w:rsidRPr="007B2AE6">
        <w:rPr>
          <w:rFonts w:ascii="Arial" w:hAnsi="Arial" w:cs="Arial"/>
          <w:sz w:val="22"/>
          <w:szCs w:val="22"/>
        </w:rPr>
        <w:t xml:space="preserve"> trained and experience in habitat manipulation for wildlife purposes. Therefore, we created this new curriculum to better clarify the differences between our AOC with the Resource Conservation AOC and prepare our students for career opportunities.  I completed the Course and Curricula Committee forms and justification and presented the new AOC to the College of Agriculture Courses and Faculty Senate Courses and Curriculum Committees.</w:t>
      </w:r>
    </w:p>
    <w:p w14:paraId="65FCCFE0" w14:textId="77777777" w:rsidR="00FA7D23" w:rsidRDefault="00FA7D23" w:rsidP="00021B76">
      <w:pPr>
        <w:jc w:val="center"/>
        <w:rPr>
          <w:rFonts w:ascii="Arial" w:hAnsi="Arial" w:cs="Arial"/>
          <w:b/>
          <w:caps/>
          <w:sz w:val="22"/>
          <w:szCs w:val="22"/>
        </w:rPr>
      </w:pPr>
    </w:p>
    <w:p w14:paraId="2EBFBA63" w14:textId="77777777" w:rsidR="007B2AE6" w:rsidRPr="00021B76" w:rsidRDefault="007B2AE6" w:rsidP="00021B76">
      <w:pPr>
        <w:jc w:val="center"/>
        <w:rPr>
          <w:rFonts w:ascii="Arial" w:hAnsi="Arial" w:cs="Arial"/>
          <w:b/>
          <w:caps/>
          <w:sz w:val="22"/>
          <w:szCs w:val="22"/>
        </w:rPr>
      </w:pPr>
      <w:r w:rsidRPr="00021B76">
        <w:rPr>
          <w:rFonts w:ascii="Arial" w:hAnsi="Arial" w:cs="Arial"/>
          <w:b/>
          <w:caps/>
          <w:sz w:val="22"/>
          <w:szCs w:val="22"/>
        </w:rPr>
        <w:t>Revision of Existing Courses and Curriculum</w:t>
      </w:r>
    </w:p>
    <w:p w14:paraId="0C5E4507" w14:textId="77777777" w:rsidR="007B2AE6" w:rsidRPr="007B2AE6" w:rsidRDefault="007B2AE6" w:rsidP="007B2AE6">
      <w:pPr>
        <w:rPr>
          <w:rFonts w:ascii="Arial" w:hAnsi="Arial" w:cs="Arial"/>
          <w:i/>
          <w:sz w:val="22"/>
          <w:szCs w:val="22"/>
        </w:rPr>
      </w:pPr>
    </w:p>
    <w:p w14:paraId="178AE7F3" w14:textId="77777777" w:rsidR="007B2AE6" w:rsidRPr="007B2AE6" w:rsidRDefault="003358AF" w:rsidP="007B2AE6">
      <w:pPr>
        <w:rPr>
          <w:rFonts w:ascii="Arial" w:hAnsi="Arial" w:cs="Arial"/>
          <w:sz w:val="22"/>
          <w:szCs w:val="22"/>
        </w:rPr>
      </w:pPr>
      <w:r>
        <w:rPr>
          <w:rFonts w:ascii="Arial" w:hAnsi="Arial" w:cs="Arial"/>
          <w:b/>
          <w:sz w:val="22"/>
          <w:szCs w:val="22"/>
        </w:rPr>
        <w:t>RNR 4101, Capstone:</w:t>
      </w:r>
      <w:r w:rsidR="007B2AE6" w:rsidRPr="007B2AE6">
        <w:rPr>
          <w:rFonts w:ascii="Arial" w:hAnsi="Arial" w:cs="Arial"/>
          <w:b/>
          <w:sz w:val="22"/>
          <w:szCs w:val="22"/>
        </w:rPr>
        <w:t xml:space="preserve"> Natural Resource Management, Policy, and Human Dimensions – </w:t>
      </w:r>
      <w:r w:rsidR="007B2AE6" w:rsidRPr="007B2AE6">
        <w:rPr>
          <w:rFonts w:ascii="Arial" w:hAnsi="Arial" w:cs="Arial"/>
          <w:sz w:val="22"/>
          <w:szCs w:val="22"/>
        </w:rPr>
        <w:t>I joined the faculty team for this course in 2008.  The first modification was to certify the course as a Communication Intensive Course – Written and Spoken with LSU’s Communication Across the Curriculum (</w:t>
      </w:r>
      <w:proofErr w:type="spellStart"/>
      <w:r w:rsidR="007B2AE6" w:rsidRPr="007B2AE6">
        <w:rPr>
          <w:rFonts w:ascii="Arial" w:hAnsi="Arial" w:cs="Arial"/>
          <w:sz w:val="22"/>
          <w:szCs w:val="22"/>
        </w:rPr>
        <w:t>CxC</w:t>
      </w:r>
      <w:proofErr w:type="spellEnd"/>
      <w:r w:rsidR="007B2AE6" w:rsidRPr="007B2AE6">
        <w:rPr>
          <w:rFonts w:ascii="Arial" w:hAnsi="Arial" w:cs="Arial"/>
          <w:sz w:val="22"/>
          <w:szCs w:val="22"/>
        </w:rPr>
        <w:t xml:space="preserve">) in 2011.  In 2012, the second modification was to add “Human Dimensions” to the title and revise the catalog description to better reflect the integration of people management into the course that began in 2009.  </w:t>
      </w:r>
    </w:p>
    <w:p w14:paraId="46F116EA" w14:textId="77777777" w:rsidR="007B2AE6" w:rsidRPr="007B2AE6" w:rsidRDefault="007B2AE6" w:rsidP="007B2AE6">
      <w:pPr>
        <w:rPr>
          <w:rFonts w:ascii="Arial" w:hAnsi="Arial" w:cs="Arial"/>
          <w:b/>
          <w:sz w:val="22"/>
          <w:szCs w:val="22"/>
        </w:rPr>
      </w:pPr>
    </w:p>
    <w:p w14:paraId="2A08ED58" w14:textId="77777777" w:rsidR="007B2AE6" w:rsidRPr="007B2AE6" w:rsidRDefault="007B2AE6" w:rsidP="007B2AE6">
      <w:pPr>
        <w:rPr>
          <w:rFonts w:ascii="Arial" w:hAnsi="Arial" w:cs="Arial"/>
          <w:sz w:val="22"/>
          <w:szCs w:val="22"/>
        </w:rPr>
      </w:pPr>
      <w:r w:rsidRPr="007B2AE6">
        <w:rPr>
          <w:rFonts w:ascii="Arial" w:hAnsi="Arial" w:cs="Arial"/>
          <w:b/>
          <w:sz w:val="22"/>
          <w:szCs w:val="22"/>
        </w:rPr>
        <w:t xml:space="preserve">RNR 4106, Techniques in Limnology and Fisheries – </w:t>
      </w:r>
      <w:r w:rsidRPr="007B2AE6">
        <w:rPr>
          <w:rFonts w:ascii="Arial" w:hAnsi="Arial" w:cs="Arial"/>
          <w:sz w:val="22"/>
          <w:szCs w:val="22"/>
        </w:rPr>
        <w:t>I assumed responsibility in 2008.  This course was created 2004 in the newly formed B.S. in Natural Resource Ecology and Management. The course was the 1</w:t>
      </w:r>
      <w:r w:rsidR="00A746CB">
        <w:rPr>
          <w:rFonts w:ascii="Arial" w:hAnsi="Arial" w:cs="Arial"/>
          <w:sz w:val="22"/>
          <w:szCs w:val="22"/>
        </w:rPr>
        <w:t>-</w:t>
      </w:r>
      <w:r w:rsidRPr="007B2AE6">
        <w:rPr>
          <w:rFonts w:ascii="Arial" w:hAnsi="Arial" w:cs="Arial"/>
          <w:sz w:val="22"/>
          <w:szCs w:val="22"/>
        </w:rPr>
        <w:t xml:space="preserve">hour laboratory removed from RNR 4025, Limnology, and RNR 4040, Fisheries Management. The course was not taught until I offered the course in 2009. The course consists of one day of laboratory where theory or a technique is presented with a short activity. The second meeting of the week is a </w:t>
      </w:r>
      <w:proofErr w:type="gramStart"/>
      <w:r w:rsidRPr="007B2AE6">
        <w:rPr>
          <w:rFonts w:ascii="Arial" w:hAnsi="Arial" w:cs="Arial"/>
          <w:sz w:val="22"/>
          <w:szCs w:val="22"/>
        </w:rPr>
        <w:t>full time</w:t>
      </w:r>
      <w:proofErr w:type="gramEnd"/>
      <w:r w:rsidRPr="007B2AE6">
        <w:rPr>
          <w:rFonts w:ascii="Arial" w:hAnsi="Arial" w:cs="Arial"/>
          <w:sz w:val="22"/>
          <w:szCs w:val="22"/>
        </w:rPr>
        <w:t xml:space="preserve"> laboratory or field activity based on the theory or technique.</w:t>
      </w:r>
    </w:p>
    <w:p w14:paraId="338616BF" w14:textId="77777777" w:rsidR="007B2AE6" w:rsidRPr="007B2AE6" w:rsidRDefault="007B2AE6" w:rsidP="007B2AE6">
      <w:pPr>
        <w:rPr>
          <w:rFonts w:ascii="Arial" w:hAnsi="Arial" w:cs="Arial"/>
          <w:b/>
          <w:sz w:val="22"/>
          <w:szCs w:val="22"/>
        </w:rPr>
      </w:pPr>
    </w:p>
    <w:p w14:paraId="3A2365B1" w14:textId="77777777" w:rsidR="007B2AE6" w:rsidRPr="007B2AE6" w:rsidRDefault="007B2AE6" w:rsidP="007B2AE6">
      <w:pPr>
        <w:rPr>
          <w:rFonts w:ascii="Arial" w:hAnsi="Arial" w:cs="Arial"/>
          <w:sz w:val="22"/>
          <w:szCs w:val="22"/>
        </w:rPr>
      </w:pPr>
      <w:r w:rsidRPr="007B2AE6">
        <w:rPr>
          <w:rFonts w:ascii="Arial" w:hAnsi="Arial" w:cs="Arial"/>
          <w:b/>
          <w:sz w:val="22"/>
          <w:szCs w:val="22"/>
        </w:rPr>
        <w:t xml:space="preserve">RNR 4107, Human Dimensions of Natural Resources – </w:t>
      </w:r>
      <w:r w:rsidRPr="007B2AE6">
        <w:rPr>
          <w:rFonts w:ascii="Arial" w:hAnsi="Arial" w:cs="Arial"/>
          <w:sz w:val="22"/>
          <w:szCs w:val="22"/>
        </w:rPr>
        <w:t>I assumed responsibility for this class in 2006.  I overhauled and modified the course in summer 2010 to certify the course as a Communication Intensive Course – Written and Spoken with LSU’s Communication Across the Curriculum (</w:t>
      </w:r>
      <w:proofErr w:type="spellStart"/>
      <w:r w:rsidRPr="007B2AE6">
        <w:rPr>
          <w:rFonts w:ascii="Arial" w:hAnsi="Arial" w:cs="Arial"/>
          <w:sz w:val="22"/>
          <w:szCs w:val="22"/>
        </w:rPr>
        <w:t>CxC</w:t>
      </w:r>
      <w:proofErr w:type="spellEnd"/>
      <w:r w:rsidRPr="007B2AE6">
        <w:rPr>
          <w:rFonts w:ascii="Arial" w:hAnsi="Arial" w:cs="Arial"/>
          <w:sz w:val="22"/>
          <w:szCs w:val="22"/>
        </w:rPr>
        <w:t>).  In summer 2011, I modified the course to include discipline-specific software, Qualtrics, and web design, and the course was offered as a Communication Intensive – Visual and Technical course. As of spring 2012, RNR 4107 is one of only 21 Communication Intensive - Visual and Technical courses on campus.</w:t>
      </w:r>
    </w:p>
    <w:p w14:paraId="7B011C00" w14:textId="77777777" w:rsidR="007B2AE6" w:rsidRPr="007B2AE6" w:rsidRDefault="007B2AE6" w:rsidP="007B2AE6">
      <w:pPr>
        <w:rPr>
          <w:rFonts w:ascii="Arial" w:hAnsi="Arial" w:cs="Arial"/>
          <w:sz w:val="22"/>
          <w:szCs w:val="22"/>
        </w:rPr>
      </w:pPr>
    </w:p>
    <w:p w14:paraId="2710905D" w14:textId="77777777" w:rsidR="007B2AE6" w:rsidRPr="007B2AE6" w:rsidRDefault="007B2AE6" w:rsidP="007B2AE6">
      <w:pPr>
        <w:rPr>
          <w:rFonts w:ascii="Arial" w:hAnsi="Arial" w:cs="Arial"/>
          <w:sz w:val="22"/>
          <w:szCs w:val="22"/>
        </w:rPr>
      </w:pPr>
      <w:r w:rsidRPr="007B2AE6">
        <w:rPr>
          <w:rFonts w:ascii="Arial" w:hAnsi="Arial" w:cs="Arial"/>
          <w:b/>
          <w:sz w:val="22"/>
          <w:szCs w:val="22"/>
        </w:rPr>
        <w:t>RNR 7013, Wildlife Population Dynamics</w:t>
      </w:r>
      <w:r w:rsidRPr="007B2AE6">
        <w:rPr>
          <w:rFonts w:ascii="Arial" w:hAnsi="Arial" w:cs="Arial"/>
          <w:sz w:val="22"/>
          <w:szCs w:val="22"/>
        </w:rPr>
        <w:t xml:space="preserve"> – I assumed responsibility for this course in 2011.  Previously, course content focused on life tables, matrix population modeling, and band return analysis. I retained matrix-based populations modeling and added nonlinear regression, Markov Chain-Monte Carlo population modeling methods, Bayesian population modeling methods, survival analysis, and state space models. The course is primarily interactive lecture based on computer </w:t>
      </w:r>
      <w:r w:rsidR="00A746CB" w:rsidRPr="007B2AE6">
        <w:rPr>
          <w:rFonts w:ascii="Arial" w:hAnsi="Arial" w:cs="Arial"/>
          <w:sz w:val="22"/>
          <w:szCs w:val="22"/>
        </w:rPr>
        <w:t>software;</w:t>
      </w:r>
      <w:r w:rsidRPr="007B2AE6">
        <w:rPr>
          <w:rFonts w:ascii="Arial" w:hAnsi="Arial" w:cs="Arial"/>
          <w:sz w:val="22"/>
          <w:szCs w:val="22"/>
        </w:rPr>
        <w:t xml:space="preserve"> however, I added a large virtual population sampling project to increase application.</w:t>
      </w:r>
    </w:p>
    <w:p w14:paraId="417EFEA6" w14:textId="77777777" w:rsidR="007B2AE6" w:rsidRPr="007B2AE6" w:rsidRDefault="007B2AE6" w:rsidP="007B2AE6">
      <w:pPr>
        <w:rPr>
          <w:rFonts w:ascii="Arial" w:hAnsi="Arial" w:cs="Arial"/>
          <w:sz w:val="22"/>
          <w:szCs w:val="22"/>
        </w:rPr>
      </w:pPr>
      <w:r w:rsidRPr="007B2AE6">
        <w:rPr>
          <w:rFonts w:ascii="Arial" w:hAnsi="Arial" w:cs="Arial"/>
          <w:sz w:val="22"/>
          <w:szCs w:val="22"/>
        </w:rPr>
        <w:t xml:space="preserve"> </w:t>
      </w:r>
    </w:p>
    <w:p w14:paraId="3FFC0F5B" w14:textId="77777777" w:rsidR="007B2AE6" w:rsidRPr="007B2AE6" w:rsidRDefault="007B2AE6" w:rsidP="007B2AE6">
      <w:pPr>
        <w:rPr>
          <w:rFonts w:ascii="Arial" w:hAnsi="Arial" w:cs="Arial"/>
          <w:sz w:val="22"/>
          <w:szCs w:val="22"/>
        </w:rPr>
      </w:pPr>
      <w:r w:rsidRPr="007B2AE6">
        <w:rPr>
          <w:rFonts w:ascii="Arial" w:hAnsi="Arial" w:cs="Arial"/>
          <w:b/>
          <w:sz w:val="22"/>
          <w:szCs w:val="22"/>
        </w:rPr>
        <w:lastRenderedPageBreak/>
        <w:t xml:space="preserve">RNR 7036, Advanced Topics in Renewable Natural Resources Biometrics and Management </w:t>
      </w:r>
      <w:r w:rsidRPr="007B2AE6">
        <w:rPr>
          <w:rFonts w:ascii="Arial" w:hAnsi="Arial" w:cs="Arial"/>
          <w:sz w:val="22"/>
          <w:szCs w:val="22"/>
        </w:rPr>
        <w:t xml:space="preserve">– This course was previously titled Advanced Topics in Forest Biometrics. In response to the broader research interest of graduate students in the School, I revised this course along with Dr. Richard Keim. We added more wildlife, fisheries, and </w:t>
      </w:r>
      <w:proofErr w:type="gramStart"/>
      <w:r w:rsidRPr="007B2AE6">
        <w:rPr>
          <w:rFonts w:ascii="Arial" w:hAnsi="Arial" w:cs="Arial"/>
          <w:sz w:val="22"/>
          <w:szCs w:val="22"/>
        </w:rPr>
        <w:t>hydrology oriented</w:t>
      </w:r>
      <w:proofErr w:type="gramEnd"/>
      <w:r w:rsidRPr="007B2AE6">
        <w:rPr>
          <w:rFonts w:ascii="Arial" w:hAnsi="Arial" w:cs="Arial"/>
          <w:sz w:val="22"/>
          <w:szCs w:val="22"/>
        </w:rPr>
        <w:t xml:space="preserve"> content and an emphasis on common data analysis theory and procedures that cross disciplines.  We structured the course into eight weeks of prepared lectures on topics such as objective functions, generalized linear models, and ordination that were applicable across disciplines.  The other eight weeks were student lectures on topics selected by the students and faculty.</w:t>
      </w:r>
    </w:p>
    <w:p w14:paraId="43E5E2DC" w14:textId="77777777" w:rsidR="007B2AE6" w:rsidRPr="007B2AE6" w:rsidRDefault="007B2AE6" w:rsidP="007B2AE6">
      <w:pPr>
        <w:rPr>
          <w:rFonts w:ascii="Arial" w:hAnsi="Arial" w:cs="Arial"/>
          <w:i/>
          <w:sz w:val="22"/>
          <w:szCs w:val="22"/>
        </w:rPr>
      </w:pPr>
    </w:p>
    <w:p w14:paraId="653CF2BA" w14:textId="0CFF978F" w:rsidR="007B2AE6" w:rsidRPr="007B2AE6" w:rsidRDefault="007B2AE6" w:rsidP="007B2AE6">
      <w:pPr>
        <w:rPr>
          <w:rFonts w:ascii="Arial" w:hAnsi="Arial" w:cs="Arial"/>
          <w:sz w:val="22"/>
          <w:szCs w:val="22"/>
        </w:rPr>
      </w:pPr>
      <w:r w:rsidRPr="007B2AE6">
        <w:rPr>
          <w:rFonts w:ascii="Arial" w:hAnsi="Arial" w:cs="Arial"/>
          <w:b/>
          <w:sz w:val="22"/>
          <w:szCs w:val="22"/>
        </w:rPr>
        <w:t>B.S. in Natural Resource Ecology and Management</w:t>
      </w:r>
      <w:r w:rsidRPr="007B2AE6">
        <w:rPr>
          <w:rFonts w:ascii="Arial" w:hAnsi="Arial" w:cs="Arial"/>
          <w:sz w:val="22"/>
          <w:szCs w:val="22"/>
        </w:rPr>
        <w:t xml:space="preserve"> – During 2010-2011, I participated in a major revision to the curriculum in the B.S. in Natural Resource Ecology and Management (NREM).  As a faculty, we recognized that in the eight years since the inception of the B.S. in NREM, several important changes had occurred. Students in the B.S. in NREM program were seeking advanced degrees in greater numbers, and these future degree seeking students were a greater proportion of enrollment. Additionally, the various professional societies (e.g., the American Fisheries Society, The Society of Wetland Scientists, and The Wildlife Society) that certify graduates of the B.S. in NREM had modified their certification requirements. Several strategic changes were made to the core curriculum to address courses expected by graduate and professional programs, </w:t>
      </w:r>
      <w:proofErr w:type="gramStart"/>
      <w:r w:rsidRPr="007B2AE6">
        <w:rPr>
          <w:rFonts w:ascii="Arial" w:hAnsi="Arial" w:cs="Arial"/>
          <w:sz w:val="22"/>
          <w:szCs w:val="22"/>
        </w:rPr>
        <w:t>as well as,</w:t>
      </w:r>
      <w:proofErr w:type="gramEnd"/>
      <w:r w:rsidRPr="007B2AE6">
        <w:rPr>
          <w:rFonts w:ascii="Arial" w:hAnsi="Arial" w:cs="Arial"/>
          <w:sz w:val="22"/>
          <w:szCs w:val="22"/>
        </w:rPr>
        <w:t xml:space="preserve"> courses required or recommended for certification. My role included researching all certification requirements, recommending course additions and deletions, preparing Course and Curriculum Committee forms, writing justifications, and written and oral defense of credit hours exceeding 120 hours to the Faculty Senate Course and Curriculum Committee and the Board of Regents (written arguments only).</w:t>
      </w:r>
    </w:p>
    <w:p w14:paraId="6E38BD7B" w14:textId="77777777" w:rsidR="007B2AE6" w:rsidRDefault="007B2AE6" w:rsidP="007B2AE6">
      <w:pPr>
        <w:rPr>
          <w:rFonts w:ascii="Arial" w:hAnsi="Arial" w:cs="Arial"/>
          <w:sz w:val="22"/>
          <w:szCs w:val="22"/>
        </w:rPr>
      </w:pPr>
    </w:p>
    <w:p w14:paraId="11CA17D0" w14:textId="77777777" w:rsidR="007B2AE6" w:rsidRPr="007B2AE6" w:rsidRDefault="007B2AE6" w:rsidP="007B2AE6">
      <w:pPr>
        <w:rPr>
          <w:rFonts w:ascii="Arial" w:hAnsi="Arial" w:cs="Arial"/>
          <w:sz w:val="22"/>
          <w:szCs w:val="22"/>
        </w:rPr>
      </w:pPr>
      <w:r w:rsidRPr="007B2AE6">
        <w:rPr>
          <w:rFonts w:ascii="Arial" w:hAnsi="Arial" w:cs="Arial"/>
          <w:sz w:val="22"/>
          <w:szCs w:val="22"/>
        </w:rPr>
        <w:t>During 2013, the Louisiana Board of Regents ordered the incorporation of the B.S. in Forestry into the B.S. in Natural Resources Ecology and Management. The restructuring required the realignment of all 9 areas of concentration in both B.S. programs and the core curriculum. Former core courses from the B.S. in Forestry were moved into 3 concentrations to ensure that students could becoming Society of American Foresters certified foresters and continue program accreditation.  Former core courses of the B.S. in Natural Resource Ecology and Management were moved to the other 6 concentrations to continue the possibility of professional certification by the American Fisheries Society, The Society of Wetland Scientists, and The Wildlife Society.</w:t>
      </w:r>
    </w:p>
    <w:p w14:paraId="1100516B" w14:textId="77777777" w:rsidR="007B2AE6" w:rsidRPr="007B2AE6" w:rsidRDefault="007B2AE6" w:rsidP="007B2AE6">
      <w:pPr>
        <w:rPr>
          <w:rFonts w:ascii="Arial" w:hAnsi="Arial" w:cs="Arial"/>
          <w:sz w:val="22"/>
          <w:szCs w:val="22"/>
        </w:rPr>
      </w:pPr>
    </w:p>
    <w:p w14:paraId="54403AF4" w14:textId="77777777" w:rsidR="00567B35" w:rsidRPr="007B2AE6" w:rsidRDefault="007B2AE6" w:rsidP="007B2AE6">
      <w:pPr>
        <w:autoSpaceDE w:val="0"/>
        <w:autoSpaceDN w:val="0"/>
        <w:adjustRightInd w:val="0"/>
        <w:rPr>
          <w:rFonts w:ascii="Arial" w:hAnsi="Arial" w:cs="Arial"/>
          <w:b/>
          <w:sz w:val="22"/>
          <w:szCs w:val="22"/>
        </w:rPr>
      </w:pPr>
      <w:r w:rsidRPr="007B2AE6">
        <w:rPr>
          <w:rFonts w:ascii="Arial" w:hAnsi="Arial" w:cs="Arial"/>
          <w:b/>
          <w:sz w:val="22"/>
          <w:szCs w:val="22"/>
        </w:rPr>
        <w:t>Comprehensive Academic Tracking for B.S. in Forest Management and B.S. in Natural Resource Ecology and Management</w:t>
      </w:r>
      <w:r w:rsidRPr="007B2AE6">
        <w:rPr>
          <w:rFonts w:ascii="Arial" w:hAnsi="Arial" w:cs="Arial"/>
          <w:sz w:val="22"/>
          <w:szCs w:val="22"/>
        </w:rPr>
        <w:t xml:space="preserve"> – Comprehensive Academic Tracking (CATS) is a Louisiana State University A&amp;M program to increase graduate four- and five-year rates.  Critical courses (hereafter milestones) or GPA values are selected by departments for each program that students must complete by a selected semester. Failure to complete milestones by the designated semester on two occasions is interpreted to suggest that the student is unsuited to the major and should be directed to another major.  When I assumed responsibility as Program Coordinator for B.S. in Forest Management and B.S. in Natural Resource Ecology and Management, CATS was being implemented for its first university-wide application.  My role includes evaluation of the selected milestones annually. In 2011, </w:t>
      </w:r>
      <w:proofErr w:type="gramStart"/>
      <w:r w:rsidRPr="007B2AE6">
        <w:rPr>
          <w:rFonts w:ascii="Arial" w:hAnsi="Arial" w:cs="Arial"/>
          <w:sz w:val="22"/>
          <w:szCs w:val="22"/>
        </w:rPr>
        <w:t>assessment</w:t>
      </w:r>
      <w:proofErr w:type="gramEnd"/>
      <w:r w:rsidRPr="007B2AE6">
        <w:rPr>
          <w:rFonts w:ascii="Arial" w:hAnsi="Arial" w:cs="Arial"/>
          <w:sz w:val="22"/>
          <w:szCs w:val="22"/>
        </w:rPr>
        <w:t xml:space="preserve"> of the milestones suggested too many milestones were present, and students had difficulty enrolling in all the milestones, specifically Honors and Residence Hall students.  Several milestones were removed or moved to later semesters to not prohibit Honors and Residence Hall students from participating in the programs.  In 2012, milestones were again moved and reduced because Honors and Residence Hall students continued to have difficulty scheduling milestones.</w:t>
      </w:r>
    </w:p>
    <w:p w14:paraId="746C5D2F" w14:textId="7C3FC2D1" w:rsidR="00FE4623" w:rsidRDefault="00FE4623" w:rsidP="00FE4623"/>
    <w:p w14:paraId="009CC143" w14:textId="77777777" w:rsidR="00DB7801" w:rsidRDefault="00DB7801">
      <w:pPr>
        <w:pStyle w:val="Heading2"/>
        <w:rPr>
          <w:sz w:val="22"/>
          <w:szCs w:val="22"/>
        </w:rPr>
      </w:pPr>
    </w:p>
    <w:p w14:paraId="7E9E9312" w14:textId="18AEE070" w:rsidR="00730F44" w:rsidRDefault="000B24D2">
      <w:pPr>
        <w:pStyle w:val="Heading2"/>
        <w:rPr>
          <w:sz w:val="22"/>
          <w:szCs w:val="22"/>
        </w:rPr>
      </w:pPr>
      <w:r>
        <w:rPr>
          <w:sz w:val="22"/>
          <w:szCs w:val="22"/>
        </w:rPr>
        <w:t>S</w:t>
      </w:r>
      <w:r w:rsidR="00255646" w:rsidRPr="004C24F2">
        <w:rPr>
          <w:sz w:val="22"/>
          <w:szCs w:val="22"/>
        </w:rPr>
        <w:t>ERVICE</w:t>
      </w:r>
    </w:p>
    <w:p w14:paraId="247D036A" w14:textId="77777777" w:rsidR="00042FEA" w:rsidRPr="00042FEA" w:rsidRDefault="00042FEA" w:rsidP="00042FEA"/>
    <w:p w14:paraId="6AF8C64F" w14:textId="77777777" w:rsidR="00157BC5" w:rsidRDefault="00042FEA" w:rsidP="00021B76">
      <w:pPr>
        <w:jc w:val="center"/>
        <w:rPr>
          <w:rFonts w:ascii="Arial" w:hAnsi="Arial" w:cs="Arial"/>
          <w:b/>
          <w:sz w:val="22"/>
          <w:szCs w:val="22"/>
        </w:rPr>
      </w:pPr>
      <w:r>
        <w:rPr>
          <w:rFonts w:ascii="Arial" w:hAnsi="Arial" w:cs="Arial"/>
          <w:b/>
          <w:sz w:val="22"/>
          <w:szCs w:val="22"/>
        </w:rPr>
        <w:t xml:space="preserve">EXTERNAL </w:t>
      </w:r>
      <w:r w:rsidR="00157BC5">
        <w:rPr>
          <w:rFonts w:ascii="Arial" w:hAnsi="Arial" w:cs="Arial"/>
          <w:b/>
          <w:sz w:val="22"/>
          <w:szCs w:val="22"/>
        </w:rPr>
        <w:t>ADVISORY COMMITTEES</w:t>
      </w:r>
    </w:p>
    <w:p w14:paraId="64DCA581" w14:textId="77777777" w:rsidR="00157BC5" w:rsidRDefault="00157BC5" w:rsidP="00737356">
      <w:pPr>
        <w:rPr>
          <w:rFonts w:ascii="Arial" w:hAnsi="Arial" w:cs="Arial"/>
          <w:b/>
          <w:sz w:val="22"/>
          <w:szCs w:val="22"/>
        </w:rPr>
      </w:pPr>
    </w:p>
    <w:p w14:paraId="0D5C1F06" w14:textId="2093DB1C" w:rsidR="00AB2FF5" w:rsidRDefault="00AB2FF5" w:rsidP="0013366E">
      <w:pPr>
        <w:rPr>
          <w:rFonts w:ascii="Arial" w:hAnsi="Arial" w:cs="Arial"/>
          <w:sz w:val="22"/>
          <w:szCs w:val="22"/>
        </w:rPr>
      </w:pPr>
      <w:r>
        <w:rPr>
          <w:rFonts w:ascii="Arial" w:hAnsi="Arial" w:cs="Arial"/>
          <w:sz w:val="22"/>
          <w:szCs w:val="22"/>
        </w:rPr>
        <w:t xml:space="preserve">Program reviewer for </w:t>
      </w:r>
      <w:r w:rsidRPr="00AB2FF5">
        <w:rPr>
          <w:rFonts w:ascii="Arial" w:hAnsi="Arial" w:cs="Arial"/>
          <w:b/>
          <w:bCs/>
          <w:sz w:val="22"/>
          <w:szCs w:val="22"/>
        </w:rPr>
        <w:t>B.S. Natural Resource Conservation and Management for Western Carolina University</w:t>
      </w:r>
      <w:r>
        <w:rPr>
          <w:rFonts w:ascii="Arial" w:hAnsi="Arial" w:cs="Arial"/>
          <w:sz w:val="22"/>
          <w:szCs w:val="22"/>
        </w:rPr>
        <w:t>.</w:t>
      </w:r>
    </w:p>
    <w:p w14:paraId="4F687C43" w14:textId="77777777" w:rsidR="00AB2FF5" w:rsidRDefault="00AB2FF5" w:rsidP="0013366E">
      <w:pPr>
        <w:rPr>
          <w:rFonts w:ascii="Arial" w:hAnsi="Arial" w:cs="Arial"/>
          <w:sz w:val="22"/>
          <w:szCs w:val="22"/>
        </w:rPr>
      </w:pPr>
    </w:p>
    <w:p w14:paraId="7FC639C6" w14:textId="484EAD53" w:rsidR="0013366E" w:rsidRPr="0013366E" w:rsidRDefault="0013366E" w:rsidP="0013366E">
      <w:pPr>
        <w:rPr>
          <w:rFonts w:ascii="Arial" w:hAnsi="Arial" w:cs="Arial"/>
          <w:sz w:val="22"/>
          <w:szCs w:val="22"/>
        </w:rPr>
      </w:pPr>
      <w:r w:rsidRPr="0013366E">
        <w:rPr>
          <w:rFonts w:ascii="Arial" w:hAnsi="Arial" w:cs="Arial"/>
          <w:sz w:val="22"/>
          <w:szCs w:val="22"/>
        </w:rPr>
        <w:t xml:space="preserve">Advisor to the </w:t>
      </w:r>
      <w:r w:rsidRPr="0013366E">
        <w:rPr>
          <w:rFonts w:ascii="Arial" w:hAnsi="Arial" w:cs="Arial"/>
          <w:b/>
          <w:sz w:val="22"/>
          <w:szCs w:val="22"/>
        </w:rPr>
        <w:t>Board on Natural Resources and Board of Ocean, Atmosphere, and Climate of the Association of Public and Land Grant Universities</w:t>
      </w:r>
      <w:r w:rsidRPr="0013366E">
        <w:rPr>
          <w:rFonts w:ascii="Arial" w:hAnsi="Arial" w:cs="Arial"/>
          <w:sz w:val="22"/>
          <w:szCs w:val="22"/>
        </w:rPr>
        <w:t>.</w:t>
      </w:r>
    </w:p>
    <w:p w14:paraId="72A3610E" w14:textId="77777777" w:rsidR="0013366E" w:rsidRDefault="0013366E" w:rsidP="0013366E">
      <w:pPr>
        <w:rPr>
          <w:rFonts w:ascii="Arial" w:hAnsi="Arial" w:cs="Arial"/>
          <w:sz w:val="22"/>
          <w:szCs w:val="22"/>
        </w:rPr>
      </w:pPr>
    </w:p>
    <w:p w14:paraId="00CF474F" w14:textId="77777777" w:rsidR="00ED3A31" w:rsidRDefault="00ED3A31" w:rsidP="00ED3A31">
      <w:pPr>
        <w:rPr>
          <w:rFonts w:ascii="Arial" w:hAnsi="Arial" w:cs="Arial"/>
          <w:sz w:val="22"/>
          <w:szCs w:val="22"/>
        </w:rPr>
      </w:pPr>
      <w:r>
        <w:rPr>
          <w:rFonts w:ascii="Arial" w:hAnsi="Arial" w:cs="Arial"/>
          <w:sz w:val="22"/>
          <w:szCs w:val="22"/>
        </w:rPr>
        <w:t xml:space="preserve">Peer reviewer for </w:t>
      </w:r>
      <w:r w:rsidRPr="001720AF">
        <w:rPr>
          <w:rFonts w:ascii="Arial" w:hAnsi="Arial" w:cs="Arial"/>
          <w:b/>
          <w:sz w:val="22"/>
          <w:szCs w:val="22"/>
        </w:rPr>
        <w:t>U.S. Fish and Wildlife Service Species Status Assessment</w:t>
      </w:r>
      <w:r>
        <w:rPr>
          <w:rFonts w:ascii="Arial" w:hAnsi="Arial" w:cs="Arial"/>
          <w:b/>
          <w:sz w:val="22"/>
          <w:szCs w:val="22"/>
        </w:rPr>
        <w:t xml:space="preserve"> for two east Texas Mussels: Louisiana </w:t>
      </w:r>
      <w:proofErr w:type="spellStart"/>
      <w:r>
        <w:rPr>
          <w:rFonts w:ascii="Arial" w:hAnsi="Arial" w:cs="Arial"/>
          <w:b/>
          <w:sz w:val="22"/>
          <w:szCs w:val="22"/>
        </w:rPr>
        <w:t>Pigtoe</w:t>
      </w:r>
      <w:proofErr w:type="spellEnd"/>
      <w:r>
        <w:rPr>
          <w:rFonts w:ascii="Arial" w:hAnsi="Arial" w:cs="Arial"/>
          <w:b/>
          <w:sz w:val="22"/>
          <w:szCs w:val="22"/>
        </w:rPr>
        <w:t xml:space="preserve"> and Texas </w:t>
      </w:r>
      <w:proofErr w:type="spellStart"/>
      <w:r>
        <w:rPr>
          <w:rFonts w:ascii="Arial" w:hAnsi="Arial" w:cs="Arial"/>
          <w:b/>
          <w:sz w:val="22"/>
          <w:szCs w:val="22"/>
        </w:rPr>
        <w:t>Heelsplitter</w:t>
      </w:r>
      <w:proofErr w:type="spellEnd"/>
      <w:r>
        <w:rPr>
          <w:rFonts w:ascii="Arial" w:hAnsi="Arial" w:cs="Arial"/>
          <w:b/>
          <w:sz w:val="22"/>
          <w:szCs w:val="22"/>
        </w:rPr>
        <w:t xml:space="preserve"> </w:t>
      </w:r>
    </w:p>
    <w:p w14:paraId="2AEF407F" w14:textId="77777777" w:rsidR="00ED3A31" w:rsidRPr="0013366E" w:rsidRDefault="00ED3A31" w:rsidP="0013366E">
      <w:pPr>
        <w:rPr>
          <w:rFonts w:ascii="Arial" w:hAnsi="Arial" w:cs="Arial"/>
          <w:sz w:val="22"/>
          <w:szCs w:val="22"/>
        </w:rPr>
      </w:pPr>
    </w:p>
    <w:p w14:paraId="378A14B7" w14:textId="77777777" w:rsidR="001720AF" w:rsidRDefault="001720AF" w:rsidP="0013366E">
      <w:pPr>
        <w:rPr>
          <w:rFonts w:ascii="Arial" w:hAnsi="Arial" w:cs="Arial"/>
          <w:sz w:val="22"/>
          <w:szCs w:val="22"/>
        </w:rPr>
      </w:pPr>
      <w:r>
        <w:rPr>
          <w:rFonts w:ascii="Arial" w:hAnsi="Arial" w:cs="Arial"/>
          <w:sz w:val="22"/>
          <w:szCs w:val="22"/>
        </w:rPr>
        <w:t xml:space="preserve">Peer reviewer for </w:t>
      </w:r>
      <w:r w:rsidRPr="001720AF">
        <w:rPr>
          <w:rFonts w:ascii="Arial" w:hAnsi="Arial" w:cs="Arial"/>
          <w:b/>
          <w:sz w:val="22"/>
          <w:szCs w:val="22"/>
        </w:rPr>
        <w:t xml:space="preserve">U.S. Fish and Wildlife Service Species Status Assessment Louisiana </w:t>
      </w:r>
      <w:proofErr w:type="spellStart"/>
      <w:r w:rsidRPr="001720AF">
        <w:rPr>
          <w:rFonts w:ascii="Arial" w:hAnsi="Arial" w:cs="Arial"/>
          <w:b/>
          <w:sz w:val="22"/>
          <w:szCs w:val="22"/>
        </w:rPr>
        <w:t>Pearlshell</w:t>
      </w:r>
      <w:proofErr w:type="spellEnd"/>
      <w:r w:rsidRPr="001720AF">
        <w:rPr>
          <w:rFonts w:ascii="Arial" w:hAnsi="Arial" w:cs="Arial"/>
          <w:b/>
          <w:sz w:val="22"/>
          <w:szCs w:val="22"/>
        </w:rPr>
        <w:t xml:space="preserve"> Mussel</w:t>
      </w:r>
    </w:p>
    <w:p w14:paraId="474987E2" w14:textId="77777777" w:rsidR="001720AF" w:rsidRDefault="001720AF" w:rsidP="0013366E">
      <w:pPr>
        <w:rPr>
          <w:rFonts w:ascii="Arial" w:hAnsi="Arial" w:cs="Arial"/>
          <w:sz w:val="22"/>
          <w:szCs w:val="22"/>
        </w:rPr>
      </w:pPr>
    </w:p>
    <w:p w14:paraId="6AEED1B3" w14:textId="77777777" w:rsidR="0013366E" w:rsidRPr="0013366E" w:rsidRDefault="0013366E" w:rsidP="0013366E">
      <w:pPr>
        <w:rPr>
          <w:rFonts w:ascii="Arial" w:hAnsi="Arial" w:cs="Arial"/>
          <w:sz w:val="22"/>
          <w:szCs w:val="22"/>
        </w:rPr>
      </w:pPr>
      <w:r w:rsidRPr="0013366E">
        <w:rPr>
          <w:rFonts w:ascii="Arial" w:hAnsi="Arial" w:cs="Arial"/>
          <w:sz w:val="22"/>
          <w:szCs w:val="22"/>
        </w:rPr>
        <w:t xml:space="preserve">Peer reviewer for </w:t>
      </w:r>
      <w:r w:rsidRPr="0013366E">
        <w:rPr>
          <w:rFonts w:ascii="Arial" w:hAnsi="Arial" w:cs="Arial"/>
          <w:b/>
          <w:sz w:val="22"/>
          <w:szCs w:val="22"/>
        </w:rPr>
        <w:t>U.S. Department of Interior Office of Surface Mining, Reclamation, and Enforcement</w:t>
      </w:r>
      <w:r w:rsidRPr="0013366E">
        <w:rPr>
          <w:rFonts w:ascii="Arial" w:hAnsi="Arial" w:cs="Arial"/>
          <w:sz w:val="22"/>
          <w:szCs w:val="22"/>
        </w:rPr>
        <w:t xml:space="preserve"> assessment document for ridgetop mining assessment.</w:t>
      </w:r>
    </w:p>
    <w:p w14:paraId="66EFAFBE" w14:textId="77777777" w:rsidR="0013366E" w:rsidRPr="0013366E" w:rsidRDefault="0013366E" w:rsidP="0013366E">
      <w:pPr>
        <w:rPr>
          <w:rFonts w:ascii="Arial" w:hAnsi="Arial" w:cs="Arial"/>
          <w:sz w:val="22"/>
          <w:szCs w:val="22"/>
        </w:rPr>
      </w:pPr>
    </w:p>
    <w:p w14:paraId="143605A3" w14:textId="77777777" w:rsidR="0013366E" w:rsidRPr="0013366E" w:rsidRDefault="0013366E" w:rsidP="0013366E">
      <w:pPr>
        <w:rPr>
          <w:rFonts w:ascii="Arial" w:hAnsi="Arial" w:cs="Arial"/>
          <w:b/>
          <w:i/>
          <w:sz w:val="22"/>
          <w:szCs w:val="22"/>
        </w:rPr>
      </w:pPr>
      <w:r w:rsidRPr="0013366E">
        <w:rPr>
          <w:rFonts w:ascii="Arial" w:hAnsi="Arial" w:cs="Arial"/>
          <w:sz w:val="22"/>
          <w:szCs w:val="22"/>
        </w:rPr>
        <w:t xml:space="preserve">Peer reviewer for </w:t>
      </w:r>
      <w:r w:rsidRPr="0013366E">
        <w:rPr>
          <w:rFonts w:ascii="Arial" w:hAnsi="Arial" w:cs="Arial"/>
          <w:b/>
          <w:sz w:val="22"/>
          <w:szCs w:val="22"/>
        </w:rPr>
        <w:t>Florida Department of Environmental Protection</w:t>
      </w:r>
      <w:r w:rsidRPr="0013366E">
        <w:rPr>
          <w:rFonts w:ascii="Arial" w:hAnsi="Arial" w:cs="Arial"/>
          <w:sz w:val="22"/>
          <w:szCs w:val="22"/>
        </w:rPr>
        <w:t xml:space="preserve"> </w:t>
      </w:r>
      <w:r w:rsidRPr="0013366E">
        <w:rPr>
          <w:rFonts w:ascii="Arial" w:hAnsi="Arial" w:cs="Arial"/>
          <w:b/>
          <w:sz w:val="22"/>
          <w:szCs w:val="22"/>
        </w:rPr>
        <w:t>Peer Review Committee for Derivation of Dissolved Oxygen Criteria to Protect Aquatic Life in Florida’s Fresh and Marine Waters.</w:t>
      </w:r>
    </w:p>
    <w:p w14:paraId="25115152" w14:textId="77777777" w:rsidR="00D20633" w:rsidRDefault="00D20633" w:rsidP="00021B76">
      <w:pPr>
        <w:jc w:val="center"/>
        <w:rPr>
          <w:rFonts w:ascii="Arial" w:hAnsi="Arial" w:cs="Arial"/>
          <w:b/>
          <w:sz w:val="22"/>
          <w:szCs w:val="22"/>
        </w:rPr>
      </w:pPr>
    </w:p>
    <w:p w14:paraId="3FF17CF6" w14:textId="5E9BC176" w:rsidR="007578BC" w:rsidRDefault="007578BC" w:rsidP="00021B76">
      <w:pPr>
        <w:jc w:val="center"/>
        <w:rPr>
          <w:rFonts w:ascii="Arial" w:hAnsi="Arial" w:cs="Arial"/>
          <w:b/>
          <w:sz w:val="22"/>
          <w:szCs w:val="22"/>
        </w:rPr>
      </w:pPr>
      <w:r>
        <w:rPr>
          <w:rFonts w:ascii="Arial" w:hAnsi="Arial" w:cs="Arial"/>
          <w:b/>
          <w:sz w:val="22"/>
          <w:szCs w:val="22"/>
        </w:rPr>
        <w:t>EXTERNAL PROMOTION AND TENURE</w:t>
      </w:r>
    </w:p>
    <w:p w14:paraId="36605009" w14:textId="77777777" w:rsidR="009855CC" w:rsidRDefault="009855CC" w:rsidP="009855CC">
      <w:pPr>
        <w:jc w:val="center"/>
        <w:rPr>
          <w:rFonts w:ascii="Arial" w:hAnsi="Arial" w:cs="Arial"/>
          <w:b/>
          <w:sz w:val="22"/>
          <w:szCs w:val="22"/>
        </w:rPr>
      </w:pPr>
    </w:p>
    <w:p w14:paraId="27EB4429" w14:textId="1B28DCFA" w:rsidR="009855CC" w:rsidRDefault="009855CC" w:rsidP="009855CC">
      <w:pPr>
        <w:rPr>
          <w:rFonts w:ascii="Arial" w:hAnsi="Arial" w:cs="Arial"/>
          <w:bCs/>
          <w:sz w:val="22"/>
          <w:szCs w:val="22"/>
        </w:rPr>
      </w:pPr>
      <w:r>
        <w:rPr>
          <w:rFonts w:ascii="Arial" w:hAnsi="Arial" w:cs="Arial"/>
          <w:bCs/>
          <w:sz w:val="22"/>
          <w:szCs w:val="22"/>
        </w:rPr>
        <w:t>Promotion and Tenure to Full Professor, Montana State University (2024)</w:t>
      </w:r>
    </w:p>
    <w:p w14:paraId="7E9994D6" w14:textId="1B1A7F75" w:rsidR="00D77F0D" w:rsidRDefault="00D77F0D" w:rsidP="007578BC">
      <w:pPr>
        <w:rPr>
          <w:rFonts w:ascii="Arial" w:hAnsi="Arial" w:cs="Arial"/>
          <w:bCs/>
          <w:sz w:val="22"/>
          <w:szCs w:val="22"/>
        </w:rPr>
      </w:pPr>
      <w:r>
        <w:rPr>
          <w:rFonts w:ascii="Arial" w:hAnsi="Arial" w:cs="Arial"/>
          <w:bCs/>
          <w:sz w:val="22"/>
          <w:szCs w:val="22"/>
        </w:rPr>
        <w:t>Promotion and Tenure to Associate Professor, Arizona State University (2024)</w:t>
      </w:r>
    </w:p>
    <w:p w14:paraId="74B7408E" w14:textId="19AF1E65" w:rsidR="007578BC" w:rsidRDefault="007578BC" w:rsidP="007578BC">
      <w:pPr>
        <w:rPr>
          <w:rFonts w:ascii="Arial" w:hAnsi="Arial" w:cs="Arial"/>
          <w:bCs/>
          <w:sz w:val="22"/>
          <w:szCs w:val="22"/>
        </w:rPr>
      </w:pPr>
      <w:r>
        <w:rPr>
          <w:rFonts w:ascii="Arial" w:hAnsi="Arial" w:cs="Arial"/>
          <w:bCs/>
          <w:sz w:val="22"/>
          <w:szCs w:val="22"/>
        </w:rPr>
        <w:t>Promotion and Tenure to A</w:t>
      </w:r>
      <w:r w:rsidR="00D77F0D">
        <w:rPr>
          <w:rFonts w:ascii="Arial" w:hAnsi="Arial" w:cs="Arial"/>
          <w:bCs/>
          <w:sz w:val="22"/>
          <w:szCs w:val="22"/>
        </w:rPr>
        <w:t>ssociate</w:t>
      </w:r>
      <w:r>
        <w:rPr>
          <w:rFonts w:ascii="Arial" w:hAnsi="Arial" w:cs="Arial"/>
          <w:bCs/>
          <w:sz w:val="22"/>
          <w:szCs w:val="22"/>
        </w:rPr>
        <w:t xml:space="preserve"> Professor, Clemson University (2023)</w:t>
      </w:r>
    </w:p>
    <w:p w14:paraId="1ACE6D2B" w14:textId="0DB23178" w:rsidR="007578BC" w:rsidRPr="007578BC" w:rsidRDefault="007578BC" w:rsidP="007578BC">
      <w:pPr>
        <w:rPr>
          <w:rFonts w:ascii="Arial" w:hAnsi="Arial" w:cs="Arial"/>
          <w:bCs/>
          <w:sz w:val="22"/>
          <w:szCs w:val="22"/>
        </w:rPr>
      </w:pPr>
      <w:r>
        <w:rPr>
          <w:rFonts w:ascii="Arial" w:hAnsi="Arial" w:cs="Arial"/>
          <w:bCs/>
          <w:sz w:val="22"/>
          <w:szCs w:val="22"/>
        </w:rPr>
        <w:t>Promotion to Full Professor, Texas A&amp;M University – Corpus Christi (2023)</w:t>
      </w:r>
    </w:p>
    <w:p w14:paraId="3F5EF98B" w14:textId="77777777" w:rsidR="007578BC" w:rsidRDefault="007578BC" w:rsidP="00021B76">
      <w:pPr>
        <w:jc w:val="center"/>
        <w:rPr>
          <w:rFonts w:ascii="Arial" w:hAnsi="Arial" w:cs="Arial"/>
          <w:b/>
          <w:sz w:val="22"/>
          <w:szCs w:val="22"/>
        </w:rPr>
      </w:pPr>
    </w:p>
    <w:p w14:paraId="1E5B36F8" w14:textId="28CC47F6" w:rsidR="0075647A" w:rsidRDefault="0075647A" w:rsidP="00021B76">
      <w:pPr>
        <w:jc w:val="center"/>
        <w:rPr>
          <w:rFonts w:ascii="Arial" w:hAnsi="Arial" w:cs="Arial"/>
          <w:b/>
          <w:sz w:val="22"/>
          <w:szCs w:val="22"/>
        </w:rPr>
      </w:pPr>
      <w:r w:rsidRPr="004C24F2">
        <w:rPr>
          <w:rFonts w:ascii="Arial" w:hAnsi="Arial" w:cs="Arial"/>
          <w:b/>
          <w:sz w:val="22"/>
          <w:szCs w:val="22"/>
        </w:rPr>
        <w:t>UNIVERSITY-W</w:t>
      </w:r>
      <w:r w:rsidR="00217151" w:rsidRPr="004C24F2">
        <w:rPr>
          <w:rFonts w:ascii="Arial" w:hAnsi="Arial" w:cs="Arial"/>
          <w:b/>
          <w:sz w:val="22"/>
          <w:szCs w:val="22"/>
        </w:rPr>
        <w:t>IDE AND COLLEGE-LEVEL</w:t>
      </w:r>
    </w:p>
    <w:p w14:paraId="342FD611" w14:textId="77777777" w:rsidR="00D20633" w:rsidRDefault="00D20633" w:rsidP="00021B76">
      <w:pPr>
        <w:jc w:val="center"/>
        <w:rPr>
          <w:rFonts w:ascii="Arial" w:hAnsi="Arial" w:cs="Arial"/>
          <w:b/>
          <w:sz w:val="22"/>
          <w:szCs w:val="22"/>
        </w:rPr>
      </w:pPr>
    </w:p>
    <w:p w14:paraId="2B20389B" w14:textId="1DA5F8FB" w:rsidR="00D20633" w:rsidRDefault="00D20633" w:rsidP="00D20633">
      <w:pPr>
        <w:rPr>
          <w:rFonts w:ascii="Arial" w:hAnsi="Arial" w:cs="Arial"/>
          <w:bCs/>
          <w:sz w:val="22"/>
          <w:szCs w:val="22"/>
        </w:rPr>
      </w:pPr>
      <w:proofErr w:type="gramStart"/>
      <w:r>
        <w:rPr>
          <w:rFonts w:ascii="Arial" w:hAnsi="Arial" w:cs="Arial"/>
          <w:b/>
          <w:sz w:val="22"/>
          <w:szCs w:val="22"/>
        </w:rPr>
        <w:t xml:space="preserve">Member, </w:t>
      </w:r>
      <w:r>
        <w:rPr>
          <w:rFonts w:ascii="Arial" w:hAnsi="Arial" w:cs="Arial"/>
          <w:bCs/>
          <w:sz w:val="22"/>
          <w:szCs w:val="22"/>
        </w:rPr>
        <w:t xml:space="preserve"> Faculty</w:t>
      </w:r>
      <w:proofErr w:type="gramEnd"/>
      <w:r>
        <w:rPr>
          <w:rFonts w:ascii="Arial" w:hAnsi="Arial" w:cs="Arial"/>
          <w:bCs/>
          <w:sz w:val="22"/>
          <w:szCs w:val="22"/>
        </w:rPr>
        <w:t xml:space="preserve"> Senate Courses and Curriculum Committee (2023-present)</w:t>
      </w:r>
    </w:p>
    <w:p w14:paraId="60EE5417" w14:textId="0FE94883" w:rsidR="007578BC" w:rsidRPr="00D20633" w:rsidRDefault="007578BC" w:rsidP="00D20633">
      <w:pPr>
        <w:rPr>
          <w:rFonts w:ascii="Arial" w:hAnsi="Arial" w:cs="Arial"/>
          <w:bCs/>
          <w:sz w:val="22"/>
          <w:szCs w:val="22"/>
        </w:rPr>
      </w:pPr>
      <w:r>
        <w:rPr>
          <w:rFonts w:ascii="Arial" w:hAnsi="Arial" w:cs="Arial"/>
          <w:bCs/>
          <w:sz w:val="22"/>
          <w:szCs w:val="22"/>
        </w:rPr>
        <w:tab/>
        <w:t xml:space="preserve">     Faculty Senate Globalization Committee (2023-present)</w:t>
      </w:r>
    </w:p>
    <w:p w14:paraId="2C587786" w14:textId="77777777" w:rsidR="0075647A" w:rsidRPr="004C24F2" w:rsidRDefault="0075647A" w:rsidP="00737356">
      <w:pPr>
        <w:rPr>
          <w:rFonts w:ascii="Arial" w:hAnsi="Arial" w:cs="Arial"/>
          <w:b/>
          <w:sz w:val="22"/>
          <w:szCs w:val="22"/>
        </w:rPr>
      </w:pPr>
    </w:p>
    <w:p w14:paraId="58EE28B1" w14:textId="45BBA743" w:rsidR="00504E77" w:rsidRDefault="0013366E" w:rsidP="004F6FCC">
      <w:pPr>
        <w:rPr>
          <w:rFonts w:ascii="Arial" w:hAnsi="Arial" w:cs="Arial"/>
          <w:sz w:val="22"/>
          <w:szCs w:val="22"/>
        </w:rPr>
      </w:pPr>
      <w:r>
        <w:rPr>
          <w:rFonts w:ascii="Arial" w:hAnsi="Arial" w:cs="Arial"/>
          <w:b/>
          <w:sz w:val="22"/>
          <w:szCs w:val="22"/>
        </w:rPr>
        <w:t>Faculty Advis</w:t>
      </w:r>
      <w:r w:rsidR="002A3DA5">
        <w:rPr>
          <w:rFonts w:ascii="Arial" w:hAnsi="Arial" w:cs="Arial"/>
          <w:b/>
          <w:sz w:val="22"/>
          <w:szCs w:val="22"/>
        </w:rPr>
        <w:t>o</w:t>
      </w:r>
      <w:r>
        <w:rPr>
          <w:rFonts w:ascii="Arial" w:hAnsi="Arial" w:cs="Arial"/>
          <w:b/>
          <w:sz w:val="22"/>
          <w:szCs w:val="22"/>
        </w:rPr>
        <w:t>r</w:t>
      </w:r>
      <w:r w:rsidR="00504E77">
        <w:rPr>
          <w:rFonts w:ascii="Arial" w:hAnsi="Arial" w:cs="Arial"/>
          <w:sz w:val="22"/>
          <w:szCs w:val="22"/>
        </w:rPr>
        <w:t xml:space="preserve">, </w:t>
      </w:r>
      <w:r>
        <w:rPr>
          <w:rFonts w:ascii="Arial" w:hAnsi="Arial" w:cs="Arial"/>
          <w:sz w:val="22"/>
          <w:szCs w:val="22"/>
        </w:rPr>
        <w:t>Sigma Alpha, Zeta Chapter (2015-present)</w:t>
      </w:r>
    </w:p>
    <w:p w14:paraId="4501EEAD" w14:textId="0840458E" w:rsidR="005E48C1" w:rsidRDefault="005E48C1" w:rsidP="00737356">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D07BDD">
        <w:rPr>
          <w:rFonts w:ascii="Arial" w:hAnsi="Arial" w:cs="Arial"/>
          <w:sz w:val="22"/>
          <w:szCs w:val="22"/>
        </w:rPr>
        <w:t>Birding/</w:t>
      </w:r>
      <w:r>
        <w:rPr>
          <w:rFonts w:ascii="Arial" w:hAnsi="Arial" w:cs="Arial"/>
          <w:sz w:val="22"/>
          <w:szCs w:val="22"/>
        </w:rPr>
        <w:t>Bird Enthusiast Club (2019-present)</w:t>
      </w:r>
    </w:p>
    <w:p w14:paraId="439C0669" w14:textId="5524A597" w:rsidR="00160E42" w:rsidRDefault="00160E42" w:rsidP="00737356">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3D0E2F">
        <w:rPr>
          <w:rFonts w:ascii="Arial" w:hAnsi="Arial" w:cs="Arial"/>
          <w:sz w:val="22"/>
          <w:szCs w:val="22"/>
        </w:rPr>
        <w:t>Aquatic Ecology/</w:t>
      </w:r>
      <w:r>
        <w:rPr>
          <w:rFonts w:ascii="Arial" w:hAnsi="Arial" w:cs="Arial"/>
          <w:sz w:val="22"/>
          <w:szCs w:val="22"/>
        </w:rPr>
        <w:t>Aquaculture and Fisheries Club (2006-2011</w:t>
      </w:r>
      <w:r w:rsidR="00B647F7">
        <w:rPr>
          <w:rFonts w:ascii="Arial" w:hAnsi="Arial" w:cs="Arial"/>
          <w:sz w:val="22"/>
          <w:szCs w:val="22"/>
        </w:rPr>
        <w:t>, 2021-present</w:t>
      </w:r>
      <w:r>
        <w:rPr>
          <w:rFonts w:ascii="Arial" w:hAnsi="Arial" w:cs="Arial"/>
          <w:sz w:val="22"/>
          <w:szCs w:val="22"/>
        </w:rPr>
        <w:t>)</w:t>
      </w:r>
    </w:p>
    <w:p w14:paraId="4FD10542" w14:textId="77777777" w:rsidR="004F6FCC" w:rsidRDefault="00160E42" w:rsidP="00737356">
      <w:pPr>
        <w:rPr>
          <w:rFonts w:ascii="Arial" w:hAnsi="Arial" w:cs="Arial"/>
          <w:sz w:val="22"/>
          <w:szCs w:val="22"/>
        </w:rPr>
      </w:pPr>
      <w:r>
        <w:rPr>
          <w:rFonts w:ascii="Arial" w:hAnsi="Arial" w:cs="Arial"/>
          <w:sz w:val="22"/>
          <w:szCs w:val="22"/>
        </w:rPr>
        <w:tab/>
      </w:r>
      <w:r>
        <w:rPr>
          <w:rFonts w:ascii="Arial" w:hAnsi="Arial" w:cs="Arial"/>
          <w:sz w:val="22"/>
          <w:szCs w:val="22"/>
        </w:rPr>
        <w:tab/>
        <w:t xml:space="preserve">     Student Sierra Coalition (2015-2018)</w:t>
      </w:r>
    </w:p>
    <w:p w14:paraId="219FFC79" w14:textId="685AE4C9" w:rsidR="004F6FCC" w:rsidRDefault="004F6FCC" w:rsidP="00737356">
      <w:pPr>
        <w:rPr>
          <w:rFonts w:ascii="Arial" w:hAnsi="Arial" w:cs="Arial"/>
          <w:sz w:val="22"/>
          <w:szCs w:val="22"/>
        </w:rPr>
      </w:pPr>
      <w:r>
        <w:rPr>
          <w:rFonts w:ascii="Arial" w:hAnsi="Arial" w:cs="Arial"/>
          <w:sz w:val="22"/>
          <w:szCs w:val="22"/>
        </w:rPr>
        <w:tab/>
      </w:r>
      <w:r>
        <w:rPr>
          <w:rFonts w:ascii="Arial" w:hAnsi="Arial" w:cs="Arial"/>
          <w:sz w:val="22"/>
          <w:szCs w:val="22"/>
        </w:rPr>
        <w:tab/>
        <w:t xml:space="preserve">     Trans Advocates at LSU (2024-</w:t>
      </w:r>
      <w:r w:rsidR="00D07BDD">
        <w:rPr>
          <w:rFonts w:ascii="Arial" w:hAnsi="Arial" w:cs="Arial"/>
          <w:sz w:val="22"/>
          <w:szCs w:val="22"/>
        </w:rPr>
        <w:t>2025</w:t>
      </w:r>
      <w:r>
        <w:rPr>
          <w:rFonts w:ascii="Arial" w:hAnsi="Arial" w:cs="Arial"/>
          <w:sz w:val="22"/>
          <w:szCs w:val="22"/>
        </w:rPr>
        <w:t>)</w:t>
      </w:r>
    </w:p>
    <w:p w14:paraId="53AECA80" w14:textId="65D499E6" w:rsidR="00160E42" w:rsidRDefault="004F6FCC" w:rsidP="00737356">
      <w:pPr>
        <w:rPr>
          <w:rFonts w:ascii="Arial" w:hAnsi="Arial" w:cs="Arial"/>
          <w:sz w:val="22"/>
          <w:szCs w:val="22"/>
        </w:rPr>
      </w:pPr>
      <w:r>
        <w:rPr>
          <w:rFonts w:ascii="Arial" w:hAnsi="Arial" w:cs="Arial"/>
          <w:sz w:val="22"/>
          <w:szCs w:val="22"/>
        </w:rPr>
        <w:tab/>
      </w:r>
      <w:r>
        <w:rPr>
          <w:rFonts w:ascii="Arial" w:hAnsi="Arial" w:cs="Arial"/>
          <w:sz w:val="22"/>
          <w:szCs w:val="22"/>
        </w:rPr>
        <w:tab/>
        <w:t xml:space="preserve">     Pre-Vet Club (2024-present)</w:t>
      </w:r>
      <w:r w:rsidR="00160E42">
        <w:rPr>
          <w:rFonts w:ascii="Arial" w:hAnsi="Arial" w:cs="Arial"/>
          <w:sz w:val="22"/>
          <w:szCs w:val="22"/>
        </w:rPr>
        <w:tab/>
      </w:r>
    </w:p>
    <w:p w14:paraId="6C8E3EE0" w14:textId="5E3DD88A" w:rsidR="00B647F7" w:rsidRDefault="00B647F7" w:rsidP="00737356">
      <w:pPr>
        <w:rPr>
          <w:rFonts w:ascii="Arial" w:hAnsi="Arial" w:cs="Arial"/>
          <w:sz w:val="22"/>
          <w:szCs w:val="22"/>
        </w:rPr>
      </w:pPr>
    </w:p>
    <w:p w14:paraId="05A91C4C" w14:textId="41FE93F8" w:rsidR="00B647F7" w:rsidRDefault="00B647F7" w:rsidP="00737356">
      <w:pPr>
        <w:rPr>
          <w:rFonts w:ascii="Arial" w:hAnsi="Arial" w:cs="Arial"/>
          <w:sz w:val="22"/>
          <w:szCs w:val="22"/>
        </w:rPr>
      </w:pPr>
      <w:r w:rsidRPr="00B647F7">
        <w:rPr>
          <w:rFonts w:ascii="Arial" w:hAnsi="Arial" w:cs="Arial"/>
          <w:b/>
          <w:bCs/>
          <w:sz w:val="22"/>
          <w:szCs w:val="22"/>
        </w:rPr>
        <w:t>GRACE (formerly Lighthouse) Advocate for Survivors of Domestic and Sexual Violence</w:t>
      </w:r>
      <w:r>
        <w:rPr>
          <w:rFonts w:ascii="Arial" w:hAnsi="Arial" w:cs="Arial"/>
          <w:sz w:val="22"/>
          <w:szCs w:val="22"/>
        </w:rPr>
        <w:t xml:space="preserve"> (2017-present)</w:t>
      </w:r>
    </w:p>
    <w:p w14:paraId="141C00DF" w14:textId="77777777" w:rsidR="004F6FCC" w:rsidRDefault="004F6FCC" w:rsidP="00737356">
      <w:pPr>
        <w:rPr>
          <w:rFonts w:ascii="Arial" w:hAnsi="Arial" w:cs="Arial"/>
          <w:sz w:val="22"/>
          <w:szCs w:val="22"/>
        </w:rPr>
      </w:pPr>
    </w:p>
    <w:p w14:paraId="39860C26" w14:textId="77777777" w:rsidR="005A121C" w:rsidRDefault="005A121C" w:rsidP="00737356">
      <w:pPr>
        <w:rPr>
          <w:rFonts w:ascii="Arial" w:hAnsi="Arial" w:cs="Arial"/>
          <w:sz w:val="22"/>
          <w:szCs w:val="22"/>
        </w:rPr>
      </w:pPr>
    </w:p>
    <w:p w14:paraId="461E1C6F" w14:textId="77777777" w:rsidR="005A121C" w:rsidRDefault="005A121C" w:rsidP="00737356">
      <w:pPr>
        <w:rPr>
          <w:rFonts w:ascii="Arial" w:hAnsi="Arial" w:cs="Arial"/>
          <w:sz w:val="22"/>
          <w:szCs w:val="22"/>
        </w:rPr>
      </w:pPr>
    </w:p>
    <w:p w14:paraId="007B90B4" w14:textId="77777777" w:rsidR="005A121C" w:rsidRDefault="005A121C" w:rsidP="00737356">
      <w:pPr>
        <w:rPr>
          <w:rFonts w:ascii="Arial" w:hAnsi="Arial" w:cs="Arial"/>
          <w:sz w:val="22"/>
          <w:szCs w:val="22"/>
        </w:rPr>
      </w:pPr>
    </w:p>
    <w:p w14:paraId="6517D1F8" w14:textId="77777777" w:rsidR="005A121C" w:rsidRDefault="005A121C" w:rsidP="00737356">
      <w:pPr>
        <w:rPr>
          <w:rFonts w:ascii="Arial" w:hAnsi="Arial" w:cs="Arial"/>
          <w:sz w:val="22"/>
          <w:szCs w:val="22"/>
        </w:rPr>
      </w:pPr>
    </w:p>
    <w:p w14:paraId="4E72EF83" w14:textId="77777777" w:rsidR="005A121C" w:rsidRDefault="005A121C" w:rsidP="00737356">
      <w:pPr>
        <w:rPr>
          <w:rFonts w:ascii="Arial" w:hAnsi="Arial" w:cs="Arial"/>
          <w:sz w:val="22"/>
          <w:szCs w:val="22"/>
        </w:rPr>
      </w:pPr>
    </w:p>
    <w:tbl>
      <w:tblPr>
        <w:tblW w:w="0" w:type="auto"/>
        <w:tblLook w:val="04A0" w:firstRow="1" w:lastRow="0" w:firstColumn="1" w:lastColumn="0" w:noHBand="0" w:noVBand="1"/>
      </w:tblPr>
      <w:tblGrid>
        <w:gridCol w:w="4882"/>
        <w:gridCol w:w="4468"/>
      </w:tblGrid>
      <w:tr w:rsidR="003337B8" w:rsidRPr="00E0081B" w14:paraId="272CD68A" w14:textId="77777777" w:rsidTr="00B17324">
        <w:tc>
          <w:tcPr>
            <w:tcW w:w="4882" w:type="dxa"/>
          </w:tcPr>
          <w:p w14:paraId="0E64784F" w14:textId="77777777" w:rsidR="003337B8" w:rsidRDefault="003337B8" w:rsidP="00502EA3">
            <w:pPr>
              <w:rPr>
                <w:rFonts w:ascii="Arial" w:eastAsia="Calibri" w:hAnsi="Arial" w:cs="Arial"/>
                <w:i/>
                <w:sz w:val="22"/>
                <w:szCs w:val="22"/>
              </w:rPr>
            </w:pPr>
            <w:r w:rsidRPr="00E0081B">
              <w:rPr>
                <w:rFonts w:ascii="Arial" w:eastAsia="Calibri" w:hAnsi="Arial" w:cs="Arial"/>
                <w:i/>
                <w:sz w:val="22"/>
                <w:szCs w:val="22"/>
              </w:rPr>
              <w:lastRenderedPageBreak/>
              <w:t>Louisiana State University</w:t>
            </w:r>
          </w:p>
          <w:p w14:paraId="3F6826BF" w14:textId="4AD65774" w:rsidR="003337B8" w:rsidRPr="003337B8" w:rsidRDefault="003337B8" w:rsidP="00352608">
            <w:pPr>
              <w:rPr>
                <w:rFonts w:ascii="Arial" w:eastAsia="Calibri" w:hAnsi="Arial" w:cs="Arial"/>
                <w:iCs/>
                <w:sz w:val="22"/>
                <w:szCs w:val="22"/>
              </w:rPr>
            </w:pPr>
          </w:p>
        </w:tc>
        <w:tc>
          <w:tcPr>
            <w:tcW w:w="4468" w:type="dxa"/>
          </w:tcPr>
          <w:p w14:paraId="19A34222" w14:textId="77777777" w:rsidR="003337B8" w:rsidRPr="00352608" w:rsidRDefault="003337B8" w:rsidP="00502EA3">
            <w:pPr>
              <w:rPr>
                <w:rFonts w:ascii="Arial" w:eastAsia="Calibri" w:hAnsi="Arial" w:cs="Arial"/>
                <w:iCs/>
                <w:sz w:val="22"/>
                <w:szCs w:val="22"/>
              </w:rPr>
            </w:pPr>
          </w:p>
        </w:tc>
      </w:tr>
      <w:tr w:rsidR="003337B8" w14:paraId="3476DE4F" w14:textId="77777777" w:rsidTr="00B17324">
        <w:tc>
          <w:tcPr>
            <w:tcW w:w="4882" w:type="dxa"/>
          </w:tcPr>
          <w:p w14:paraId="372B92AF" w14:textId="77777777" w:rsidR="00352608" w:rsidRDefault="00352608" w:rsidP="00352608">
            <w:pPr>
              <w:rPr>
                <w:rFonts w:ascii="Arial" w:eastAsia="Calibri" w:hAnsi="Arial" w:cs="Arial"/>
                <w:iCs/>
                <w:sz w:val="22"/>
                <w:szCs w:val="22"/>
              </w:rPr>
            </w:pPr>
            <w:r w:rsidRPr="003337B8">
              <w:rPr>
                <w:rFonts w:ascii="Arial" w:eastAsia="Calibri" w:hAnsi="Arial" w:cs="Arial"/>
                <w:iCs/>
                <w:sz w:val="22"/>
                <w:szCs w:val="22"/>
              </w:rPr>
              <w:t>Faculty Senate Courses and Curriculum Committee</w:t>
            </w:r>
          </w:p>
          <w:p w14:paraId="71F47374" w14:textId="5FC90B6D" w:rsidR="003337B8" w:rsidRPr="00352608" w:rsidRDefault="003337B8" w:rsidP="00E0081B">
            <w:pPr>
              <w:rPr>
                <w:rFonts w:ascii="Arial" w:eastAsia="Calibri" w:hAnsi="Arial" w:cs="Arial"/>
                <w:iCs/>
                <w:sz w:val="22"/>
                <w:szCs w:val="22"/>
              </w:rPr>
            </w:pPr>
          </w:p>
        </w:tc>
        <w:tc>
          <w:tcPr>
            <w:tcW w:w="4468" w:type="dxa"/>
          </w:tcPr>
          <w:p w14:paraId="49FE1BA1" w14:textId="43CC1365" w:rsidR="003337B8" w:rsidRPr="00352608" w:rsidRDefault="003763CB" w:rsidP="00E0081B">
            <w:pPr>
              <w:rPr>
                <w:rFonts w:ascii="Arial" w:eastAsia="Calibri" w:hAnsi="Arial" w:cs="Arial"/>
                <w:iCs/>
                <w:sz w:val="22"/>
                <w:szCs w:val="22"/>
              </w:rPr>
            </w:pPr>
            <w:r>
              <w:rPr>
                <w:rFonts w:ascii="Arial" w:eastAsia="Calibri" w:hAnsi="Arial" w:cs="Arial"/>
                <w:iCs/>
                <w:sz w:val="22"/>
                <w:szCs w:val="22"/>
              </w:rPr>
              <w:t>(Chair, 2024-present, member 2023-present)</w:t>
            </w:r>
          </w:p>
        </w:tc>
      </w:tr>
      <w:tr w:rsidR="00352608" w14:paraId="257C8304" w14:textId="77777777" w:rsidTr="00B17324">
        <w:tc>
          <w:tcPr>
            <w:tcW w:w="4882" w:type="dxa"/>
          </w:tcPr>
          <w:p w14:paraId="4F3B48FA" w14:textId="1D4A56E7" w:rsidR="00352608" w:rsidRPr="00E0081B" w:rsidRDefault="00352608" w:rsidP="00352608">
            <w:pPr>
              <w:rPr>
                <w:rFonts w:ascii="Arial" w:eastAsia="Calibri" w:hAnsi="Arial" w:cs="Arial"/>
                <w:i/>
                <w:sz w:val="22"/>
                <w:szCs w:val="22"/>
              </w:rPr>
            </w:pPr>
            <w:r>
              <w:rPr>
                <w:rFonts w:ascii="Arial" w:eastAsia="Calibri" w:hAnsi="Arial" w:cs="Arial"/>
                <w:iCs/>
                <w:sz w:val="22"/>
                <w:szCs w:val="22"/>
              </w:rPr>
              <w:t>Faculty Senate Globalization Committee</w:t>
            </w:r>
          </w:p>
        </w:tc>
        <w:tc>
          <w:tcPr>
            <w:tcW w:w="4468" w:type="dxa"/>
          </w:tcPr>
          <w:p w14:paraId="306B7537" w14:textId="43D4ED33" w:rsidR="00352608" w:rsidRPr="003763CB" w:rsidRDefault="00B17324" w:rsidP="00352608">
            <w:pPr>
              <w:rPr>
                <w:rFonts w:ascii="Arial" w:eastAsia="Calibri" w:hAnsi="Arial" w:cs="Arial"/>
                <w:iCs/>
                <w:sz w:val="22"/>
                <w:szCs w:val="22"/>
              </w:rPr>
            </w:pPr>
            <w:r>
              <w:rPr>
                <w:rFonts w:ascii="Arial" w:eastAsia="Calibri" w:hAnsi="Arial" w:cs="Arial"/>
                <w:iCs/>
                <w:sz w:val="22"/>
                <w:szCs w:val="22"/>
              </w:rPr>
              <w:t>(Member 2023-present)</w:t>
            </w:r>
          </w:p>
        </w:tc>
      </w:tr>
      <w:tr w:rsidR="00352608" w14:paraId="76571CB2" w14:textId="77777777" w:rsidTr="00B17324">
        <w:tc>
          <w:tcPr>
            <w:tcW w:w="4882" w:type="dxa"/>
          </w:tcPr>
          <w:p w14:paraId="34BB0799" w14:textId="77777777" w:rsidR="00352608" w:rsidRPr="00E0081B" w:rsidRDefault="00352608" w:rsidP="00352608">
            <w:pPr>
              <w:rPr>
                <w:rFonts w:ascii="Arial" w:eastAsia="Calibri" w:hAnsi="Arial" w:cs="Arial"/>
                <w:i/>
                <w:sz w:val="22"/>
                <w:szCs w:val="22"/>
              </w:rPr>
            </w:pPr>
          </w:p>
        </w:tc>
        <w:tc>
          <w:tcPr>
            <w:tcW w:w="4468" w:type="dxa"/>
          </w:tcPr>
          <w:p w14:paraId="061F3594" w14:textId="77777777" w:rsidR="00352608" w:rsidRPr="00E0081B" w:rsidRDefault="00352608" w:rsidP="00352608">
            <w:pPr>
              <w:rPr>
                <w:rFonts w:ascii="Arial" w:eastAsia="Calibri" w:hAnsi="Arial" w:cs="Arial"/>
                <w:i/>
                <w:sz w:val="22"/>
                <w:szCs w:val="22"/>
              </w:rPr>
            </w:pPr>
          </w:p>
        </w:tc>
      </w:tr>
      <w:tr w:rsidR="00352608" w14:paraId="65AC27CE" w14:textId="77777777" w:rsidTr="00B17324">
        <w:tc>
          <w:tcPr>
            <w:tcW w:w="4882" w:type="dxa"/>
          </w:tcPr>
          <w:p w14:paraId="06F4BFC5" w14:textId="77777777" w:rsidR="00352608" w:rsidRPr="00E0081B" w:rsidRDefault="00352608" w:rsidP="00352608">
            <w:pPr>
              <w:rPr>
                <w:rFonts w:ascii="Arial" w:eastAsia="Calibri" w:hAnsi="Arial" w:cs="Arial"/>
                <w:i/>
                <w:sz w:val="22"/>
                <w:szCs w:val="22"/>
              </w:rPr>
            </w:pPr>
          </w:p>
        </w:tc>
        <w:tc>
          <w:tcPr>
            <w:tcW w:w="4468" w:type="dxa"/>
          </w:tcPr>
          <w:p w14:paraId="766D99A4" w14:textId="77777777" w:rsidR="00352608" w:rsidRPr="00E0081B" w:rsidRDefault="00352608" w:rsidP="00352608">
            <w:pPr>
              <w:rPr>
                <w:rFonts w:ascii="Arial" w:eastAsia="Calibri" w:hAnsi="Arial" w:cs="Arial"/>
                <w:i/>
                <w:sz w:val="22"/>
                <w:szCs w:val="22"/>
              </w:rPr>
            </w:pPr>
          </w:p>
        </w:tc>
      </w:tr>
      <w:tr w:rsidR="00352608" w14:paraId="00EB08A8" w14:textId="77777777" w:rsidTr="00B17324">
        <w:tc>
          <w:tcPr>
            <w:tcW w:w="4882" w:type="dxa"/>
          </w:tcPr>
          <w:p w14:paraId="187FF429" w14:textId="77777777" w:rsidR="00352608" w:rsidRPr="00E0081B" w:rsidRDefault="00352608" w:rsidP="00352608">
            <w:pPr>
              <w:rPr>
                <w:rFonts w:ascii="Arial" w:eastAsia="Calibri" w:hAnsi="Arial" w:cs="Arial"/>
                <w:i/>
                <w:sz w:val="22"/>
                <w:szCs w:val="22"/>
              </w:rPr>
            </w:pPr>
          </w:p>
        </w:tc>
        <w:tc>
          <w:tcPr>
            <w:tcW w:w="4468" w:type="dxa"/>
          </w:tcPr>
          <w:p w14:paraId="7FC69910" w14:textId="77777777" w:rsidR="00352608" w:rsidRPr="00E0081B" w:rsidRDefault="00352608" w:rsidP="00352608">
            <w:pPr>
              <w:rPr>
                <w:rFonts w:ascii="Arial" w:eastAsia="Calibri" w:hAnsi="Arial" w:cs="Arial"/>
                <w:i/>
                <w:sz w:val="22"/>
                <w:szCs w:val="22"/>
              </w:rPr>
            </w:pPr>
          </w:p>
        </w:tc>
      </w:tr>
      <w:tr w:rsidR="00352608" w14:paraId="2105E489" w14:textId="77777777" w:rsidTr="00B17324">
        <w:tc>
          <w:tcPr>
            <w:tcW w:w="4882" w:type="dxa"/>
          </w:tcPr>
          <w:p w14:paraId="2FAF7639" w14:textId="77777777" w:rsidR="00352608" w:rsidRPr="00E0081B" w:rsidRDefault="00352608" w:rsidP="00352608">
            <w:pPr>
              <w:rPr>
                <w:rFonts w:ascii="Arial" w:eastAsia="Calibri" w:hAnsi="Arial" w:cs="Arial"/>
                <w:i/>
                <w:sz w:val="22"/>
                <w:szCs w:val="22"/>
              </w:rPr>
            </w:pPr>
            <w:r w:rsidRPr="00E0081B">
              <w:rPr>
                <w:rFonts w:ascii="Arial" w:eastAsia="Calibri" w:hAnsi="Arial" w:cs="Arial"/>
                <w:i/>
                <w:sz w:val="22"/>
                <w:szCs w:val="22"/>
              </w:rPr>
              <w:t>School of Renewable Natural Resources</w:t>
            </w:r>
          </w:p>
        </w:tc>
        <w:tc>
          <w:tcPr>
            <w:tcW w:w="4468" w:type="dxa"/>
          </w:tcPr>
          <w:p w14:paraId="79573129" w14:textId="77777777" w:rsidR="00352608" w:rsidRPr="00E0081B" w:rsidRDefault="00352608" w:rsidP="00352608">
            <w:pPr>
              <w:rPr>
                <w:rFonts w:ascii="Arial" w:eastAsia="Calibri" w:hAnsi="Arial" w:cs="Arial"/>
                <w:i/>
                <w:sz w:val="22"/>
                <w:szCs w:val="22"/>
              </w:rPr>
            </w:pPr>
          </w:p>
        </w:tc>
      </w:tr>
      <w:tr w:rsidR="00352608" w14:paraId="5EA19D51" w14:textId="77777777" w:rsidTr="00B17324">
        <w:tc>
          <w:tcPr>
            <w:tcW w:w="4882" w:type="dxa"/>
          </w:tcPr>
          <w:p w14:paraId="7A1D324F"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Recruiting Committee</w:t>
            </w:r>
          </w:p>
        </w:tc>
        <w:tc>
          <w:tcPr>
            <w:tcW w:w="4468" w:type="dxa"/>
          </w:tcPr>
          <w:p w14:paraId="4D1FF909"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(Chair, 2011-present, member 2007-2011)</w:t>
            </w:r>
          </w:p>
        </w:tc>
      </w:tr>
      <w:tr w:rsidR="00352608" w14:paraId="7ED24705" w14:textId="77777777" w:rsidTr="00B17324">
        <w:tc>
          <w:tcPr>
            <w:tcW w:w="4882" w:type="dxa"/>
          </w:tcPr>
          <w:p w14:paraId="791D1E77"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Scholarship and Awards Committee</w:t>
            </w:r>
          </w:p>
        </w:tc>
        <w:tc>
          <w:tcPr>
            <w:tcW w:w="4468" w:type="dxa"/>
          </w:tcPr>
          <w:p w14:paraId="6D26A69A"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(Chair, 2011-present, member 2007-2011)</w:t>
            </w:r>
          </w:p>
        </w:tc>
      </w:tr>
      <w:tr w:rsidR="00352608" w14:paraId="1EA8B6B4" w14:textId="77777777" w:rsidTr="00B17324">
        <w:tc>
          <w:tcPr>
            <w:tcW w:w="4882" w:type="dxa"/>
          </w:tcPr>
          <w:p w14:paraId="63FB8C5E"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Outreach/Communications Committee</w:t>
            </w:r>
          </w:p>
        </w:tc>
        <w:tc>
          <w:tcPr>
            <w:tcW w:w="4468" w:type="dxa"/>
          </w:tcPr>
          <w:p w14:paraId="4444CE3C"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(member 2010-present)</w:t>
            </w:r>
          </w:p>
        </w:tc>
      </w:tr>
      <w:tr w:rsidR="00352608" w14:paraId="078AE052" w14:textId="77777777" w:rsidTr="00B17324">
        <w:tc>
          <w:tcPr>
            <w:tcW w:w="4882" w:type="dxa"/>
          </w:tcPr>
          <w:p w14:paraId="4975E83D"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Research Committee</w:t>
            </w:r>
          </w:p>
        </w:tc>
        <w:tc>
          <w:tcPr>
            <w:tcW w:w="4468" w:type="dxa"/>
          </w:tcPr>
          <w:p w14:paraId="4B5B45A0"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(member 2010-present)</w:t>
            </w:r>
          </w:p>
        </w:tc>
      </w:tr>
      <w:tr w:rsidR="00352608" w14:paraId="7DDE3FED" w14:textId="77777777" w:rsidTr="00B17324">
        <w:tc>
          <w:tcPr>
            <w:tcW w:w="4882" w:type="dxa"/>
          </w:tcPr>
          <w:p w14:paraId="75CC716B"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Web Page Committee</w:t>
            </w:r>
          </w:p>
        </w:tc>
        <w:tc>
          <w:tcPr>
            <w:tcW w:w="4468" w:type="dxa"/>
          </w:tcPr>
          <w:p w14:paraId="3F280896"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(member 2010-present)</w:t>
            </w:r>
          </w:p>
        </w:tc>
      </w:tr>
      <w:tr w:rsidR="00352608" w14:paraId="3F0A9ABC" w14:textId="77777777" w:rsidTr="00B17324">
        <w:tc>
          <w:tcPr>
            <w:tcW w:w="4882" w:type="dxa"/>
          </w:tcPr>
          <w:p w14:paraId="52475458"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Seminar and Lecture Committee</w:t>
            </w:r>
          </w:p>
        </w:tc>
        <w:tc>
          <w:tcPr>
            <w:tcW w:w="4468" w:type="dxa"/>
          </w:tcPr>
          <w:p w14:paraId="157B8784"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(member 2007-</w:t>
            </w:r>
            <w:r>
              <w:rPr>
                <w:rFonts w:ascii="Arial" w:eastAsia="Calibri" w:hAnsi="Arial" w:cs="Arial"/>
                <w:sz w:val="22"/>
                <w:szCs w:val="22"/>
              </w:rPr>
              <w:t>2017</w:t>
            </w:r>
            <w:r w:rsidRPr="00E0081B">
              <w:rPr>
                <w:rFonts w:ascii="Arial" w:eastAsia="Calibri" w:hAnsi="Arial" w:cs="Arial"/>
                <w:sz w:val="22"/>
                <w:szCs w:val="22"/>
              </w:rPr>
              <w:t>)</w:t>
            </w:r>
          </w:p>
        </w:tc>
      </w:tr>
      <w:tr w:rsidR="00352608" w14:paraId="3CDAB2B3" w14:textId="77777777" w:rsidTr="00B17324">
        <w:tc>
          <w:tcPr>
            <w:tcW w:w="4882" w:type="dxa"/>
          </w:tcPr>
          <w:p w14:paraId="14DEF897"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Strategic Direction Committee</w:t>
            </w:r>
          </w:p>
        </w:tc>
        <w:tc>
          <w:tcPr>
            <w:tcW w:w="4468" w:type="dxa"/>
          </w:tcPr>
          <w:p w14:paraId="48F3679C" w14:textId="77777777" w:rsidR="00352608" w:rsidRPr="00E0081B" w:rsidRDefault="00352608" w:rsidP="00352608">
            <w:pPr>
              <w:rPr>
                <w:rFonts w:ascii="Arial" w:eastAsia="Calibri" w:hAnsi="Arial" w:cs="Arial"/>
                <w:sz w:val="22"/>
                <w:szCs w:val="22"/>
              </w:rPr>
            </w:pPr>
            <w:r w:rsidRPr="00E0081B">
              <w:rPr>
                <w:rFonts w:ascii="Arial" w:eastAsia="Calibri" w:hAnsi="Arial" w:cs="Arial"/>
                <w:sz w:val="22"/>
                <w:szCs w:val="22"/>
              </w:rPr>
              <w:t>(member 2009)</w:t>
            </w:r>
          </w:p>
        </w:tc>
      </w:tr>
      <w:tr w:rsidR="00352608" w14:paraId="2B30F2D9" w14:textId="77777777" w:rsidTr="00B17324">
        <w:tc>
          <w:tcPr>
            <w:tcW w:w="4882" w:type="dxa"/>
          </w:tcPr>
          <w:p w14:paraId="2D064D80"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Facility Modification Committee</w:t>
            </w:r>
          </w:p>
        </w:tc>
        <w:tc>
          <w:tcPr>
            <w:tcW w:w="4468" w:type="dxa"/>
          </w:tcPr>
          <w:p w14:paraId="65D8047C" w14:textId="77777777" w:rsidR="00352608" w:rsidRPr="00E0081B" w:rsidRDefault="00352608" w:rsidP="00352608">
            <w:pPr>
              <w:rPr>
                <w:rFonts w:ascii="Arial" w:eastAsia="Calibri" w:hAnsi="Arial" w:cs="Arial"/>
                <w:sz w:val="22"/>
                <w:szCs w:val="22"/>
              </w:rPr>
            </w:pPr>
            <w:r w:rsidRPr="00E0081B">
              <w:rPr>
                <w:rFonts w:ascii="Arial" w:eastAsia="Calibri" w:hAnsi="Arial" w:cs="Arial"/>
                <w:sz w:val="22"/>
                <w:szCs w:val="22"/>
              </w:rPr>
              <w:t>(member 2008-2010)</w:t>
            </w:r>
          </w:p>
        </w:tc>
      </w:tr>
      <w:tr w:rsidR="00352608" w14:paraId="42FABD39" w14:textId="77777777" w:rsidTr="00B17324">
        <w:tc>
          <w:tcPr>
            <w:tcW w:w="4882" w:type="dxa"/>
          </w:tcPr>
          <w:p w14:paraId="0FE13498" w14:textId="77777777" w:rsidR="00352608" w:rsidRPr="00E0081B" w:rsidRDefault="00352608" w:rsidP="00352608">
            <w:pPr>
              <w:rPr>
                <w:rFonts w:ascii="Arial" w:eastAsia="Calibri" w:hAnsi="Arial" w:cs="Arial"/>
                <w:i/>
                <w:sz w:val="22"/>
                <w:szCs w:val="22"/>
              </w:rPr>
            </w:pPr>
          </w:p>
        </w:tc>
        <w:tc>
          <w:tcPr>
            <w:tcW w:w="4468" w:type="dxa"/>
          </w:tcPr>
          <w:p w14:paraId="4DAB62D1" w14:textId="77777777" w:rsidR="00352608" w:rsidRPr="00E0081B" w:rsidRDefault="00352608" w:rsidP="00352608">
            <w:pPr>
              <w:rPr>
                <w:rFonts w:ascii="Arial" w:eastAsia="Calibri" w:hAnsi="Arial" w:cs="Arial"/>
                <w:sz w:val="22"/>
                <w:szCs w:val="22"/>
              </w:rPr>
            </w:pPr>
          </w:p>
        </w:tc>
      </w:tr>
      <w:tr w:rsidR="00352608" w14:paraId="48248150" w14:textId="77777777" w:rsidTr="00B17324">
        <w:tc>
          <w:tcPr>
            <w:tcW w:w="4882" w:type="dxa"/>
          </w:tcPr>
          <w:p w14:paraId="283A109F" w14:textId="77777777" w:rsidR="00352608" w:rsidRPr="00E0081B" w:rsidRDefault="00352608" w:rsidP="00352608">
            <w:pPr>
              <w:rPr>
                <w:rFonts w:ascii="Arial" w:eastAsia="Calibri" w:hAnsi="Arial" w:cs="Arial"/>
                <w:i/>
                <w:sz w:val="22"/>
                <w:szCs w:val="22"/>
              </w:rPr>
            </w:pPr>
            <w:r w:rsidRPr="00E0081B">
              <w:rPr>
                <w:rFonts w:ascii="Arial" w:eastAsia="Calibri" w:hAnsi="Arial" w:cs="Arial"/>
                <w:i/>
                <w:sz w:val="22"/>
                <w:szCs w:val="22"/>
              </w:rPr>
              <w:t>College of Agriculture</w:t>
            </w:r>
          </w:p>
        </w:tc>
        <w:tc>
          <w:tcPr>
            <w:tcW w:w="4468" w:type="dxa"/>
          </w:tcPr>
          <w:p w14:paraId="569C603A" w14:textId="77777777" w:rsidR="00352608" w:rsidRPr="00E0081B" w:rsidRDefault="00352608" w:rsidP="00352608">
            <w:pPr>
              <w:rPr>
                <w:rFonts w:ascii="Arial" w:eastAsia="Calibri" w:hAnsi="Arial" w:cs="Arial"/>
                <w:sz w:val="22"/>
                <w:szCs w:val="22"/>
              </w:rPr>
            </w:pPr>
          </w:p>
        </w:tc>
      </w:tr>
      <w:tr w:rsidR="00352608" w14:paraId="169606C8" w14:textId="77777777" w:rsidTr="00B17324">
        <w:tc>
          <w:tcPr>
            <w:tcW w:w="4882" w:type="dxa"/>
          </w:tcPr>
          <w:p w14:paraId="3B81B7A6"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Courses and Curricula Committee</w:t>
            </w:r>
          </w:p>
        </w:tc>
        <w:tc>
          <w:tcPr>
            <w:tcW w:w="4468" w:type="dxa"/>
          </w:tcPr>
          <w:p w14:paraId="7A6F301F" w14:textId="77777777" w:rsidR="00352608" w:rsidRPr="00E0081B" w:rsidRDefault="00352608" w:rsidP="00352608">
            <w:pPr>
              <w:rPr>
                <w:rFonts w:ascii="Arial" w:eastAsia="Calibri" w:hAnsi="Arial" w:cs="Arial"/>
                <w:sz w:val="22"/>
                <w:szCs w:val="22"/>
              </w:rPr>
            </w:pPr>
            <w:r w:rsidRPr="00E0081B">
              <w:rPr>
                <w:rFonts w:ascii="Arial" w:eastAsia="Calibri" w:hAnsi="Arial" w:cs="Arial"/>
                <w:sz w:val="22"/>
                <w:szCs w:val="22"/>
              </w:rPr>
              <w:t>(Chair 2012-</w:t>
            </w:r>
            <w:r>
              <w:rPr>
                <w:rFonts w:ascii="Arial" w:eastAsia="Calibri" w:hAnsi="Arial" w:cs="Arial"/>
                <w:sz w:val="22"/>
                <w:szCs w:val="22"/>
              </w:rPr>
              <w:t>2016</w:t>
            </w:r>
            <w:r w:rsidRPr="00E0081B">
              <w:rPr>
                <w:rFonts w:ascii="Arial" w:eastAsia="Calibri" w:hAnsi="Arial" w:cs="Arial"/>
                <w:sz w:val="22"/>
                <w:szCs w:val="22"/>
              </w:rPr>
              <w:t>, member 2011-</w:t>
            </w:r>
            <w:r>
              <w:rPr>
                <w:rFonts w:ascii="Arial" w:eastAsia="Calibri" w:hAnsi="Arial" w:cs="Arial"/>
                <w:sz w:val="22"/>
                <w:szCs w:val="22"/>
              </w:rPr>
              <w:t>2019</w:t>
            </w:r>
            <w:r w:rsidRPr="00E0081B">
              <w:rPr>
                <w:rFonts w:ascii="Arial" w:eastAsia="Calibri" w:hAnsi="Arial" w:cs="Arial"/>
                <w:sz w:val="22"/>
                <w:szCs w:val="22"/>
              </w:rPr>
              <w:t>)</w:t>
            </w:r>
          </w:p>
        </w:tc>
      </w:tr>
      <w:tr w:rsidR="00352608" w14:paraId="34CEA113" w14:textId="77777777" w:rsidTr="00B17324">
        <w:tc>
          <w:tcPr>
            <w:tcW w:w="4882" w:type="dxa"/>
          </w:tcPr>
          <w:p w14:paraId="148EE154" w14:textId="77777777" w:rsidR="00352608" w:rsidRPr="00E0081B" w:rsidRDefault="00352608" w:rsidP="00352608">
            <w:pPr>
              <w:rPr>
                <w:rFonts w:ascii="Arial" w:eastAsia="Calibri" w:hAnsi="Arial" w:cs="Arial"/>
                <w:sz w:val="22"/>
                <w:szCs w:val="22"/>
              </w:rPr>
            </w:pPr>
            <w:r>
              <w:rPr>
                <w:rFonts w:ascii="Arial" w:eastAsia="Calibri" w:hAnsi="Arial" w:cs="Arial"/>
                <w:sz w:val="22"/>
                <w:szCs w:val="22"/>
              </w:rPr>
              <w:t>Scholarship Committee</w:t>
            </w:r>
          </w:p>
        </w:tc>
        <w:tc>
          <w:tcPr>
            <w:tcW w:w="4468" w:type="dxa"/>
          </w:tcPr>
          <w:p w14:paraId="48670F9C" w14:textId="68732D30" w:rsidR="00352608" w:rsidRPr="00E0081B" w:rsidRDefault="00352608" w:rsidP="00352608">
            <w:pPr>
              <w:rPr>
                <w:rFonts w:ascii="Arial" w:eastAsia="Calibri" w:hAnsi="Arial" w:cs="Arial"/>
                <w:sz w:val="22"/>
                <w:szCs w:val="22"/>
              </w:rPr>
            </w:pPr>
            <w:r>
              <w:rPr>
                <w:rFonts w:ascii="Arial" w:eastAsia="Calibri" w:hAnsi="Arial" w:cs="Arial"/>
                <w:sz w:val="22"/>
                <w:szCs w:val="22"/>
              </w:rPr>
              <w:t>(member 2015-2023)</w:t>
            </w:r>
          </w:p>
        </w:tc>
      </w:tr>
      <w:tr w:rsidR="00352608" w14:paraId="36D6674E" w14:textId="77777777" w:rsidTr="00B17324">
        <w:tc>
          <w:tcPr>
            <w:tcW w:w="4882" w:type="dxa"/>
          </w:tcPr>
          <w:p w14:paraId="47A21D93" w14:textId="2121CB94" w:rsidR="00352608" w:rsidRDefault="00352608" w:rsidP="00352608">
            <w:pPr>
              <w:rPr>
                <w:rFonts w:ascii="Arial" w:eastAsia="Calibri" w:hAnsi="Arial" w:cs="Arial"/>
                <w:sz w:val="22"/>
                <w:szCs w:val="22"/>
              </w:rPr>
            </w:pPr>
            <w:r>
              <w:rPr>
                <w:rFonts w:ascii="Arial" w:eastAsia="Calibri" w:hAnsi="Arial" w:cs="Arial"/>
                <w:sz w:val="22"/>
                <w:szCs w:val="22"/>
              </w:rPr>
              <w:t>Dean’s Policy Committee</w:t>
            </w:r>
          </w:p>
        </w:tc>
        <w:tc>
          <w:tcPr>
            <w:tcW w:w="4468" w:type="dxa"/>
          </w:tcPr>
          <w:p w14:paraId="31557781" w14:textId="71D67D5C" w:rsidR="00352608" w:rsidRDefault="00352608" w:rsidP="00352608">
            <w:pPr>
              <w:rPr>
                <w:rFonts w:ascii="Arial" w:eastAsia="Calibri" w:hAnsi="Arial" w:cs="Arial"/>
                <w:sz w:val="22"/>
                <w:szCs w:val="22"/>
              </w:rPr>
            </w:pPr>
            <w:r>
              <w:rPr>
                <w:rFonts w:ascii="Arial" w:eastAsia="Calibri" w:hAnsi="Arial" w:cs="Arial"/>
                <w:sz w:val="22"/>
                <w:szCs w:val="22"/>
              </w:rPr>
              <w:t>(Chair 2021-2022, member 2021-2023)</w:t>
            </w:r>
          </w:p>
        </w:tc>
      </w:tr>
      <w:tr w:rsidR="00352608" w14:paraId="5941F593" w14:textId="77777777" w:rsidTr="00B17324">
        <w:tc>
          <w:tcPr>
            <w:tcW w:w="4882" w:type="dxa"/>
          </w:tcPr>
          <w:p w14:paraId="760621BA" w14:textId="77777777" w:rsidR="00352608" w:rsidRPr="00E0081B" w:rsidRDefault="00352608" w:rsidP="00352608">
            <w:pPr>
              <w:rPr>
                <w:rFonts w:ascii="Arial" w:eastAsia="Calibri" w:hAnsi="Arial" w:cs="Arial"/>
                <w:i/>
                <w:sz w:val="22"/>
                <w:szCs w:val="22"/>
              </w:rPr>
            </w:pPr>
          </w:p>
        </w:tc>
        <w:tc>
          <w:tcPr>
            <w:tcW w:w="4468" w:type="dxa"/>
          </w:tcPr>
          <w:p w14:paraId="6448D5E1" w14:textId="77777777" w:rsidR="00352608" w:rsidRPr="00E0081B" w:rsidRDefault="00352608" w:rsidP="00352608">
            <w:pPr>
              <w:rPr>
                <w:rFonts w:ascii="Arial" w:eastAsia="Calibri" w:hAnsi="Arial" w:cs="Arial"/>
                <w:sz w:val="22"/>
                <w:szCs w:val="22"/>
              </w:rPr>
            </w:pPr>
          </w:p>
        </w:tc>
      </w:tr>
      <w:tr w:rsidR="00352608" w14:paraId="7DE32099" w14:textId="77777777" w:rsidTr="00B17324">
        <w:tc>
          <w:tcPr>
            <w:tcW w:w="4882" w:type="dxa"/>
          </w:tcPr>
          <w:p w14:paraId="5276E443" w14:textId="77777777" w:rsidR="00352608" w:rsidRPr="00E0081B" w:rsidRDefault="00352608" w:rsidP="00352608">
            <w:pPr>
              <w:rPr>
                <w:rFonts w:ascii="Arial" w:eastAsia="Calibri" w:hAnsi="Arial" w:cs="Arial"/>
                <w:i/>
                <w:sz w:val="22"/>
                <w:szCs w:val="22"/>
              </w:rPr>
            </w:pPr>
            <w:r w:rsidRPr="00E0081B">
              <w:rPr>
                <w:rFonts w:ascii="Arial" w:eastAsia="Calibri" w:hAnsi="Arial" w:cs="Arial"/>
                <w:i/>
                <w:sz w:val="22"/>
                <w:szCs w:val="22"/>
              </w:rPr>
              <w:t>Louisiana State University Agricultural Center</w:t>
            </w:r>
          </w:p>
        </w:tc>
        <w:tc>
          <w:tcPr>
            <w:tcW w:w="4468" w:type="dxa"/>
          </w:tcPr>
          <w:p w14:paraId="361FD2B4" w14:textId="77777777" w:rsidR="00352608" w:rsidRPr="00E0081B" w:rsidRDefault="00352608" w:rsidP="00352608">
            <w:pPr>
              <w:rPr>
                <w:rFonts w:ascii="Arial" w:eastAsia="Calibri" w:hAnsi="Arial" w:cs="Arial"/>
                <w:sz w:val="22"/>
                <w:szCs w:val="22"/>
              </w:rPr>
            </w:pPr>
          </w:p>
        </w:tc>
      </w:tr>
      <w:tr w:rsidR="00352608" w14:paraId="2A80DEC0" w14:textId="77777777" w:rsidTr="00B17324">
        <w:tc>
          <w:tcPr>
            <w:tcW w:w="4882" w:type="dxa"/>
          </w:tcPr>
          <w:p w14:paraId="0D668C4A"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 xml:space="preserve">Wildlife and Fisheries ACE </w:t>
            </w:r>
          </w:p>
        </w:tc>
        <w:tc>
          <w:tcPr>
            <w:tcW w:w="4468" w:type="dxa"/>
          </w:tcPr>
          <w:p w14:paraId="3220AC5B" w14:textId="77777777" w:rsidR="00352608" w:rsidRPr="00E0081B" w:rsidRDefault="00352608" w:rsidP="00352608">
            <w:pPr>
              <w:rPr>
                <w:rFonts w:ascii="Arial" w:eastAsia="Calibri" w:hAnsi="Arial" w:cs="Arial"/>
                <w:sz w:val="22"/>
                <w:szCs w:val="22"/>
              </w:rPr>
            </w:pPr>
            <w:r w:rsidRPr="00E0081B">
              <w:rPr>
                <w:rFonts w:ascii="Arial" w:eastAsia="Calibri" w:hAnsi="Arial" w:cs="Arial"/>
                <w:sz w:val="22"/>
                <w:szCs w:val="22"/>
              </w:rPr>
              <w:t>(Co-leader, 2010-</w:t>
            </w:r>
            <w:r>
              <w:rPr>
                <w:rFonts w:ascii="Arial" w:eastAsia="Calibri" w:hAnsi="Arial" w:cs="Arial"/>
                <w:sz w:val="22"/>
                <w:szCs w:val="22"/>
              </w:rPr>
              <w:t>2016</w:t>
            </w:r>
            <w:r w:rsidRPr="00E0081B">
              <w:rPr>
                <w:rFonts w:ascii="Arial" w:eastAsia="Calibri" w:hAnsi="Arial" w:cs="Arial"/>
                <w:sz w:val="22"/>
                <w:szCs w:val="22"/>
              </w:rPr>
              <w:t>)</w:t>
            </w:r>
          </w:p>
        </w:tc>
      </w:tr>
      <w:tr w:rsidR="00352608" w14:paraId="5BAE7153" w14:textId="77777777" w:rsidTr="00B17324">
        <w:tc>
          <w:tcPr>
            <w:tcW w:w="4882" w:type="dxa"/>
          </w:tcPr>
          <w:p w14:paraId="2CEE2E5D" w14:textId="77777777" w:rsidR="00352608" w:rsidRPr="00E0081B" w:rsidRDefault="00352608" w:rsidP="00352608">
            <w:pPr>
              <w:rPr>
                <w:rFonts w:ascii="Arial" w:eastAsia="Calibri" w:hAnsi="Arial" w:cs="Arial"/>
                <w:i/>
                <w:sz w:val="22"/>
                <w:szCs w:val="22"/>
              </w:rPr>
            </w:pPr>
            <w:r w:rsidRPr="00E0081B">
              <w:rPr>
                <w:rFonts w:ascii="Arial" w:eastAsia="Calibri" w:hAnsi="Arial" w:cs="Arial"/>
                <w:sz w:val="22"/>
                <w:szCs w:val="22"/>
              </w:rPr>
              <w:t>Communications Committee</w:t>
            </w:r>
          </w:p>
        </w:tc>
        <w:tc>
          <w:tcPr>
            <w:tcW w:w="4468" w:type="dxa"/>
          </w:tcPr>
          <w:p w14:paraId="48756B9E" w14:textId="77777777" w:rsidR="00352608" w:rsidRPr="00E0081B" w:rsidRDefault="00352608" w:rsidP="00352608">
            <w:pPr>
              <w:rPr>
                <w:rFonts w:ascii="Arial" w:eastAsia="Calibri" w:hAnsi="Arial" w:cs="Arial"/>
                <w:sz w:val="22"/>
                <w:szCs w:val="22"/>
              </w:rPr>
            </w:pPr>
            <w:r w:rsidRPr="00E0081B">
              <w:rPr>
                <w:rFonts w:ascii="Arial" w:eastAsia="Calibri" w:hAnsi="Arial" w:cs="Arial"/>
                <w:sz w:val="22"/>
                <w:szCs w:val="22"/>
              </w:rPr>
              <w:t>(member 2010-2013)</w:t>
            </w:r>
          </w:p>
        </w:tc>
      </w:tr>
      <w:tr w:rsidR="00352608" w14:paraId="1246C230" w14:textId="77777777" w:rsidTr="00B17324">
        <w:tc>
          <w:tcPr>
            <w:tcW w:w="4882" w:type="dxa"/>
          </w:tcPr>
          <w:p w14:paraId="1332ECDF" w14:textId="77777777" w:rsidR="00352608" w:rsidRPr="00E0081B" w:rsidRDefault="00352608" w:rsidP="00352608">
            <w:pPr>
              <w:rPr>
                <w:rFonts w:ascii="Arial" w:eastAsia="Calibri" w:hAnsi="Arial" w:cs="Arial"/>
                <w:sz w:val="22"/>
                <w:szCs w:val="22"/>
              </w:rPr>
            </w:pPr>
          </w:p>
        </w:tc>
        <w:tc>
          <w:tcPr>
            <w:tcW w:w="4468" w:type="dxa"/>
          </w:tcPr>
          <w:p w14:paraId="23B5D8B1" w14:textId="77777777" w:rsidR="00352608" w:rsidRPr="00E0081B" w:rsidRDefault="00352608" w:rsidP="00352608">
            <w:pPr>
              <w:rPr>
                <w:rFonts w:ascii="Arial" w:eastAsia="Calibri" w:hAnsi="Arial" w:cs="Arial"/>
                <w:sz w:val="22"/>
                <w:szCs w:val="22"/>
              </w:rPr>
            </w:pPr>
          </w:p>
        </w:tc>
      </w:tr>
      <w:tr w:rsidR="00352608" w14:paraId="4DAABE03" w14:textId="77777777" w:rsidTr="00B17324">
        <w:tc>
          <w:tcPr>
            <w:tcW w:w="4882" w:type="dxa"/>
          </w:tcPr>
          <w:p w14:paraId="616BAEE5" w14:textId="3C186195" w:rsidR="00352608" w:rsidRPr="00D8165D" w:rsidRDefault="00352608" w:rsidP="00352608">
            <w:pPr>
              <w:rPr>
                <w:rFonts w:ascii="Arial" w:eastAsia="Calibri" w:hAnsi="Arial" w:cs="Arial"/>
                <w:iCs/>
                <w:sz w:val="22"/>
                <w:szCs w:val="22"/>
              </w:rPr>
            </w:pPr>
          </w:p>
        </w:tc>
        <w:tc>
          <w:tcPr>
            <w:tcW w:w="4468" w:type="dxa"/>
          </w:tcPr>
          <w:p w14:paraId="7B2175A2" w14:textId="77777777" w:rsidR="00352608" w:rsidRPr="00E0081B" w:rsidRDefault="00352608" w:rsidP="00352608">
            <w:pPr>
              <w:rPr>
                <w:rFonts w:ascii="Arial" w:eastAsia="Calibri" w:hAnsi="Arial" w:cs="Arial"/>
                <w:sz w:val="22"/>
                <w:szCs w:val="22"/>
              </w:rPr>
            </w:pPr>
          </w:p>
        </w:tc>
      </w:tr>
    </w:tbl>
    <w:p w14:paraId="57FF43DF" w14:textId="19BFC8E5" w:rsidR="00021B76" w:rsidRPr="00021B76" w:rsidRDefault="00021B76" w:rsidP="00021B76">
      <w:pPr>
        <w:rPr>
          <w:rFonts w:ascii="Arial" w:hAnsi="Arial" w:cs="Arial"/>
          <w:i/>
          <w:sz w:val="22"/>
          <w:szCs w:val="22"/>
        </w:rPr>
      </w:pPr>
      <w:r w:rsidRPr="00021B76">
        <w:rPr>
          <w:rFonts w:ascii="Arial" w:hAnsi="Arial" w:cs="Arial"/>
          <w:i/>
          <w:sz w:val="22"/>
          <w:szCs w:val="22"/>
        </w:rPr>
        <w:t>Faculty Promotion and Tenure Mentoring Committee</w:t>
      </w:r>
    </w:p>
    <w:p w14:paraId="76DB9FD2" w14:textId="77777777" w:rsidR="00021B76" w:rsidRPr="00021B76" w:rsidRDefault="00021B76" w:rsidP="00021B76">
      <w:pPr>
        <w:rPr>
          <w:rFonts w:ascii="Arial" w:hAnsi="Arial" w:cs="Arial"/>
          <w:sz w:val="22"/>
          <w:szCs w:val="22"/>
        </w:rPr>
      </w:pPr>
    </w:p>
    <w:p w14:paraId="7B8E5AAA" w14:textId="1F391E53" w:rsidR="001F46D5" w:rsidRDefault="001F46D5" w:rsidP="00021B76">
      <w:pPr>
        <w:rPr>
          <w:rFonts w:ascii="Arial" w:hAnsi="Arial" w:cs="Arial"/>
          <w:sz w:val="22"/>
          <w:szCs w:val="22"/>
        </w:rPr>
      </w:pPr>
      <w:r>
        <w:rPr>
          <w:rFonts w:ascii="Arial" w:hAnsi="Arial" w:cs="Arial"/>
          <w:sz w:val="22"/>
          <w:szCs w:val="22"/>
        </w:rPr>
        <w:t xml:space="preserve">Member, Jeff Plumlee, </w:t>
      </w:r>
      <w:r w:rsidRPr="00021B76">
        <w:rPr>
          <w:rFonts w:ascii="Arial" w:hAnsi="Arial" w:cs="Arial"/>
          <w:sz w:val="22"/>
          <w:szCs w:val="22"/>
        </w:rPr>
        <w:t>School of Renewable Natural Resources</w:t>
      </w:r>
      <w:r>
        <w:rPr>
          <w:rFonts w:ascii="Arial" w:hAnsi="Arial" w:cs="Arial"/>
          <w:sz w:val="22"/>
          <w:szCs w:val="22"/>
        </w:rPr>
        <w:t xml:space="preserve"> (</w:t>
      </w:r>
      <w:r w:rsidRPr="00021B76">
        <w:rPr>
          <w:rFonts w:ascii="Arial" w:hAnsi="Arial" w:cs="Arial"/>
          <w:sz w:val="22"/>
          <w:szCs w:val="22"/>
        </w:rPr>
        <w:t>20</w:t>
      </w:r>
      <w:r>
        <w:rPr>
          <w:rFonts w:ascii="Arial" w:hAnsi="Arial" w:cs="Arial"/>
          <w:sz w:val="22"/>
          <w:szCs w:val="22"/>
        </w:rPr>
        <w:t>24</w:t>
      </w:r>
      <w:r w:rsidRPr="00021B76">
        <w:rPr>
          <w:rFonts w:ascii="Arial" w:hAnsi="Arial" w:cs="Arial"/>
          <w:sz w:val="22"/>
          <w:szCs w:val="22"/>
        </w:rPr>
        <w:t>-present</w:t>
      </w:r>
      <w:r>
        <w:rPr>
          <w:rFonts w:ascii="Arial" w:hAnsi="Arial" w:cs="Arial"/>
          <w:sz w:val="22"/>
          <w:szCs w:val="22"/>
        </w:rPr>
        <w:t>)</w:t>
      </w:r>
    </w:p>
    <w:p w14:paraId="43AA46CB" w14:textId="77777777" w:rsidR="001F46D5" w:rsidRDefault="001F46D5" w:rsidP="00021B76">
      <w:pPr>
        <w:rPr>
          <w:rFonts w:ascii="Arial" w:hAnsi="Arial" w:cs="Arial"/>
          <w:sz w:val="22"/>
          <w:szCs w:val="22"/>
        </w:rPr>
      </w:pPr>
    </w:p>
    <w:p w14:paraId="75645F94" w14:textId="21B702DD" w:rsidR="001F46D5" w:rsidRDefault="001F46D5" w:rsidP="00021B76">
      <w:pPr>
        <w:rPr>
          <w:rFonts w:ascii="Arial" w:hAnsi="Arial" w:cs="Arial"/>
          <w:sz w:val="22"/>
          <w:szCs w:val="22"/>
        </w:rPr>
      </w:pPr>
      <w:r>
        <w:rPr>
          <w:rFonts w:ascii="Arial" w:hAnsi="Arial" w:cs="Arial"/>
          <w:sz w:val="22"/>
          <w:szCs w:val="22"/>
        </w:rPr>
        <w:t xml:space="preserve">Member, Garrett Hopper, </w:t>
      </w:r>
      <w:r w:rsidRPr="00021B76">
        <w:rPr>
          <w:rFonts w:ascii="Arial" w:hAnsi="Arial" w:cs="Arial"/>
          <w:sz w:val="22"/>
          <w:szCs w:val="22"/>
        </w:rPr>
        <w:t>School of Renewable Natural Resources</w:t>
      </w:r>
      <w:r>
        <w:rPr>
          <w:rFonts w:ascii="Arial" w:hAnsi="Arial" w:cs="Arial"/>
          <w:sz w:val="22"/>
          <w:szCs w:val="22"/>
        </w:rPr>
        <w:t xml:space="preserve"> (</w:t>
      </w:r>
      <w:r w:rsidRPr="00021B76">
        <w:rPr>
          <w:rFonts w:ascii="Arial" w:hAnsi="Arial" w:cs="Arial"/>
          <w:sz w:val="22"/>
          <w:szCs w:val="22"/>
        </w:rPr>
        <w:t>20</w:t>
      </w:r>
      <w:r>
        <w:rPr>
          <w:rFonts w:ascii="Arial" w:hAnsi="Arial" w:cs="Arial"/>
          <w:sz w:val="22"/>
          <w:szCs w:val="22"/>
        </w:rPr>
        <w:t>24</w:t>
      </w:r>
      <w:r w:rsidRPr="00021B76">
        <w:rPr>
          <w:rFonts w:ascii="Arial" w:hAnsi="Arial" w:cs="Arial"/>
          <w:sz w:val="22"/>
          <w:szCs w:val="22"/>
        </w:rPr>
        <w:t>-present</w:t>
      </w:r>
      <w:r>
        <w:rPr>
          <w:rFonts w:ascii="Arial" w:hAnsi="Arial" w:cs="Arial"/>
          <w:sz w:val="22"/>
          <w:szCs w:val="22"/>
        </w:rPr>
        <w:t>)</w:t>
      </w:r>
    </w:p>
    <w:p w14:paraId="39E1AD02" w14:textId="77777777" w:rsidR="001F46D5" w:rsidRDefault="001F46D5" w:rsidP="00021B76">
      <w:pPr>
        <w:rPr>
          <w:rFonts w:ascii="Arial" w:hAnsi="Arial" w:cs="Arial"/>
          <w:sz w:val="22"/>
          <w:szCs w:val="22"/>
        </w:rPr>
      </w:pPr>
    </w:p>
    <w:p w14:paraId="628F2503" w14:textId="17859ABF" w:rsidR="00021B76" w:rsidRDefault="00021B76" w:rsidP="00021B76">
      <w:pPr>
        <w:rPr>
          <w:rFonts w:ascii="Arial" w:hAnsi="Arial" w:cs="Arial"/>
          <w:sz w:val="22"/>
          <w:szCs w:val="22"/>
        </w:rPr>
      </w:pPr>
      <w:r>
        <w:rPr>
          <w:rFonts w:ascii="Arial" w:hAnsi="Arial" w:cs="Arial"/>
          <w:sz w:val="22"/>
          <w:szCs w:val="22"/>
        </w:rPr>
        <w:t>Chair, Kevin Ringelman</w:t>
      </w:r>
      <w:r w:rsidRPr="00021B76">
        <w:rPr>
          <w:rFonts w:ascii="Arial" w:hAnsi="Arial" w:cs="Arial"/>
          <w:sz w:val="22"/>
          <w:szCs w:val="22"/>
        </w:rPr>
        <w:t>, School of Renewable Natural Resources</w:t>
      </w:r>
      <w:r w:rsidR="004E4ABF">
        <w:rPr>
          <w:rFonts w:ascii="Arial" w:hAnsi="Arial" w:cs="Arial"/>
          <w:sz w:val="22"/>
          <w:szCs w:val="22"/>
        </w:rPr>
        <w:t xml:space="preserve"> (</w:t>
      </w:r>
      <w:r w:rsidRPr="00021B76">
        <w:rPr>
          <w:rFonts w:ascii="Arial" w:hAnsi="Arial" w:cs="Arial"/>
          <w:sz w:val="22"/>
          <w:szCs w:val="22"/>
        </w:rPr>
        <w:t>2015-present</w:t>
      </w:r>
      <w:r w:rsidR="004E4ABF">
        <w:rPr>
          <w:rFonts w:ascii="Arial" w:hAnsi="Arial" w:cs="Arial"/>
          <w:sz w:val="22"/>
          <w:szCs w:val="22"/>
        </w:rPr>
        <w:t>)</w:t>
      </w:r>
    </w:p>
    <w:p w14:paraId="3041D82E" w14:textId="77777777" w:rsidR="001F46D5" w:rsidRDefault="001F46D5" w:rsidP="00021B76">
      <w:pPr>
        <w:rPr>
          <w:rFonts w:ascii="Arial" w:hAnsi="Arial" w:cs="Arial"/>
          <w:sz w:val="22"/>
          <w:szCs w:val="22"/>
        </w:rPr>
      </w:pPr>
    </w:p>
    <w:p w14:paraId="15B7117A" w14:textId="552567B6" w:rsidR="00021B76" w:rsidRDefault="00021B76" w:rsidP="00021B76">
      <w:pPr>
        <w:rPr>
          <w:rFonts w:ascii="Arial" w:hAnsi="Arial" w:cs="Arial"/>
          <w:sz w:val="22"/>
          <w:szCs w:val="22"/>
        </w:rPr>
      </w:pPr>
      <w:r w:rsidRPr="00021B76">
        <w:rPr>
          <w:rFonts w:ascii="Arial" w:hAnsi="Arial" w:cs="Arial"/>
          <w:sz w:val="22"/>
          <w:szCs w:val="22"/>
        </w:rPr>
        <w:t>Member, JC Bunch, Department of Agricultural Education, Extension, and Evaluation</w:t>
      </w:r>
      <w:r w:rsidR="004E4ABF">
        <w:rPr>
          <w:rFonts w:ascii="Arial" w:hAnsi="Arial" w:cs="Arial"/>
          <w:sz w:val="22"/>
          <w:szCs w:val="22"/>
        </w:rPr>
        <w:t xml:space="preserve"> (</w:t>
      </w:r>
      <w:r w:rsidRPr="00021B76">
        <w:rPr>
          <w:rFonts w:ascii="Arial" w:hAnsi="Arial" w:cs="Arial"/>
          <w:sz w:val="22"/>
          <w:szCs w:val="22"/>
        </w:rPr>
        <w:t>2015-</w:t>
      </w:r>
      <w:r w:rsidR="00382938">
        <w:rPr>
          <w:rFonts w:ascii="Arial" w:hAnsi="Arial" w:cs="Arial"/>
          <w:sz w:val="22"/>
          <w:szCs w:val="22"/>
        </w:rPr>
        <w:t>2016</w:t>
      </w:r>
      <w:r w:rsidR="004E4ABF">
        <w:rPr>
          <w:rFonts w:ascii="Arial" w:hAnsi="Arial" w:cs="Arial"/>
          <w:sz w:val="22"/>
          <w:szCs w:val="22"/>
        </w:rPr>
        <w:t>)</w:t>
      </w:r>
    </w:p>
    <w:p w14:paraId="2B264220" w14:textId="77777777" w:rsidR="00777FAA" w:rsidRDefault="00777FAA" w:rsidP="00021B76">
      <w:pPr>
        <w:rPr>
          <w:rFonts w:ascii="Arial" w:hAnsi="Arial" w:cs="Arial"/>
          <w:sz w:val="22"/>
          <w:szCs w:val="22"/>
        </w:rPr>
      </w:pPr>
    </w:p>
    <w:p w14:paraId="75C38011" w14:textId="7BA1FAF8" w:rsidR="00777FAA" w:rsidRDefault="00777FAA" w:rsidP="00021B76">
      <w:pPr>
        <w:rPr>
          <w:rFonts w:ascii="Arial" w:hAnsi="Arial" w:cs="Arial"/>
          <w:sz w:val="22"/>
          <w:szCs w:val="22"/>
        </w:rPr>
      </w:pPr>
      <w:r>
        <w:rPr>
          <w:rFonts w:ascii="Arial" w:hAnsi="Arial" w:cs="Arial"/>
          <w:sz w:val="22"/>
          <w:szCs w:val="22"/>
        </w:rPr>
        <w:t xml:space="preserve">Member, Joey Blackburn, </w:t>
      </w:r>
      <w:r w:rsidRPr="00021B76">
        <w:rPr>
          <w:rFonts w:ascii="Arial" w:hAnsi="Arial" w:cs="Arial"/>
          <w:sz w:val="22"/>
          <w:szCs w:val="22"/>
        </w:rPr>
        <w:t>Department of Agricultural Education, Extension, and Evaluation</w:t>
      </w:r>
      <w:r w:rsidR="004E4ABF">
        <w:rPr>
          <w:rFonts w:ascii="Arial" w:hAnsi="Arial" w:cs="Arial"/>
          <w:sz w:val="22"/>
          <w:szCs w:val="22"/>
        </w:rPr>
        <w:t xml:space="preserve"> (</w:t>
      </w:r>
      <w:r>
        <w:rPr>
          <w:rFonts w:ascii="Arial" w:hAnsi="Arial" w:cs="Arial"/>
          <w:sz w:val="22"/>
          <w:szCs w:val="22"/>
        </w:rPr>
        <w:t>2016-</w:t>
      </w:r>
      <w:r w:rsidR="00D20633">
        <w:rPr>
          <w:rFonts w:ascii="Arial" w:hAnsi="Arial" w:cs="Arial"/>
          <w:sz w:val="22"/>
          <w:szCs w:val="22"/>
        </w:rPr>
        <w:t>2022</w:t>
      </w:r>
      <w:r w:rsidR="004E4ABF">
        <w:rPr>
          <w:rFonts w:ascii="Arial" w:hAnsi="Arial" w:cs="Arial"/>
          <w:sz w:val="22"/>
          <w:szCs w:val="22"/>
        </w:rPr>
        <w:t>)</w:t>
      </w:r>
    </w:p>
    <w:p w14:paraId="4BD78284" w14:textId="77777777" w:rsidR="00D20633" w:rsidRDefault="00D20633" w:rsidP="00021B76">
      <w:pPr>
        <w:rPr>
          <w:rFonts w:ascii="Arial" w:hAnsi="Arial" w:cs="Arial"/>
          <w:sz w:val="22"/>
          <w:szCs w:val="22"/>
        </w:rPr>
      </w:pPr>
    </w:p>
    <w:p w14:paraId="75C424C5" w14:textId="25403E7C" w:rsidR="00D20633" w:rsidRDefault="00D20633" w:rsidP="00021B76">
      <w:pPr>
        <w:rPr>
          <w:rFonts w:ascii="Arial" w:hAnsi="Arial" w:cs="Arial"/>
          <w:sz w:val="22"/>
          <w:szCs w:val="22"/>
        </w:rPr>
      </w:pPr>
      <w:r>
        <w:rPr>
          <w:rFonts w:ascii="Arial" w:hAnsi="Arial" w:cs="Arial"/>
          <w:sz w:val="22"/>
          <w:szCs w:val="22"/>
        </w:rPr>
        <w:t>Member, Bebe Gao, Department of Experimental Statistics</w:t>
      </w:r>
      <w:r w:rsidR="004E4ABF">
        <w:rPr>
          <w:rFonts w:ascii="Arial" w:hAnsi="Arial" w:cs="Arial"/>
          <w:sz w:val="22"/>
          <w:szCs w:val="22"/>
        </w:rPr>
        <w:t xml:space="preserve"> (</w:t>
      </w:r>
      <w:r>
        <w:rPr>
          <w:rFonts w:ascii="Arial" w:hAnsi="Arial" w:cs="Arial"/>
          <w:sz w:val="22"/>
          <w:szCs w:val="22"/>
        </w:rPr>
        <w:t>2023)</w:t>
      </w:r>
    </w:p>
    <w:p w14:paraId="68150016" w14:textId="77777777" w:rsidR="00160E42" w:rsidRPr="00021B76" w:rsidRDefault="00160E42" w:rsidP="00021B76">
      <w:pPr>
        <w:rPr>
          <w:rFonts w:ascii="Arial" w:hAnsi="Arial" w:cs="Arial"/>
          <w:sz w:val="22"/>
          <w:szCs w:val="22"/>
        </w:rPr>
      </w:pPr>
    </w:p>
    <w:p w14:paraId="08B14C33" w14:textId="6612E2F2" w:rsidR="00021B76" w:rsidRDefault="00021B76" w:rsidP="00021B76">
      <w:pPr>
        <w:rPr>
          <w:rFonts w:ascii="Arial" w:hAnsi="Arial" w:cs="Arial"/>
          <w:sz w:val="22"/>
          <w:szCs w:val="22"/>
        </w:rPr>
      </w:pPr>
      <w:r w:rsidRPr="00021B76">
        <w:rPr>
          <w:rFonts w:ascii="Arial" w:hAnsi="Arial" w:cs="Arial"/>
          <w:sz w:val="22"/>
          <w:szCs w:val="22"/>
        </w:rPr>
        <w:t xml:space="preserve">Member, Wei Xu, Aquaculture Research </w:t>
      </w:r>
      <w:proofErr w:type="gramStart"/>
      <w:r w:rsidRPr="00021B76">
        <w:rPr>
          <w:rFonts w:ascii="Arial" w:hAnsi="Arial" w:cs="Arial"/>
          <w:sz w:val="22"/>
          <w:szCs w:val="22"/>
        </w:rPr>
        <w:t>Station</w:t>
      </w:r>
      <w:r w:rsidR="004E4ABF">
        <w:rPr>
          <w:rFonts w:ascii="Arial" w:hAnsi="Arial" w:cs="Arial"/>
          <w:sz w:val="22"/>
          <w:szCs w:val="22"/>
        </w:rPr>
        <w:t xml:space="preserve"> </w:t>
      </w:r>
      <w:r w:rsidRPr="00021B76">
        <w:rPr>
          <w:rFonts w:ascii="Arial" w:hAnsi="Arial" w:cs="Arial"/>
          <w:sz w:val="22"/>
          <w:szCs w:val="22"/>
        </w:rPr>
        <w:t xml:space="preserve"> </w:t>
      </w:r>
      <w:r w:rsidR="004E4ABF">
        <w:rPr>
          <w:rFonts w:ascii="Arial" w:hAnsi="Arial" w:cs="Arial"/>
          <w:sz w:val="22"/>
          <w:szCs w:val="22"/>
        </w:rPr>
        <w:t>(</w:t>
      </w:r>
      <w:proofErr w:type="gramEnd"/>
      <w:r w:rsidRPr="00021B76">
        <w:rPr>
          <w:rFonts w:ascii="Arial" w:hAnsi="Arial" w:cs="Arial"/>
          <w:sz w:val="22"/>
          <w:szCs w:val="22"/>
        </w:rPr>
        <w:t>2015</w:t>
      </w:r>
      <w:r w:rsidR="00382938">
        <w:rPr>
          <w:rFonts w:ascii="Arial" w:hAnsi="Arial" w:cs="Arial"/>
          <w:sz w:val="22"/>
          <w:szCs w:val="22"/>
        </w:rPr>
        <w:t>-2017</w:t>
      </w:r>
      <w:r w:rsidR="004E4ABF">
        <w:rPr>
          <w:rFonts w:ascii="Arial" w:hAnsi="Arial" w:cs="Arial"/>
          <w:sz w:val="22"/>
          <w:szCs w:val="22"/>
        </w:rPr>
        <w:t>)</w:t>
      </w:r>
    </w:p>
    <w:p w14:paraId="14C4EBD7" w14:textId="77777777" w:rsidR="00160E42" w:rsidRDefault="00160E42" w:rsidP="00021B76">
      <w:pPr>
        <w:rPr>
          <w:rFonts w:ascii="Arial" w:hAnsi="Arial" w:cs="Arial"/>
          <w:sz w:val="22"/>
          <w:szCs w:val="22"/>
        </w:rPr>
      </w:pPr>
    </w:p>
    <w:p w14:paraId="61984A21" w14:textId="00C9E406" w:rsidR="00071D09" w:rsidRPr="00CA2CDA" w:rsidRDefault="00071D09" w:rsidP="00021B76">
      <w:pPr>
        <w:rPr>
          <w:rFonts w:ascii="Arial" w:hAnsi="Arial" w:cs="Arial"/>
          <w:i/>
          <w:sz w:val="22"/>
          <w:szCs w:val="22"/>
        </w:rPr>
      </w:pPr>
      <w:r w:rsidRPr="00CA2CDA">
        <w:rPr>
          <w:rFonts w:ascii="Arial" w:hAnsi="Arial" w:cs="Arial"/>
          <w:i/>
          <w:sz w:val="22"/>
          <w:szCs w:val="22"/>
        </w:rPr>
        <w:t>Faculty/Instructor Search Committee</w:t>
      </w:r>
    </w:p>
    <w:p w14:paraId="2A60C894" w14:textId="77777777" w:rsidR="00071D09" w:rsidRDefault="00071D09" w:rsidP="00021B76">
      <w:pPr>
        <w:rPr>
          <w:rFonts w:ascii="Arial" w:hAnsi="Arial" w:cs="Arial"/>
          <w:sz w:val="22"/>
          <w:szCs w:val="22"/>
        </w:rPr>
      </w:pPr>
    </w:p>
    <w:p w14:paraId="62EDA506" w14:textId="288339B4" w:rsidR="003B49DC" w:rsidRDefault="003B49DC" w:rsidP="000B24D2">
      <w:pPr>
        <w:rPr>
          <w:rFonts w:ascii="Arial" w:hAnsi="Arial" w:cs="Arial"/>
          <w:sz w:val="22"/>
          <w:szCs w:val="22"/>
        </w:rPr>
      </w:pPr>
      <w:r>
        <w:rPr>
          <w:rFonts w:ascii="Arial" w:hAnsi="Arial" w:cs="Arial"/>
          <w:sz w:val="22"/>
          <w:szCs w:val="22"/>
        </w:rPr>
        <w:t>Chair, Natural Resource Conservation Instructor Position (2024-2025)</w:t>
      </w:r>
    </w:p>
    <w:p w14:paraId="3965FFC4" w14:textId="77777777" w:rsidR="003B49DC" w:rsidRDefault="003B49DC" w:rsidP="000B24D2">
      <w:pPr>
        <w:rPr>
          <w:rFonts w:ascii="Arial" w:hAnsi="Arial" w:cs="Arial"/>
          <w:sz w:val="22"/>
          <w:szCs w:val="22"/>
        </w:rPr>
      </w:pPr>
    </w:p>
    <w:p w14:paraId="38B22B36" w14:textId="51E0D55C" w:rsidR="000B24D2" w:rsidRDefault="000B24D2" w:rsidP="000B24D2">
      <w:pPr>
        <w:rPr>
          <w:rFonts w:ascii="Arial" w:hAnsi="Arial" w:cs="Arial"/>
          <w:sz w:val="22"/>
          <w:szCs w:val="22"/>
        </w:rPr>
      </w:pPr>
      <w:r>
        <w:rPr>
          <w:rFonts w:ascii="Arial" w:hAnsi="Arial" w:cs="Arial"/>
          <w:sz w:val="22"/>
          <w:szCs w:val="22"/>
        </w:rPr>
        <w:lastRenderedPageBreak/>
        <w:t>Chair, Fisheries and Aquaculture Science (2021-2022)</w:t>
      </w:r>
    </w:p>
    <w:p w14:paraId="263075B5" w14:textId="77777777" w:rsidR="000B24D2" w:rsidRDefault="000B24D2" w:rsidP="000B24D2">
      <w:pPr>
        <w:rPr>
          <w:rFonts w:ascii="Arial" w:hAnsi="Arial" w:cs="Arial"/>
          <w:sz w:val="22"/>
          <w:szCs w:val="22"/>
        </w:rPr>
      </w:pPr>
    </w:p>
    <w:p w14:paraId="2C207859" w14:textId="77777777" w:rsidR="000B24D2" w:rsidRDefault="000B24D2" w:rsidP="000B24D2">
      <w:pPr>
        <w:rPr>
          <w:rFonts w:ascii="Arial" w:hAnsi="Arial" w:cs="Arial"/>
          <w:sz w:val="22"/>
          <w:szCs w:val="22"/>
        </w:rPr>
      </w:pPr>
      <w:r>
        <w:rPr>
          <w:rFonts w:ascii="Arial" w:hAnsi="Arial" w:cs="Arial"/>
          <w:sz w:val="22"/>
          <w:szCs w:val="22"/>
        </w:rPr>
        <w:t>Chair, Plant Science Instructor Position (2017)</w:t>
      </w:r>
    </w:p>
    <w:p w14:paraId="74B5AEC4" w14:textId="77777777" w:rsidR="000B24D2" w:rsidRDefault="000B24D2" w:rsidP="000B24D2">
      <w:pPr>
        <w:rPr>
          <w:rFonts w:ascii="Arial" w:hAnsi="Arial" w:cs="Arial"/>
          <w:sz w:val="22"/>
          <w:szCs w:val="22"/>
        </w:rPr>
      </w:pPr>
    </w:p>
    <w:p w14:paraId="78FE9D7F" w14:textId="77777777" w:rsidR="000B24D2" w:rsidRDefault="000B24D2" w:rsidP="000B24D2">
      <w:pPr>
        <w:rPr>
          <w:rFonts w:ascii="Arial" w:hAnsi="Arial" w:cs="Arial"/>
          <w:sz w:val="22"/>
          <w:szCs w:val="22"/>
        </w:rPr>
      </w:pPr>
      <w:r>
        <w:rPr>
          <w:rFonts w:ascii="Arial" w:hAnsi="Arial" w:cs="Arial"/>
          <w:sz w:val="22"/>
          <w:szCs w:val="22"/>
        </w:rPr>
        <w:t>Chair, Natural Resource Conservation Instructor Position (2018)</w:t>
      </w:r>
    </w:p>
    <w:p w14:paraId="3BFD949F" w14:textId="77777777" w:rsidR="003B49DC" w:rsidRDefault="003B49DC" w:rsidP="000B24D2">
      <w:pPr>
        <w:rPr>
          <w:rFonts w:ascii="Arial" w:hAnsi="Arial" w:cs="Arial"/>
          <w:sz w:val="22"/>
          <w:szCs w:val="22"/>
        </w:rPr>
      </w:pPr>
    </w:p>
    <w:p w14:paraId="64518BCD" w14:textId="6DA47745" w:rsidR="003B49DC" w:rsidRDefault="003B49DC" w:rsidP="003B49DC">
      <w:pPr>
        <w:rPr>
          <w:rFonts w:ascii="Arial" w:hAnsi="Arial" w:cs="Arial"/>
          <w:sz w:val="22"/>
          <w:szCs w:val="22"/>
        </w:rPr>
      </w:pPr>
      <w:r>
        <w:rPr>
          <w:rFonts w:ascii="Arial" w:hAnsi="Arial" w:cs="Arial"/>
          <w:sz w:val="22"/>
          <w:szCs w:val="22"/>
        </w:rPr>
        <w:t>Member, Aquaculture/Fisheries (2024-2025)</w:t>
      </w:r>
    </w:p>
    <w:p w14:paraId="33A37C62" w14:textId="77777777" w:rsidR="003B49DC" w:rsidRDefault="003B49DC" w:rsidP="003B49DC">
      <w:pPr>
        <w:rPr>
          <w:rFonts w:ascii="Arial" w:hAnsi="Arial" w:cs="Arial"/>
          <w:sz w:val="22"/>
          <w:szCs w:val="22"/>
        </w:rPr>
      </w:pPr>
    </w:p>
    <w:p w14:paraId="36E2A534" w14:textId="2552609F" w:rsidR="003B49DC" w:rsidRDefault="003B49DC" w:rsidP="003B49DC">
      <w:pPr>
        <w:rPr>
          <w:rFonts w:ascii="Arial" w:hAnsi="Arial" w:cs="Arial"/>
          <w:sz w:val="22"/>
          <w:szCs w:val="22"/>
        </w:rPr>
      </w:pPr>
      <w:r>
        <w:rPr>
          <w:rFonts w:ascii="Arial" w:hAnsi="Arial" w:cs="Arial"/>
          <w:sz w:val="22"/>
          <w:szCs w:val="22"/>
        </w:rPr>
        <w:t>Member, Fisheries Extension (2021-2022)</w:t>
      </w:r>
    </w:p>
    <w:p w14:paraId="60F002B6" w14:textId="77777777" w:rsidR="003B49DC" w:rsidRDefault="003B49DC" w:rsidP="003B49DC">
      <w:pPr>
        <w:rPr>
          <w:rFonts w:ascii="Arial" w:hAnsi="Arial" w:cs="Arial"/>
          <w:sz w:val="22"/>
          <w:szCs w:val="22"/>
        </w:rPr>
      </w:pPr>
    </w:p>
    <w:p w14:paraId="37B3C84D" w14:textId="77777777" w:rsidR="003B49DC" w:rsidRDefault="003B49DC" w:rsidP="003B49DC">
      <w:pPr>
        <w:rPr>
          <w:rFonts w:ascii="Arial" w:hAnsi="Arial" w:cs="Arial"/>
          <w:sz w:val="22"/>
          <w:szCs w:val="22"/>
        </w:rPr>
      </w:pPr>
      <w:r>
        <w:rPr>
          <w:rFonts w:ascii="Arial" w:hAnsi="Arial" w:cs="Arial"/>
          <w:sz w:val="22"/>
          <w:szCs w:val="22"/>
        </w:rPr>
        <w:t>Member, Wildlife Management Faculty Position (2012-2013)</w:t>
      </w:r>
    </w:p>
    <w:p w14:paraId="07180D64" w14:textId="77777777" w:rsidR="003B49DC" w:rsidRDefault="003B49DC" w:rsidP="003B49DC">
      <w:pPr>
        <w:rPr>
          <w:rFonts w:ascii="Arial" w:hAnsi="Arial" w:cs="Arial"/>
          <w:sz w:val="22"/>
          <w:szCs w:val="22"/>
        </w:rPr>
      </w:pPr>
    </w:p>
    <w:p w14:paraId="40C65985" w14:textId="77777777" w:rsidR="003B49DC" w:rsidRDefault="003B49DC" w:rsidP="003B49DC">
      <w:pPr>
        <w:rPr>
          <w:rFonts w:ascii="Arial" w:hAnsi="Arial" w:cs="Arial"/>
          <w:sz w:val="22"/>
          <w:szCs w:val="22"/>
        </w:rPr>
      </w:pPr>
      <w:r>
        <w:rPr>
          <w:rFonts w:ascii="Arial" w:hAnsi="Arial" w:cs="Arial"/>
          <w:sz w:val="22"/>
          <w:szCs w:val="22"/>
        </w:rPr>
        <w:t>Member, Waterfowl Management Faculty Position (2013-2014)</w:t>
      </w:r>
    </w:p>
    <w:p w14:paraId="3AA06E49" w14:textId="77777777" w:rsidR="003B49DC" w:rsidRDefault="003B49DC" w:rsidP="003B49DC">
      <w:pPr>
        <w:rPr>
          <w:rFonts w:ascii="Arial" w:hAnsi="Arial" w:cs="Arial"/>
          <w:sz w:val="22"/>
          <w:szCs w:val="22"/>
        </w:rPr>
      </w:pPr>
    </w:p>
    <w:p w14:paraId="5DFBA184" w14:textId="72919D7B" w:rsidR="00071D09" w:rsidRDefault="00CA2CDA" w:rsidP="00021B76">
      <w:pPr>
        <w:rPr>
          <w:rFonts w:ascii="Arial" w:hAnsi="Arial" w:cs="Arial"/>
          <w:sz w:val="22"/>
          <w:szCs w:val="22"/>
        </w:rPr>
      </w:pPr>
      <w:r>
        <w:rPr>
          <w:rFonts w:ascii="Arial" w:hAnsi="Arial" w:cs="Arial"/>
          <w:sz w:val="22"/>
          <w:szCs w:val="22"/>
        </w:rPr>
        <w:t>Member, Policy/</w:t>
      </w:r>
      <w:r w:rsidR="00071D09">
        <w:rPr>
          <w:rFonts w:ascii="Arial" w:hAnsi="Arial" w:cs="Arial"/>
          <w:sz w:val="22"/>
          <w:szCs w:val="22"/>
        </w:rPr>
        <w:t xml:space="preserve">Human Dimensions </w:t>
      </w:r>
      <w:r>
        <w:rPr>
          <w:rFonts w:ascii="Arial" w:hAnsi="Arial" w:cs="Arial"/>
          <w:sz w:val="22"/>
          <w:szCs w:val="22"/>
        </w:rPr>
        <w:t xml:space="preserve">of Natural Resources </w:t>
      </w:r>
      <w:r w:rsidR="00071D09">
        <w:rPr>
          <w:rFonts w:ascii="Arial" w:hAnsi="Arial" w:cs="Arial"/>
          <w:sz w:val="22"/>
          <w:szCs w:val="22"/>
        </w:rPr>
        <w:t>Faculty Position (2003-</w:t>
      </w:r>
      <w:r>
        <w:rPr>
          <w:rFonts w:ascii="Arial" w:hAnsi="Arial" w:cs="Arial"/>
          <w:sz w:val="22"/>
          <w:szCs w:val="22"/>
        </w:rPr>
        <w:t>2004)</w:t>
      </w:r>
    </w:p>
    <w:p w14:paraId="3F94448E" w14:textId="77777777" w:rsidR="00CA2CDA" w:rsidRDefault="00CA2CDA" w:rsidP="00021B76">
      <w:pPr>
        <w:rPr>
          <w:rFonts w:ascii="Arial" w:hAnsi="Arial" w:cs="Arial"/>
          <w:sz w:val="22"/>
          <w:szCs w:val="22"/>
        </w:rPr>
      </w:pPr>
    </w:p>
    <w:p w14:paraId="406025BD" w14:textId="41AAF199" w:rsidR="008721B0" w:rsidRPr="004C24F2" w:rsidRDefault="00165949" w:rsidP="00021B76">
      <w:pPr>
        <w:jc w:val="center"/>
        <w:rPr>
          <w:rFonts w:ascii="Arial" w:hAnsi="Arial" w:cs="Arial"/>
          <w:b/>
          <w:sz w:val="22"/>
          <w:szCs w:val="22"/>
        </w:rPr>
      </w:pPr>
      <w:r>
        <w:rPr>
          <w:rFonts w:ascii="Arial" w:hAnsi="Arial" w:cs="Arial"/>
          <w:b/>
          <w:sz w:val="22"/>
          <w:szCs w:val="22"/>
        </w:rPr>
        <w:t>G</w:t>
      </w:r>
      <w:r w:rsidR="0075647A" w:rsidRPr="004C24F2">
        <w:rPr>
          <w:rFonts w:ascii="Arial" w:hAnsi="Arial" w:cs="Arial"/>
          <w:b/>
          <w:sz w:val="22"/>
          <w:szCs w:val="22"/>
        </w:rPr>
        <w:t>RADUATE COMMITTEES</w:t>
      </w:r>
    </w:p>
    <w:tbl>
      <w:tblPr>
        <w:tblW w:w="0" w:type="auto"/>
        <w:tblLook w:val="04A0" w:firstRow="1" w:lastRow="0" w:firstColumn="1" w:lastColumn="0" w:noHBand="0" w:noVBand="1"/>
      </w:tblPr>
      <w:tblGrid>
        <w:gridCol w:w="2756"/>
        <w:gridCol w:w="4378"/>
        <w:gridCol w:w="2226"/>
      </w:tblGrid>
      <w:tr w:rsidR="00F5026D" w14:paraId="734564FA" w14:textId="77777777" w:rsidTr="00160E42">
        <w:tc>
          <w:tcPr>
            <w:tcW w:w="2756" w:type="dxa"/>
            <w:tcBorders>
              <w:top w:val="single" w:sz="4" w:space="0" w:color="auto"/>
              <w:bottom w:val="single" w:sz="4" w:space="0" w:color="auto"/>
            </w:tcBorders>
          </w:tcPr>
          <w:p w14:paraId="43949FAC" w14:textId="77777777" w:rsidR="00F5026D" w:rsidRPr="00BA5C1F" w:rsidRDefault="00F5026D" w:rsidP="00BA5C1F">
            <w:pPr>
              <w:rPr>
                <w:rFonts w:ascii="Arial" w:eastAsia="Calibri" w:hAnsi="Arial" w:cs="Arial"/>
                <w:b/>
                <w:sz w:val="22"/>
                <w:szCs w:val="22"/>
              </w:rPr>
            </w:pPr>
            <w:r w:rsidRPr="00BA5C1F">
              <w:rPr>
                <w:rFonts w:ascii="Arial" w:eastAsia="Calibri" w:hAnsi="Arial" w:cs="Arial"/>
                <w:b/>
                <w:sz w:val="22"/>
                <w:szCs w:val="22"/>
              </w:rPr>
              <w:t>Student</w:t>
            </w:r>
          </w:p>
        </w:tc>
        <w:tc>
          <w:tcPr>
            <w:tcW w:w="4378" w:type="dxa"/>
            <w:tcBorders>
              <w:top w:val="single" w:sz="4" w:space="0" w:color="auto"/>
              <w:bottom w:val="single" w:sz="4" w:space="0" w:color="auto"/>
            </w:tcBorders>
          </w:tcPr>
          <w:p w14:paraId="37BE656C" w14:textId="77777777" w:rsidR="00F5026D" w:rsidRPr="00BA5C1F" w:rsidRDefault="00F5026D" w:rsidP="00BA5C1F">
            <w:pPr>
              <w:rPr>
                <w:rFonts w:ascii="Arial" w:eastAsia="Calibri" w:hAnsi="Arial" w:cs="Arial"/>
                <w:b/>
                <w:sz w:val="22"/>
                <w:szCs w:val="22"/>
              </w:rPr>
            </w:pPr>
            <w:r w:rsidRPr="00BA5C1F">
              <w:rPr>
                <w:rFonts w:ascii="Arial" w:eastAsia="Calibri" w:hAnsi="Arial" w:cs="Arial"/>
                <w:b/>
                <w:sz w:val="22"/>
                <w:szCs w:val="22"/>
              </w:rPr>
              <w:t>School or Department</w:t>
            </w:r>
          </w:p>
        </w:tc>
        <w:tc>
          <w:tcPr>
            <w:tcW w:w="2226" w:type="dxa"/>
            <w:tcBorders>
              <w:top w:val="single" w:sz="4" w:space="0" w:color="auto"/>
              <w:bottom w:val="single" w:sz="4" w:space="0" w:color="auto"/>
            </w:tcBorders>
          </w:tcPr>
          <w:p w14:paraId="1E45B535" w14:textId="77777777" w:rsidR="00F5026D" w:rsidRPr="00BA5C1F" w:rsidRDefault="00F5026D" w:rsidP="00BA5C1F">
            <w:pPr>
              <w:rPr>
                <w:rFonts w:ascii="Arial" w:eastAsia="Calibri" w:hAnsi="Arial" w:cs="Arial"/>
                <w:b/>
                <w:sz w:val="22"/>
                <w:szCs w:val="22"/>
              </w:rPr>
            </w:pPr>
            <w:r w:rsidRPr="00BA5C1F">
              <w:rPr>
                <w:rFonts w:ascii="Arial" w:eastAsia="Calibri" w:hAnsi="Arial" w:cs="Arial"/>
                <w:b/>
                <w:sz w:val="22"/>
                <w:szCs w:val="22"/>
              </w:rPr>
              <w:t>Graduation Date</w:t>
            </w:r>
          </w:p>
        </w:tc>
      </w:tr>
      <w:tr w:rsidR="00F5026D" w14:paraId="523158CA" w14:textId="77777777" w:rsidTr="00160E42">
        <w:tc>
          <w:tcPr>
            <w:tcW w:w="9360" w:type="dxa"/>
            <w:gridSpan w:val="3"/>
            <w:tcBorders>
              <w:top w:val="single" w:sz="4" w:space="0" w:color="auto"/>
            </w:tcBorders>
          </w:tcPr>
          <w:p w14:paraId="483FC9E6" w14:textId="77777777" w:rsidR="00F5026D" w:rsidRPr="00BA5C1F" w:rsidRDefault="00F5026D" w:rsidP="00BA5C1F">
            <w:pPr>
              <w:rPr>
                <w:rFonts w:ascii="Arial" w:eastAsia="Calibri" w:hAnsi="Arial" w:cs="Arial"/>
                <w:sz w:val="22"/>
                <w:szCs w:val="22"/>
              </w:rPr>
            </w:pPr>
            <w:r w:rsidRPr="00BA5C1F">
              <w:rPr>
                <w:rFonts w:ascii="Arial" w:eastAsia="Calibri" w:hAnsi="Arial" w:cs="Arial"/>
                <w:b/>
                <w:sz w:val="22"/>
                <w:szCs w:val="22"/>
              </w:rPr>
              <w:t>Major Professor or Co-Major Professor (M.S. Degree)</w:t>
            </w:r>
          </w:p>
        </w:tc>
      </w:tr>
      <w:tr w:rsidR="00D20633" w14:paraId="164F2979" w14:textId="77777777" w:rsidTr="00160E42">
        <w:tc>
          <w:tcPr>
            <w:tcW w:w="2756" w:type="dxa"/>
          </w:tcPr>
          <w:p w14:paraId="4B86A517" w14:textId="1AB014E6" w:rsidR="00D20633" w:rsidRPr="00BA5C1F" w:rsidRDefault="00D20633" w:rsidP="00BA5C1F">
            <w:pPr>
              <w:rPr>
                <w:rFonts w:ascii="Arial" w:eastAsia="Calibri" w:hAnsi="Arial" w:cs="Arial"/>
                <w:sz w:val="22"/>
                <w:szCs w:val="22"/>
              </w:rPr>
            </w:pPr>
            <w:r>
              <w:rPr>
                <w:rFonts w:ascii="Arial" w:eastAsia="Calibri" w:hAnsi="Arial" w:cs="Arial"/>
                <w:sz w:val="22"/>
                <w:szCs w:val="22"/>
              </w:rPr>
              <w:t>Joseph Brown</w:t>
            </w:r>
          </w:p>
        </w:tc>
        <w:tc>
          <w:tcPr>
            <w:tcW w:w="4378" w:type="dxa"/>
          </w:tcPr>
          <w:p w14:paraId="07785028" w14:textId="647B3FD7" w:rsidR="00D20633" w:rsidRPr="00BA5C1F" w:rsidRDefault="00D20633" w:rsidP="00BA5C1F">
            <w:pPr>
              <w:rPr>
                <w:rFonts w:ascii="Arial" w:eastAsia="Calibri" w:hAnsi="Arial" w:cs="Arial"/>
                <w:sz w:val="22"/>
                <w:szCs w:val="22"/>
              </w:rPr>
            </w:pPr>
            <w:r>
              <w:rPr>
                <w:rFonts w:ascii="Arial" w:eastAsia="Calibri" w:hAnsi="Arial" w:cs="Arial"/>
                <w:sz w:val="22"/>
                <w:szCs w:val="22"/>
              </w:rPr>
              <w:t>School of Renewable Natural Resources</w:t>
            </w:r>
          </w:p>
        </w:tc>
        <w:tc>
          <w:tcPr>
            <w:tcW w:w="2226" w:type="dxa"/>
          </w:tcPr>
          <w:p w14:paraId="2DA7B81E" w14:textId="637E81C2" w:rsidR="00D20633" w:rsidRPr="00BA5C1F" w:rsidRDefault="00B31292" w:rsidP="00BA5C1F">
            <w:pPr>
              <w:rPr>
                <w:rFonts w:ascii="Arial" w:eastAsia="Calibri" w:hAnsi="Arial" w:cs="Arial"/>
                <w:sz w:val="22"/>
                <w:szCs w:val="22"/>
              </w:rPr>
            </w:pPr>
            <w:r>
              <w:rPr>
                <w:rFonts w:ascii="Arial" w:eastAsia="Calibri" w:hAnsi="Arial" w:cs="Arial"/>
                <w:sz w:val="22"/>
                <w:szCs w:val="22"/>
              </w:rPr>
              <w:t>August</w:t>
            </w:r>
            <w:r w:rsidR="00D20633">
              <w:rPr>
                <w:rFonts w:ascii="Arial" w:eastAsia="Calibri" w:hAnsi="Arial" w:cs="Arial"/>
                <w:sz w:val="22"/>
                <w:szCs w:val="22"/>
              </w:rPr>
              <w:t xml:space="preserve"> 2024</w:t>
            </w:r>
          </w:p>
        </w:tc>
      </w:tr>
      <w:tr w:rsidR="00F5026D" w14:paraId="5F9965F7" w14:textId="77777777" w:rsidTr="00160E42">
        <w:tc>
          <w:tcPr>
            <w:tcW w:w="2756" w:type="dxa"/>
          </w:tcPr>
          <w:p w14:paraId="4A282E39" w14:textId="77777777" w:rsidR="00F5026D" w:rsidRPr="00BA5C1F" w:rsidRDefault="00F5026D" w:rsidP="00BA5C1F">
            <w:pPr>
              <w:rPr>
                <w:rFonts w:ascii="Arial" w:eastAsia="Calibri" w:hAnsi="Arial" w:cs="Arial"/>
                <w:sz w:val="22"/>
                <w:szCs w:val="22"/>
              </w:rPr>
            </w:pPr>
            <w:r w:rsidRPr="00BA5C1F">
              <w:rPr>
                <w:rFonts w:ascii="Arial" w:eastAsia="Calibri" w:hAnsi="Arial" w:cs="Arial"/>
                <w:sz w:val="22"/>
                <w:szCs w:val="22"/>
              </w:rPr>
              <w:t>William Budnick</w:t>
            </w:r>
          </w:p>
        </w:tc>
        <w:tc>
          <w:tcPr>
            <w:tcW w:w="4378" w:type="dxa"/>
          </w:tcPr>
          <w:p w14:paraId="02822FAE" w14:textId="77777777" w:rsidR="00F5026D" w:rsidRPr="00BA5C1F" w:rsidRDefault="00F5026D" w:rsidP="00BA5C1F">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576BDA0F" w14:textId="77777777" w:rsidR="00F5026D" w:rsidRPr="00BA5C1F" w:rsidRDefault="00F5026D" w:rsidP="00BA5C1F">
            <w:pPr>
              <w:rPr>
                <w:rFonts w:ascii="Arial" w:eastAsia="Calibri" w:hAnsi="Arial" w:cs="Arial"/>
                <w:sz w:val="22"/>
                <w:szCs w:val="22"/>
              </w:rPr>
            </w:pPr>
            <w:r w:rsidRPr="00BA5C1F">
              <w:rPr>
                <w:rFonts w:ascii="Arial" w:eastAsia="Calibri" w:hAnsi="Arial" w:cs="Arial"/>
                <w:sz w:val="22"/>
                <w:szCs w:val="22"/>
              </w:rPr>
              <w:t>May 2015</w:t>
            </w:r>
          </w:p>
        </w:tc>
      </w:tr>
      <w:tr w:rsidR="00F5026D" w14:paraId="043539BA" w14:textId="77777777" w:rsidTr="00160E42">
        <w:tc>
          <w:tcPr>
            <w:tcW w:w="2756" w:type="dxa"/>
          </w:tcPr>
          <w:p w14:paraId="1AE99085" w14:textId="77777777" w:rsidR="00F5026D" w:rsidRPr="00BA5C1F" w:rsidRDefault="00F5026D" w:rsidP="00BA5C1F">
            <w:pPr>
              <w:rPr>
                <w:rFonts w:ascii="Arial" w:eastAsia="Calibri" w:hAnsi="Arial" w:cs="Arial"/>
                <w:sz w:val="22"/>
                <w:szCs w:val="22"/>
              </w:rPr>
            </w:pPr>
            <w:r w:rsidRPr="00BA5C1F">
              <w:rPr>
                <w:rFonts w:ascii="Arial" w:eastAsia="Calibri" w:hAnsi="Arial" w:cs="Arial"/>
                <w:sz w:val="22"/>
                <w:szCs w:val="22"/>
              </w:rPr>
              <w:t>Kristy (Durham) Capelle</w:t>
            </w:r>
          </w:p>
        </w:tc>
        <w:tc>
          <w:tcPr>
            <w:tcW w:w="4378" w:type="dxa"/>
          </w:tcPr>
          <w:p w14:paraId="0D5A055A" w14:textId="77777777" w:rsidR="00F5026D" w:rsidRPr="00BA5C1F" w:rsidRDefault="00F5026D" w:rsidP="00BA5C1F">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518C08AA" w14:textId="77777777" w:rsidR="00F5026D" w:rsidRPr="00BA5C1F" w:rsidRDefault="00F5026D" w:rsidP="00BA5C1F">
            <w:pPr>
              <w:rPr>
                <w:rFonts w:ascii="Arial" w:eastAsia="Calibri" w:hAnsi="Arial" w:cs="Arial"/>
                <w:sz w:val="22"/>
                <w:szCs w:val="22"/>
              </w:rPr>
            </w:pPr>
            <w:r w:rsidRPr="00BA5C1F">
              <w:rPr>
                <w:rFonts w:ascii="Arial" w:eastAsia="Calibri" w:hAnsi="Arial" w:cs="Arial"/>
                <w:sz w:val="22"/>
                <w:szCs w:val="22"/>
              </w:rPr>
              <w:t>May 2017</w:t>
            </w:r>
          </w:p>
        </w:tc>
      </w:tr>
      <w:tr w:rsidR="00D20633" w14:paraId="7CB0F518" w14:textId="77777777" w:rsidTr="00160E42">
        <w:tc>
          <w:tcPr>
            <w:tcW w:w="2756" w:type="dxa"/>
          </w:tcPr>
          <w:p w14:paraId="59B9065F" w14:textId="4477C65F" w:rsidR="00D20633" w:rsidRPr="00BA5C1F" w:rsidRDefault="00D20633" w:rsidP="00BA5C1F">
            <w:pPr>
              <w:rPr>
                <w:rFonts w:ascii="Arial" w:eastAsia="Calibri" w:hAnsi="Arial" w:cs="Arial"/>
                <w:sz w:val="22"/>
                <w:szCs w:val="22"/>
              </w:rPr>
            </w:pPr>
            <w:r>
              <w:rPr>
                <w:rFonts w:ascii="Arial" w:eastAsia="Calibri" w:hAnsi="Arial" w:cs="Arial"/>
                <w:sz w:val="22"/>
                <w:szCs w:val="22"/>
              </w:rPr>
              <w:t>A. Henry Gasperecz</w:t>
            </w:r>
          </w:p>
        </w:tc>
        <w:tc>
          <w:tcPr>
            <w:tcW w:w="4378" w:type="dxa"/>
          </w:tcPr>
          <w:p w14:paraId="2A365BF4" w14:textId="1A7E1BC6" w:rsidR="00D20633" w:rsidRPr="00BA5C1F" w:rsidRDefault="00D20633" w:rsidP="00BA5C1F">
            <w:pPr>
              <w:rPr>
                <w:rFonts w:ascii="Arial" w:eastAsia="Calibri" w:hAnsi="Arial" w:cs="Arial"/>
                <w:sz w:val="22"/>
                <w:szCs w:val="22"/>
              </w:rPr>
            </w:pPr>
            <w:r>
              <w:rPr>
                <w:rFonts w:ascii="Arial" w:eastAsia="Calibri" w:hAnsi="Arial" w:cs="Arial"/>
                <w:sz w:val="22"/>
                <w:szCs w:val="22"/>
              </w:rPr>
              <w:t>School of Renewable Natural Resources</w:t>
            </w:r>
          </w:p>
        </w:tc>
        <w:tc>
          <w:tcPr>
            <w:tcW w:w="2226" w:type="dxa"/>
          </w:tcPr>
          <w:p w14:paraId="027279A2" w14:textId="3A9180F1" w:rsidR="00D20633" w:rsidRPr="00BA5C1F" w:rsidRDefault="00D20633" w:rsidP="00BA5C1F">
            <w:pPr>
              <w:rPr>
                <w:rFonts w:ascii="Arial" w:eastAsia="Calibri" w:hAnsi="Arial" w:cs="Arial"/>
                <w:sz w:val="22"/>
                <w:szCs w:val="22"/>
              </w:rPr>
            </w:pPr>
            <w:r>
              <w:rPr>
                <w:rFonts w:ascii="Arial" w:eastAsia="Calibri" w:hAnsi="Arial" w:cs="Arial"/>
                <w:sz w:val="22"/>
                <w:szCs w:val="22"/>
              </w:rPr>
              <w:t xml:space="preserve">Expected </w:t>
            </w:r>
            <w:r w:rsidR="00B31292">
              <w:rPr>
                <w:rFonts w:ascii="Arial" w:eastAsia="Calibri" w:hAnsi="Arial" w:cs="Arial"/>
                <w:sz w:val="22"/>
                <w:szCs w:val="22"/>
              </w:rPr>
              <w:t>May</w:t>
            </w:r>
            <w:r>
              <w:rPr>
                <w:rFonts w:ascii="Arial" w:eastAsia="Calibri" w:hAnsi="Arial" w:cs="Arial"/>
                <w:sz w:val="22"/>
                <w:szCs w:val="22"/>
              </w:rPr>
              <w:t xml:space="preserve"> </w:t>
            </w:r>
            <w:r w:rsidR="00B31292">
              <w:rPr>
                <w:rFonts w:ascii="Arial" w:eastAsia="Calibri" w:hAnsi="Arial" w:cs="Arial"/>
                <w:sz w:val="22"/>
                <w:szCs w:val="22"/>
              </w:rPr>
              <w:t>2025</w:t>
            </w:r>
          </w:p>
        </w:tc>
      </w:tr>
      <w:tr w:rsidR="00F5026D" w14:paraId="6CAF7D61" w14:textId="77777777" w:rsidTr="00160E42">
        <w:tc>
          <w:tcPr>
            <w:tcW w:w="2756" w:type="dxa"/>
          </w:tcPr>
          <w:p w14:paraId="08F4517E" w14:textId="77777777" w:rsidR="00F5026D" w:rsidRPr="00BA5C1F" w:rsidRDefault="00F5026D" w:rsidP="00BA5C1F">
            <w:pPr>
              <w:rPr>
                <w:rFonts w:ascii="Arial" w:eastAsia="Calibri" w:hAnsi="Arial" w:cs="Arial"/>
                <w:sz w:val="22"/>
                <w:szCs w:val="22"/>
              </w:rPr>
            </w:pPr>
            <w:r w:rsidRPr="00BA5C1F">
              <w:rPr>
                <w:rFonts w:ascii="Arial" w:eastAsia="Calibri" w:hAnsi="Arial" w:cs="Arial"/>
                <w:sz w:val="22"/>
                <w:szCs w:val="22"/>
              </w:rPr>
              <w:t>Melissa A. (Fries) Gray</w:t>
            </w:r>
          </w:p>
        </w:tc>
        <w:tc>
          <w:tcPr>
            <w:tcW w:w="4378" w:type="dxa"/>
          </w:tcPr>
          <w:p w14:paraId="1FE6F5BD" w14:textId="77777777" w:rsidR="00F5026D" w:rsidRPr="00BA5C1F" w:rsidRDefault="00F5026D" w:rsidP="00BA5C1F">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7A6E1884" w14:textId="77777777" w:rsidR="00F5026D" w:rsidRPr="00BA5C1F" w:rsidRDefault="00F5026D" w:rsidP="00BA5C1F">
            <w:pPr>
              <w:rPr>
                <w:rFonts w:ascii="Arial" w:eastAsia="Calibri" w:hAnsi="Arial" w:cs="Arial"/>
                <w:sz w:val="22"/>
                <w:szCs w:val="22"/>
              </w:rPr>
            </w:pPr>
            <w:r w:rsidRPr="00BA5C1F">
              <w:rPr>
                <w:rFonts w:ascii="Arial" w:eastAsia="Calibri" w:hAnsi="Arial" w:cs="Arial"/>
                <w:sz w:val="22"/>
                <w:szCs w:val="22"/>
              </w:rPr>
              <w:t>May 2010</w:t>
            </w:r>
          </w:p>
        </w:tc>
      </w:tr>
      <w:tr w:rsidR="00F5026D" w14:paraId="50CBF0FF" w14:textId="77777777" w:rsidTr="00160E42">
        <w:tc>
          <w:tcPr>
            <w:tcW w:w="2756" w:type="dxa"/>
          </w:tcPr>
          <w:p w14:paraId="2369F524" w14:textId="77777777" w:rsidR="00F5026D" w:rsidRPr="00BA5C1F" w:rsidRDefault="00F5026D" w:rsidP="00BA5C1F">
            <w:pPr>
              <w:rPr>
                <w:rFonts w:ascii="Arial" w:eastAsia="Calibri" w:hAnsi="Arial" w:cs="Arial"/>
                <w:sz w:val="22"/>
                <w:szCs w:val="22"/>
              </w:rPr>
            </w:pPr>
            <w:r w:rsidRPr="00BA5C1F">
              <w:rPr>
                <w:rFonts w:ascii="Arial" w:eastAsia="Calibri" w:hAnsi="Arial" w:cs="Arial"/>
                <w:sz w:val="22"/>
                <w:szCs w:val="22"/>
              </w:rPr>
              <w:t>Samantha Lott</w:t>
            </w:r>
          </w:p>
        </w:tc>
        <w:tc>
          <w:tcPr>
            <w:tcW w:w="4378" w:type="dxa"/>
          </w:tcPr>
          <w:p w14:paraId="32EE2625" w14:textId="77777777" w:rsidR="00F5026D" w:rsidRPr="00BA5C1F" w:rsidRDefault="00F5026D" w:rsidP="00BA5C1F">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753A1887" w14:textId="77777777" w:rsidR="00F5026D" w:rsidRPr="00BA5C1F" w:rsidRDefault="00F5026D" w:rsidP="00BA5C1F">
            <w:pPr>
              <w:rPr>
                <w:rFonts w:ascii="Arial" w:eastAsia="Calibri" w:hAnsi="Arial" w:cs="Arial"/>
                <w:sz w:val="22"/>
                <w:szCs w:val="22"/>
              </w:rPr>
            </w:pPr>
            <w:r w:rsidRPr="00BA5C1F">
              <w:rPr>
                <w:rFonts w:ascii="Arial" w:eastAsia="Calibri" w:hAnsi="Arial" w:cs="Arial"/>
                <w:sz w:val="22"/>
                <w:szCs w:val="22"/>
              </w:rPr>
              <w:t>December 2015</w:t>
            </w:r>
          </w:p>
        </w:tc>
      </w:tr>
      <w:tr w:rsidR="00DB7E32" w14:paraId="5B02C97C" w14:textId="77777777" w:rsidTr="00160E42">
        <w:tc>
          <w:tcPr>
            <w:tcW w:w="2756" w:type="dxa"/>
          </w:tcPr>
          <w:p w14:paraId="7A9B73F1" w14:textId="4FA2035E" w:rsidR="00DB7E32" w:rsidRPr="00BA5C1F" w:rsidRDefault="00DB7E32" w:rsidP="00DB7E32">
            <w:pPr>
              <w:rPr>
                <w:rFonts w:ascii="Arial" w:eastAsia="Calibri" w:hAnsi="Arial" w:cs="Arial"/>
                <w:sz w:val="22"/>
                <w:szCs w:val="22"/>
              </w:rPr>
            </w:pPr>
            <w:r>
              <w:rPr>
                <w:rFonts w:ascii="Arial" w:eastAsia="Calibri" w:hAnsi="Arial" w:cs="Arial"/>
                <w:sz w:val="22"/>
                <w:szCs w:val="22"/>
              </w:rPr>
              <w:t>Bailey Pentz</w:t>
            </w:r>
          </w:p>
        </w:tc>
        <w:tc>
          <w:tcPr>
            <w:tcW w:w="4378" w:type="dxa"/>
          </w:tcPr>
          <w:p w14:paraId="38BBE355" w14:textId="3B51A18A"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1B0CF43F" w14:textId="266E2F8B" w:rsidR="00DB7E32" w:rsidRPr="00BA5C1F" w:rsidRDefault="00DB7E32" w:rsidP="00DB7E32">
            <w:pPr>
              <w:rPr>
                <w:rFonts w:ascii="Arial" w:eastAsia="Calibri" w:hAnsi="Arial" w:cs="Arial"/>
                <w:sz w:val="22"/>
                <w:szCs w:val="22"/>
              </w:rPr>
            </w:pPr>
            <w:r>
              <w:rPr>
                <w:rFonts w:ascii="Arial" w:eastAsia="Calibri" w:hAnsi="Arial" w:cs="Arial"/>
                <w:sz w:val="22"/>
                <w:szCs w:val="22"/>
              </w:rPr>
              <w:t>Expected Dec 2025</w:t>
            </w:r>
          </w:p>
        </w:tc>
      </w:tr>
      <w:tr w:rsidR="00DB7E32" w14:paraId="51875143" w14:textId="77777777" w:rsidTr="00160E42">
        <w:tc>
          <w:tcPr>
            <w:tcW w:w="2756" w:type="dxa"/>
          </w:tcPr>
          <w:p w14:paraId="3AE94D84"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Catherine Reuter</w:t>
            </w:r>
          </w:p>
        </w:tc>
        <w:tc>
          <w:tcPr>
            <w:tcW w:w="4378" w:type="dxa"/>
          </w:tcPr>
          <w:p w14:paraId="234F837E"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3C7437A4"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December 2015</w:t>
            </w:r>
          </w:p>
        </w:tc>
      </w:tr>
      <w:tr w:rsidR="00DB7E32" w14:paraId="759FA608" w14:textId="77777777" w:rsidTr="00160E42">
        <w:tc>
          <w:tcPr>
            <w:tcW w:w="2756" w:type="dxa"/>
          </w:tcPr>
          <w:p w14:paraId="4F456A81"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William Sheftall IV</w:t>
            </w:r>
          </w:p>
        </w:tc>
        <w:tc>
          <w:tcPr>
            <w:tcW w:w="4378" w:type="dxa"/>
          </w:tcPr>
          <w:p w14:paraId="3513B7AC"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507A0F09"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May 2011</w:t>
            </w:r>
          </w:p>
        </w:tc>
      </w:tr>
      <w:tr w:rsidR="00DB7E32" w14:paraId="6474A0C3" w14:textId="77777777" w:rsidTr="00160E42">
        <w:tc>
          <w:tcPr>
            <w:tcW w:w="2756" w:type="dxa"/>
          </w:tcPr>
          <w:p w14:paraId="2606F0E2" w14:textId="56853BC8" w:rsidR="00DB7E32" w:rsidRDefault="00DB7E32" w:rsidP="00DB7E32">
            <w:pPr>
              <w:rPr>
                <w:rFonts w:ascii="Arial" w:eastAsia="Calibri" w:hAnsi="Arial" w:cs="Arial"/>
                <w:sz w:val="22"/>
                <w:szCs w:val="22"/>
              </w:rPr>
            </w:pPr>
            <w:r>
              <w:rPr>
                <w:rFonts w:ascii="Arial" w:eastAsia="Calibri" w:hAnsi="Arial" w:cs="Arial"/>
                <w:sz w:val="22"/>
                <w:szCs w:val="22"/>
              </w:rPr>
              <w:t>Michael Sullivan</w:t>
            </w:r>
          </w:p>
        </w:tc>
        <w:tc>
          <w:tcPr>
            <w:tcW w:w="4378" w:type="dxa"/>
          </w:tcPr>
          <w:p w14:paraId="7353C3E6" w14:textId="73B57A62" w:rsidR="00DB7E32" w:rsidRDefault="00DB7E32" w:rsidP="00DB7E32">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6F8F386D" w14:textId="5F67EC69" w:rsidR="00DB7E32" w:rsidRDefault="00DB7E32" w:rsidP="00DB7E32">
            <w:pPr>
              <w:rPr>
                <w:rFonts w:ascii="Arial" w:eastAsia="Calibri" w:hAnsi="Arial" w:cs="Arial"/>
                <w:sz w:val="22"/>
                <w:szCs w:val="22"/>
              </w:rPr>
            </w:pPr>
            <w:r>
              <w:rPr>
                <w:rFonts w:ascii="Arial" w:eastAsia="Calibri" w:hAnsi="Arial" w:cs="Arial"/>
                <w:sz w:val="22"/>
                <w:szCs w:val="22"/>
              </w:rPr>
              <w:t>December 2021</w:t>
            </w:r>
          </w:p>
        </w:tc>
      </w:tr>
      <w:tr w:rsidR="00DB7E32" w14:paraId="3CA5C214" w14:textId="77777777" w:rsidTr="00160E42">
        <w:tc>
          <w:tcPr>
            <w:tcW w:w="2756" w:type="dxa"/>
          </w:tcPr>
          <w:p w14:paraId="08B171FA" w14:textId="77777777" w:rsidR="00DB7E32" w:rsidRPr="00BA5C1F" w:rsidRDefault="00DB7E32" w:rsidP="00DB7E32">
            <w:pPr>
              <w:rPr>
                <w:rFonts w:ascii="Arial" w:eastAsia="Calibri" w:hAnsi="Arial" w:cs="Arial"/>
                <w:sz w:val="22"/>
                <w:szCs w:val="22"/>
              </w:rPr>
            </w:pPr>
            <w:r>
              <w:rPr>
                <w:rFonts w:ascii="Arial" w:eastAsia="Calibri" w:hAnsi="Arial" w:cs="Arial"/>
                <w:sz w:val="22"/>
                <w:szCs w:val="22"/>
              </w:rPr>
              <w:t>Patricia (Shorter) Wooden</w:t>
            </w:r>
          </w:p>
        </w:tc>
        <w:tc>
          <w:tcPr>
            <w:tcW w:w="4378" w:type="dxa"/>
          </w:tcPr>
          <w:p w14:paraId="1A6E3B0C" w14:textId="77777777" w:rsidR="00DB7E32" w:rsidRPr="00BA5C1F" w:rsidRDefault="00DB7E32" w:rsidP="00DB7E32">
            <w:pPr>
              <w:rPr>
                <w:rFonts w:ascii="Arial" w:eastAsia="Calibri" w:hAnsi="Arial" w:cs="Arial"/>
                <w:sz w:val="22"/>
                <w:szCs w:val="22"/>
              </w:rPr>
            </w:pPr>
            <w:r>
              <w:rPr>
                <w:rFonts w:ascii="Arial" w:eastAsia="Calibri" w:hAnsi="Arial" w:cs="Arial"/>
                <w:sz w:val="22"/>
                <w:szCs w:val="22"/>
              </w:rPr>
              <w:t>Department of Entomology</w:t>
            </w:r>
          </w:p>
        </w:tc>
        <w:tc>
          <w:tcPr>
            <w:tcW w:w="2226" w:type="dxa"/>
          </w:tcPr>
          <w:p w14:paraId="11DBE9D1" w14:textId="77777777" w:rsidR="00DB7E32" w:rsidRPr="00BA5C1F" w:rsidRDefault="00DB7E32" w:rsidP="00DB7E32">
            <w:pPr>
              <w:rPr>
                <w:rFonts w:ascii="Arial" w:eastAsia="Calibri" w:hAnsi="Arial" w:cs="Arial"/>
                <w:sz w:val="22"/>
                <w:szCs w:val="22"/>
              </w:rPr>
            </w:pPr>
            <w:r>
              <w:rPr>
                <w:rFonts w:ascii="Arial" w:eastAsia="Calibri" w:hAnsi="Arial" w:cs="Arial"/>
                <w:sz w:val="22"/>
                <w:szCs w:val="22"/>
              </w:rPr>
              <w:t>December 2019</w:t>
            </w:r>
          </w:p>
        </w:tc>
      </w:tr>
      <w:tr w:rsidR="00DB7E32" w14:paraId="220DB664" w14:textId="77777777" w:rsidTr="00160E42">
        <w:tc>
          <w:tcPr>
            <w:tcW w:w="2756" w:type="dxa"/>
          </w:tcPr>
          <w:p w14:paraId="3E135A39"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Alexandra M. (Fitzgerald) Trumbo</w:t>
            </w:r>
          </w:p>
        </w:tc>
        <w:tc>
          <w:tcPr>
            <w:tcW w:w="4378" w:type="dxa"/>
          </w:tcPr>
          <w:p w14:paraId="07791833"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4BA207B0"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December 2012</w:t>
            </w:r>
          </w:p>
        </w:tc>
      </w:tr>
      <w:tr w:rsidR="00DB7E32" w14:paraId="237C9652" w14:textId="77777777" w:rsidTr="00160E42">
        <w:tc>
          <w:tcPr>
            <w:tcW w:w="2756" w:type="dxa"/>
          </w:tcPr>
          <w:p w14:paraId="031AF0CD"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Ivan Vargas-Lopez</w:t>
            </w:r>
          </w:p>
        </w:tc>
        <w:tc>
          <w:tcPr>
            <w:tcW w:w="4378" w:type="dxa"/>
          </w:tcPr>
          <w:p w14:paraId="3B948D1D"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4CF6648F"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May 201</w:t>
            </w:r>
            <w:r>
              <w:rPr>
                <w:rFonts w:ascii="Arial" w:eastAsia="Calibri" w:hAnsi="Arial" w:cs="Arial"/>
                <w:sz w:val="22"/>
                <w:szCs w:val="22"/>
              </w:rPr>
              <w:t>8</w:t>
            </w:r>
          </w:p>
        </w:tc>
      </w:tr>
      <w:tr w:rsidR="00DB7E32" w14:paraId="12104BCC" w14:textId="77777777" w:rsidTr="00160E42">
        <w:tc>
          <w:tcPr>
            <w:tcW w:w="7134" w:type="dxa"/>
            <w:gridSpan w:val="2"/>
          </w:tcPr>
          <w:p w14:paraId="424652B7" w14:textId="77777777" w:rsidR="00DB7E32" w:rsidRPr="00BA5C1F" w:rsidRDefault="00DB7E32" w:rsidP="00DB7E32">
            <w:pPr>
              <w:pStyle w:val="ListParagraph"/>
              <w:ind w:left="270" w:hanging="270"/>
              <w:rPr>
                <w:rFonts w:ascii="Arial" w:hAnsi="Arial" w:cs="Arial"/>
              </w:rPr>
            </w:pPr>
            <w:r w:rsidRPr="00BA5C1F">
              <w:rPr>
                <w:rFonts w:ascii="Arial" w:hAnsi="Arial" w:cs="Arial"/>
                <w:b/>
              </w:rPr>
              <w:t>Major Professor or Co-Major Professor (Ph.D. Degree)</w:t>
            </w:r>
          </w:p>
        </w:tc>
        <w:tc>
          <w:tcPr>
            <w:tcW w:w="2226" w:type="dxa"/>
          </w:tcPr>
          <w:p w14:paraId="1EDFFD97" w14:textId="77777777" w:rsidR="00DB7E32" w:rsidRPr="00BA5C1F" w:rsidRDefault="00DB7E32" w:rsidP="00DB7E32">
            <w:pPr>
              <w:rPr>
                <w:rFonts w:ascii="Arial" w:eastAsia="Calibri" w:hAnsi="Arial" w:cs="Arial"/>
                <w:sz w:val="22"/>
                <w:szCs w:val="22"/>
              </w:rPr>
            </w:pPr>
          </w:p>
        </w:tc>
      </w:tr>
      <w:tr w:rsidR="00DB7E32" w14:paraId="34A5F24F" w14:textId="77777777" w:rsidTr="00160E42">
        <w:tc>
          <w:tcPr>
            <w:tcW w:w="2756" w:type="dxa"/>
          </w:tcPr>
          <w:p w14:paraId="16387E98"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Catherine E. Murphy</w:t>
            </w:r>
          </w:p>
        </w:tc>
        <w:tc>
          <w:tcPr>
            <w:tcW w:w="4378" w:type="dxa"/>
          </w:tcPr>
          <w:p w14:paraId="105D4A83"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66004D64"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May 2017</w:t>
            </w:r>
          </w:p>
        </w:tc>
      </w:tr>
      <w:tr w:rsidR="00DB7E32" w14:paraId="79974DDC" w14:textId="77777777" w:rsidTr="00160E42">
        <w:tc>
          <w:tcPr>
            <w:tcW w:w="2756" w:type="dxa"/>
          </w:tcPr>
          <w:p w14:paraId="5D4D99A3"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Lucien Laborde Jr.</w:t>
            </w:r>
          </w:p>
        </w:tc>
        <w:tc>
          <w:tcPr>
            <w:tcW w:w="4378" w:type="dxa"/>
          </w:tcPr>
          <w:p w14:paraId="050BF35C"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3683CE8A"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December 2014</w:t>
            </w:r>
          </w:p>
        </w:tc>
      </w:tr>
      <w:tr w:rsidR="00DB7E32" w14:paraId="5276688A" w14:textId="77777777" w:rsidTr="00160E42">
        <w:tc>
          <w:tcPr>
            <w:tcW w:w="2756" w:type="dxa"/>
          </w:tcPr>
          <w:p w14:paraId="7EA0A41F" w14:textId="0A7983CF" w:rsidR="00DB7E32" w:rsidRPr="00BA5C1F" w:rsidRDefault="00DB7E32" w:rsidP="00DB7E32">
            <w:pPr>
              <w:rPr>
                <w:rFonts w:ascii="Arial" w:eastAsia="Calibri" w:hAnsi="Arial" w:cs="Arial"/>
                <w:sz w:val="22"/>
                <w:szCs w:val="22"/>
              </w:rPr>
            </w:pPr>
            <w:r>
              <w:rPr>
                <w:rFonts w:ascii="Arial" w:eastAsia="Calibri" w:hAnsi="Arial" w:cs="Arial"/>
                <w:sz w:val="22"/>
                <w:szCs w:val="22"/>
              </w:rPr>
              <w:t>Oliver Ljustina</w:t>
            </w:r>
          </w:p>
        </w:tc>
        <w:tc>
          <w:tcPr>
            <w:tcW w:w="4378" w:type="dxa"/>
          </w:tcPr>
          <w:p w14:paraId="73C54599" w14:textId="2F18C894" w:rsidR="00DB7E32" w:rsidRPr="00BA5C1F" w:rsidRDefault="00DB7E32" w:rsidP="00DB7E32">
            <w:pPr>
              <w:rPr>
                <w:rFonts w:ascii="Arial" w:eastAsia="Calibri" w:hAnsi="Arial" w:cs="Arial"/>
                <w:sz w:val="22"/>
                <w:szCs w:val="22"/>
              </w:rPr>
            </w:pPr>
            <w:r>
              <w:rPr>
                <w:rFonts w:ascii="Arial" w:eastAsia="Calibri" w:hAnsi="Arial" w:cs="Arial"/>
                <w:sz w:val="22"/>
                <w:szCs w:val="22"/>
              </w:rPr>
              <w:t>School of Renewable Natural Resources</w:t>
            </w:r>
          </w:p>
        </w:tc>
        <w:tc>
          <w:tcPr>
            <w:tcW w:w="2226" w:type="dxa"/>
          </w:tcPr>
          <w:p w14:paraId="720C0706" w14:textId="3D975E23" w:rsidR="00DB7E32" w:rsidRPr="00BA5C1F" w:rsidRDefault="00DB7E32" w:rsidP="00DB7E32">
            <w:pPr>
              <w:rPr>
                <w:rFonts w:ascii="Arial" w:eastAsia="Calibri" w:hAnsi="Arial" w:cs="Arial"/>
                <w:sz w:val="22"/>
                <w:szCs w:val="22"/>
              </w:rPr>
            </w:pPr>
            <w:r>
              <w:rPr>
                <w:rFonts w:ascii="Arial" w:eastAsia="Calibri" w:hAnsi="Arial" w:cs="Arial"/>
                <w:sz w:val="22"/>
                <w:szCs w:val="22"/>
              </w:rPr>
              <w:t>Expected May 2027</w:t>
            </w:r>
          </w:p>
        </w:tc>
      </w:tr>
      <w:tr w:rsidR="00DB7E32" w14:paraId="3C88BF8A" w14:textId="77777777" w:rsidTr="00160E42">
        <w:tc>
          <w:tcPr>
            <w:tcW w:w="2756" w:type="dxa"/>
          </w:tcPr>
          <w:p w14:paraId="3C92E6EF" w14:textId="77777777" w:rsidR="00DB7E32" w:rsidRPr="00BA5C1F" w:rsidRDefault="00DB7E32" w:rsidP="00DB7E32">
            <w:pPr>
              <w:rPr>
                <w:rFonts w:ascii="Arial" w:eastAsia="Calibri" w:hAnsi="Arial" w:cs="Arial"/>
                <w:sz w:val="22"/>
                <w:szCs w:val="22"/>
              </w:rPr>
            </w:pPr>
            <w:r>
              <w:rPr>
                <w:rFonts w:ascii="Arial" w:eastAsia="Calibri" w:hAnsi="Arial" w:cs="Arial"/>
                <w:sz w:val="22"/>
                <w:szCs w:val="22"/>
              </w:rPr>
              <w:t>Erin E. Thayer</w:t>
            </w:r>
          </w:p>
        </w:tc>
        <w:tc>
          <w:tcPr>
            <w:tcW w:w="4378" w:type="dxa"/>
          </w:tcPr>
          <w:p w14:paraId="6AB23BF5"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52B31DBD" w14:textId="5D7F8A3A" w:rsidR="00DB7E32" w:rsidRPr="00BA5C1F" w:rsidRDefault="00DB7E32" w:rsidP="00DB7E32">
            <w:pPr>
              <w:rPr>
                <w:rFonts w:ascii="Arial" w:eastAsia="Calibri" w:hAnsi="Arial" w:cs="Arial"/>
                <w:sz w:val="22"/>
                <w:szCs w:val="22"/>
              </w:rPr>
            </w:pPr>
            <w:r>
              <w:rPr>
                <w:rFonts w:ascii="Arial" w:eastAsia="Calibri" w:hAnsi="Arial" w:cs="Arial"/>
                <w:sz w:val="22"/>
                <w:szCs w:val="22"/>
              </w:rPr>
              <w:t>December 2022</w:t>
            </w:r>
          </w:p>
        </w:tc>
      </w:tr>
      <w:tr w:rsidR="00DB7E32" w14:paraId="7527B7CA" w14:textId="77777777" w:rsidTr="00160E42">
        <w:tc>
          <w:tcPr>
            <w:tcW w:w="2756" w:type="dxa"/>
          </w:tcPr>
          <w:p w14:paraId="6528EFD7" w14:textId="77777777" w:rsidR="00DB7E32" w:rsidRDefault="00DB7E32" w:rsidP="00DB7E32">
            <w:pPr>
              <w:rPr>
                <w:rFonts w:ascii="Arial" w:eastAsia="Calibri" w:hAnsi="Arial" w:cs="Arial"/>
                <w:sz w:val="22"/>
                <w:szCs w:val="22"/>
              </w:rPr>
            </w:pPr>
            <w:r>
              <w:rPr>
                <w:rFonts w:ascii="Arial" w:eastAsia="Calibri" w:hAnsi="Arial" w:cs="Arial"/>
                <w:sz w:val="22"/>
                <w:szCs w:val="22"/>
              </w:rPr>
              <w:t>Charles Wahl</w:t>
            </w:r>
          </w:p>
        </w:tc>
        <w:tc>
          <w:tcPr>
            <w:tcW w:w="4378" w:type="dxa"/>
          </w:tcPr>
          <w:p w14:paraId="6E85FBB8"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2516C246" w14:textId="2EBEF1A7" w:rsidR="00DB7E32" w:rsidRPr="00BA5C1F" w:rsidRDefault="00DB7E32" w:rsidP="00DB7E32">
            <w:pPr>
              <w:rPr>
                <w:rFonts w:ascii="Arial" w:eastAsia="Calibri" w:hAnsi="Arial" w:cs="Arial"/>
                <w:sz w:val="22"/>
                <w:szCs w:val="22"/>
              </w:rPr>
            </w:pPr>
            <w:r>
              <w:rPr>
                <w:rFonts w:ascii="Arial" w:eastAsia="Calibri" w:hAnsi="Arial" w:cs="Arial"/>
                <w:sz w:val="22"/>
                <w:szCs w:val="22"/>
              </w:rPr>
              <w:t>May 2021</w:t>
            </w:r>
          </w:p>
        </w:tc>
      </w:tr>
      <w:tr w:rsidR="00DB7E32" w14:paraId="7A90A0CC" w14:textId="77777777" w:rsidTr="002B4EC8">
        <w:tc>
          <w:tcPr>
            <w:tcW w:w="9360" w:type="dxa"/>
            <w:gridSpan w:val="3"/>
            <w:tcBorders>
              <w:top w:val="single" w:sz="4" w:space="0" w:color="auto"/>
            </w:tcBorders>
          </w:tcPr>
          <w:p w14:paraId="571C7A67" w14:textId="77777777" w:rsidR="00DB7E32" w:rsidRPr="00BA5C1F" w:rsidRDefault="00DB7E32" w:rsidP="00DB7E32">
            <w:pPr>
              <w:pStyle w:val="ListParagraph"/>
              <w:ind w:left="270" w:hanging="270"/>
              <w:rPr>
                <w:rFonts w:ascii="Arial" w:hAnsi="Arial" w:cs="Arial"/>
              </w:rPr>
            </w:pPr>
            <w:r w:rsidRPr="00BA5C1F">
              <w:rPr>
                <w:rFonts w:ascii="Arial" w:hAnsi="Arial" w:cs="Arial"/>
                <w:b/>
              </w:rPr>
              <w:t>Minor Professor (M.S. Degree)</w:t>
            </w:r>
          </w:p>
        </w:tc>
      </w:tr>
      <w:tr w:rsidR="00DB7E32" w14:paraId="0298DEE4" w14:textId="77777777" w:rsidTr="00160E42">
        <w:tc>
          <w:tcPr>
            <w:tcW w:w="2756" w:type="dxa"/>
          </w:tcPr>
          <w:p w14:paraId="1975BB15"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Catherine E. Murphy</w:t>
            </w:r>
          </w:p>
        </w:tc>
        <w:tc>
          <w:tcPr>
            <w:tcW w:w="4378" w:type="dxa"/>
          </w:tcPr>
          <w:p w14:paraId="5496C99A"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Department of Experimental Statistics</w:t>
            </w:r>
          </w:p>
        </w:tc>
        <w:tc>
          <w:tcPr>
            <w:tcW w:w="2226" w:type="dxa"/>
          </w:tcPr>
          <w:p w14:paraId="37C102E5"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May 2014</w:t>
            </w:r>
          </w:p>
        </w:tc>
      </w:tr>
      <w:tr w:rsidR="00DB7E32" w:rsidRPr="00BA5C1F" w14:paraId="7A27D15E" w14:textId="77777777" w:rsidTr="009920F3">
        <w:tc>
          <w:tcPr>
            <w:tcW w:w="9360" w:type="dxa"/>
            <w:gridSpan w:val="3"/>
            <w:tcBorders>
              <w:top w:val="single" w:sz="4" w:space="0" w:color="auto"/>
            </w:tcBorders>
          </w:tcPr>
          <w:p w14:paraId="4E3C4B76" w14:textId="77777777" w:rsidR="00DB7E32" w:rsidRPr="00BA5C1F" w:rsidRDefault="00DB7E32" w:rsidP="00DB7E32">
            <w:pPr>
              <w:rPr>
                <w:rFonts w:ascii="Arial" w:eastAsia="Calibri" w:hAnsi="Arial" w:cs="Arial"/>
                <w:sz w:val="22"/>
                <w:szCs w:val="22"/>
              </w:rPr>
            </w:pPr>
            <w:r w:rsidRPr="00BA5C1F">
              <w:rPr>
                <w:rFonts w:ascii="Arial" w:eastAsia="Calibri" w:hAnsi="Arial" w:cs="Arial"/>
                <w:b/>
                <w:sz w:val="22"/>
                <w:szCs w:val="22"/>
              </w:rPr>
              <w:t>Committee Member for M.S. Students</w:t>
            </w:r>
          </w:p>
        </w:tc>
      </w:tr>
      <w:tr w:rsidR="00DB7E32" w14:paraId="6A9B1CF5" w14:textId="77777777" w:rsidTr="009920F3">
        <w:tc>
          <w:tcPr>
            <w:tcW w:w="2756" w:type="dxa"/>
          </w:tcPr>
          <w:p w14:paraId="64980BBE"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A. Nikki Anderson</w:t>
            </w:r>
          </w:p>
        </w:tc>
        <w:tc>
          <w:tcPr>
            <w:tcW w:w="4378" w:type="dxa"/>
          </w:tcPr>
          <w:p w14:paraId="380756F5"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0C9FD42B"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May 2014</w:t>
            </w:r>
          </w:p>
        </w:tc>
      </w:tr>
      <w:tr w:rsidR="00DB7E32" w14:paraId="47B2B69D" w14:textId="77777777" w:rsidTr="009920F3">
        <w:tc>
          <w:tcPr>
            <w:tcW w:w="2756" w:type="dxa"/>
          </w:tcPr>
          <w:p w14:paraId="7C7B8579" w14:textId="527888CC" w:rsidR="00DB7E32" w:rsidRPr="00BA5C1F" w:rsidRDefault="00DB7E32" w:rsidP="00DB7E32">
            <w:pPr>
              <w:rPr>
                <w:rFonts w:ascii="Arial" w:eastAsia="Calibri" w:hAnsi="Arial" w:cs="Arial"/>
                <w:sz w:val="22"/>
                <w:szCs w:val="22"/>
              </w:rPr>
            </w:pPr>
            <w:r>
              <w:rPr>
                <w:rFonts w:ascii="Arial" w:eastAsia="Calibri" w:hAnsi="Arial" w:cs="Arial"/>
                <w:sz w:val="22"/>
                <w:szCs w:val="22"/>
              </w:rPr>
              <w:t>Chad Argabright</w:t>
            </w:r>
          </w:p>
        </w:tc>
        <w:tc>
          <w:tcPr>
            <w:tcW w:w="4378" w:type="dxa"/>
          </w:tcPr>
          <w:p w14:paraId="29BC5C15" w14:textId="30FAA2D0"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3A256579" w14:textId="27D3DF8E" w:rsidR="00DB7E32" w:rsidRPr="00BA5C1F" w:rsidRDefault="00DB7E32" w:rsidP="00DB7E32">
            <w:pPr>
              <w:rPr>
                <w:rFonts w:ascii="Arial" w:eastAsia="Calibri" w:hAnsi="Arial" w:cs="Arial"/>
                <w:sz w:val="22"/>
                <w:szCs w:val="22"/>
              </w:rPr>
            </w:pPr>
            <w:r>
              <w:rPr>
                <w:rFonts w:ascii="Arial" w:eastAsia="Calibri" w:hAnsi="Arial" w:cs="Arial"/>
                <w:sz w:val="22"/>
                <w:szCs w:val="22"/>
              </w:rPr>
              <w:t>May 2023</w:t>
            </w:r>
          </w:p>
        </w:tc>
      </w:tr>
      <w:tr w:rsidR="00DB7E32" w14:paraId="6C61A17A" w14:textId="77777777" w:rsidTr="00160E42">
        <w:tc>
          <w:tcPr>
            <w:tcW w:w="2756" w:type="dxa"/>
          </w:tcPr>
          <w:p w14:paraId="5BB2CAB4"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 xml:space="preserve">Jennifer </w:t>
            </w:r>
            <w:r>
              <w:rPr>
                <w:rFonts w:ascii="Arial" w:eastAsia="Calibri" w:hAnsi="Arial" w:cs="Arial"/>
                <w:sz w:val="22"/>
                <w:szCs w:val="22"/>
              </w:rPr>
              <w:t>(</w:t>
            </w:r>
            <w:r w:rsidRPr="00BA5C1F">
              <w:rPr>
                <w:rFonts w:ascii="Arial" w:eastAsia="Calibri" w:hAnsi="Arial" w:cs="Arial"/>
                <w:sz w:val="22"/>
                <w:szCs w:val="22"/>
              </w:rPr>
              <w:t>Andry</w:t>
            </w:r>
            <w:r>
              <w:rPr>
                <w:rFonts w:ascii="Arial" w:eastAsia="Calibri" w:hAnsi="Arial" w:cs="Arial"/>
                <w:sz w:val="22"/>
                <w:szCs w:val="22"/>
              </w:rPr>
              <w:t>) Einzig</w:t>
            </w:r>
          </w:p>
        </w:tc>
        <w:tc>
          <w:tcPr>
            <w:tcW w:w="4378" w:type="dxa"/>
          </w:tcPr>
          <w:p w14:paraId="75174436"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Interdepartmental Master of Natural Science Program</w:t>
            </w:r>
          </w:p>
        </w:tc>
        <w:tc>
          <w:tcPr>
            <w:tcW w:w="2226" w:type="dxa"/>
          </w:tcPr>
          <w:p w14:paraId="18A0D03E"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May 2011</w:t>
            </w:r>
          </w:p>
        </w:tc>
      </w:tr>
      <w:tr w:rsidR="00DB7E32" w14:paraId="3405AC4A" w14:textId="77777777" w:rsidTr="00803354">
        <w:tc>
          <w:tcPr>
            <w:tcW w:w="2756" w:type="dxa"/>
          </w:tcPr>
          <w:p w14:paraId="787CC60B"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Jesse A. Bahm</w:t>
            </w:r>
          </w:p>
        </w:tc>
        <w:tc>
          <w:tcPr>
            <w:tcW w:w="4378" w:type="dxa"/>
          </w:tcPr>
          <w:p w14:paraId="65C69698"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0E8C3624"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December 2007</w:t>
            </w:r>
          </w:p>
        </w:tc>
      </w:tr>
      <w:tr w:rsidR="00DB7E32" w14:paraId="421E3913" w14:textId="77777777" w:rsidTr="000F5338">
        <w:tc>
          <w:tcPr>
            <w:tcW w:w="2756" w:type="dxa"/>
          </w:tcPr>
          <w:p w14:paraId="58AF68F9" w14:textId="77777777" w:rsidR="00DB7E32" w:rsidRPr="00BA5C1F" w:rsidRDefault="00DB7E32" w:rsidP="00DB7E32">
            <w:pPr>
              <w:rPr>
                <w:rFonts w:ascii="Arial" w:eastAsia="Calibri" w:hAnsi="Arial" w:cs="Arial"/>
                <w:sz w:val="22"/>
                <w:szCs w:val="22"/>
              </w:rPr>
            </w:pPr>
            <w:r>
              <w:rPr>
                <w:rFonts w:ascii="Arial" w:eastAsia="Calibri" w:hAnsi="Arial" w:cs="Arial"/>
                <w:sz w:val="22"/>
                <w:szCs w:val="22"/>
              </w:rPr>
              <w:t>Lauren Bonatakis</w:t>
            </w:r>
          </w:p>
        </w:tc>
        <w:tc>
          <w:tcPr>
            <w:tcW w:w="4378" w:type="dxa"/>
          </w:tcPr>
          <w:p w14:paraId="5C5B0D58"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2C1BD099" w14:textId="77777777" w:rsidR="00DB7E32" w:rsidRPr="00BA5C1F" w:rsidRDefault="00DB7E32" w:rsidP="00DB7E32">
            <w:pPr>
              <w:rPr>
                <w:rFonts w:ascii="Arial" w:eastAsia="Calibri" w:hAnsi="Arial" w:cs="Arial"/>
                <w:sz w:val="22"/>
                <w:szCs w:val="22"/>
              </w:rPr>
            </w:pPr>
            <w:r>
              <w:rPr>
                <w:rFonts w:ascii="Arial" w:eastAsia="Calibri" w:hAnsi="Arial" w:cs="Arial"/>
                <w:sz w:val="22"/>
                <w:szCs w:val="22"/>
              </w:rPr>
              <w:t>December 2020</w:t>
            </w:r>
          </w:p>
        </w:tc>
      </w:tr>
      <w:tr w:rsidR="00DB7E32" w14:paraId="1751696E" w14:textId="77777777" w:rsidTr="00160E42">
        <w:tc>
          <w:tcPr>
            <w:tcW w:w="2756" w:type="dxa"/>
          </w:tcPr>
          <w:p w14:paraId="1C807049"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Steve Beck</w:t>
            </w:r>
          </w:p>
        </w:tc>
        <w:tc>
          <w:tcPr>
            <w:tcW w:w="4378" w:type="dxa"/>
          </w:tcPr>
          <w:p w14:paraId="066066F5"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3B5A6E97"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December 2011</w:t>
            </w:r>
          </w:p>
        </w:tc>
      </w:tr>
      <w:tr w:rsidR="00DB7E32" w14:paraId="0A77533B" w14:textId="77777777" w:rsidTr="005A121C">
        <w:tc>
          <w:tcPr>
            <w:tcW w:w="2756" w:type="dxa"/>
          </w:tcPr>
          <w:p w14:paraId="29465AE2"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Jacob Boone</w:t>
            </w:r>
          </w:p>
        </w:tc>
        <w:tc>
          <w:tcPr>
            <w:tcW w:w="4378" w:type="dxa"/>
          </w:tcPr>
          <w:p w14:paraId="0B19533E" w14:textId="77777777" w:rsidR="00DB7E32" w:rsidRPr="00BA5C1F" w:rsidRDefault="00DB7E32" w:rsidP="00DB7E32">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659B1B68" w14:textId="77777777" w:rsidR="00DB7E32" w:rsidRPr="00BA5C1F" w:rsidRDefault="00DB7E32" w:rsidP="00DB7E32">
            <w:pPr>
              <w:rPr>
                <w:rFonts w:ascii="Arial" w:eastAsia="Calibri" w:hAnsi="Arial" w:cs="Arial"/>
                <w:sz w:val="22"/>
                <w:szCs w:val="22"/>
              </w:rPr>
            </w:pPr>
            <w:r>
              <w:rPr>
                <w:rFonts w:ascii="Arial" w:eastAsia="Calibri" w:hAnsi="Arial" w:cs="Arial"/>
                <w:sz w:val="22"/>
                <w:szCs w:val="22"/>
              </w:rPr>
              <w:t>DNF</w:t>
            </w:r>
          </w:p>
        </w:tc>
      </w:tr>
      <w:tr w:rsidR="005A121C" w14:paraId="0CE531C4" w14:textId="77777777" w:rsidTr="005A121C">
        <w:tc>
          <w:tcPr>
            <w:tcW w:w="2756" w:type="dxa"/>
            <w:tcBorders>
              <w:bottom w:val="single" w:sz="4" w:space="0" w:color="auto"/>
            </w:tcBorders>
          </w:tcPr>
          <w:p w14:paraId="0F0786EA" w14:textId="2F6D96E0" w:rsidR="005A121C" w:rsidRPr="00BA5C1F" w:rsidRDefault="005A121C" w:rsidP="005A121C">
            <w:pPr>
              <w:rPr>
                <w:rFonts w:ascii="Arial" w:eastAsia="Calibri" w:hAnsi="Arial" w:cs="Arial"/>
                <w:sz w:val="22"/>
                <w:szCs w:val="22"/>
              </w:rPr>
            </w:pPr>
            <w:r w:rsidRPr="00BA5C1F">
              <w:rPr>
                <w:rFonts w:ascii="Arial" w:eastAsia="Calibri" w:hAnsi="Arial" w:cs="Arial"/>
                <w:b/>
                <w:sz w:val="22"/>
                <w:szCs w:val="22"/>
              </w:rPr>
              <w:lastRenderedPageBreak/>
              <w:t>Student</w:t>
            </w:r>
          </w:p>
        </w:tc>
        <w:tc>
          <w:tcPr>
            <w:tcW w:w="4378" w:type="dxa"/>
            <w:tcBorders>
              <w:bottom w:val="single" w:sz="4" w:space="0" w:color="auto"/>
            </w:tcBorders>
          </w:tcPr>
          <w:p w14:paraId="2ECF7170" w14:textId="1A41E76B" w:rsidR="005A121C" w:rsidRPr="00BA5C1F" w:rsidRDefault="005A121C" w:rsidP="005A121C">
            <w:pPr>
              <w:rPr>
                <w:rFonts w:ascii="Arial" w:eastAsia="Calibri" w:hAnsi="Arial" w:cs="Arial"/>
                <w:sz w:val="22"/>
                <w:szCs w:val="22"/>
              </w:rPr>
            </w:pPr>
            <w:r w:rsidRPr="00BA5C1F">
              <w:rPr>
                <w:rFonts w:ascii="Arial" w:eastAsia="Calibri" w:hAnsi="Arial" w:cs="Arial"/>
                <w:b/>
                <w:sz w:val="22"/>
                <w:szCs w:val="22"/>
              </w:rPr>
              <w:t>School or Department</w:t>
            </w:r>
          </w:p>
        </w:tc>
        <w:tc>
          <w:tcPr>
            <w:tcW w:w="2226" w:type="dxa"/>
            <w:tcBorders>
              <w:bottom w:val="single" w:sz="4" w:space="0" w:color="auto"/>
            </w:tcBorders>
          </w:tcPr>
          <w:p w14:paraId="673F9287" w14:textId="6D57B7C1" w:rsidR="005A121C" w:rsidRPr="00BA5C1F" w:rsidRDefault="005A121C" w:rsidP="005A121C">
            <w:pPr>
              <w:rPr>
                <w:rFonts w:ascii="Arial" w:eastAsia="Calibri" w:hAnsi="Arial" w:cs="Arial"/>
                <w:sz w:val="22"/>
                <w:szCs w:val="22"/>
              </w:rPr>
            </w:pPr>
            <w:r w:rsidRPr="00BA5C1F">
              <w:rPr>
                <w:rFonts w:ascii="Arial" w:eastAsia="Calibri" w:hAnsi="Arial" w:cs="Arial"/>
                <w:b/>
                <w:sz w:val="22"/>
                <w:szCs w:val="22"/>
              </w:rPr>
              <w:t>Graduation Date</w:t>
            </w:r>
          </w:p>
        </w:tc>
      </w:tr>
      <w:tr w:rsidR="005A121C" w14:paraId="5007C1FB" w14:textId="77777777" w:rsidTr="005A121C">
        <w:tc>
          <w:tcPr>
            <w:tcW w:w="2756" w:type="dxa"/>
            <w:tcBorders>
              <w:top w:val="single" w:sz="4" w:space="0" w:color="auto"/>
            </w:tcBorders>
          </w:tcPr>
          <w:p w14:paraId="1EC0A7DF"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Sinéad Borchert</w:t>
            </w:r>
          </w:p>
        </w:tc>
        <w:tc>
          <w:tcPr>
            <w:tcW w:w="4378" w:type="dxa"/>
            <w:tcBorders>
              <w:top w:val="single" w:sz="4" w:space="0" w:color="auto"/>
            </w:tcBorders>
          </w:tcPr>
          <w:p w14:paraId="5FF4DAA5"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Borders>
              <w:top w:val="single" w:sz="4" w:space="0" w:color="auto"/>
            </w:tcBorders>
          </w:tcPr>
          <w:p w14:paraId="4F74D477"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August 2015</w:t>
            </w:r>
          </w:p>
        </w:tc>
      </w:tr>
      <w:tr w:rsidR="005A121C" w14:paraId="57D3774D" w14:textId="77777777" w:rsidTr="00160E42">
        <w:tc>
          <w:tcPr>
            <w:tcW w:w="2756" w:type="dxa"/>
          </w:tcPr>
          <w:p w14:paraId="00E2921C" w14:textId="61E55CBA" w:rsidR="005A121C" w:rsidRPr="00BA5C1F" w:rsidRDefault="005A121C" w:rsidP="005A121C">
            <w:pPr>
              <w:rPr>
                <w:rFonts w:ascii="Arial" w:eastAsia="Calibri" w:hAnsi="Arial" w:cs="Arial"/>
                <w:sz w:val="22"/>
                <w:szCs w:val="22"/>
              </w:rPr>
            </w:pPr>
            <w:r>
              <w:rPr>
                <w:rFonts w:ascii="Arial" w:eastAsia="Calibri" w:hAnsi="Arial" w:cs="Arial"/>
                <w:sz w:val="22"/>
                <w:szCs w:val="22"/>
              </w:rPr>
              <w:t>Marisa Brennan</w:t>
            </w:r>
          </w:p>
        </w:tc>
        <w:tc>
          <w:tcPr>
            <w:tcW w:w="4378" w:type="dxa"/>
          </w:tcPr>
          <w:p w14:paraId="0F0BE7B5" w14:textId="5B64930C"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56C4D2AF" w14:textId="7E038725" w:rsidR="005A121C" w:rsidRPr="00BA5C1F" w:rsidRDefault="005A121C" w:rsidP="005A121C">
            <w:pPr>
              <w:rPr>
                <w:rFonts w:ascii="Arial" w:eastAsia="Calibri" w:hAnsi="Arial" w:cs="Arial"/>
                <w:sz w:val="22"/>
                <w:szCs w:val="22"/>
              </w:rPr>
            </w:pPr>
            <w:r>
              <w:rPr>
                <w:rFonts w:ascii="Arial" w:eastAsia="Calibri" w:hAnsi="Arial" w:cs="Arial"/>
                <w:sz w:val="22"/>
                <w:szCs w:val="22"/>
              </w:rPr>
              <w:t>December 2023</w:t>
            </w:r>
          </w:p>
        </w:tc>
      </w:tr>
      <w:tr w:rsidR="005A121C" w14:paraId="51F128D3" w14:textId="77777777" w:rsidTr="000F5338">
        <w:trPr>
          <w:trHeight w:val="74"/>
        </w:trPr>
        <w:tc>
          <w:tcPr>
            <w:tcW w:w="2756" w:type="dxa"/>
          </w:tcPr>
          <w:p w14:paraId="54A99179"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Matt Brooks</w:t>
            </w:r>
          </w:p>
        </w:tc>
        <w:tc>
          <w:tcPr>
            <w:tcW w:w="4378" w:type="dxa"/>
          </w:tcPr>
          <w:p w14:paraId="083EC041"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6A62234D"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December 2009</w:t>
            </w:r>
          </w:p>
        </w:tc>
      </w:tr>
      <w:tr w:rsidR="005A121C" w14:paraId="21723484" w14:textId="77777777" w:rsidTr="00160E42">
        <w:tc>
          <w:tcPr>
            <w:tcW w:w="2756" w:type="dxa"/>
          </w:tcPr>
          <w:p w14:paraId="2BB7F70D"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Charles Brown</w:t>
            </w:r>
          </w:p>
        </w:tc>
        <w:tc>
          <w:tcPr>
            <w:tcW w:w="4378" w:type="dxa"/>
          </w:tcPr>
          <w:p w14:paraId="4B8D83BD"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0F03D795"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May 2011</w:t>
            </w:r>
          </w:p>
        </w:tc>
      </w:tr>
      <w:tr w:rsidR="005A121C" w14:paraId="3377FD6F" w14:textId="77777777" w:rsidTr="00160E42">
        <w:tc>
          <w:tcPr>
            <w:tcW w:w="2756" w:type="dxa"/>
          </w:tcPr>
          <w:p w14:paraId="35556713"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Thu Bui</w:t>
            </w:r>
          </w:p>
        </w:tc>
        <w:tc>
          <w:tcPr>
            <w:tcW w:w="4378" w:type="dxa"/>
          </w:tcPr>
          <w:p w14:paraId="28600371"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0670E118" w14:textId="1BAA48E9" w:rsidR="005A121C" w:rsidRPr="00BA5C1F" w:rsidRDefault="005A121C" w:rsidP="005A121C">
            <w:pPr>
              <w:rPr>
                <w:rFonts w:ascii="Arial" w:eastAsia="Calibri" w:hAnsi="Arial" w:cs="Arial"/>
                <w:sz w:val="22"/>
                <w:szCs w:val="22"/>
              </w:rPr>
            </w:pPr>
            <w:r>
              <w:rPr>
                <w:rFonts w:ascii="Arial" w:eastAsia="Calibri" w:hAnsi="Arial" w:cs="Arial"/>
                <w:sz w:val="22"/>
                <w:szCs w:val="22"/>
              </w:rPr>
              <w:t>DNF</w:t>
            </w:r>
          </w:p>
        </w:tc>
      </w:tr>
      <w:tr w:rsidR="005A121C" w14:paraId="2642A8D9" w14:textId="77777777" w:rsidTr="005A121C">
        <w:tc>
          <w:tcPr>
            <w:tcW w:w="2756" w:type="dxa"/>
          </w:tcPr>
          <w:p w14:paraId="7BCA5D2E" w14:textId="0C9497A9" w:rsidR="005A121C" w:rsidRPr="00BA5C1F" w:rsidRDefault="005A121C" w:rsidP="005A121C">
            <w:pPr>
              <w:rPr>
                <w:rFonts w:ascii="Arial" w:eastAsia="Calibri" w:hAnsi="Arial" w:cs="Arial"/>
                <w:sz w:val="22"/>
                <w:szCs w:val="22"/>
              </w:rPr>
            </w:pPr>
            <w:r>
              <w:rPr>
                <w:rFonts w:ascii="Arial" w:eastAsia="Calibri" w:hAnsi="Arial" w:cs="Arial"/>
                <w:sz w:val="22"/>
                <w:szCs w:val="22"/>
              </w:rPr>
              <w:t>Lyric Buxton</w:t>
            </w:r>
          </w:p>
        </w:tc>
        <w:tc>
          <w:tcPr>
            <w:tcW w:w="4378" w:type="dxa"/>
          </w:tcPr>
          <w:p w14:paraId="1D65AFB7" w14:textId="2E5B80FF" w:rsidR="005A121C" w:rsidRPr="00BA5C1F" w:rsidRDefault="005A121C" w:rsidP="005A121C">
            <w:pPr>
              <w:rPr>
                <w:rFonts w:ascii="Arial" w:eastAsia="Calibri" w:hAnsi="Arial" w:cs="Arial"/>
                <w:sz w:val="22"/>
                <w:szCs w:val="22"/>
              </w:rPr>
            </w:pPr>
            <w:r>
              <w:rPr>
                <w:rFonts w:ascii="Arial" w:eastAsia="Calibri" w:hAnsi="Arial" w:cs="Arial"/>
                <w:sz w:val="22"/>
                <w:szCs w:val="22"/>
              </w:rPr>
              <w:t>Department of Oceanography and Coastal Sciences</w:t>
            </w:r>
          </w:p>
        </w:tc>
        <w:tc>
          <w:tcPr>
            <w:tcW w:w="2226" w:type="dxa"/>
          </w:tcPr>
          <w:p w14:paraId="6112B8A6" w14:textId="40F1BBCC" w:rsidR="005A121C" w:rsidRDefault="005A121C" w:rsidP="005A121C">
            <w:pPr>
              <w:rPr>
                <w:rFonts w:ascii="Arial" w:eastAsia="Calibri" w:hAnsi="Arial" w:cs="Arial"/>
                <w:sz w:val="22"/>
                <w:szCs w:val="22"/>
              </w:rPr>
            </w:pPr>
            <w:r>
              <w:rPr>
                <w:rFonts w:ascii="Arial" w:eastAsia="Calibri" w:hAnsi="Arial" w:cs="Arial"/>
                <w:sz w:val="22"/>
                <w:szCs w:val="22"/>
              </w:rPr>
              <w:t>DNF</w:t>
            </w:r>
          </w:p>
        </w:tc>
      </w:tr>
      <w:tr w:rsidR="005A121C" w14:paraId="4FA2D996" w14:textId="77777777" w:rsidTr="004F6FCC">
        <w:tc>
          <w:tcPr>
            <w:tcW w:w="2756" w:type="dxa"/>
          </w:tcPr>
          <w:p w14:paraId="1D424924"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Michael Buxton</w:t>
            </w:r>
          </w:p>
        </w:tc>
        <w:tc>
          <w:tcPr>
            <w:tcW w:w="4378" w:type="dxa"/>
          </w:tcPr>
          <w:p w14:paraId="12FCBE4D"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051D49BF"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August 2013</w:t>
            </w:r>
          </w:p>
        </w:tc>
      </w:tr>
      <w:tr w:rsidR="005A121C" w14:paraId="63B3CE9C" w14:textId="77777777" w:rsidTr="005A121C">
        <w:tc>
          <w:tcPr>
            <w:tcW w:w="2756" w:type="dxa"/>
          </w:tcPr>
          <w:p w14:paraId="358227FC"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Brendan Caillouet</w:t>
            </w:r>
          </w:p>
        </w:tc>
        <w:tc>
          <w:tcPr>
            <w:tcW w:w="4378" w:type="dxa"/>
          </w:tcPr>
          <w:p w14:paraId="5D44B5E1"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30024F95"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August 2015</w:t>
            </w:r>
          </w:p>
        </w:tc>
      </w:tr>
      <w:tr w:rsidR="005A121C" w14:paraId="68C4A3C3" w14:textId="77777777" w:rsidTr="003B09A6">
        <w:tc>
          <w:tcPr>
            <w:tcW w:w="2756" w:type="dxa"/>
          </w:tcPr>
          <w:p w14:paraId="040A1B74"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Madeline Chura</w:t>
            </w:r>
          </w:p>
        </w:tc>
        <w:tc>
          <w:tcPr>
            <w:tcW w:w="4378" w:type="dxa"/>
          </w:tcPr>
          <w:p w14:paraId="12CBF062"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Department of Entomology</w:t>
            </w:r>
          </w:p>
        </w:tc>
        <w:tc>
          <w:tcPr>
            <w:tcW w:w="2226" w:type="dxa"/>
          </w:tcPr>
          <w:p w14:paraId="34D19EC4"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May 2019</w:t>
            </w:r>
          </w:p>
        </w:tc>
      </w:tr>
      <w:tr w:rsidR="005A121C" w14:paraId="60AE0FCC" w14:textId="77777777" w:rsidTr="009E736D">
        <w:tc>
          <w:tcPr>
            <w:tcW w:w="2756" w:type="dxa"/>
          </w:tcPr>
          <w:p w14:paraId="3B066DD5" w14:textId="77777777" w:rsidR="005A121C" w:rsidRPr="00450585" w:rsidRDefault="005A121C" w:rsidP="005A121C">
            <w:pPr>
              <w:rPr>
                <w:rFonts w:ascii="Arial" w:eastAsia="Calibri" w:hAnsi="Arial" w:cs="Arial"/>
                <w:sz w:val="22"/>
                <w:szCs w:val="22"/>
              </w:rPr>
            </w:pPr>
            <w:r w:rsidRPr="00450585">
              <w:rPr>
                <w:rFonts w:ascii="Arial" w:eastAsia="Calibri" w:hAnsi="Arial" w:cs="Arial"/>
                <w:sz w:val="22"/>
                <w:szCs w:val="22"/>
              </w:rPr>
              <w:t>Heather Cizek</w:t>
            </w:r>
          </w:p>
        </w:tc>
        <w:tc>
          <w:tcPr>
            <w:tcW w:w="4378" w:type="dxa"/>
          </w:tcPr>
          <w:p w14:paraId="00B044E5" w14:textId="77777777" w:rsidR="005A121C" w:rsidRPr="00450585" w:rsidRDefault="005A121C" w:rsidP="005A121C">
            <w:pPr>
              <w:rPr>
                <w:rFonts w:ascii="Arial" w:eastAsia="Calibri" w:hAnsi="Arial" w:cs="Arial"/>
                <w:sz w:val="22"/>
                <w:szCs w:val="22"/>
              </w:rPr>
            </w:pPr>
            <w:r w:rsidRPr="00450585">
              <w:rPr>
                <w:rFonts w:ascii="Arial" w:eastAsia="Calibri" w:hAnsi="Arial" w:cs="Arial"/>
                <w:sz w:val="22"/>
                <w:szCs w:val="22"/>
              </w:rPr>
              <w:t>Department of Plant Pathology and Crop Physiology</w:t>
            </w:r>
          </w:p>
        </w:tc>
        <w:tc>
          <w:tcPr>
            <w:tcW w:w="2226" w:type="dxa"/>
          </w:tcPr>
          <w:p w14:paraId="054FC7BB" w14:textId="77777777" w:rsidR="005A121C" w:rsidRPr="00450585" w:rsidRDefault="005A121C" w:rsidP="005A121C">
            <w:pPr>
              <w:rPr>
                <w:rFonts w:ascii="Arial" w:eastAsia="Calibri" w:hAnsi="Arial" w:cs="Arial"/>
                <w:sz w:val="22"/>
                <w:szCs w:val="22"/>
              </w:rPr>
            </w:pPr>
            <w:r>
              <w:rPr>
                <w:rFonts w:ascii="Arial" w:eastAsia="Calibri" w:hAnsi="Arial" w:cs="Arial"/>
                <w:sz w:val="22"/>
                <w:szCs w:val="22"/>
              </w:rPr>
              <w:t>December 2021</w:t>
            </w:r>
          </w:p>
        </w:tc>
      </w:tr>
      <w:tr w:rsidR="005A121C" w14:paraId="0FCF5AB7" w14:textId="77777777" w:rsidTr="004F6FCC">
        <w:tc>
          <w:tcPr>
            <w:tcW w:w="2756" w:type="dxa"/>
          </w:tcPr>
          <w:p w14:paraId="10A0F9A9" w14:textId="77777777" w:rsidR="005A121C" w:rsidRPr="00BA5C1F" w:rsidRDefault="005A121C" w:rsidP="005A121C">
            <w:pPr>
              <w:rPr>
                <w:rFonts w:ascii="Arial" w:eastAsia="Calibri" w:hAnsi="Arial" w:cs="Arial"/>
                <w:sz w:val="22"/>
                <w:szCs w:val="22"/>
              </w:rPr>
            </w:pPr>
            <w:proofErr w:type="spellStart"/>
            <w:r w:rsidRPr="00BA5C1F">
              <w:rPr>
                <w:rFonts w:ascii="Arial" w:eastAsia="Calibri" w:hAnsi="Arial" w:cs="Arial"/>
                <w:sz w:val="22"/>
                <w:szCs w:val="22"/>
              </w:rPr>
              <w:t>ElizaBeth</w:t>
            </w:r>
            <w:proofErr w:type="spellEnd"/>
            <w:r w:rsidRPr="00BA5C1F">
              <w:rPr>
                <w:rFonts w:ascii="Arial" w:eastAsia="Calibri" w:hAnsi="Arial" w:cs="Arial"/>
                <w:sz w:val="22"/>
                <w:szCs w:val="22"/>
              </w:rPr>
              <w:t xml:space="preserve"> Clowes</w:t>
            </w:r>
          </w:p>
        </w:tc>
        <w:tc>
          <w:tcPr>
            <w:tcW w:w="4378" w:type="dxa"/>
          </w:tcPr>
          <w:p w14:paraId="0A9675E1"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4934F608"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May 2016</w:t>
            </w:r>
          </w:p>
        </w:tc>
      </w:tr>
      <w:tr w:rsidR="005A121C" w14:paraId="5DD67EEF" w14:textId="77777777" w:rsidTr="00160E42">
        <w:tc>
          <w:tcPr>
            <w:tcW w:w="2756" w:type="dxa"/>
          </w:tcPr>
          <w:p w14:paraId="785ED6FF"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Darius Davis</w:t>
            </w:r>
          </w:p>
        </w:tc>
        <w:tc>
          <w:tcPr>
            <w:tcW w:w="4378" w:type="dxa"/>
          </w:tcPr>
          <w:p w14:paraId="696ADEBC"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Department of Entomology</w:t>
            </w:r>
          </w:p>
        </w:tc>
        <w:tc>
          <w:tcPr>
            <w:tcW w:w="2226" w:type="dxa"/>
          </w:tcPr>
          <w:p w14:paraId="43EFB3EE" w14:textId="3EF3D391" w:rsidR="005A121C" w:rsidRPr="00BA5C1F" w:rsidRDefault="005A121C" w:rsidP="005A121C">
            <w:pPr>
              <w:rPr>
                <w:rFonts w:ascii="Arial" w:eastAsia="Calibri" w:hAnsi="Arial" w:cs="Arial"/>
                <w:sz w:val="22"/>
                <w:szCs w:val="22"/>
              </w:rPr>
            </w:pPr>
            <w:r>
              <w:rPr>
                <w:rFonts w:ascii="Arial" w:eastAsia="Calibri" w:hAnsi="Arial" w:cs="Arial"/>
                <w:sz w:val="22"/>
                <w:szCs w:val="22"/>
              </w:rPr>
              <w:t>Left Committee</w:t>
            </w:r>
          </w:p>
        </w:tc>
      </w:tr>
      <w:tr w:rsidR="005A121C" w14:paraId="10FD33AE" w14:textId="77777777" w:rsidTr="003B09A6">
        <w:tc>
          <w:tcPr>
            <w:tcW w:w="2756" w:type="dxa"/>
          </w:tcPr>
          <w:p w14:paraId="08D08FFD"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Emma DeLeon</w:t>
            </w:r>
          </w:p>
        </w:tc>
        <w:tc>
          <w:tcPr>
            <w:tcW w:w="4378" w:type="dxa"/>
          </w:tcPr>
          <w:p w14:paraId="4430855F"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14796AA7"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August 2012</w:t>
            </w:r>
          </w:p>
        </w:tc>
      </w:tr>
      <w:tr w:rsidR="005A121C" w14:paraId="04663B36" w14:textId="77777777" w:rsidTr="004F6FCC">
        <w:tc>
          <w:tcPr>
            <w:tcW w:w="2756" w:type="dxa"/>
          </w:tcPr>
          <w:p w14:paraId="5CB457BA"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Kasie Dugas</w:t>
            </w:r>
          </w:p>
        </w:tc>
        <w:tc>
          <w:tcPr>
            <w:tcW w:w="4378" w:type="dxa"/>
          </w:tcPr>
          <w:p w14:paraId="0D965948"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5BEBE969"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December 2018</w:t>
            </w:r>
          </w:p>
        </w:tc>
      </w:tr>
      <w:tr w:rsidR="005A121C" w14:paraId="12594B1E" w14:textId="77777777" w:rsidTr="0074082D">
        <w:trPr>
          <w:trHeight w:val="315"/>
        </w:trPr>
        <w:tc>
          <w:tcPr>
            <w:tcW w:w="2756" w:type="dxa"/>
          </w:tcPr>
          <w:p w14:paraId="76B718DB" w14:textId="7E23274E" w:rsidR="005A121C" w:rsidRPr="00BA5C1F" w:rsidRDefault="005A121C" w:rsidP="005A121C">
            <w:pPr>
              <w:rPr>
                <w:rFonts w:ascii="Arial" w:eastAsia="Calibri" w:hAnsi="Arial" w:cs="Arial"/>
                <w:sz w:val="22"/>
                <w:szCs w:val="22"/>
              </w:rPr>
            </w:pPr>
            <w:r>
              <w:rPr>
                <w:rFonts w:ascii="Arial" w:eastAsia="Calibri" w:hAnsi="Arial" w:cs="Arial"/>
                <w:sz w:val="22"/>
                <w:szCs w:val="22"/>
              </w:rPr>
              <w:t>Jake Duhe</w:t>
            </w:r>
          </w:p>
        </w:tc>
        <w:tc>
          <w:tcPr>
            <w:tcW w:w="4378" w:type="dxa"/>
          </w:tcPr>
          <w:p w14:paraId="69417CA5" w14:textId="349B0380"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1057C626" w14:textId="2D697998" w:rsidR="005A121C" w:rsidRDefault="005A121C" w:rsidP="005A121C">
            <w:pPr>
              <w:rPr>
                <w:rFonts w:ascii="Arial" w:eastAsia="Calibri" w:hAnsi="Arial" w:cs="Arial"/>
                <w:sz w:val="22"/>
                <w:szCs w:val="22"/>
              </w:rPr>
            </w:pPr>
            <w:r>
              <w:rPr>
                <w:rFonts w:ascii="Arial" w:eastAsia="Calibri" w:hAnsi="Arial" w:cs="Arial"/>
                <w:sz w:val="22"/>
                <w:szCs w:val="22"/>
              </w:rPr>
              <w:t>August 2025</w:t>
            </w:r>
          </w:p>
        </w:tc>
      </w:tr>
      <w:tr w:rsidR="005A121C" w14:paraId="0F281769" w14:textId="77777777" w:rsidTr="00160E42">
        <w:tc>
          <w:tcPr>
            <w:tcW w:w="2756" w:type="dxa"/>
          </w:tcPr>
          <w:p w14:paraId="0E20EF14" w14:textId="53E8655C" w:rsidR="005A121C" w:rsidRDefault="005A121C" w:rsidP="005A121C">
            <w:pPr>
              <w:rPr>
                <w:rFonts w:ascii="Arial" w:eastAsia="Calibri" w:hAnsi="Arial" w:cs="Arial"/>
                <w:sz w:val="22"/>
                <w:szCs w:val="22"/>
              </w:rPr>
            </w:pPr>
            <w:r>
              <w:rPr>
                <w:rFonts w:ascii="Arial" w:eastAsia="Calibri" w:hAnsi="Arial" w:cs="Arial"/>
                <w:sz w:val="22"/>
                <w:szCs w:val="22"/>
              </w:rPr>
              <w:t>Victoria Drake</w:t>
            </w:r>
          </w:p>
        </w:tc>
        <w:tc>
          <w:tcPr>
            <w:tcW w:w="4378" w:type="dxa"/>
          </w:tcPr>
          <w:p w14:paraId="20807D47" w14:textId="3869A1B2"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7C52CA4E" w14:textId="099C2235" w:rsidR="005A121C" w:rsidRDefault="005A121C" w:rsidP="005A121C">
            <w:pPr>
              <w:rPr>
                <w:rFonts w:ascii="Arial" w:eastAsia="Calibri" w:hAnsi="Arial" w:cs="Arial"/>
                <w:sz w:val="22"/>
                <w:szCs w:val="22"/>
              </w:rPr>
            </w:pPr>
            <w:r>
              <w:rPr>
                <w:rFonts w:ascii="Arial" w:eastAsia="Calibri" w:hAnsi="Arial" w:cs="Arial"/>
                <w:sz w:val="22"/>
                <w:szCs w:val="22"/>
              </w:rPr>
              <w:t>December 2024</w:t>
            </w:r>
          </w:p>
        </w:tc>
      </w:tr>
      <w:tr w:rsidR="005A121C" w14:paraId="2FBAA277" w14:textId="77777777" w:rsidTr="00160E42">
        <w:tc>
          <w:tcPr>
            <w:tcW w:w="2756" w:type="dxa"/>
          </w:tcPr>
          <w:p w14:paraId="607B88B0" w14:textId="4418B02A" w:rsidR="005A121C" w:rsidRPr="00BA5C1F" w:rsidRDefault="005A121C" w:rsidP="005A121C">
            <w:pPr>
              <w:rPr>
                <w:rFonts w:ascii="Arial" w:eastAsia="Calibri" w:hAnsi="Arial" w:cs="Arial"/>
                <w:sz w:val="22"/>
                <w:szCs w:val="22"/>
              </w:rPr>
            </w:pPr>
            <w:r>
              <w:rPr>
                <w:rFonts w:ascii="Arial" w:eastAsia="Calibri" w:hAnsi="Arial" w:cs="Arial"/>
                <w:sz w:val="22"/>
                <w:szCs w:val="22"/>
              </w:rPr>
              <w:t>Madison Kuczek</w:t>
            </w:r>
          </w:p>
        </w:tc>
        <w:tc>
          <w:tcPr>
            <w:tcW w:w="4378" w:type="dxa"/>
          </w:tcPr>
          <w:p w14:paraId="7E37AEA9" w14:textId="7A4B5C4F"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39348AB9" w14:textId="39C562EF" w:rsidR="005A121C" w:rsidRPr="00BA5C1F" w:rsidRDefault="005A121C" w:rsidP="005A121C">
            <w:pPr>
              <w:rPr>
                <w:rFonts w:ascii="Arial" w:eastAsia="Calibri" w:hAnsi="Arial" w:cs="Arial"/>
                <w:sz w:val="22"/>
                <w:szCs w:val="22"/>
              </w:rPr>
            </w:pPr>
            <w:r>
              <w:rPr>
                <w:rFonts w:ascii="Arial" w:eastAsia="Calibri" w:hAnsi="Arial" w:cs="Arial"/>
                <w:sz w:val="22"/>
                <w:szCs w:val="22"/>
              </w:rPr>
              <w:t>Expected May 2026</w:t>
            </w:r>
          </w:p>
        </w:tc>
      </w:tr>
      <w:tr w:rsidR="005A121C" w14:paraId="6AE8609D" w14:textId="77777777" w:rsidTr="00160E42">
        <w:tc>
          <w:tcPr>
            <w:tcW w:w="2756" w:type="dxa"/>
          </w:tcPr>
          <w:p w14:paraId="60FA46D4" w14:textId="032CCC7E"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 xml:space="preserve">Kayla </w:t>
            </w:r>
            <w:r>
              <w:rPr>
                <w:rFonts w:ascii="Arial" w:eastAsia="Calibri" w:hAnsi="Arial" w:cs="Arial"/>
                <w:sz w:val="22"/>
                <w:szCs w:val="22"/>
              </w:rPr>
              <w:t xml:space="preserve">D. </w:t>
            </w:r>
            <w:r w:rsidRPr="00BA5C1F">
              <w:rPr>
                <w:rFonts w:ascii="Arial" w:eastAsia="Calibri" w:hAnsi="Arial" w:cs="Arial"/>
                <w:sz w:val="22"/>
                <w:szCs w:val="22"/>
              </w:rPr>
              <w:t>Kimmel</w:t>
            </w:r>
          </w:p>
        </w:tc>
        <w:tc>
          <w:tcPr>
            <w:tcW w:w="4378" w:type="dxa"/>
          </w:tcPr>
          <w:p w14:paraId="7C7C2667"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41DA3321"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December 2009</w:t>
            </w:r>
          </w:p>
        </w:tc>
      </w:tr>
      <w:tr w:rsidR="005A121C" w14:paraId="25FDB966" w14:textId="77777777" w:rsidTr="00160E42">
        <w:tc>
          <w:tcPr>
            <w:tcW w:w="2756" w:type="dxa"/>
          </w:tcPr>
          <w:p w14:paraId="6FCF48E4"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Jacob Fetterman</w:t>
            </w:r>
          </w:p>
        </w:tc>
        <w:tc>
          <w:tcPr>
            <w:tcW w:w="4378" w:type="dxa"/>
          </w:tcPr>
          <w:p w14:paraId="7E2C355B"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0107DEDF"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August 2019</w:t>
            </w:r>
          </w:p>
        </w:tc>
      </w:tr>
      <w:tr w:rsidR="005A121C" w14:paraId="0EEBFF52" w14:textId="77777777" w:rsidTr="00160E42">
        <w:tc>
          <w:tcPr>
            <w:tcW w:w="2756" w:type="dxa"/>
          </w:tcPr>
          <w:p w14:paraId="11BE543A"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Cullen Foley</w:t>
            </w:r>
          </w:p>
        </w:tc>
        <w:tc>
          <w:tcPr>
            <w:tcW w:w="4378" w:type="dxa"/>
          </w:tcPr>
          <w:p w14:paraId="4DB1EFB4"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3E45982E"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August 2015</w:t>
            </w:r>
          </w:p>
        </w:tc>
      </w:tr>
      <w:tr w:rsidR="005A121C" w14:paraId="16CDC0FD" w14:textId="77777777" w:rsidTr="00160E42">
        <w:tc>
          <w:tcPr>
            <w:tcW w:w="2756" w:type="dxa"/>
          </w:tcPr>
          <w:p w14:paraId="0EAEA1C4"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Ahmed Gad</w:t>
            </w:r>
          </w:p>
        </w:tc>
        <w:tc>
          <w:tcPr>
            <w:tcW w:w="4378" w:type="dxa"/>
          </w:tcPr>
          <w:p w14:paraId="5C809FC9"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Department of Oceanography and Coastal Sciences</w:t>
            </w:r>
          </w:p>
        </w:tc>
        <w:tc>
          <w:tcPr>
            <w:tcW w:w="2226" w:type="dxa"/>
          </w:tcPr>
          <w:p w14:paraId="4D7EDC14" w14:textId="2CECF147" w:rsidR="005A121C" w:rsidRPr="00BA5C1F" w:rsidRDefault="005A121C" w:rsidP="005A121C">
            <w:pPr>
              <w:rPr>
                <w:rFonts w:ascii="Arial" w:eastAsia="Calibri" w:hAnsi="Arial" w:cs="Arial"/>
                <w:sz w:val="22"/>
                <w:szCs w:val="22"/>
              </w:rPr>
            </w:pPr>
            <w:r>
              <w:rPr>
                <w:rFonts w:ascii="Arial" w:eastAsia="Calibri" w:hAnsi="Arial" w:cs="Arial"/>
                <w:sz w:val="22"/>
                <w:szCs w:val="22"/>
              </w:rPr>
              <w:t>May 2020</w:t>
            </w:r>
          </w:p>
        </w:tc>
      </w:tr>
      <w:tr w:rsidR="005A121C" w14:paraId="54F79130" w14:textId="77777777" w:rsidTr="00160E42">
        <w:tc>
          <w:tcPr>
            <w:tcW w:w="2756" w:type="dxa"/>
          </w:tcPr>
          <w:p w14:paraId="6E715597" w14:textId="5FAEE706" w:rsidR="005A121C" w:rsidRPr="00BA5C1F" w:rsidRDefault="005A121C" w:rsidP="005A121C">
            <w:pPr>
              <w:rPr>
                <w:rFonts w:ascii="Arial" w:eastAsia="Calibri" w:hAnsi="Arial" w:cs="Arial"/>
                <w:sz w:val="22"/>
                <w:szCs w:val="22"/>
              </w:rPr>
            </w:pPr>
            <w:r>
              <w:rPr>
                <w:rFonts w:ascii="Arial" w:eastAsia="Calibri" w:hAnsi="Arial" w:cs="Arial"/>
                <w:sz w:val="22"/>
                <w:szCs w:val="22"/>
              </w:rPr>
              <w:t>Michael Gamble</w:t>
            </w:r>
          </w:p>
        </w:tc>
        <w:tc>
          <w:tcPr>
            <w:tcW w:w="4378" w:type="dxa"/>
          </w:tcPr>
          <w:p w14:paraId="0CED7E17" w14:textId="38022F7B"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0E0AF221" w14:textId="5BCD66E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August 20</w:t>
            </w:r>
            <w:r>
              <w:rPr>
                <w:rFonts w:ascii="Arial" w:eastAsia="Calibri" w:hAnsi="Arial" w:cs="Arial"/>
                <w:sz w:val="22"/>
                <w:szCs w:val="22"/>
              </w:rPr>
              <w:t>24</w:t>
            </w:r>
          </w:p>
        </w:tc>
      </w:tr>
      <w:tr w:rsidR="005A121C" w14:paraId="3F02978B" w14:textId="77777777" w:rsidTr="00160E42">
        <w:tc>
          <w:tcPr>
            <w:tcW w:w="2756" w:type="dxa"/>
          </w:tcPr>
          <w:p w14:paraId="39424FA1" w14:textId="1E03FACA"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C. Ann Gerald</w:t>
            </w:r>
          </w:p>
        </w:tc>
        <w:tc>
          <w:tcPr>
            <w:tcW w:w="4378" w:type="dxa"/>
          </w:tcPr>
          <w:p w14:paraId="3FF5AAC8" w14:textId="19B8DECB"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4EA58595" w14:textId="6447C931"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December 2010</w:t>
            </w:r>
          </w:p>
        </w:tc>
      </w:tr>
      <w:tr w:rsidR="005A121C" w14:paraId="2CE16EEF" w14:textId="77777777" w:rsidTr="00160E42">
        <w:tc>
          <w:tcPr>
            <w:tcW w:w="2756" w:type="dxa"/>
          </w:tcPr>
          <w:p w14:paraId="36F72FDC" w14:textId="45C15CEC" w:rsidR="005A121C" w:rsidRPr="00BA5C1F" w:rsidRDefault="005A121C" w:rsidP="005A121C">
            <w:pPr>
              <w:rPr>
                <w:rFonts w:ascii="Arial" w:eastAsia="Calibri" w:hAnsi="Arial" w:cs="Arial"/>
                <w:sz w:val="22"/>
                <w:szCs w:val="22"/>
              </w:rPr>
            </w:pPr>
            <w:r>
              <w:rPr>
                <w:rFonts w:ascii="Arial" w:eastAsia="Calibri" w:hAnsi="Arial" w:cs="Arial"/>
                <w:sz w:val="22"/>
                <w:szCs w:val="22"/>
              </w:rPr>
              <w:t>Abigail Greer</w:t>
            </w:r>
          </w:p>
        </w:tc>
        <w:tc>
          <w:tcPr>
            <w:tcW w:w="4378" w:type="dxa"/>
          </w:tcPr>
          <w:p w14:paraId="43F3E789" w14:textId="0F0D252D" w:rsidR="005A121C" w:rsidRPr="00BA5C1F" w:rsidRDefault="005A121C" w:rsidP="005A121C">
            <w:pPr>
              <w:rPr>
                <w:rFonts w:ascii="Arial" w:eastAsia="Calibri" w:hAnsi="Arial" w:cs="Arial"/>
                <w:sz w:val="22"/>
                <w:szCs w:val="22"/>
              </w:rPr>
            </w:pPr>
            <w:r>
              <w:rPr>
                <w:rFonts w:ascii="Arial" w:eastAsia="Calibri" w:hAnsi="Arial" w:cs="Arial"/>
                <w:sz w:val="22"/>
                <w:szCs w:val="22"/>
              </w:rPr>
              <w:t>Department of Agricultural, Education, Extension, and Evaluation</w:t>
            </w:r>
          </w:p>
        </w:tc>
        <w:tc>
          <w:tcPr>
            <w:tcW w:w="2226" w:type="dxa"/>
          </w:tcPr>
          <w:p w14:paraId="7F0639B9" w14:textId="0AE8C56B" w:rsidR="005A121C" w:rsidRPr="00BA5C1F" w:rsidRDefault="005A121C" w:rsidP="005A121C">
            <w:pPr>
              <w:rPr>
                <w:rFonts w:ascii="Arial" w:eastAsia="Calibri" w:hAnsi="Arial" w:cs="Arial"/>
                <w:sz w:val="22"/>
                <w:szCs w:val="22"/>
              </w:rPr>
            </w:pPr>
            <w:r>
              <w:rPr>
                <w:rFonts w:ascii="Arial" w:eastAsia="Calibri" w:hAnsi="Arial" w:cs="Arial"/>
                <w:sz w:val="22"/>
                <w:szCs w:val="22"/>
              </w:rPr>
              <w:t>December 2022</w:t>
            </w:r>
          </w:p>
        </w:tc>
      </w:tr>
      <w:tr w:rsidR="005A121C" w14:paraId="03FCA957" w14:textId="77777777" w:rsidTr="00F36E36">
        <w:tc>
          <w:tcPr>
            <w:tcW w:w="2756" w:type="dxa"/>
          </w:tcPr>
          <w:p w14:paraId="3889B6EE"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Scott Harlamert</w:t>
            </w:r>
          </w:p>
        </w:tc>
        <w:tc>
          <w:tcPr>
            <w:tcW w:w="4378" w:type="dxa"/>
          </w:tcPr>
          <w:p w14:paraId="163B8FCC"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06083598"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DNF</w:t>
            </w:r>
          </w:p>
        </w:tc>
      </w:tr>
      <w:tr w:rsidR="005A121C" w14:paraId="38800B9D" w14:textId="77777777" w:rsidTr="00160E42">
        <w:tc>
          <w:tcPr>
            <w:tcW w:w="2756" w:type="dxa"/>
          </w:tcPr>
          <w:p w14:paraId="0EF92D06"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Sarah Hamilton</w:t>
            </w:r>
          </w:p>
        </w:tc>
        <w:tc>
          <w:tcPr>
            <w:tcW w:w="4378" w:type="dxa"/>
          </w:tcPr>
          <w:p w14:paraId="0840FE6C"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406D3466"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August 2014</w:t>
            </w:r>
          </w:p>
        </w:tc>
      </w:tr>
      <w:tr w:rsidR="005A121C" w14:paraId="2C5512FA" w14:textId="77777777" w:rsidTr="00F36E36">
        <w:tc>
          <w:tcPr>
            <w:tcW w:w="2756" w:type="dxa"/>
          </w:tcPr>
          <w:p w14:paraId="234A68B8" w14:textId="77777777" w:rsidR="005A121C" w:rsidRDefault="005A121C" w:rsidP="005A121C">
            <w:pPr>
              <w:rPr>
                <w:rFonts w:ascii="Arial" w:eastAsia="Calibri" w:hAnsi="Arial" w:cs="Arial"/>
                <w:sz w:val="22"/>
                <w:szCs w:val="22"/>
              </w:rPr>
            </w:pPr>
            <w:r>
              <w:rPr>
                <w:rFonts w:ascii="Arial" w:eastAsia="Calibri" w:hAnsi="Arial" w:cs="Arial"/>
                <w:sz w:val="22"/>
                <w:szCs w:val="22"/>
              </w:rPr>
              <w:t>Balwinder Kaur</w:t>
            </w:r>
          </w:p>
        </w:tc>
        <w:tc>
          <w:tcPr>
            <w:tcW w:w="4378" w:type="dxa"/>
          </w:tcPr>
          <w:p w14:paraId="78A016C9"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Department of Entomology</w:t>
            </w:r>
          </w:p>
        </w:tc>
        <w:tc>
          <w:tcPr>
            <w:tcW w:w="2226" w:type="dxa"/>
          </w:tcPr>
          <w:p w14:paraId="309702D9"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May 2018</w:t>
            </w:r>
          </w:p>
        </w:tc>
      </w:tr>
      <w:tr w:rsidR="005A121C" w14:paraId="227AB714" w14:textId="77777777" w:rsidTr="00160E42">
        <w:tc>
          <w:tcPr>
            <w:tcW w:w="2756" w:type="dxa"/>
          </w:tcPr>
          <w:p w14:paraId="56C5D9FC"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Derrick Klimesh</w:t>
            </w:r>
          </w:p>
        </w:tc>
        <w:tc>
          <w:tcPr>
            <w:tcW w:w="4378" w:type="dxa"/>
          </w:tcPr>
          <w:p w14:paraId="7F48783A"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1A39478D"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May 2011</w:t>
            </w:r>
          </w:p>
        </w:tc>
      </w:tr>
      <w:tr w:rsidR="005A121C" w14:paraId="48982FF6" w14:textId="77777777" w:rsidTr="00160E42">
        <w:tc>
          <w:tcPr>
            <w:tcW w:w="2756" w:type="dxa"/>
          </w:tcPr>
          <w:p w14:paraId="58CE3F59"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Christina Leglu</w:t>
            </w:r>
          </w:p>
        </w:tc>
        <w:tc>
          <w:tcPr>
            <w:tcW w:w="4378" w:type="dxa"/>
          </w:tcPr>
          <w:p w14:paraId="7B61254D"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58E0F15C"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May 2012</w:t>
            </w:r>
          </w:p>
        </w:tc>
      </w:tr>
      <w:tr w:rsidR="005A121C" w14:paraId="3A16DA7F" w14:textId="77777777" w:rsidTr="00160E42">
        <w:tc>
          <w:tcPr>
            <w:tcW w:w="2756" w:type="dxa"/>
          </w:tcPr>
          <w:p w14:paraId="2E5BC34D" w14:textId="5A07FD69" w:rsidR="005A121C" w:rsidRPr="00BA5C1F" w:rsidRDefault="005A121C" w:rsidP="005A121C">
            <w:pPr>
              <w:rPr>
                <w:rFonts w:ascii="Arial" w:eastAsia="Calibri" w:hAnsi="Arial" w:cs="Arial"/>
                <w:sz w:val="22"/>
                <w:szCs w:val="22"/>
              </w:rPr>
            </w:pPr>
            <w:r>
              <w:rPr>
                <w:rFonts w:ascii="Arial" w:eastAsia="Calibri" w:hAnsi="Arial" w:cs="Arial"/>
                <w:sz w:val="22"/>
                <w:szCs w:val="22"/>
              </w:rPr>
              <w:t>Julian Lucero</w:t>
            </w:r>
          </w:p>
        </w:tc>
        <w:tc>
          <w:tcPr>
            <w:tcW w:w="4378" w:type="dxa"/>
          </w:tcPr>
          <w:p w14:paraId="1160351F" w14:textId="57534015" w:rsidR="005A121C" w:rsidRPr="00BA5C1F" w:rsidRDefault="005A121C" w:rsidP="005A121C">
            <w:pPr>
              <w:rPr>
                <w:rFonts w:ascii="Arial" w:eastAsia="Calibri" w:hAnsi="Arial" w:cs="Arial"/>
                <w:sz w:val="22"/>
                <w:szCs w:val="22"/>
              </w:rPr>
            </w:pPr>
            <w:r>
              <w:rPr>
                <w:rFonts w:ascii="Arial" w:eastAsia="Calibri" w:hAnsi="Arial" w:cs="Arial"/>
                <w:sz w:val="22"/>
                <w:szCs w:val="22"/>
              </w:rPr>
              <w:t>Department of Entomology</w:t>
            </w:r>
          </w:p>
        </w:tc>
        <w:tc>
          <w:tcPr>
            <w:tcW w:w="2226" w:type="dxa"/>
          </w:tcPr>
          <w:p w14:paraId="32E29910" w14:textId="4DAE22B0" w:rsidR="005A121C" w:rsidRPr="00BA5C1F" w:rsidRDefault="005A121C" w:rsidP="005A121C">
            <w:pPr>
              <w:rPr>
                <w:rFonts w:ascii="Arial" w:eastAsia="Calibri" w:hAnsi="Arial" w:cs="Arial"/>
                <w:sz w:val="22"/>
                <w:szCs w:val="22"/>
              </w:rPr>
            </w:pPr>
            <w:r>
              <w:rPr>
                <w:rFonts w:ascii="Arial" w:eastAsia="Calibri" w:hAnsi="Arial" w:cs="Arial"/>
                <w:sz w:val="22"/>
                <w:szCs w:val="22"/>
              </w:rPr>
              <w:t>December 2021</w:t>
            </w:r>
          </w:p>
        </w:tc>
      </w:tr>
      <w:tr w:rsidR="005A121C" w14:paraId="775B4CEB" w14:textId="77777777" w:rsidTr="00160E42">
        <w:tc>
          <w:tcPr>
            <w:tcW w:w="2756" w:type="dxa"/>
          </w:tcPr>
          <w:p w14:paraId="1174CC88"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Zachary Martin</w:t>
            </w:r>
          </w:p>
        </w:tc>
        <w:tc>
          <w:tcPr>
            <w:tcW w:w="4378" w:type="dxa"/>
          </w:tcPr>
          <w:p w14:paraId="48D740EB"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Division of Aquaculture, Kentucky State University</w:t>
            </w:r>
          </w:p>
        </w:tc>
        <w:tc>
          <w:tcPr>
            <w:tcW w:w="2226" w:type="dxa"/>
          </w:tcPr>
          <w:p w14:paraId="04E2441A"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May 2014</w:t>
            </w:r>
          </w:p>
        </w:tc>
      </w:tr>
      <w:tr w:rsidR="005A121C" w14:paraId="5DDDE34D" w14:textId="77777777" w:rsidTr="00160E42">
        <w:tc>
          <w:tcPr>
            <w:tcW w:w="2756" w:type="dxa"/>
          </w:tcPr>
          <w:p w14:paraId="04A2CB69"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Alonda McCarty</w:t>
            </w:r>
          </w:p>
        </w:tc>
        <w:tc>
          <w:tcPr>
            <w:tcW w:w="4378" w:type="dxa"/>
          </w:tcPr>
          <w:p w14:paraId="74622E51"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7597DBF3"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December 2015</w:t>
            </w:r>
          </w:p>
        </w:tc>
      </w:tr>
      <w:tr w:rsidR="005A121C" w14:paraId="6020C42B" w14:textId="77777777" w:rsidTr="00160E42">
        <w:tc>
          <w:tcPr>
            <w:tcW w:w="2756" w:type="dxa"/>
          </w:tcPr>
          <w:p w14:paraId="2465DBB6"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Brett A. Miller</w:t>
            </w:r>
          </w:p>
        </w:tc>
        <w:tc>
          <w:tcPr>
            <w:tcW w:w="4378" w:type="dxa"/>
          </w:tcPr>
          <w:p w14:paraId="72AAADAE"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18D5E0E1"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August 2013</w:t>
            </w:r>
          </w:p>
        </w:tc>
      </w:tr>
      <w:tr w:rsidR="005A121C" w14:paraId="5B39B84E" w14:textId="77777777" w:rsidTr="00160E42">
        <w:tc>
          <w:tcPr>
            <w:tcW w:w="2756" w:type="dxa"/>
          </w:tcPr>
          <w:p w14:paraId="2DE7B250" w14:textId="403CB34C" w:rsidR="005A121C" w:rsidRPr="00BA5C1F" w:rsidRDefault="005A121C" w:rsidP="005A121C">
            <w:pPr>
              <w:rPr>
                <w:rFonts w:ascii="Arial" w:eastAsia="Calibri" w:hAnsi="Arial" w:cs="Arial"/>
                <w:sz w:val="22"/>
                <w:szCs w:val="22"/>
              </w:rPr>
            </w:pPr>
            <w:r>
              <w:rPr>
                <w:rFonts w:ascii="Arial" w:eastAsia="Calibri" w:hAnsi="Arial" w:cs="Arial"/>
                <w:sz w:val="22"/>
                <w:szCs w:val="22"/>
              </w:rPr>
              <w:t>Katie Miranda</w:t>
            </w:r>
          </w:p>
        </w:tc>
        <w:tc>
          <w:tcPr>
            <w:tcW w:w="4378" w:type="dxa"/>
          </w:tcPr>
          <w:p w14:paraId="2CB07ECE" w14:textId="57F50B05"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09FD7337" w14:textId="00C11A8A" w:rsidR="005A121C" w:rsidRPr="00BA5C1F" w:rsidRDefault="005A121C" w:rsidP="005A121C">
            <w:pPr>
              <w:rPr>
                <w:rFonts w:ascii="Arial" w:eastAsia="Calibri" w:hAnsi="Arial" w:cs="Arial"/>
                <w:sz w:val="22"/>
                <w:szCs w:val="22"/>
              </w:rPr>
            </w:pPr>
            <w:r>
              <w:rPr>
                <w:rFonts w:ascii="Arial" w:eastAsia="Calibri" w:hAnsi="Arial" w:cs="Arial"/>
                <w:sz w:val="22"/>
                <w:szCs w:val="22"/>
              </w:rPr>
              <w:t>Expected Dec 2025</w:t>
            </w:r>
          </w:p>
        </w:tc>
      </w:tr>
      <w:tr w:rsidR="005A121C" w14:paraId="082E42EB" w14:textId="77777777" w:rsidTr="00160E42">
        <w:tc>
          <w:tcPr>
            <w:tcW w:w="2756" w:type="dxa"/>
          </w:tcPr>
          <w:p w14:paraId="64129ACF"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Nathan Mercer</w:t>
            </w:r>
          </w:p>
        </w:tc>
        <w:tc>
          <w:tcPr>
            <w:tcW w:w="4378" w:type="dxa"/>
          </w:tcPr>
          <w:p w14:paraId="38C9D456"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Department of Entomology</w:t>
            </w:r>
          </w:p>
        </w:tc>
        <w:tc>
          <w:tcPr>
            <w:tcW w:w="2226" w:type="dxa"/>
          </w:tcPr>
          <w:p w14:paraId="31E3B89E"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May 2015</w:t>
            </w:r>
          </w:p>
        </w:tc>
      </w:tr>
      <w:tr w:rsidR="005A121C" w14:paraId="6B2678E3" w14:textId="77777777" w:rsidTr="00D20633">
        <w:tc>
          <w:tcPr>
            <w:tcW w:w="2756" w:type="dxa"/>
          </w:tcPr>
          <w:p w14:paraId="71C9E9B7"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Devon Oliver</w:t>
            </w:r>
          </w:p>
        </w:tc>
        <w:tc>
          <w:tcPr>
            <w:tcW w:w="4378" w:type="dxa"/>
          </w:tcPr>
          <w:p w14:paraId="6A180218"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36155339"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December 2012</w:t>
            </w:r>
          </w:p>
        </w:tc>
      </w:tr>
      <w:tr w:rsidR="005A121C" w14:paraId="70467F01" w14:textId="77777777" w:rsidTr="00160E42">
        <w:tc>
          <w:tcPr>
            <w:tcW w:w="2756" w:type="dxa"/>
          </w:tcPr>
          <w:p w14:paraId="3DF88BBC"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Falyn Owens</w:t>
            </w:r>
          </w:p>
        </w:tc>
        <w:tc>
          <w:tcPr>
            <w:tcW w:w="4378" w:type="dxa"/>
          </w:tcPr>
          <w:p w14:paraId="03157B19"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6A2032B7"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December 2011</w:t>
            </w:r>
          </w:p>
        </w:tc>
      </w:tr>
      <w:tr w:rsidR="005A121C" w14:paraId="7A367C1A" w14:textId="77777777" w:rsidTr="00160E42">
        <w:tc>
          <w:tcPr>
            <w:tcW w:w="2756" w:type="dxa"/>
          </w:tcPr>
          <w:p w14:paraId="5B83491D"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Barcley Pace</w:t>
            </w:r>
          </w:p>
        </w:tc>
        <w:tc>
          <w:tcPr>
            <w:tcW w:w="4378" w:type="dxa"/>
          </w:tcPr>
          <w:p w14:paraId="5698D233"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3FC4C140"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May 2016</w:t>
            </w:r>
          </w:p>
        </w:tc>
      </w:tr>
      <w:tr w:rsidR="005A121C" w14:paraId="0D277FBC" w14:textId="77777777" w:rsidTr="00160E42">
        <w:tc>
          <w:tcPr>
            <w:tcW w:w="2756" w:type="dxa"/>
          </w:tcPr>
          <w:p w14:paraId="1971467E" w14:textId="70F3E678" w:rsidR="005A121C" w:rsidRPr="00BA5C1F" w:rsidRDefault="005A121C" w:rsidP="005A121C">
            <w:pPr>
              <w:rPr>
                <w:rFonts w:ascii="Arial" w:eastAsia="Calibri" w:hAnsi="Arial" w:cs="Arial"/>
                <w:sz w:val="22"/>
                <w:szCs w:val="22"/>
              </w:rPr>
            </w:pPr>
            <w:r>
              <w:rPr>
                <w:rFonts w:ascii="Arial" w:eastAsia="Calibri" w:hAnsi="Arial" w:cs="Arial"/>
                <w:sz w:val="22"/>
                <w:szCs w:val="22"/>
              </w:rPr>
              <w:t>Korey Pham</w:t>
            </w:r>
          </w:p>
        </w:tc>
        <w:tc>
          <w:tcPr>
            <w:tcW w:w="4378" w:type="dxa"/>
          </w:tcPr>
          <w:p w14:paraId="29AA19A8" w14:textId="6F9E6C1D" w:rsidR="005A121C" w:rsidRPr="00BA5C1F" w:rsidRDefault="005A121C" w:rsidP="005A121C">
            <w:pPr>
              <w:rPr>
                <w:rFonts w:ascii="Arial" w:eastAsia="Calibri" w:hAnsi="Arial" w:cs="Arial"/>
                <w:sz w:val="22"/>
                <w:szCs w:val="22"/>
              </w:rPr>
            </w:pPr>
            <w:r>
              <w:rPr>
                <w:rFonts w:ascii="Arial" w:eastAsia="Calibri" w:hAnsi="Arial" w:cs="Arial"/>
                <w:sz w:val="22"/>
                <w:szCs w:val="22"/>
              </w:rPr>
              <w:t>Department of Entomology</w:t>
            </w:r>
          </w:p>
        </w:tc>
        <w:tc>
          <w:tcPr>
            <w:tcW w:w="2226" w:type="dxa"/>
          </w:tcPr>
          <w:p w14:paraId="7DA71041" w14:textId="586A5127" w:rsidR="005A121C" w:rsidRPr="00BA5C1F" w:rsidRDefault="005A121C" w:rsidP="005A121C">
            <w:pPr>
              <w:rPr>
                <w:rFonts w:ascii="Arial" w:eastAsia="Calibri" w:hAnsi="Arial" w:cs="Arial"/>
                <w:sz w:val="22"/>
                <w:szCs w:val="22"/>
              </w:rPr>
            </w:pPr>
            <w:r>
              <w:rPr>
                <w:rFonts w:ascii="Arial" w:eastAsia="Calibri" w:hAnsi="Arial" w:cs="Arial"/>
                <w:sz w:val="22"/>
                <w:szCs w:val="22"/>
              </w:rPr>
              <w:t>August 2023</w:t>
            </w:r>
          </w:p>
        </w:tc>
      </w:tr>
      <w:tr w:rsidR="005A121C" w14:paraId="762C7BB2" w14:textId="77777777" w:rsidTr="00D20633">
        <w:tc>
          <w:tcPr>
            <w:tcW w:w="2756" w:type="dxa"/>
          </w:tcPr>
          <w:p w14:paraId="1743F911"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Amanda Popovich</w:t>
            </w:r>
          </w:p>
        </w:tc>
        <w:tc>
          <w:tcPr>
            <w:tcW w:w="4378" w:type="dxa"/>
          </w:tcPr>
          <w:p w14:paraId="25B6D253"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School of Renewable Natural Resources</w:t>
            </w:r>
          </w:p>
        </w:tc>
        <w:tc>
          <w:tcPr>
            <w:tcW w:w="2226" w:type="dxa"/>
          </w:tcPr>
          <w:p w14:paraId="71AF8920" w14:textId="4F6F21FE" w:rsidR="005A121C" w:rsidRPr="00BA5C1F" w:rsidRDefault="005A121C" w:rsidP="005A121C">
            <w:pPr>
              <w:rPr>
                <w:rFonts w:ascii="Arial" w:eastAsia="Calibri" w:hAnsi="Arial" w:cs="Arial"/>
                <w:sz w:val="22"/>
                <w:szCs w:val="22"/>
              </w:rPr>
            </w:pPr>
            <w:r>
              <w:rPr>
                <w:rFonts w:ascii="Arial" w:eastAsia="Calibri" w:hAnsi="Arial" w:cs="Arial"/>
                <w:sz w:val="22"/>
                <w:szCs w:val="22"/>
              </w:rPr>
              <w:t>May 2022</w:t>
            </w:r>
          </w:p>
        </w:tc>
      </w:tr>
      <w:tr w:rsidR="005A121C" w14:paraId="11E153D1" w14:textId="77777777" w:rsidTr="00D20633">
        <w:tc>
          <w:tcPr>
            <w:tcW w:w="2756" w:type="dxa"/>
          </w:tcPr>
          <w:p w14:paraId="23924B3C"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Nancy Raginski</w:t>
            </w:r>
          </w:p>
        </w:tc>
        <w:tc>
          <w:tcPr>
            <w:tcW w:w="4378" w:type="dxa"/>
          </w:tcPr>
          <w:p w14:paraId="3E5D021B"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School of Renewable Natural Resources</w:t>
            </w:r>
          </w:p>
        </w:tc>
        <w:tc>
          <w:tcPr>
            <w:tcW w:w="2226" w:type="dxa"/>
          </w:tcPr>
          <w:p w14:paraId="1126A053" w14:textId="21035285" w:rsidR="005A121C" w:rsidRPr="00BA5C1F" w:rsidRDefault="005A121C" w:rsidP="005A121C">
            <w:pPr>
              <w:rPr>
                <w:rFonts w:ascii="Arial" w:eastAsia="Calibri" w:hAnsi="Arial" w:cs="Arial"/>
                <w:sz w:val="22"/>
                <w:szCs w:val="22"/>
              </w:rPr>
            </w:pPr>
            <w:r>
              <w:rPr>
                <w:rFonts w:ascii="Arial" w:eastAsia="Calibri" w:hAnsi="Arial" w:cs="Arial"/>
                <w:sz w:val="22"/>
                <w:szCs w:val="22"/>
              </w:rPr>
              <w:t>August 2021</w:t>
            </w:r>
          </w:p>
        </w:tc>
      </w:tr>
      <w:tr w:rsidR="005A121C" w14:paraId="4FC803D7" w14:textId="77777777" w:rsidTr="000D4C27">
        <w:tc>
          <w:tcPr>
            <w:tcW w:w="2756" w:type="dxa"/>
          </w:tcPr>
          <w:p w14:paraId="0C592D3B"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Mackenzie Richards</w:t>
            </w:r>
          </w:p>
        </w:tc>
        <w:tc>
          <w:tcPr>
            <w:tcW w:w="4378" w:type="dxa"/>
          </w:tcPr>
          <w:p w14:paraId="5428DBAB"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3E80018B"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December 2018</w:t>
            </w:r>
          </w:p>
        </w:tc>
      </w:tr>
      <w:tr w:rsidR="005A121C" w14:paraId="4E210902" w14:textId="77777777" w:rsidTr="000D4C27">
        <w:tc>
          <w:tcPr>
            <w:tcW w:w="2756" w:type="dxa"/>
          </w:tcPr>
          <w:p w14:paraId="474840D9" w14:textId="77777777" w:rsidR="005A121C" w:rsidRDefault="005A121C" w:rsidP="005A121C">
            <w:pPr>
              <w:rPr>
                <w:rFonts w:ascii="Arial" w:eastAsia="Calibri" w:hAnsi="Arial" w:cs="Arial"/>
                <w:sz w:val="22"/>
                <w:szCs w:val="22"/>
              </w:rPr>
            </w:pPr>
            <w:r>
              <w:rPr>
                <w:rFonts w:ascii="Arial" w:eastAsia="Calibri" w:hAnsi="Arial" w:cs="Arial"/>
                <w:sz w:val="22"/>
                <w:szCs w:val="22"/>
              </w:rPr>
              <w:t>Karis Ritenour</w:t>
            </w:r>
          </w:p>
        </w:tc>
        <w:tc>
          <w:tcPr>
            <w:tcW w:w="4378" w:type="dxa"/>
          </w:tcPr>
          <w:p w14:paraId="39EC9455"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44035001" w14:textId="77777777" w:rsidR="005A121C" w:rsidRDefault="005A121C" w:rsidP="005A121C">
            <w:pPr>
              <w:rPr>
                <w:rFonts w:ascii="Arial" w:eastAsia="Calibri" w:hAnsi="Arial" w:cs="Arial"/>
                <w:sz w:val="22"/>
                <w:szCs w:val="22"/>
              </w:rPr>
            </w:pPr>
            <w:r>
              <w:rPr>
                <w:rFonts w:ascii="Arial" w:eastAsia="Calibri" w:hAnsi="Arial" w:cs="Arial"/>
                <w:sz w:val="22"/>
                <w:szCs w:val="22"/>
              </w:rPr>
              <w:t>August 2019</w:t>
            </w:r>
          </w:p>
        </w:tc>
      </w:tr>
      <w:tr w:rsidR="005A121C" w14:paraId="3B06B1BA" w14:textId="77777777" w:rsidTr="000D4C27">
        <w:tc>
          <w:tcPr>
            <w:tcW w:w="2756" w:type="dxa"/>
          </w:tcPr>
          <w:p w14:paraId="646378FA" w14:textId="77777777" w:rsidR="005A121C" w:rsidRDefault="005A121C" w:rsidP="005A121C">
            <w:pPr>
              <w:rPr>
                <w:rFonts w:ascii="Arial" w:eastAsia="Calibri" w:hAnsi="Arial" w:cs="Arial"/>
                <w:sz w:val="22"/>
                <w:szCs w:val="22"/>
              </w:rPr>
            </w:pPr>
            <w:r>
              <w:rPr>
                <w:rFonts w:ascii="Arial" w:eastAsia="Calibri" w:hAnsi="Arial" w:cs="Arial"/>
                <w:sz w:val="22"/>
                <w:szCs w:val="22"/>
              </w:rPr>
              <w:lastRenderedPageBreak/>
              <w:t>Meghan Roberts</w:t>
            </w:r>
          </w:p>
        </w:tc>
        <w:tc>
          <w:tcPr>
            <w:tcW w:w="4378" w:type="dxa"/>
          </w:tcPr>
          <w:p w14:paraId="5724F432"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Department of Oceanography and Coastal Sciences</w:t>
            </w:r>
          </w:p>
        </w:tc>
        <w:tc>
          <w:tcPr>
            <w:tcW w:w="2226" w:type="dxa"/>
          </w:tcPr>
          <w:p w14:paraId="3FB91927" w14:textId="77777777" w:rsidR="005A121C" w:rsidRDefault="005A121C" w:rsidP="005A121C">
            <w:pPr>
              <w:rPr>
                <w:rFonts w:ascii="Arial" w:eastAsia="Calibri" w:hAnsi="Arial" w:cs="Arial"/>
                <w:sz w:val="22"/>
                <w:szCs w:val="22"/>
              </w:rPr>
            </w:pPr>
            <w:r>
              <w:rPr>
                <w:rFonts w:ascii="Arial" w:eastAsia="Calibri" w:hAnsi="Arial" w:cs="Arial"/>
                <w:sz w:val="22"/>
                <w:szCs w:val="22"/>
              </w:rPr>
              <w:t>DNF</w:t>
            </w:r>
          </w:p>
        </w:tc>
      </w:tr>
      <w:tr w:rsidR="005A121C" w14:paraId="2BDD8DF9" w14:textId="77777777" w:rsidTr="000A4633">
        <w:tc>
          <w:tcPr>
            <w:tcW w:w="2756" w:type="dxa"/>
          </w:tcPr>
          <w:p w14:paraId="70B1706D"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Patrick Smith</w:t>
            </w:r>
          </w:p>
        </w:tc>
        <w:tc>
          <w:tcPr>
            <w:tcW w:w="4378" w:type="dxa"/>
          </w:tcPr>
          <w:p w14:paraId="6232EB93"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Department of Earth and Environmental Science, University of New Orleans</w:t>
            </w:r>
          </w:p>
        </w:tc>
        <w:tc>
          <w:tcPr>
            <w:tcW w:w="2226" w:type="dxa"/>
          </w:tcPr>
          <w:p w14:paraId="5684487C"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May 2012</w:t>
            </w:r>
          </w:p>
        </w:tc>
      </w:tr>
      <w:tr w:rsidR="005A121C" w14:paraId="191375DB" w14:textId="77777777" w:rsidTr="000A4633">
        <w:tc>
          <w:tcPr>
            <w:tcW w:w="2756" w:type="dxa"/>
          </w:tcPr>
          <w:p w14:paraId="6D9C4386"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Olivia Soler</w:t>
            </w:r>
          </w:p>
        </w:tc>
        <w:tc>
          <w:tcPr>
            <w:tcW w:w="4378" w:type="dxa"/>
          </w:tcPr>
          <w:p w14:paraId="1ED7631E"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Department of Agricultural, Education, Extension, and Evaluation</w:t>
            </w:r>
          </w:p>
        </w:tc>
        <w:tc>
          <w:tcPr>
            <w:tcW w:w="2226" w:type="dxa"/>
          </w:tcPr>
          <w:p w14:paraId="48023E0E"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August 2019</w:t>
            </w:r>
          </w:p>
        </w:tc>
      </w:tr>
      <w:tr w:rsidR="005A121C" w14:paraId="2B3EE50F" w14:textId="77777777" w:rsidTr="000A4633">
        <w:tc>
          <w:tcPr>
            <w:tcW w:w="2756" w:type="dxa"/>
          </w:tcPr>
          <w:p w14:paraId="1A9D1313"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 xml:space="preserve">Corinne </w:t>
            </w:r>
            <w:r>
              <w:rPr>
                <w:rFonts w:ascii="Arial" w:eastAsia="Calibri" w:hAnsi="Arial" w:cs="Arial"/>
                <w:sz w:val="22"/>
                <w:szCs w:val="22"/>
              </w:rPr>
              <w:t>(</w:t>
            </w:r>
            <w:r w:rsidRPr="00BA5C1F">
              <w:rPr>
                <w:rFonts w:ascii="Arial" w:eastAsia="Calibri" w:hAnsi="Arial" w:cs="Arial"/>
                <w:sz w:val="22"/>
                <w:szCs w:val="22"/>
              </w:rPr>
              <w:t>Tanner</w:t>
            </w:r>
            <w:r>
              <w:rPr>
                <w:rFonts w:ascii="Arial" w:eastAsia="Calibri" w:hAnsi="Arial" w:cs="Arial"/>
                <w:sz w:val="22"/>
                <w:szCs w:val="22"/>
              </w:rPr>
              <w:t>) Bird</w:t>
            </w:r>
          </w:p>
        </w:tc>
        <w:tc>
          <w:tcPr>
            <w:tcW w:w="4378" w:type="dxa"/>
          </w:tcPr>
          <w:p w14:paraId="16F18271"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4A25E7EA"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August 2017</w:t>
            </w:r>
          </w:p>
        </w:tc>
      </w:tr>
      <w:tr w:rsidR="005A121C" w14:paraId="77D5FBC3" w14:textId="77777777" w:rsidTr="00450585">
        <w:tc>
          <w:tcPr>
            <w:tcW w:w="2756" w:type="dxa"/>
          </w:tcPr>
          <w:p w14:paraId="26E63D41"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Jose Vazquez</w:t>
            </w:r>
          </w:p>
        </w:tc>
        <w:tc>
          <w:tcPr>
            <w:tcW w:w="4378" w:type="dxa"/>
          </w:tcPr>
          <w:p w14:paraId="69C8A10E"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50D78A00"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May 2013</w:t>
            </w:r>
          </w:p>
        </w:tc>
      </w:tr>
      <w:tr w:rsidR="005A121C" w14:paraId="045FFCC0" w14:textId="77777777" w:rsidTr="00136104">
        <w:tc>
          <w:tcPr>
            <w:tcW w:w="2756" w:type="dxa"/>
          </w:tcPr>
          <w:p w14:paraId="672858E8"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Brian Ward</w:t>
            </w:r>
          </w:p>
        </w:tc>
        <w:tc>
          <w:tcPr>
            <w:tcW w:w="4378" w:type="dxa"/>
          </w:tcPr>
          <w:p w14:paraId="11E799DF"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7D06AE77"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August 2009</w:t>
            </w:r>
          </w:p>
        </w:tc>
      </w:tr>
      <w:tr w:rsidR="005A121C" w14:paraId="54E47904" w14:textId="77777777" w:rsidTr="00136104">
        <w:tc>
          <w:tcPr>
            <w:tcW w:w="2756" w:type="dxa"/>
          </w:tcPr>
          <w:p w14:paraId="71700C6B"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Rachel Villani</w:t>
            </w:r>
          </w:p>
        </w:tc>
        <w:tc>
          <w:tcPr>
            <w:tcW w:w="4378" w:type="dxa"/>
          </w:tcPr>
          <w:p w14:paraId="72994753"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7D522F10"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May 2010</w:t>
            </w:r>
          </w:p>
        </w:tc>
      </w:tr>
      <w:tr w:rsidR="005A121C" w14:paraId="6158072A" w14:textId="77777777" w:rsidTr="00E76E1C">
        <w:tc>
          <w:tcPr>
            <w:tcW w:w="2756" w:type="dxa"/>
          </w:tcPr>
          <w:p w14:paraId="5C036033"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Colleen Walsh</w:t>
            </w:r>
          </w:p>
        </w:tc>
        <w:tc>
          <w:tcPr>
            <w:tcW w:w="4378" w:type="dxa"/>
          </w:tcPr>
          <w:p w14:paraId="088E64E4"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School of Renewable Natural Resources</w:t>
            </w:r>
          </w:p>
        </w:tc>
        <w:tc>
          <w:tcPr>
            <w:tcW w:w="2226" w:type="dxa"/>
          </w:tcPr>
          <w:p w14:paraId="59C12291" w14:textId="627FEC2A" w:rsidR="005A121C" w:rsidRPr="00BA5C1F" w:rsidRDefault="005A121C" w:rsidP="005A121C">
            <w:pPr>
              <w:rPr>
                <w:rFonts w:ascii="Arial" w:eastAsia="Calibri" w:hAnsi="Arial" w:cs="Arial"/>
                <w:sz w:val="22"/>
                <w:szCs w:val="22"/>
              </w:rPr>
            </w:pPr>
            <w:r>
              <w:rPr>
                <w:rFonts w:ascii="Arial" w:eastAsia="Calibri" w:hAnsi="Arial" w:cs="Arial"/>
                <w:sz w:val="22"/>
                <w:szCs w:val="22"/>
              </w:rPr>
              <w:t>May 2021</w:t>
            </w:r>
          </w:p>
        </w:tc>
      </w:tr>
      <w:tr w:rsidR="005A121C" w14:paraId="161B919B" w14:textId="77777777" w:rsidTr="003B09A6">
        <w:tc>
          <w:tcPr>
            <w:tcW w:w="2756" w:type="dxa"/>
          </w:tcPr>
          <w:p w14:paraId="7E02B112" w14:textId="3C18E031" w:rsidR="005A121C" w:rsidRDefault="005A121C" w:rsidP="005A121C">
            <w:pPr>
              <w:rPr>
                <w:rFonts w:ascii="Arial" w:eastAsia="Calibri" w:hAnsi="Arial" w:cs="Arial"/>
                <w:sz w:val="22"/>
                <w:szCs w:val="22"/>
              </w:rPr>
            </w:pPr>
            <w:r>
              <w:rPr>
                <w:rFonts w:ascii="Arial" w:eastAsia="Calibri" w:hAnsi="Arial" w:cs="Arial"/>
                <w:sz w:val="22"/>
                <w:szCs w:val="22"/>
              </w:rPr>
              <w:t>Carlos Wiggins</w:t>
            </w:r>
          </w:p>
        </w:tc>
        <w:tc>
          <w:tcPr>
            <w:tcW w:w="4378" w:type="dxa"/>
          </w:tcPr>
          <w:p w14:paraId="484FED75" w14:textId="1B30E2EE" w:rsidR="005A121C" w:rsidRDefault="005A121C" w:rsidP="005A121C">
            <w:pPr>
              <w:rPr>
                <w:rFonts w:ascii="Arial" w:eastAsia="Calibri" w:hAnsi="Arial" w:cs="Arial"/>
                <w:sz w:val="22"/>
                <w:szCs w:val="22"/>
              </w:rPr>
            </w:pPr>
            <w:r>
              <w:rPr>
                <w:rFonts w:ascii="Arial" w:eastAsia="Calibri" w:hAnsi="Arial" w:cs="Arial"/>
                <w:sz w:val="22"/>
                <w:szCs w:val="22"/>
              </w:rPr>
              <w:t>Department of Entomology</w:t>
            </w:r>
          </w:p>
        </w:tc>
        <w:tc>
          <w:tcPr>
            <w:tcW w:w="2226" w:type="dxa"/>
          </w:tcPr>
          <w:p w14:paraId="3D558D54" w14:textId="7E541423" w:rsidR="005A121C" w:rsidRDefault="005A121C" w:rsidP="005A121C">
            <w:pPr>
              <w:rPr>
                <w:rFonts w:ascii="Arial" w:eastAsia="Calibri" w:hAnsi="Arial" w:cs="Arial"/>
                <w:sz w:val="22"/>
                <w:szCs w:val="22"/>
              </w:rPr>
            </w:pPr>
            <w:r>
              <w:rPr>
                <w:rFonts w:ascii="Arial" w:eastAsia="Calibri" w:hAnsi="Arial" w:cs="Arial"/>
                <w:sz w:val="22"/>
                <w:szCs w:val="22"/>
              </w:rPr>
              <w:t>May 2021</w:t>
            </w:r>
          </w:p>
        </w:tc>
      </w:tr>
      <w:tr w:rsidR="005A121C" w14:paraId="7149ECEF" w14:textId="77777777" w:rsidTr="00070866">
        <w:tc>
          <w:tcPr>
            <w:tcW w:w="2756" w:type="dxa"/>
          </w:tcPr>
          <w:p w14:paraId="0917C515"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Patrick Wightman</w:t>
            </w:r>
          </w:p>
        </w:tc>
        <w:tc>
          <w:tcPr>
            <w:tcW w:w="4378" w:type="dxa"/>
          </w:tcPr>
          <w:p w14:paraId="6FF05C8A"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731B16E3"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December</w:t>
            </w:r>
            <w:r w:rsidRPr="00BA5C1F">
              <w:rPr>
                <w:rFonts w:ascii="Arial" w:eastAsia="Calibri" w:hAnsi="Arial" w:cs="Arial"/>
                <w:sz w:val="22"/>
                <w:szCs w:val="22"/>
              </w:rPr>
              <w:t xml:space="preserve"> 2017</w:t>
            </w:r>
          </w:p>
        </w:tc>
      </w:tr>
      <w:tr w:rsidR="005A121C" w14:paraId="07120A64" w14:textId="77777777" w:rsidTr="003B09A6">
        <w:tc>
          <w:tcPr>
            <w:tcW w:w="2756" w:type="dxa"/>
          </w:tcPr>
          <w:p w14:paraId="3C13915F"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Angela Williamson</w:t>
            </w:r>
          </w:p>
        </w:tc>
        <w:tc>
          <w:tcPr>
            <w:tcW w:w="4378" w:type="dxa"/>
          </w:tcPr>
          <w:p w14:paraId="55BCCFCA"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Department of Earth and Environmental Science, University of New Orleans</w:t>
            </w:r>
          </w:p>
        </w:tc>
        <w:tc>
          <w:tcPr>
            <w:tcW w:w="2226" w:type="dxa"/>
          </w:tcPr>
          <w:p w14:paraId="477C4FE6"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DNF</w:t>
            </w:r>
          </w:p>
        </w:tc>
      </w:tr>
      <w:tr w:rsidR="005A121C" w14:paraId="3B1F7269" w14:textId="77777777" w:rsidTr="00D83584">
        <w:tc>
          <w:tcPr>
            <w:tcW w:w="9360" w:type="dxa"/>
            <w:gridSpan w:val="3"/>
          </w:tcPr>
          <w:p w14:paraId="65DF1B19" w14:textId="5FA10EFC" w:rsidR="005A121C" w:rsidRPr="00BA5C1F" w:rsidRDefault="00F41B4B" w:rsidP="005A121C">
            <w:pPr>
              <w:rPr>
                <w:rFonts w:ascii="Arial" w:eastAsia="Calibri" w:hAnsi="Arial" w:cs="Arial"/>
                <w:sz w:val="22"/>
                <w:szCs w:val="22"/>
              </w:rPr>
            </w:pPr>
            <w:r w:rsidRPr="00BA5C1F">
              <w:rPr>
                <w:rFonts w:ascii="Arial" w:eastAsia="Calibri" w:hAnsi="Arial" w:cs="Arial"/>
                <w:b/>
                <w:sz w:val="22"/>
                <w:szCs w:val="22"/>
              </w:rPr>
              <w:t>Committee Member for Ph.D. Students</w:t>
            </w:r>
          </w:p>
        </w:tc>
      </w:tr>
      <w:tr w:rsidR="005A121C" w14:paraId="6370236D" w14:textId="77777777" w:rsidTr="00160E42">
        <w:tc>
          <w:tcPr>
            <w:tcW w:w="2756" w:type="dxa"/>
          </w:tcPr>
          <w:p w14:paraId="71B0F8B0" w14:textId="2F7DA96E" w:rsidR="005A121C" w:rsidRPr="00BA5C1F" w:rsidRDefault="005A121C" w:rsidP="005A121C">
            <w:pPr>
              <w:rPr>
                <w:rFonts w:ascii="Arial" w:eastAsia="Calibri" w:hAnsi="Arial" w:cs="Arial"/>
                <w:sz w:val="22"/>
                <w:szCs w:val="22"/>
              </w:rPr>
            </w:pPr>
            <w:r>
              <w:rPr>
                <w:rFonts w:ascii="Arial" w:eastAsia="Calibri" w:hAnsi="Arial" w:cs="Arial"/>
                <w:sz w:val="22"/>
                <w:szCs w:val="22"/>
              </w:rPr>
              <w:t>Dylan Bakner</w:t>
            </w:r>
          </w:p>
        </w:tc>
        <w:tc>
          <w:tcPr>
            <w:tcW w:w="4378" w:type="dxa"/>
          </w:tcPr>
          <w:p w14:paraId="2D4177C4" w14:textId="758CBFE4"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439C6F8C" w14:textId="7F859927" w:rsidR="005A121C" w:rsidRPr="00BA5C1F" w:rsidRDefault="005A121C" w:rsidP="005A121C">
            <w:pPr>
              <w:rPr>
                <w:rFonts w:ascii="Arial" w:eastAsia="Calibri" w:hAnsi="Arial" w:cs="Arial"/>
                <w:sz w:val="22"/>
                <w:szCs w:val="22"/>
              </w:rPr>
            </w:pPr>
            <w:r>
              <w:rPr>
                <w:rFonts w:ascii="Arial" w:eastAsia="Calibri" w:hAnsi="Arial" w:cs="Arial"/>
                <w:sz w:val="22"/>
                <w:szCs w:val="22"/>
              </w:rPr>
              <w:t>December 2023</w:t>
            </w:r>
          </w:p>
        </w:tc>
      </w:tr>
      <w:tr w:rsidR="005A121C" w14:paraId="7098F468" w14:textId="77777777" w:rsidTr="00160E42">
        <w:tc>
          <w:tcPr>
            <w:tcW w:w="2756" w:type="dxa"/>
          </w:tcPr>
          <w:p w14:paraId="295DD252" w14:textId="77777777" w:rsidR="005A121C" w:rsidRDefault="005A121C" w:rsidP="005A121C">
            <w:pPr>
              <w:rPr>
                <w:rFonts w:ascii="Arial" w:eastAsia="Calibri" w:hAnsi="Arial" w:cs="Arial"/>
                <w:sz w:val="22"/>
                <w:szCs w:val="22"/>
              </w:rPr>
            </w:pPr>
            <w:r>
              <w:rPr>
                <w:rFonts w:ascii="Arial" w:eastAsia="Calibri" w:hAnsi="Arial" w:cs="Arial"/>
                <w:sz w:val="22"/>
                <w:szCs w:val="22"/>
              </w:rPr>
              <w:t>Melanie Bean</w:t>
            </w:r>
          </w:p>
          <w:p w14:paraId="7140962E" w14:textId="2E5B2C43" w:rsidR="005A121C" w:rsidRPr="00BA5C1F" w:rsidRDefault="005A121C" w:rsidP="005A121C">
            <w:pPr>
              <w:rPr>
                <w:rFonts w:ascii="Arial" w:eastAsia="Calibri" w:hAnsi="Arial" w:cs="Arial"/>
                <w:sz w:val="22"/>
                <w:szCs w:val="22"/>
              </w:rPr>
            </w:pPr>
            <w:r>
              <w:rPr>
                <w:rFonts w:ascii="Arial" w:eastAsia="Calibri" w:hAnsi="Arial" w:cs="Arial"/>
                <w:sz w:val="22"/>
                <w:szCs w:val="22"/>
              </w:rPr>
              <w:t>(Dean’s Rep)</w:t>
            </w:r>
          </w:p>
        </w:tc>
        <w:tc>
          <w:tcPr>
            <w:tcW w:w="4378" w:type="dxa"/>
          </w:tcPr>
          <w:p w14:paraId="55CE6037" w14:textId="30FFF76E" w:rsidR="005A121C" w:rsidRPr="00BA5C1F" w:rsidRDefault="005A121C" w:rsidP="005A121C">
            <w:pPr>
              <w:rPr>
                <w:rFonts w:ascii="Arial" w:eastAsia="Calibri" w:hAnsi="Arial" w:cs="Arial"/>
                <w:sz w:val="22"/>
                <w:szCs w:val="22"/>
              </w:rPr>
            </w:pPr>
            <w:r w:rsidRPr="009B752F">
              <w:rPr>
                <w:rFonts w:ascii="Arial" w:hAnsi="Arial" w:cs="Arial"/>
                <w:sz w:val="22"/>
                <w:szCs w:val="22"/>
              </w:rPr>
              <w:t>Department of Geography and Anthropology</w:t>
            </w:r>
          </w:p>
        </w:tc>
        <w:tc>
          <w:tcPr>
            <w:tcW w:w="2226" w:type="dxa"/>
          </w:tcPr>
          <w:p w14:paraId="694E0168" w14:textId="3A6BBB12" w:rsidR="005A121C" w:rsidRPr="00BA5C1F" w:rsidRDefault="005A121C" w:rsidP="005A121C">
            <w:pPr>
              <w:rPr>
                <w:rFonts w:ascii="Arial" w:eastAsia="Calibri" w:hAnsi="Arial" w:cs="Arial"/>
                <w:sz w:val="22"/>
                <w:szCs w:val="22"/>
              </w:rPr>
            </w:pPr>
            <w:r>
              <w:rPr>
                <w:rFonts w:ascii="Arial" w:eastAsia="Calibri" w:hAnsi="Arial" w:cs="Arial"/>
                <w:sz w:val="22"/>
                <w:szCs w:val="22"/>
              </w:rPr>
              <w:t>May 2023</w:t>
            </w:r>
          </w:p>
        </w:tc>
      </w:tr>
      <w:tr w:rsidR="005A121C" w14:paraId="3B3DE208" w14:textId="77777777" w:rsidTr="00160E42">
        <w:tc>
          <w:tcPr>
            <w:tcW w:w="2756" w:type="dxa"/>
          </w:tcPr>
          <w:p w14:paraId="4075084D"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Christopher Bonvillain</w:t>
            </w:r>
          </w:p>
        </w:tc>
        <w:tc>
          <w:tcPr>
            <w:tcW w:w="4378" w:type="dxa"/>
          </w:tcPr>
          <w:p w14:paraId="64CC49DD"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0C3A7F9A"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August 2012</w:t>
            </w:r>
          </w:p>
        </w:tc>
      </w:tr>
      <w:tr w:rsidR="005A121C" w14:paraId="2453EB8B" w14:textId="77777777" w:rsidTr="00160E42">
        <w:tc>
          <w:tcPr>
            <w:tcW w:w="2756" w:type="dxa"/>
          </w:tcPr>
          <w:p w14:paraId="50151164"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Charles Brown</w:t>
            </w:r>
          </w:p>
        </w:tc>
        <w:tc>
          <w:tcPr>
            <w:tcW w:w="4378" w:type="dxa"/>
          </w:tcPr>
          <w:p w14:paraId="534903EA"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Department of Biological Sciences</w:t>
            </w:r>
          </w:p>
        </w:tc>
        <w:tc>
          <w:tcPr>
            <w:tcW w:w="2226" w:type="dxa"/>
          </w:tcPr>
          <w:p w14:paraId="33281900" w14:textId="309402D9" w:rsidR="005A121C" w:rsidRPr="00BA5C1F" w:rsidRDefault="005A121C" w:rsidP="005A121C">
            <w:pPr>
              <w:rPr>
                <w:rFonts w:ascii="Arial" w:eastAsia="Calibri" w:hAnsi="Arial" w:cs="Arial"/>
                <w:sz w:val="22"/>
                <w:szCs w:val="22"/>
              </w:rPr>
            </w:pPr>
            <w:r>
              <w:rPr>
                <w:rFonts w:ascii="Arial" w:eastAsia="Calibri" w:hAnsi="Arial" w:cs="Arial"/>
                <w:sz w:val="22"/>
                <w:szCs w:val="22"/>
              </w:rPr>
              <w:t>May 2020</w:t>
            </w:r>
          </w:p>
        </w:tc>
      </w:tr>
      <w:tr w:rsidR="005A121C" w14:paraId="58ADC8FD" w14:textId="77777777" w:rsidTr="00160E42">
        <w:tc>
          <w:tcPr>
            <w:tcW w:w="2756" w:type="dxa"/>
          </w:tcPr>
          <w:p w14:paraId="42800578"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John Cochran</w:t>
            </w:r>
          </w:p>
        </w:tc>
        <w:tc>
          <w:tcPr>
            <w:tcW w:w="4378" w:type="dxa"/>
          </w:tcPr>
          <w:p w14:paraId="445E9B7E"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7C8014E0"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DNF</w:t>
            </w:r>
          </w:p>
        </w:tc>
      </w:tr>
      <w:tr w:rsidR="005A121C" w14:paraId="7D6D32BC" w14:textId="77777777" w:rsidTr="00160E42">
        <w:tc>
          <w:tcPr>
            <w:tcW w:w="2756" w:type="dxa"/>
          </w:tcPr>
          <w:p w14:paraId="1E04763E"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Wes Daniel</w:t>
            </w:r>
          </w:p>
        </w:tc>
        <w:tc>
          <w:tcPr>
            <w:tcW w:w="4378" w:type="dxa"/>
          </w:tcPr>
          <w:p w14:paraId="2C38E451"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Department of Biological Sciences</w:t>
            </w:r>
          </w:p>
        </w:tc>
        <w:tc>
          <w:tcPr>
            <w:tcW w:w="2226" w:type="dxa"/>
          </w:tcPr>
          <w:p w14:paraId="1D9BCF52"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May 2012</w:t>
            </w:r>
          </w:p>
        </w:tc>
      </w:tr>
      <w:tr w:rsidR="005A121C" w14:paraId="503AB051" w14:textId="77777777" w:rsidTr="00160E42">
        <w:tc>
          <w:tcPr>
            <w:tcW w:w="2756" w:type="dxa"/>
          </w:tcPr>
          <w:p w14:paraId="11637B3A" w14:textId="1B3F893B" w:rsidR="005A121C" w:rsidRPr="00BA5C1F" w:rsidRDefault="005A121C" w:rsidP="005A121C">
            <w:pPr>
              <w:rPr>
                <w:rFonts w:ascii="Arial" w:eastAsia="Calibri" w:hAnsi="Arial" w:cs="Arial"/>
                <w:sz w:val="22"/>
                <w:szCs w:val="22"/>
              </w:rPr>
            </w:pPr>
            <w:r>
              <w:rPr>
                <w:rFonts w:ascii="Arial" w:eastAsia="Calibri" w:hAnsi="Arial" w:cs="Arial"/>
                <w:sz w:val="22"/>
                <w:szCs w:val="22"/>
              </w:rPr>
              <w:t xml:space="preserve">Daleth </w:t>
            </w:r>
            <w:proofErr w:type="spellStart"/>
            <w:r>
              <w:rPr>
                <w:rFonts w:ascii="Arial" w:eastAsia="Calibri" w:hAnsi="Arial" w:cs="Arial"/>
                <w:sz w:val="22"/>
                <w:szCs w:val="22"/>
              </w:rPr>
              <w:t>daSilva</w:t>
            </w:r>
            <w:proofErr w:type="spellEnd"/>
          </w:p>
        </w:tc>
        <w:tc>
          <w:tcPr>
            <w:tcW w:w="4378" w:type="dxa"/>
          </w:tcPr>
          <w:p w14:paraId="307B1B6A" w14:textId="152D56CD" w:rsidR="005A121C" w:rsidRPr="00BA5C1F" w:rsidRDefault="005A121C" w:rsidP="005A121C">
            <w:pPr>
              <w:rPr>
                <w:rFonts w:ascii="Arial" w:eastAsia="Calibri" w:hAnsi="Arial" w:cs="Arial"/>
                <w:sz w:val="22"/>
                <w:szCs w:val="22"/>
              </w:rPr>
            </w:pPr>
            <w:r>
              <w:rPr>
                <w:rFonts w:ascii="Arial" w:eastAsia="Calibri" w:hAnsi="Arial" w:cs="Arial"/>
                <w:sz w:val="22"/>
                <w:szCs w:val="22"/>
              </w:rPr>
              <w:t>Department of Biological Sciences</w:t>
            </w:r>
          </w:p>
        </w:tc>
        <w:tc>
          <w:tcPr>
            <w:tcW w:w="2226" w:type="dxa"/>
          </w:tcPr>
          <w:p w14:paraId="7DD785F3" w14:textId="672965BC" w:rsidR="005A121C" w:rsidRPr="00BA5C1F" w:rsidRDefault="005A121C" w:rsidP="005A121C">
            <w:pPr>
              <w:rPr>
                <w:rFonts w:ascii="Arial" w:eastAsia="Calibri" w:hAnsi="Arial" w:cs="Arial"/>
                <w:sz w:val="22"/>
                <w:szCs w:val="22"/>
              </w:rPr>
            </w:pPr>
            <w:r>
              <w:rPr>
                <w:rFonts w:ascii="Arial" w:eastAsia="Calibri" w:hAnsi="Arial" w:cs="Arial"/>
                <w:sz w:val="22"/>
                <w:szCs w:val="22"/>
              </w:rPr>
              <w:t>Left committee</w:t>
            </w:r>
          </w:p>
        </w:tc>
      </w:tr>
      <w:tr w:rsidR="005A121C" w14:paraId="48663F6E" w14:textId="77777777" w:rsidTr="00160E42">
        <w:trPr>
          <w:trHeight w:val="80"/>
        </w:trPr>
        <w:tc>
          <w:tcPr>
            <w:tcW w:w="2756" w:type="dxa"/>
          </w:tcPr>
          <w:p w14:paraId="61404E1B"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Hugo Gee</w:t>
            </w:r>
          </w:p>
        </w:tc>
        <w:tc>
          <w:tcPr>
            <w:tcW w:w="4378" w:type="dxa"/>
          </w:tcPr>
          <w:p w14:paraId="7B014CBA"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7BE9837D"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May 2012</w:t>
            </w:r>
          </w:p>
        </w:tc>
      </w:tr>
      <w:tr w:rsidR="005A121C" w14:paraId="2CD5ABAD" w14:textId="77777777" w:rsidTr="00160E42">
        <w:trPr>
          <w:trHeight w:val="80"/>
        </w:trPr>
        <w:tc>
          <w:tcPr>
            <w:tcW w:w="2756" w:type="dxa"/>
          </w:tcPr>
          <w:p w14:paraId="159C43E4" w14:textId="77777777" w:rsidR="005A121C" w:rsidRDefault="005A121C" w:rsidP="005A121C">
            <w:pPr>
              <w:rPr>
                <w:rFonts w:ascii="Arial" w:hAnsi="Arial" w:cs="Arial"/>
                <w:sz w:val="22"/>
                <w:szCs w:val="22"/>
              </w:rPr>
            </w:pPr>
            <w:r w:rsidRPr="009B752F">
              <w:rPr>
                <w:rFonts w:ascii="Arial" w:hAnsi="Arial" w:cs="Arial"/>
                <w:sz w:val="22"/>
                <w:szCs w:val="22"/>
              </w:rPr>
              <w:t xml:space="preserve">Audrey Grismore </w:t>
            </w:r>
          </w:p>
          <w:p w14:paraId="26E54F02" w14:textId="56BB5738" w:rsidR="005A121C" w:rsidRPr="009B752F" w:rsidRDefault="005A121C" w:rsidP="005A121C">
            <w:pPr>
              <w:rPr>
                <w:rFonts w:ascii="Arial" w:hAnsi="Arial" w:cs="Arial"/>
                <w:sz w:val="22"/>
                <w:szCs w:val="22"/>
              </w:rPr>
            </w:pPr>
            <w:r>
              <w:rPr>
                <w:rFonts w:ascii="Arial" w:hAnsi="Arial" w:cs="Arial"/>
                <w:sz w:val="22"/>
                <w:szCs w:val="22"/>
              </w:rPr>
              <w:t>(Dean’s Rep)</w:t>
            </w:r>
          </w:p>
        </w:tc>
        <w:tc>
          <w:tcPr>
            <w:tcW w:w="4378" w:type="dxa"/>
          </w:tcPr>
          <w:p w14:paraId="4614B6A6" w14:textId="77777777" w:rsidR="005A121C" w:rsidRPr="009B752F" w:rsidRDefault="005A121C" w:rsidP="005A121C">
            <w:pPr>
              <w:rPr>
                <w:rFonts w:ascii="Arial" w:hAnsi="Arial" w:cs="Arial"/>
                <w:sz w:val="22"/>
                <w:szCs w:val="22"/>
              </w:rPr>
            </w:pPr>
            <w:r w:rsidRPr="009B752F">
              <w:rPr>
                <w:rFonts w:ascii="Arial" w:hAnsi="Arial" w:cs="Arial"/>
                <w:sz w:val="22"/>
                <w:szCs w:val="22"/>
              </w:rPr>
              <w:t>Department of Geography and Anthropology</w:t>
            </w:r>
          </w:p>
        </w:tc>
        <w:tc>
          <w:tcPr>
            <w:tcW w:w="2226" w:type="dxa"/>
          </w:tcPr>
          <w:p w14:paraId="23AFDD9E" w14:textId="77777777" w:rsidR="005A121C" w:rsidRPr="009B752F" w:rsidRDefault="005A121C" w:rsidP="005A121C">
            <w:pPr>
              <w:rPr>
                <w:rFonts w:ascii="Arial" w:hAnsi="Arial" w:cs="Arial"/>
                <w:sz w:val="22"/>
                <w:szCs w:val="22"/>
              </w:rPr>
            </w:pPr>
            <w:r>
              <w:rPr>
                <w:rFonts w:ascii="Arial" w:hAnsi="Arial" w:cs="Arial"/>
                <w:sz w:val="22"/>
                <w:szCs w:val="22"/>
              </w:rPr>
              <w:t>December</w:t>
            </w:r>
            <w:r w:rsidRPr="009B752F">
              <w:rPr>
                <w:rFonts w:ascii="Arial" w:hAnsi="Arial" w:cs="Arial"/>
                <w:sz w:val="22"/>
                <w:szCs w:val="22"/>
              </w:rPr>
              <w:t xml:space="preserve"> 2018</w:t>
            </w:r>
          </w:p>
        </w:tc>
      </w:tr>
      <w:tr w:rsidR="005A121C" w14:paraId="2C90CF61" w14:textId="77777777" w:rsidTr="00160E42">
        <w:trPr>
          <w:trHeight w:val="80"/>
        </w:trPr>
        <w:tc>
          <w:tcPr>
            <w:tcW w:w="2756" w:type="dxa"/>
          </w:tcPr>
          <w:p w14:paraId="1ECA3C2D" w14:textId="64F030CC" w:rsidR="005A121C" w:rsidRDefault="005A121C" w:rsidP="005A121C">
            <w:pPr>
              <w:rPr>
                <w:rFonts w:ascii="Arial" w:hAnsi="Arial" w:cs="Arial"/>
                <w:sz w:val="22"/>
                <w:szCs w:val="22"/>
              </w:rPr>
            </w:pPr>
            <w:r>
              <w:rPr>
                <w:rFonts w:ascii="Arial" w:hAnsi="Arial" w:cs="Arial"/>
                <w:sz w:val="22"/>
                <w:szCs w:val="22"/>
              </w:rPr>
              <w:t>Chelsea Hess</w:t>
            </w:r>
          </w:p>
        </w:tc>
        <w:tc>
          <w:tcPr>
            <w:tcW w:w="4378" w:type="dxa"/>
          </w:tcPr>
          <w:p w14:paraId="4F734996" w14:textId="16480AC0" w:rsidR="005A121C" w:rsidRDefault="005A121C" w:rsidP="005A121C">
            <w:pPr>
              <w:rPr>
                <w:rFonts w:ascii="Arial" w:hAnsi="Arial" w:cs="Arial"/>
                <w:sz w:val="22"/>
                <w:szCs w:val="22"/>
              </w:rPr>
            </w:pPr>
            <w:r>
              <w:rPr>
                <w:rFonts w:ascii="Arial" w:eastAsia="Calibri" w:hAnsi="Arial" w:cs="Arial"/>
                <w:sz w:val="22"/>
                <w:szCs w:val="22"/>
              </w:rPr>
              <w:t>Department of Biological Sciences</w:t>
            </w:r>
          </w:p>
        </w:tc>
        <w:tc>
          <w:tcPr>
            <w:tcW w:w="2226" w:type="dxa"/>
          </w:tcPr>
          <w:p w14:paraId="14DAE506" w14:textId="0B436959" w:rsidR="005A121C" w:rsidRDefault="005A121C" w:rsidP="005A121C">
            <w:pPr>
              <w:rPr>
                <w:rFonts w:ascii="Arial" w:hAnsi="Arial" w:cs="Arial"/>
                <w:sz w:val="22"/>
                <w:szCs w:val="22"/>
              </w:rPr>
            </w:pPr>
            <w:r>
              <w:rPr>
                <w:rFonts w:ascii="Arial" w:hAnsi="Arial" w:cs="Arial"/>
                <w:sz w:val="22"/>
                <w:szCs w:val="22"/>
              </w:rPr>
              <w:t>December 2021</w:t>
            </w:r>
          </w:p>
        </w:tc>
      </w:tr>
      <w:tr w:rsidR="005A121C" w14:paraId="7D314F6D" w14:textId="77777777" w:rsidTr="00160E42">
        <w:trPr>
          <w:trHeight w:val="80"/>
        </w:trPr>
        <w:tc>
          <w:tcPr>
            <w:tcW w:w="2756" w:type="dxa"/>
          </w:tcPr>
          <w:p w14:paraId="1C27C4F2" w14:textId="77777777" w:rsidR="005A121C" w:rsidRPr="009B752F" w:rsidRDefault="005A121C" w:rsidP="005A121C">
            <w:pPr>
              <w:rPr>
                <w:rFonts w:ascii="Arial" w:hAnsi="Arial" w:cs="Arial"/>
                <w:sz w:val="22"/>
                <w:szCs w:val="22"/>
              </w:rPr>
            </w:pPr>
            <w:r>
              <w:rPr>
                <w:rFonts w:ascii="Arial" w:hAnsi="Arial" w:cs="Arial"/>
                <w:sz w:val="22"/>
                <w:szCs w:val="22"/>
              </w:rPr>
              <w:t>Adrienne Ingram</w:t>
            </w:r>
          </w:p>
        </w:tc>
        <w:tc>
          <w:tcPr>
            <w:tcW w:w="4378" w:type="dxa"/>
          </w:tcPr>
          <w:p w14:paraId="3CBB3B20" w14:textId="77777777" w:rsidR="005A121C" w:rsidRPr="009B752F" w:rsidRDefault="005A121C" w:rsidP="005A121C">
            <w:pPr>
              <w:rPr>
                <w:rFonts w:ascii="Arial" w:hAnsi="Arial" w:cs="Arial"/>
                <w:sz w:val="22"/>
                <w:szCs w:val="22"/>
              </w:rPr>
            </w:pPr>
            <w:r>
              <w:rPr>
                <w:rFonts w:ascii="Arial" w:hAnsi="Arial" w:cs="Arial"/>
                <w:sz w:val="22"/>
                <w:szCs w:val="22"/>
              </w:rPr>
              <w:t>Department of Biological Sciences, University of Arkansas – Fayetteville</w:t>
            </w:r>
          </w:p>
        </w:tc>
        <w:tc>
          <w:tcPr>
            <w:tcW w:w="2226" w:type="dxa"/>
          </w:tcPr>
          <w:p w14:paraId="75D811D7" w14:textId="565D4B9F" w:rsidR="005A121C" w:rsidRDefault="005A121C" w:rsidP="005A121C">
            <w:pPr>
              <w:rPr>
                <w:rFonts w:ascii="Arial" w:hAnsi="Arial" w:cs="Arial"/>
                <w:sz w:val="22"/>
                <w:szCs w:val="22"/>
              </w:rPr>
            </w:pPr>
            <w:r>
              <w:rPr>
                <w:rFonts w:ascii="Arial" w:hAnsi="Arial" w:cs="Arial"/>
                <w:sz w:val="22"/>
                <w:szCs w:val="22"/>
              </w:rPr>
              <w:t>DNF</w:t>
            </w:r>
          </w:p>
        </w:tc>
      </w:tr>
      <w:tr w:rsidR="005A121C" w14:paraId="50E7DFB1" w14:textId="77777777" w:rsidTr="00160E42">
        <w:trPr>
          <w:trHeight w:val="80"/>
        </w:trPr>
        <w:tc>
          <w:tcPr>
            <w:tcW w:w="2756" w:type="dxa"/>
          </w:tcPr>
          <w:p w14:paraId="67C0FF35" w14:textId="77777777" w:rsidR="005A121C" w:rsidRPr="009B752F" w:rsidRDefault="005A121C" w:rsidP="005A121C">
            <w:pPr>
              <w:rPr>
                <w:rFonts w:ascii="Arial" w:hAnsi="Arial" w:cs="Arial"/>
                <w:sz w:val="22"/>
                <w:szCs w:val="22"/>
              </w:rPr>
            </w:pPr>
            <w:proofErr w:type="spellStart"/>
            <w:r>
              <w:rPr>
                <w:rFonts w:ascii="Arial" w:hAnsi="Arial" w:cs="Arial"/>
                <w:sz w:val="22"/>
                <w:szCs w:val="22"/>
              </w:rPr>
              <w:t>Illgoo</w:t>
            </w:r>
            <w:proofErr w:type="spellEnd"/>
            <w:r>
              <w:rPr>
                <w:rFonts w:ascii="Arial" w:hAnsi="Arial" w:cs="Arial"/>
                <w:sz w:val="22"/>
                <w:szCs w:val="22"/>
              </w:rPr>
              <w:t xml:space="preserve"> Kang</w:t>
            </w:r>
          </w:p>
        </w:tc>
        <w:tc>
          <w:tcPr>
            <w:tcW w:w="4378" w:type="dxa"/>
          </w:tcPr>
          <w:p w14:paraId="720B82C5" w14:textId="77777777" w:rsidR="005A121C" w:rsidRPr="009B752F" w:rsidRDefault="005A121C" w:rsidP="005A121C">
            <w:pPr>
              <w:rPr>
                <w:rFonts w:ascii="Arial" w:hAnsi="Arial" w:cs="Arial"/>
                <w:sz w:val="22"/>
                <w:szCs w:val="22"/>
              </w:rPr>
            </w:pPr>
            <w:r w:rsidRPr="00EB765C">
              <w:rPr>
                <w:rFonts w:ascii="Arial" w:hAnsi="Arial" w:cs="Arial"/>
                <w:sz w:val="22"/>
                <w:szCs w:val="22"/>
              </w:rPr>
              <w:t>Department of Entomology</w:t>
            </w:r>
          </w:p>
        </w:tc>
        <w:tc>
          <w:tcPr>
            <w:tcW w:w="2226" w:type="dxa"/>
          </w:tcPr>
          <w:p w14:paraId="3EA4BCB2" w14:textId="3584BA85" w:rsidR="005A121C" w:rsidRPr="009B752F" w:rsidRDefault="005A121C" w:rsidP="005A121C">
            <w:pPr>
              <w:rPr>
                <w:rFonts w:ascii="Arial" w:hAnsi="Arial" w:cs="Arial"/>
                <w:sz w:val="22"/>
                <w:szCs w:val="22"/>
              </w:rPr>
            </w:pPr>
            <w:r>
              <w:rPr>
                <w:rFonts w:ascii="Arial" w:hAnsi="Arial" w:cs="Arial"/>
                <w:sz w:val="22"/>
                <w:szCs w:val="22"/>
              </w:rPr>
              <w:t>May 2022</w:t>
            </w:r>
          </w:p>
        </w:tc>
      </w:tr>
      <w:tr w:rsidR="005A121C" w14:paraId="2A7D21F6" w14:textId="77777777" w:rsidTr="00160E42">
        <w:trPr>
          <w:trHeight w:val="80"/>
        </w:trPr>
        <w:tc>
          <w:tcPr>
            <w:tcW w:w="2756" w:type="dxa"/>
          </w:tcPr>
          <w:p w14:paraId="6A7D59C6"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Steve Kelly</w:t>
            </w:r>
          </w:p>
        </w:tc>
        <w:tc>
          <w:tcPr>
            <w:tcW w:w="4378" w:type="dxa"/>
          </w:tcPr>
          <w:p w14:paraId="65E9DDEA"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Department of Education, Theory, and Practice</w:t>
            </w:r>
          </w:p>
        </w:tc>
        <w:tc>
          <w:tcPr>
            <w:tcW w:w="2226" w:type="dxa"/>
          </w:tcPr>
          <w:p w14:paraId="57F343CE"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December 2011</w:t>
            </w:r>
          </w:p>
        </w:tc>
      </w:tr>
      <w:tr w:rsidR="005A121C" w14:paraId="7729FBF8" w14:textId="77777777" w:rsidTr="00160E42">
        <w:trPr>
          <w:trHeight w:val="80"/>
        </w:trPr>
        <w:tc>
          <w:tcPr>
            <w:tcW w:w="2756" w:type="dxa"/>
          </w:tcPr>
          <w:p w14:paraId="1D8C91F7" w14:textId="77777777" w:rsidR="005A121C" w:rsidRPr="00EB765C" w:rsidRDefault="005A121C" w:rsidP="005A121C">
            <w:pPr>
              <w:rPr>
                <w:rFonts w:ascii="Arial" w:hAnsi="Arial" w:cs="Arial"/>
                <w:sz w:val="22"/>
                <w:szCs w:val="22"/>
              </w:rPr>
            </w:pPr>
            <w:r w:rsidRPr="00EB765C">
              <w:rPr>
                <w:rFonts w:ascii="Arial" w:hAnsi="Arial" w:cs="Arial"/>
                <w:sz w:val="22"/>
                <w:szCs w:val="22"/>
              </w:rPr>
              <w:t>Brittany Owens</w:t>
            </w:r>
          </w:p>
        </w:tc>
        <w:tc>
          <w:tcPr>
            <w:tcW w:w="4378" w:type="dxa"/>
          </w:tcPr>
          <w:p w14:paraId="34C88207" w14:textId="77777777" w:rsidR="005A121C" w:rsidRPr="00EB765C" w:rsidRDefault="005A121C" w:rsidP="005A121C">
            <w:pPr>
              <w:rPr>
                <w:rFonts w:ascii="Arial" w:hAnsi="Arial" w:cs="Arial"/>
                <w:sz w:val="22"/>
                <w:szCs w:val="22"/>
              </w:rPr>
            </w:pPr>
            <w:r w:rsidRPr="00EB765C">
              <w:rPr>
                <w:rFonts w:ascii="Arial" w:hAnsi="Arial" w:cs="Arial"/>
                <w:sz w:val="22"/>
                <w:szCs w:val="22"/>
              </w:rPr>
              <w:t>Department of Entomology</w:t>
            </w:r>
          </w:p>
        </w:tc>
        <w:tc>
          <w:tcPr>
            <w:tcW w:w="2226" w:type="dxa"/>
          </w:tcPr>
          <w:p w14:paraId="0B312375" w14:textId="3BF8E9DE" w:rsidR="005A121C" w:rsidRPr="00EB765C" w:rsidRDefault="005A121C" w:rsidP="005A121C">
            <w:pPr>
              <w:rPr>
                <w:rFonts w:ascii="Arial" w:hAnsi="Arial" w:cs="Arial"/>
                <w:sz w:val="22"/>
                <w:szCs w:val="22"/>
              </w:rPr>
            </w:pPr>
            <w:r>
              <w:rPr>
                <w:rFonts w:ascii="Arial" w:hAnsi="Arial" w:cs="Arial"/>
                <w:sz w:val="22"/>
                <w:szCs w:val="22"/>
              </w:rPr>
              <w:t>May 2020</w:t>
            </w:r>
          </w:p>
        </w:tc>
      </w:tr>
      <w:tr w:rsidR="005A121C" w14:paraId="272872AE" w14:textId="77777777" w:rsidTr="00160E42">
        <w:trPr>
          <w:trHeight w:val="80"/>
        </w:trPr>
        <w:tc>
          <w:tcPr>
            <w:tcW w:w="2756" w:type="dxa"/>
          </w:tcPr>
          <w:p w14:paraId="20B44957"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Brad Pickens</w:t>
            </w:r>
          </w:p>
        </w:tc>
        <w:tc>
          <w:tcPr>
            <w:tcW w:w="4378" w:type="dxa"/>
          </w:tcPr>
          <w:p w14:paraId="3F6E45FA"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047F6A94"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August 2012</w:t>
            </w:r>
          </w:p>
        </w:tc>
      </w:tr>
      <w:tr w:rsidR="005A121C" w14:paraId="04689455" w14:textId="77777777" w:rsidTr="00160E42">
        <w:trPr>
          <w:trHeight w:val="80"/>
        </w:trPr>
        <w:tc>
          <w:tcPr>
            <w:tcW w:w="2756" w:type="dxa"/>
          </w:tcPr>
          <w:p w14:paraId="55C4388E"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Matt Pieron</w:t>
            </w:r>
          </w:p>
        </w:tc>
        <w:tc>
          <w:tcPr>
            <w:tcW w:w="4378" w:type="dxa"/>
          </w:tcPr>
          <w:p w14:paraId="63BA7407"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03022596"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May 2010</w:t>
            </w:r>
          </w:p>
        </w:tc>
      </w:tr>
      <w:tr w:rsidR="005A121C" w14:paraId="70238403" w14:textId="77777777" w:rsidTr="00160E42">
        <w:trPr>
          <w:trHeight w:val="80"/>
        </w:trPr>
        <w:tc>
          <w:tcPr>
            <w:tcW w:w="2756" w:type="dxa"/>
          </w:tcPr>
          <w:p w14:paraId="3B0F3422"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Patty Rodrigues</w:t>
            </w:r>
          </w:p>
        </w:tc>
        <w:tc>
          <w:tcPr>
            <w:tcW w:w="4378" w:type="dxa"/>
          </w:tcPr>
          <w:p w14:paraId="514FD01C" w14:textId="77777777" w:rsidR="005A121C" w:rsidRPr="00BA5C1F" w:rsidRDefault="005A121C" w:rsidP="005A121C">
            <w:pPr>
              <w:rPr>
                <w:rFonts w:ascii="Arial" w:eastAsia="Calibri" w:hAnsi="Arial" w:cs="Arial"/>
                <w:sz w:val="22"/>
                <w:szCs w:val="22"/>
              </w:rPr>
            </w:pPr>
            <w:r>
              <w:rPr>
                <w:rFonts w:ascii="Arial" w:eastAsia="Calibri" w:hAnsi="Arial" w:cs="Arial"/>
                <w:sz w:val="22"/>
                <w:szCs w:val="22"/>
              </w:rPr>
              <w:t>School of Renewable Natural Resources</w:t>
            </w:r>
          </w:p>
        </w:tc>
        <w:tc>
          <w:tcPr>
            <w:tcW w:w="2226" w:type="dxa"/>
          </w:tcPr>
          <w:p w14:paraId="7DEFB5EF" w14:textId="13563E3F" w:rsidR="005A121C" w:rsidRPr="00BA5C1F" w:rsidRDefault="005A121C" w:rsidP="005A121C">
            <w:pPr>
              <w:rPr>
                <w:rFonts w:ascii="Arial" w:eastAsia="Calibri" w:hAnsi="Arial" w:cs="Arial"/>
                <w:sz w:val="22"/>
                <w:szCs w:val="22"/>
              </w:rPr>
            </w:pPr>
            <w:r>
              <w:rPr>
                <w:rFonts w:ascii="Arial" w:eastAsia="Calibri" w:hAnsi="Arial" w:cs="Arial"/>
                <w:sz w:val="22"/>
                <w:szCs w:val="22"/>
              </w:rPr>
              <w:t>August 2024</w:t>
            </w:r>
          </w:p>
        </w:tc>
      </w:tr>
      <w:tr w:rsidR="005A121C" w14:paraId="00486F4E" w14:textId="77777777" w:rsidTr="00160E42">
        <w:trPr>
          <w:trHeight w:val="80"/>
        </w:trPr>
        <w:tc>
          <w:tcPr>
            <w:tcW w:w="2756" w:type="dxa"/>
          </w:tcPr>
          <w:p w14:paraId="1D8C6067"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Cameron Rutt</w:t>
            </w:r>
          </w:p>
        </w:tc>
        <w:tc>
          <w:tcPr>
            <w:tcW w:w="4378" w:type="dxa"/>
          </w:tcPr>
          <w:p w14:paraId="2D5B05E4"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17FDD7B1" w14:textId="47AF0F52" w:rsidR="005A121C" w:rsidRPr="00BA5C1F" w:rsidRDefault="005A121C" w:rsidP="005A121C">
            <w:pPr>
              <w:rPr>
                <w:rFonts w:ascii="Arial" w:eastAsia="Calibri" w:hAnsi="Arial" w:cs="Arial"/>
                <w:sz w:val="22"/>
                <w:szCs w:val="22"/>
              </w:rPr>
            </w:pPr>
            <w:r>
              <w:rPr>
                <w:rFonts w:ascii="Arial" w:eastAsia="Calibri" w:hAnsi="Arial" w:cs="Arial"/>
                <w:sz w:val="22"/>
                <w:szCs w:val="22"/>
              </w:rPr>
              <w:t>May 2020</w:t>
            </w:r>
          </w:p>
        </w:tc>
      </w:tr>
      <w:tr w:rsidR="005A121C" w14:paraId="46722DD4" w14:textId="77777777" w:rsidTr="00160E42">
        <w:trPr>
          <w:trHeight w:val="80"/>
        </w:trPr>
        <w:tc>
          <w:tcPr>
            <w:tcW w:w="2756" w:type="dxa"/>
          </w:tcPr>
          <w:p w14:paraId="75E2BA2E"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Kelcee Smith</w:t>
            </w:r>
          </w:p>
        </w:tc>
        <w:tc>
          <w:tcPr>
            <w:tcW w:w="4378" w:type="dxa"/>
          </w:tcPr>
          <w:p w14:paraId="160D756B"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School of Renewable Natural Resources</w:t>
            </w:r>
          </w:p>
        </w:tc>
        <w:tc>
          <w:tcPr>
            <w:tcW w:w="2226" w:type="dxa"/>
          </w:tcPr>
          <w:p w14:paraId="1D5E51BB" w14:textId="35D74043" w:rsidR="005A121C" w:rsidRPr="00BA5C1F" w:rsidRDefault="005A121C" w:rsidP="005A121C">
            <w:pPr>
              <w:rPr>
                <w:rFonts w:ascii="Arial" w:eastAsia="Calibri" w:hAnsi="Arial" w:cs="Arial"/>
                <w:sz w:val="22"/>
                <w:szCs w:val="22"/>
              </w:rPr>
            </w:pPr>
            <w:r>
              <w:rPr>
                <w:rFonts w:ascii="Arial" w:eastAsia="Calibri" w:hAnsi="Arial" w:cs="Arial"/>
                <w:sz w:val="22"/>
                <w:szCs w:val="22"/>
              </w:rPr>
              <w:t>August 2021</w:t>
            </w:r>
          </w:p>
        </w:tc>
      </w:tr>
      <w:tr w:rsidR="005A121C" w14:paraId="7ACD32F3" w14:textId="77777777" w:rsidTr="00160E42">
        <w:trPr>
          <w:trHeight w:val="80"/>
        </w:trPr>
        <w:tc>
          <w:tcPr>
            <w:tcW w:w="2756" w:type="dxa"/>
          </w:tcPr>
          <w:p w14:paraId="2554EF04"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Patrick Smith</w:t>
            </w:r>
          </w:p>
        </w:tc>
        <w:tc>
          <w:tcPr>
            <w:tcW w:w="4378" w:type="dxa"/>
          </w:tcPr>
          <w:p w14:paraId="46622D7E"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Department of Earth and Environmental Sci</w:t>
            </w:r>
            <w:r>
              <w:rPr>
                <w:rFonts w:ascii="Arial" w:eastAsia="Calibri" w:hAnsi="Arial" w:cs="Arial"/>
                <w:sz w:val="22"/>
                <w:szCs w:val="22"/>
              </w:rPr>
              <w:t>ence, University of New Orleans</w:t>
            </w:r>
          </w:p>
        </w:tc>
        <w:tc>
          <w:tcPr>
            <w:tcW w:w="2226" w:type="dxa"/>
          </w:tcPr>
          <w:p w14:paraId="3F7807BA" w14:textId="77777777" w:rsidR="005A121C" w:rsidRPr="00BA5C1F" w:rsidRDefault="005A121C" w:rsidP="005A121C">
            <w:pPr>
              <w:rPr>
                <w:rFonts w:ascii="Arial" w:eastAsia="Calibri" w:hAnsi="Arial" w:cs="Arial"/>
                <w:sz w:val="22"/>
                <w:szCs w:val="22"/>
              </w:rPr>
            </w:pPr>
            <w:r w:rsidRPr="00BA5C1F">
              <w:rPr>
                <w:rFonts w:ascii="Arial" w:eastAsia="Calibri" w:hAnsi="Arial" w:cs="Arial"/>
                <w:sz w:val="22"/>
                <w:szCs w:val="22"/>
              </w:rPr>
              <w:t>Aug 2015</w:t>
            </w:r>
          </w:p>
        </w:tc>
      </w:tr>
      <w:tr w:rsidR="005A121C" w14:paraId="77F1CC55" w14:textId="77777777" w:rsidTr="000B24D2">
        <w:trPr>
          <w:trHeight w:val="80"/>
        </w:trPr>
        <w:tc>
          <w:tcPr>
            <w:tcW w:w="2756" w:type="dxa"/>
          </w:tcPr>
          <w:p w14:paraId="2D287FF3" w14:textId="0192DA41" w:rsidR="005A121C" w:rsidRPr="009B752F" w:rsidRDefault="005A121C" w:rsidP="005A121C">
            <w:pPr>
              <w:rPr>
                <w:rFonts w:ascii="Arial" w:hAnsi="Arial" w:cs="Arial"/>
                <w:sz w:val="22"/>
                <w:szCs w:val="22"/>
              </w:rPr>
            </w:pPr>
            <w:r w:rsidRPr="009B752F">
              <w:rPr>
                <w:rFonts w:ascii="Arial" w:hAnsi="Arial" w:cs="Arial"/>
                <w:sz w:val="22"/>
                <w:szCs w:val="22"/>
              </w:rPr>
              <w:t xml:space="preserve">Kamela </w:t>
            </w:r>
            <w:r>
              <w:rPr>
                <w:rFonts w:ascii="Arial" w:hAnsi="Arial" w:cs="Arial"/>
                <w:sz w:val="22"/>
                <w:szCs w:val="22"/>
              </w:rPr>
              <w:t>Gallardo</w:t>
            </w:r>
          </w:p>
        </w:tc>
        <w:tc>
          <w:tcPr>
            <w:tcW w:w="4378" w:type="dxa"/>
          </w:tcPr>
          <w:p w14:paraId="05C167DF" w14:textId="77777777" w:rsidR="005A121C" w:rsidRPr="009B752F" w:rsidRDefault="005A121C" w:rsidP="005A121C">
            <w:pPr>
              <w:rPr>
                <w:rFonts w:ascii="Arial" w:hAnsi="Arial" w:cs="Arial"/>
                <w:sz w:val="22"/>
                <w:szCs w:val="22"/>
              </w:rPr>
            </w:pPr>
            <w:r w:rsidRPr="009B752F">
              <w:rPr>
                <w:rFonts w:ascii="Arial" w:hAnsi="Arial" w:cs="Arial"/>
                <w:sz w:val="22"/>
                <w:szCs w:val="22"/>
              </w:rPr>
              <w:t>School of Renewable Natural Resources</w:t>
            </w:r>
          </w:p>
        </w:tc>
        <w:tc>
          <w:tcPr>
            <w:tcW w:w="2226" w:type="dxa"/>
          </w:tcPr>
          <w:p w14:paraId="67BA7A46" w14:textId="239985AA" w:rsidR="005A121C" w:rsidRPr="009B752F" w:rsidRDefault="005A121C" w:rsidP="005A121C">
            <w:pPr>
              <w:rPr>
                <w:rFonts w:ascii="Arial" w:hAnsi="Arial" w:cs="Arial"/>
                <w:sz w:val="22"/>
                <w:szCs w:val="22"/>
              </w:rPr>
            </w:pPr>
            <w:r>
              <w:rPr>
                <w:rFonts w:ascii="Arial" w:hAnsi="Arial" w:cs="Arial"/>
                <w:sz w:val="22"/>
                <w:szCs w:val="22"/>
              </w:rPr>
              <w:t>May 2022</w:t>
            </w:r>
          </w:p>
        </w:tc>
      </w:tr>
      <w:tr w:rsidR="005A121C" w14:paraId="493B65A7" w14:textId="77777777" w:rsidTr="000B24D2">
        <w:trPr>
          <w:trHeight w:val="80"/>
        </w:trPr>
        <w:tc>
          <w:tcPr>
            <w:tcW w:w="2756" w:type="dxa"/>
          </w:tcPr>
          <w:p w14:paraId="22EB7014" w14:textId="2C83E513" w:rsidR="005A121C" w:rsidRDefault="005A121C" w:rsidP="005A121C">
            <w:pPr>
              <w:rPr>
                <w:rFonts w:ascii="Arial" w:hAnsi="Arial" w:cs="Arial"/>
                <w:sz w:val="22"/>
                <w:szCs w:val="22"/>
              </w:rPr>
            </w:pPr>
            <w:r>
              <w:rPr>
                <w:rFonts w:ascii="Arial" w:hAnsi="Arial" w:cs="Arial"/>
                <w:sz w:val="22"/>
                <w:szCs w:val="22"/>
              </w:rPr>
              <w:t>Timothy Toavs</w:t>
            </w:r>
          </w:p>
        </w:tc>
        <w:tc>
          <w:tcPr>
            <w:tcW w:w="4378" w:type="dxa"/>
          </w:tcPr>
          <w:p w14:paraId="3D376DFB" w14:textId="05E24642" w:rsidR="005A121C" w:rsidRDefault="005A121C" w:rsidP="005A121C">
            <w:pPr>
              <w:rPr>
                <w:rFonts w:ascii="Arial" w:hAnsi="Arial" w:cs="Arial"/>
                <w:sz w:val="22"/>
                <w:szCs w:val="22"/>
              </w:rPr>
            </w:pPr>
            <w:r>
              <w:rPr>
                <w:rFonts w:ascii="Arial" w:hAnsi="Arial" w:cs="Arial"/>
                <w:sz w:val="22"/>
                <w:szCs w:val="22"/>
              </w:rPr>
              <w:t>Department of Oceanography and Coastal Sciences</w:t>
            </w:r>
          </w:p>
        </w:tc>
        <w:tc>
          <w:tcPr>
            <w:tcW w:w="2226" w:type="dxa"/>
          </w:tcPr>
          <w:p w14:paraId="1283114D" w14:textId="493131F2" w:rsidR="005A121C" w:rsidRDefault="005A121C" w:rsidP="005A121C">
            <w:pPr>
              <w:rPr>
                <w:rFonts w:ascii="Arial" w:hAnsi="Arial" w:cs="Arial"/>
                <w:sz w:val="22"/>
                <w:szCs w:val="22"/>
              </w:rPr>
            </w:pPr>
            <w:r>
              <w:rPr>
                <w:rFonts w:ascii="Arial" w:hAnsi="Arial" w:cs="Arial"/>
                <w:sz w:val="22"/>
                <w:szCs w:val="22"/>
              </w:rPr>
              <w:t>Expected May 2025</w:t>
            </w:r>
          </w:p>
        </w:tc>
      </w:tr>
      <w:tr w:rsidR="005A121C" w14:paraId="1424B21B" w14:textId="77777777" w:rsidTr="000B24D2">
        <w:trPr>
          <w:trHeight w:val="80"/>
        </w:trPr>
        <w:tc>
          <w:tcPr>
            <w:tcW w:w="2756" w:type="dxa"/>
          </w:tcPr>
          <w:p w14:paraId="296F91FC" w14:textId="5A63F32B" w:rsidR="005A121C" w:rsidRDefault="005A121C" w:rsidP="005A121C">
            <w:pPr>
              <w:rPr>
                <w:rFonts w:ascii="Arial" w:hAnsi="Arial" w:cs="Arial"/>
                <w:sz w:val="22"/>
                <w:szCs w:val="22"/>
              </w:rPr>
            </w:pPr>
            <w:r>
              <w:rPr>
                <w:rFonts w:ascii="Arial" w:eastAsia="Calibri" w:hAnsi="Arial" w:cs="Arial"/>
                <w:sz w:val="22"/>
                <w:szCs w:val="22"/>
              </w:rPr>
              <w:t>Christian Walker</w:t>
            </w:r>
          </w:p>
        </w:tc>
        <w:tc>
          <w:tcPr>
            <w:tcW w:w="4378" w:type="dxa"/>
          </w:tcPr>
          <w:p w14:paraId="38402BE4" w14:textId="477497DB" w:rsidR="005A121C" w:rsidRDefault="005A121C" w:rsidP="005A121C">
            <w:pPr>
              <w:rPr>
                <w:rFonts w:ascii="Arial" w:hAnsi="Arial" w:cs="Arial"/>
                <w:sz w:val="22"/>
                <w:szCs w:val="22"/>
              </w:rPr>
            </w:pPr>
            <w:r>
              <w:rPr>
                <w:rFonts w:ascii="Arial" w:eastAsia="Calibri" w:hAnsi="Arial" w:cs="Arial"/>
                <w:sz w:val="22"/>
                <w:szCs w:val="22"/>
              </w:rPr>
              <w:t>Department of Oceanography and Coastal Sciences</w:t>
            </w:r>
          </w:p>
        </w:tc>
        <w:tc>
          <w:tcPr>
            <w:tcW w:w="2226" w:type="dxa"/>
          </w:tcPr>
          <w:p w14:paraId="10E09E47" w14:textId="0E1A7360" w:rsidR="005A121C" w:rsidRDefault="005A121C" w:rsidP="005A121C">
            <w:pPr>
              <w:rPr>
                <w:rFonts w:ascii="Arial" w:hAnsi="Arial" w:cs="Arial"/>
                <w:sz w:val="22"/>
                <w:szCs w:val="22"/>
              </w:rPr>
            </w:pPr>
            <w:r>
              <w:rPr>
                <w:rFonts w:ascii="Arial" w:eastAsia="Calibri" w:hAnsi="Arial" w:cs="Arial"/>
                <w:sz w:val="22"/>
                <w:szCs w:val="22"/>
              </w:rPr>
              <w:t>Expected May 2025</w:t>
            </w:r>
          </w:p>
        </w:tc>
      </w:tr>
      <w:tr w:rsidR="005A121C" w14:paraId="44CFD07C" w14:textId="77777777" w:rsidTr="000B24D2">
        <w:trPr>
          <w:trHeight w:val="80"/>
        </w:trPr>
        <w:tc>
          <w:tcPr>
            <w:tcW w:w="2756" w:type="dxa"/>
          </w:tcPr>
          <w:p w14:paraId="4E8091A0" w14:textId="777CFA1C" w:rsidR="005A121C" w:rsidRPr="009B752F" w:rsidRDefault="005A121C" w:rsidP="005A121C">
            <w:pPr>
              <w:rPr>
                <w:rFonts w:ascii="Arial" w:hAnsi="Arial" w:cs="Arial"/>
                <w:sz w:val="22"/>
                <w:szCs w:val="22"/>
              </w:rPr>
            </w:pPr>
            <w:r>
              <w:rPr>
                <w:rFonts w:ascii="Arial" w:hAnsi="Arial" w:cs="Arial"/>
                <w:sz w:val="22"/>
                <w:szCs w:val="22"/>
              </w:rPr>
              <w:t>C. Rose Wayne</w:t>
            </w:r>
          </w:p>
        </w:tc>
        <w:tc>
          <w:tcPr>
            <w:tcW w:w="4378" w:type="dxa"/>
          </w:tcPr>
          <w:p w14:paraId="355F9888" w14:textId="2C7C70D2" w:rsidR="005A121C" w:rsidRPr="009B752F" w:rsidRDefault="005A121C" w:rsidP="005A121C">
            <w:pPr>
              <w:rPr>
                <w:rFonts w:ascii="Arial" w:hAnsi="Arial" w:cs="Arial"/>
                <w:sz w:val="22"/>
                <w:szCs w:val="22"/>
              </w:rPr>
            </w:pPr>
            <w:r>
              <w:rPr>
                <w:rFonts w:ascii="Arial" w:hAnsi="Arial" w:cs="Arial"/>
                <w:sz w:val="22"/>
                <w:szCs w:val="22"/>
              </w:rPr>
              <w:t>Department of Biological Sciences</w:t>
            </w:r>
          </w:p>
        </w:tc>
        <w:tc>
          <w:tcPr>
            <w:tcW w:w="2226" w:type="dxa"/>
          </w:tcPr>
          <w:p w14:paraId="2F6B5CB1" w14:textId="59D0F678" w:rsidR="005A121C" w:rsidRDefault="005A121C" w:rsidP="005A121C">
            <w:pPr>
              <w:rPr>
                <w:rFonts w:ascii="Arial" w:hAnsi="Arial" w:cs="Arial"/>
                <w:sz w:val="22"/>
                <w:szCs w:val="22"/>
              </w:rPr>
            </w:pPr>
            <w:r>
              <w:rPr>
                <w:rFonts w:ascii="Arial" w:hAnsi="Arial" w:cs="Arial"/>
                <w:sz w:val="22"/>
                <w:szCs w:val="22"/>
              </w:rPr>
              <w:t>August 2023</w:t>
            </w:r>
          </w:p>
        </w:tc>
      </w:tr>
      <w:tr w:rsidR="005A121C" w14:paraId="27250246" w14:textId="77777777" w:rsidTr="004F6FCC">
        <w:trPr>
          <w:trHeight w:val="80"/>
        </w:trPr>
        <w:tc>
          <w:tcPr>
            <w:tcW w:w="2756" w:type="dxa"/>
          </w:tcPr>
          <w:p w14:paraId="3B351D89" w14:textId="306DB99C" w:rsidR="005A121C" w:rsidRDefault="005A121C" w:rsidP="005A121C">
            <w:pPr>
              <w:rPr>
                <w:rFonts w:ascii="Arial" w:hAnsi="Arial" w:cs="Arial"/>
                <w:sz w:val="22"/>
                <w:szCs w:val="22"/>
              </w:rPr>
            </w:pPr>
            <w:r>
              <w:rPr>
                <w:rFonts w:ascii="Arial" w:hAnsi="Arial" w:cs="Arial"/>
                <w:sz w:val="22"/>
                <w:szCs w:val="22"/>
              </w:rPr>
              <w:t>(Dean’s Rep)</w:t>
            </w:r>
          </w:p>
        </w:tc>
        <w:tc>
          <w:tcPr>
            <w:tcW w:w="4378" w:type="dxa"/>
          </w:tcPr>
          <w:p w14:paraId="7FBAF4F2" w14:textId="77777777" w:rsidR="005A121C" w:rsidRDefault="005A121C" w:rsidP="005A121C">
            <w:pPr>
              <w:rPr>
                <w:rFonts w:ascii="Arial" w:hAnsi="Arial" w:cs="Arial"/>
                <w:sz w:val="22"/>
                <w:szCs w:val="22"/>
              </w:rPr>
            </w:pPr>
          </w:p>
        </w:tc>
        <w:tc>
          <w:tcPr>
            <w:tcW w:w="2226" w:type="dxa"/>
          </w:tcPr>
          <w:p w14:paraId="4253E27F" w14:textId="77777777" w:rsidR="005A121C" w:rsidRDefault="005A121C" w:rsidP="005A121C">
            <w:pPr>
              <w:rPr>
                <w:rFonts w:ascii="Arial" w:hAnsi="Arial" w:cs="Arial"/>
                <w:sz w:val="22"/>
                <w:szCs w:val="22"/>
              </w:rPr>
            </w:pPr>
          </w:p>
        </w:tc>
      </w:tr>
      <w:tr w:rsidR="005A121C" w14:paraId="7D290D44" w14:textId="77777777" w:rsidTr="004F6FCC">
        <w:trPr>
          <w:trHeight w:val="80"/>
        </w:trPr>
        <w:tc>
          <w:tcPr>
            <w:tcW w:w="2756" w:type="dxa"/>
          </w:tcPr>
          <w:p w14:paraId="60101F5C" w14:textId="3114B4A6" w:rsidR="005A121C" w:rsidRPr="009B752F" w:rsidRDefault="005A121C" w:rsidP="005A121C">
            <w:pPr>
              <w:rPr>
                <w:rFonts w:ascii="Arial" w:hAnsi="Arial" w:cs="Arial"/>
                <w:sz w:val="22"/>
                <w:szCs w:val="22"/>
              </w:rPr>
            </w:pPr>
            <w:r>
              <w:rPr>
                <w:rFonts w:ascii="Arial" w:hAnsi="Arial" w:cs="Arial"/>
                <w:sz w:val="22"/>
                <w:szCs w:val="22"/>
              </w:rPr>
              <w:t>Matt Zink</w:t>
            </w:r>
          </w:p>
        </w:tc>
        <w:tc>
          <w:tcPr>
            <w:tcW w:w="4378" w:type="dxa"/>
          </w:tcPr>
          <w:p w14:paraId="06CEC6FD" w14:textId="77777777" w:rsidR="005A121C" w:rsidRDefault="005A121C" w:rsidP="005A121C">
            <w:pPr>
              <w:rPr>
                <w:rFonts w:ascii="Arial" w:hAnsi="Arial" w:cs="Arial"/>
                <w:sz w:val="22"/>
                <w:szCs w:val="22"/>
              </w:rPr>
            </w:pPr>
            <w:r>
              <w:rPr>
                <w:rFonts w:ascii="Arial" w:hAnsi="Arial" w:cs="Arial"/>
                <w:sz w:val="22"/>
                <w:szCs w:val="22"/>
              </w:rPr>
              <w:t>Department of Oceanography and Coastal Sciences</w:t>
            </w:r>
          </w:p>
          <w:p w14:paraId="3ACA0156" w14:textId="77777777" w:rsidR="005A121C" w:rsidRDefault="005A121C" w:rsidP="005A121C">
            <w:pPr>
              <w:rPr>
                <w:rFonts w:ascii="Arial" w:hAnsi="Arial" w:cs="Arial"/>
                <w:sz w:val="22"/>
                <w:szCs w:val="22"/>
              </w:rPr>
            </w:pPr>
          </w:p>
          <w:p w14:paraId="658FF4CC" w14:textId="537208EF" w:rsidR="005A121C" w:rsidRPr="009B752F" w:rsidRDefault="005A121C" w:rsidP="005A121C">
            <w:pPr>
              <w:rPr>
                <w:rFonts w:ascii="Arial" w:hAnsi="Arial" w:cs="Arial"/>
                <w:sz w:val="22"/>
                <w:szCs w:val="22"/>
              </w:rPr>
            </w:pPr>
          </w:p>
        </w:tc>
        <w:tc>
          <w:tcPr>
            <w:tcW w:w="2226" w:type="dxa"/>
          </w:tcPr>
          <w:p w14:paraId="5EAF10EC" w14:textId="73E5541E" w:rsidR="005A121C" w:rsidRDefault="005A121C" w:rsidP="005A121C">
            <w:pPr>
              <w:rPr>
                <w:rFonts w:ascii="Arial" w:hAnsi="Arial" w:cs="Arial"/>
                <w:sz w:val="22"/>
                <w:szCs w:val="22"/>
              </w:rPr>
            </w:pPr>
            <w:r>
              <w:rPr>
                <w:rFonts w:ascii="Arial" w:hAnsi="Arial" w:cs="Arial"/>
                <w:sz w:val="22"/>
                <w:szCs w:val="22"/>
              </w:rPr>
              <w:lastRenderedPageBreak/>
              <w:t>Expected May 2025</w:t>
            </w:r>
          </w:p>
        </w:tc>
      </w:tr>
    </w:tbl>
    <w:p w14:paraId="02BE3979" w14:textId="147BC704" w:rsidR="00CD4A94" w:rsidRPr="0013366E" w:rsidRDefault="00CD4A94" w:rsidP="00CD4A94">
      <w:pPr>
        <w:rPr>
          <w:rFonts w:ascii="Arial" w:hAnsi="Arial" w:cs="Arial"/>
          <w:i/>
          <w:sz w:val="22"/>
          <w:szCs w:val="22"/>
        </w:rPr>
      </w:pPr>
      <w:r w:rsidRPr="0013366E">
        <w:rPr>
          <w:rFonts w:ascii="Arial" w:hAnsi="Arial" w:cs="Arial"/>
          <w:i/>
          <w:sz w:val="22"/>
          <w:szCs w:val="22"/>
        </w:rPr>
        <w:t xml:space="preserve">Summary of </w:t>
      </w:r>
      <w:r>
        <w:rPr>
          <w:rFonts w:ascii="Arial" w:hAnsi="Arial" w:cs="Arial"/>
          <w:i/>
          <w:sz w:val="22"/>
          <w:szCs w:val="22"/>
        </w:rPr>
        <w:t xml:space="preserve">Undergraduate </w:t>
      </w:r>
      <w:r w:rsidRPr="0013366E">
        <w:rPr>
          <w:rFonts w:ascii="Arial" w:hAnsi="Arial" w:cs="Arial"/>
          <w:i/>
          <w:sz w:val="22"/>
          <w:szCs w:val="22"/>
        </w:rPr>
        <w:t xml:space="preserve">Student </w:t>
      </w:r>
      <w:r>
        <w:rPr>
          <w:rFonts w:ascii="Arial" w:hAnsi="Arial" w:cs="Arial"/>
          <w:i/>
          <w:sz w:val="22"/>
          <w:szCs w:val="22"/>
        </w:rPr>
        <w:t>Advising</w:t>
      </w:r>
    </w:p>
    <w:tbl>
      <w:tblPr>
        <w:tblW w:w="0" w:type="auto"/>
        <w:tblLook w:val="04A0" w:firstRow="1" w:lastRow="0" w:firstColumn="1" w:lastColumn="0" w:noHBand="0" w:noVBand="1"/>
      </w:tblPr>
      <w:tblGrid>
        <w:gridCol w:w="2203"/>
        <w:gridCol w:w="2203"/>
        <w:gridCol w:w="2202"/>
        <w:gridCol w:w="2207"/>
      </w:tblGrid>
      <w:tr w:rsidR="00CD4A94" w:rsidRPr="00742D7E" w14:paraId="64610DEE" w14:textId="77777777" w:rsidTr="005F2119">
        <w:tc>
          <w:tcPr>
            <w:tcW w:w="2203" w:type="dxa"/>
            <w:tcBorders>
              <w:bottom w:val="single" w:sz="4" w:space="0" w:color="auto"/>
            </w:tcBorders>
            <w:vAlign w:val="bottom"/>
          </w:tcPr>
          <w:p w14:paraId="56AF9AEA" w14:textId="77777777" w:rsidR="00CD4A94" w:rsidRPr="00742D7E" w:rsidRDefault="00CD4A94" w:rsidP="005F2119">
            <w:pPr>
              <w:jc w:val="center"/>
              <w:rPr>
                <w:rFonts w:ascii="Arial" w:eastAsia="Calibri" w:hAnsi="Arial" w:cs="Arial"/>
                <w:sz w:val="22"/>
                <w:szCs w:val="22"/>
              </w:rPr>
            </w:pPr>
            <w:r w:rsidRPr="00742D7E">
              <w:rPr>
                <w:rFonts w:ascii="Arial" w:eastAsia="Calibri" w:hAnsi="Arial" w:cs="Arial"/>
                <w:sz w:val="22"/>
                <w:szCs w:val="22"/>
              </w:rPr>
              <w:t>Year</w:t>
            </w:r>
          </w:p>
        </w:tc>
        <w:tc>
          <w:tcPr>
            <w:tcW w:w="2203" w:type="dxa"/>
            <w:tcBorders>
              <w:bottom w:val="single" w:sz="4" w:space="0" w:color="auto"/>
            </w:tcBorders>
            <w:vAlign w:val="bottom"/>
          </w:tcPr>
          <w:p w14:paraId="29D6F98C" w14:textId="77777777" w:rsidR="00CD4A94" w:rsidRPr="00742D7E" w:rsidRDefault="00CD4A94" w:rsidP="005F2119">
            <w:pPr>
              <w:jc w:val="center"/>
              <w:rPr>
                <w:rFonts w:ascii="Arial" w:eastAsia="Calibri" w:hAnsi="Arial" w:cs="Arial"/>
                <w:sz w:val="22"/>
                <w:szCs w:val="22"/>
              </w:rPr>
            </w:pPr>
            <w:r>
              <w:rPr>
                <w:rFonts w:ascii="Arial" w:eastAsia="Calibri" w:hAnsi="Arial" w:cs="Arial"/>
                <w:sz w:val="22"/>
                <w:szCs w:val="22"/>
              </w:rPr>
              <w:t>Number of Students Advised</w:t>
            </w:r>
          </w:p>
        </w:tc>
        <w:tc>
          <w:tcPr>
            <w:tcW w:w="2202" w:type="dxa"/>
            <w:tcBorders>
              <w:bottom w:val="single" w:sz="4" w:space="0" w:color="auto"/>
            </w:tcBorders>
            <w:vAlign w:val="bottom"/>
          </w:tcPr>
          <w:p w14:paraId="373047FA" w14:textId="77777777" w:rsidR="00CD4A94" w:rsidRPr="00742D7E" w:rsidRDefault="00CD4A94" w:rsidP="005F2119">
            <w:pPr>
              <w:jc w:val="center"/>
              <w:rPr>
                <w:rFonts w:ascii="Arial" w:eastAsia="Calibri" w:hAnsi="Arial" w:cs="Arial"/>
                <w:sz w:val="22"/>
                <w:szCs w:val="22"/>
              </w:rPr>
            </w:pPr>
            <w:r>
              <w:rPr>
                <w:rFonts w:ascii="Arial" w:eastAsia="Calibri" w:hAnsi="Arial" w:cs="Arial"/>
                <w:sz w:val="22"/>
                <w:szCs w:val="22"/>
              </w:rPr>
              <w:t>Year</w:t>
            </w:r>
          </w:p>
        </w:tc>
        <w:tc>
          <w:tcPr>
            <w:tcW w:w="2207" w:type="dxa"/>
            <w:tcBorders>
              <w:bottom w:val="single" w:sz="4" w:space="0" w:color="auto"/>
            </w:tcBorders>
            <w:vAlign w:val="bottom"/>
          </w:tcPr>
          <w:p w14:paraId="52460CAC" w14:textId="77777777" w:rsidR="00CD4A94" w:rsidRDefault="00CD4A94" w:rsidP="005F2119">
            <w:pPr>
              <w:jc w:val="center"/>
              <w:rPr>
                <w:rFonts w:ascii="Arial" w:eastAsia="Calibri" w:hAnsi="Arial" w:cs="Arial"/>
                <w:sz w:val="22"/>
                <w:szCs w:val="22"/>
              </w:rPr>
            </w:pPr>
            <w:r>
              <w:rPr>
                <w:rFonts w:ascii="Arial" w:eastAsia="Calibri" w:hAnsi="Arial" w:cs="Arial"/>
                <w:sz w:val="22"/>
                <w:szCs w:val="22"/>
              </w:rPr>
              <w:t>Number of Students Advised</w:t>
            </w:r>
          </w:p>
        </w:tc>
      </w:tr>
      <w:tr w:rsidR="00B82A01" w:rsidRPr="00742D7E" w14:paraId="0DBBED03" w14:textId="77777777" w:rsidTr="005F2119">
        <w:tc>
          <w:tcPr>
            <w:tcW w:w="2203" w:type="dxa"/>
            <w:tcBorders>
              <w:top w:val="single" w:sz="4" w:space="0" w:color="auto"/>
            </w:tcBorders>
          </w:tcPr>
          <w:p w14:paraId="7A604F6E" w14:textId="77777777" w:rsidR="00B82A01" w:rsidRPr="00742D7E" w:rsidRDefault="00B82A01" w:rsidP="00B82A01">
            <w:pPr>
              <w:rPr>
                <w:rFonts w:ascii="Arial" w:eastAsia="Calibri" w:hAnsi="Arial" w:cs="Arial"/>
                <w:sz w:val="22"/>
                <w:szCs w:val="22"/>
              </w:rPr>
            </w:pPr>
            <w:r w:rsidRPr="00742D7E">
              <w:rPr>
                <w:rFonts w:ascii="Arial" w:eastAsia="Calibri" w:hAnsi="Arial" w:cs="Arial"/>
                <w:sz w:val="22"/>
                <w:szCs w:val="22"/>
              </w:rPr>
              <w:t>2007-2008</w:t>
            </w:r>
          </w:p>
        </w:tc>
        <w:tc>
          <w:tcPr>
            <w:tcW w:w="2203" w:type="dxa"/>
            <w:tcBorders>
              <w:top w:val="single" w:sz="4" w:space="0" w:color="auto"/>
            </w:tcBorders>
          </w:tcPr>
          <w:p w14:paraId="5BD42559" w14:textId="77777777"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19</w:t>
            </w:r>
          </w:p>
        </w:tc>
        <w:tc>
          <w:tcPr>
            <w:tcW w:w="2202" w:type="dxa"/>
            <w:tcBorders>
              <w:top w:val="single" w:sz="4" w:space="0" w:color="auto"/>
            </w:tcBorders>
          </w:tcPr>
          <w:p w14:paraId="74A9A0DE" w14:textId="3160FF6F"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2016-2017</w:t>
            </w:r>
          </w:p>
        </w:tc>
        <w:tc>
          <w:tcPr>
            <w:tcW w:w="2207" w:type="dxa"/>
            <w:tcBorders>
              <w:top w:val="single" w:sz="4" w:space="0" w:color="auto"/>
            </w:tcBorders>
          </w:tcPr>
          <w:p w14:paraId="2A8D672D" w14:textId="71341678"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293</w:t>
            </w:r>
          </w:p>
        </w:tc>
      </w:tr>
      <w:tr w:rsidR="00B82A01" w:rsidRPr="00742D7E" w14:paraId="396B3607" w14:textId="77777777" w:rsidTr="005F2119">
        <w:tc>
          <w:tcPr>
            <w:tcW w:w="2203" w:type="dxa"/>
          </w:tcPr>
          <w:p w14:paraId="7D804063" w14:textId="77777777" w:rsidR="00B82A01" w:rsidRPr="00742D7E" w:rsidRDefault="00B82A01" w:rsidP="00B82A01">
            <w:pPr>
              <w:rPr>
                <w:rFonts w:ascii="Arial" w:eastAsia="Calibri" w:hAnsi="Arial" w:cs="Arial"/>
                <w:sz w:val="22"/>
                <w:szCs w:val="22"/>
              </w:rPr>
            </w:pPr>
            <w:r w:rsidRPr="00742D7E">
              <w:rPr>
                <w:rFonts w:ascii="Arial" w:eastAsia="Calibri" w:hAnsi="Arial" w:cs="Arial"/>
                <w:sz w:val="22"/>
                <w:szCs w:val="22"/>
              </w:rPr>
              <w:t>2008-2009</w:t>
            </w:r>
          </w:p>
        </w:tc>
        <w:tc>
          <w:tcPr>
            <w:tcW w:w="2203" w:type="dxa"/>
          </w:tcPr>
          <w:p w14:paraId="3C330DED" w14:textId="77777777"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27</w:t>
            </w:r>
          </w:p>
        </w:tc>
        <w:tc>
          <w:tcPr>
            <w:tcW w:w="2202" w:type="dxa"/>
          </w:tcPr>
          <w:p w14:paraId="0DAA0F99" w14:textId="764EEEEE"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2017-2018</w:t>
            </w:r>
          </w:p>
        </w:tc>
        <w:tc>
          <w:tcPr>
            <w:tcW w:w="2207" w:type="dxa"/>
          </w:tcPr>
          <w:p w14:paraId="50251388" w14:textId="4D310BAF"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296</w:t>
            </w:r>
          </w:p>
        </w:tc>
      </w:tr>
      <w:tr w:rsidR="00B82A01" w:rsidRPr="00742D7E" w14:paraId="21F7ECA2" w14:textId="77777777" w:rsidTr="005F2119">
        <w:tc>
          <w:tcPr>
            <w:tcW w:w="2203" w:type="dxa"/>
          </w:tcPr>
          <w:p w14:paraId="61047A6A" w14:textId="77777777" w:rsidR="00B82A01" w:rsidRPr="00742D7E" w:rsidRDefault="00B82A01" w:rsidP="00B82A01">
            <w:pPr>
              <w:rPr>
                <w:rFonts w:ascii="Arial" w:eastAsia="Calibri" w:hAnsi="Arial" w:cs="Arial"/>
                <w:sz w:val="22"/>
                <w:szCs w:val="22"/>
              </w:rPr>
            </w:pPr>
            <w:r w:rsidRPr="00742D7E">
              <w:rPr>
                <w:rFonts w:ascii="Arial" w:eastAsia="Calibri" w:hAnsi="Arial" w:cs="Arial"/>
                <w:sz w:val="22"/>
                <w:szCs w:val="22"/>
              </w:rPr>
              <w:t>2009-2010</w:t>
            </w:r>
          </w:p>
        </w:tc>
        <w:tc>
          <w:tcPr>
            <w:tcW w:w="2203" w:type="dxa"/>
          </w:tcPr>
          <w:p w14:paraId="03D9267A" w14:textId="77777777"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28</w:t>
            </w:r>
          </w:p>
        </w:tc>
        <w:tc>
          <w:tcPr>
            <w:tcW w:w="2202" w:type="dxa"/>
          </w:tcPr>
          <w:p w14:paraId="3CA5D45D" w14:textId="6D9A0FB7"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2018-2019</w:t>
            </w:r>
          </w:p>
        </w:tc>
        <w:tc>
          <w:tcPr>
            <w:tcW w:w="2207" w:type="dxa"/>
          </w:tcPr>
          <w:p w14:paraId="40D0B68C" w14:textId="4A59C2D6"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282</w:t>
            </w:r>
          </w:p>
        </w:tc>
      </w:tr>
      <w:tr w:rsidR="00B82A01" w:rsidRPr="00742D7E" w14:paraId="6671ED4C" w14:textId="77777777" w:rsidTr="005F2119">
        <w:tc>
          <w:tcPr>
            <w:tcW w:w="2203" w:type="dxa"/>
          </w:tcPr>
          <w:p w14:paraId="3F3DB92D" w14:textId="77777777" w:rsidR="00B82A01" w:rsidRPr="00742D7E" w:rsidRDefault="00B82A01" w:rsidP="00B82A01">
            <w:pPr>
              <w:rPr>
                <w:rFonts w:ascii="Arial" w:eastAsia="Calibri" w:hAnsi="Arial" w:cs="Arial"/>
                <w:sz w:val="22"/>
                <w:szCs w:val="22"/>
              </w:rPr>
            </w:pPr>
            <w:r w:rsidRPr="00742D7E">
              <w:rPr>
                <w:rFonts w:ascii="Arial" w:eastAsia="Calibri" w:hAnsi="Arial" w:cs="Arial"/>
                <w:sz w:val="22"/>
                <w:szCs w:val="22"/>
              </w:rPr>
              <w:t>2010-2011</w:t>
            </w:r>
          </w:p>
        </w:tc>
        <w:tc>
          <w:tcPr>
            <w:tcW w:w="2203" w:type="dxa"/>
          </w:tcPr>
          <w:p w14:paraId="3DF5C146" w14:textId="77777777"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34</w:t>
            </w:r>
          </w:p>
        </w:tc>
        <w:tc>
          <w:tcPr>
            <w:tcW w:w="2202" w:type="dxa"/>
          </w:tcPr>
          <w:p w14:paraId="180470AD" w14:textId="7094602F"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2019-2020</w:t>
            </w:r>
          </w:p>
        </w:tc>
        <w:tc>
          <w:tcPr>
            <w:tcW w:w="2207" w:type="dxa"/>
          </w:tcPr>
          <w:p w14:paraId="7D6352F1" w14:textId="073AE01E"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289</w:t>
            </w:r>
          </w:p>
        </w:tc>
      </w:tr>
      <w:tr w:rsidR="00B82A01" w:rsidRPr="00742D7E" w14:paraId="55624CFF" w14:textId="77777777" w:rsidTr="005F2119">
        <w:trPr>
          <w:trHeight w:val="80"/>
        </w:trPr>
        <w:tc>
          <w:tcPr>
            <w:tcW w:w="2203" w:type="dxa"/>
          </w:tcPr>
          <w:p w14:paraId="3BA95F4A" w14:textId="77777777" w:rsidR="00B82A01" w:rsidRPr="00742D7E" w:rsidRDefault="00B82A01" w:rsidP="00B82A01">
            <w:pPr>
              <w:rPr>
                <w:rFonts w:ascii="Arial" w:eastAsia="Calibri" w:hAnsi="Arial" w:cs="Arial"/>
                <w:sz w:val="22"/>
                <w:szCs w:val="22"/>
              </w:rPr>
            </w:pPr>
            <w:r w:rsidRPr="00742D7E">
              <w:rPr>
                <w:rFonts w:ascii="Arial" w:eastAsia="Calibri" w:hAnsi="Arial" w:cs="Arial"/>
                <w:sz w:val="22"/>
                <w:szCs w:val="22"/>
              </w:rPr>
              <w:t>2011-2012</w:t>
            </w:r>
          </w:p>
        </w:tc>
        <w:tc>
          <w:tcPr>
            <w:tcW w:w="2203" w:type="dxa"/>
          </w:tcPr>
          <w:p w14:paraId="6BB97C30" w14:textId="77777777"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186</w:t>
            </w:r>
          </w:p>
        </w:tc>
        <w:tc>
          <w:tcPr>
            <w:tcW w:w="2202" w:type="dxa"/>
          </w:tcPr>
          <w:p w14:paraId="45DE2344" w14:textId="78B487E2"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2020-2021</w:t>
            </w:r>
          </w:p>
        </w:tc>
        <w:tc>
          <w:tcPr>
            <w:tcW w:w="2207" w:type="dxa"/>
          </w:tcPr>
          <w:p w14:paraId="75FBBBD8" w14:textId="40CDD0A7"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279</w:t>
            </w:r>
          </w:p>
        </w:tc>
      </w:tr>
      <w:tr w:rsidR="00B82A01" w:rsidRPr="00742D7E" w14:paraId="12F981D2" w14:textId="77777777" w:rsidTr="005F2119">
        <w:tc>
          <w:tcPr>
            <w:tcW w:w="2203" w:type="dxa"/>
          </w:tcPr>
          <w:p w14:paraId="3730B279" w14:textId="77777777" w:rsidR="00B82A01" w:rsidRPr="00742D7E" w:rsidRDefault="00B82A01" w:rsidP="00B82A01">
            <w:pPr>
              <w:rPr>
                <w:rFonts w:ascii="Arial" w:eastAsia="Calibri" w:hAnsi="Arial" w:cs="Arial"/>
                <w:sz w:val="22"/>
                <w:szCs w:val="22"/>
              </w:rPr>
            </w:pPr>
            <w:r w:rsidRPr="00742D7E">
              <w:rPr>
                <w:rFonts w:ascii="Arial" w:eastAsia="Calibri" w:hAnsi="Arial" w:cs="Arial"/>
                <w:sz w:val="22"/>
                <w:szCs w:val="22"/>
              </w:rPr>
              <w:t>2012-2013</w:t>
            </w:r>
          </w:p>
        </w:tc>
        <w:tc>
          <w:tcPr>
            <w:tcW w:w="2203" w:type="dxa"/>
          </w:tcPr>
          <w:p w14:paraId="623B8BA5" w14:textId="77777777"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220</w:t>
            </w:r>
          </w:p>
        </w:tc>
        <w:tc>
          <w:tcPr>
            <w:tcW w:w="2202" w:type="dxa"/>
          </w:tcPr>
          <w:p w14:paraId="216921EB" w14:textId="32CA71B5"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2021-2022</w:t>
            </w:r>
          </w:p>
        </w:tc>
        <w:tc>
          <w:tcPr>
            <w:tcW w:w="2207" w:type="dxa"/>
          </w:tcPr>
          <w:p w14:paraId="5946FA34" w14:textId="1B78FAD5"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281</w:t>
            </w:r>
          </w:p>
        </w:tc>
      </w:tr>
      <w:tr w:rsidR="00B82A01" w:rsidRPr="00742D7E" w14:paraId="2AB8E248" w14:textId="77777777" w:rsidTr="00950D50">
        <w:tc>
          <w:tcPr>
            <w:tcW w:w="2203" w:type="dxa"/>
          </w:tcPr>
          <w:p w14:paraId="08F62278" w14:textId="77777777" w:rsidR="00B82A01" w:rsidRPr="00742D7E" w:rsidRDefault="00B82A01" w:rsidP="00B82A01">
            <w:pPr>
              <w:rPr>
                <w:rFonts w:ascii="Arial" w:eastAsia="Calibri" w:hAnsi="Arial" w:cs="Arial"/>
                <w:sz w:val="22"/>
                <w:szCs w:val="22"/>
              </w:rPr>
            </w:pPr>
            <w:r>
              <w:rPr>
                <w:rFonts w:ascii="Arial" w:eastAsia="Calibri" w:hAnsi="Arial" w:cs="Arial"/>
                <w:sz w:val="22"/>
                <w:szCs w:val="22"/>
              </w:rPr>
              <w:t>2013-2014</w:t>
            </w:r>
          </w:p>
        </w:tc>
        <w:tc>
          <w:tcPr>
            <w:tcW w:w="2203" w:type="dxa"/>
          </w:tcPr>
          <w:p w14:paraId="65950C84" w14:textId="77777777"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240</w:t>
            </w:r>
          </w:p>
        </w:tc>
        <w:tc>
          <w:tcPr>
            <w:tcW w:w="2202" w:type="dxa"/>
          </w:tcPr>
          <w:p w14:paraId="220E0344" w14:textId="0B3B7B33" w:rsidR="00B82A01" w:rsidRDefault="00B82A01" w:rsidP="00B82A01">
            <w:pPr>
              <w:jc w:val="center"/>
              <w:rPr>
                <w:rFonts w:ascii="Arial" w:eastAsia="Calibri" w:hAnsi="Arial" w:cs="Arial"/>
                <w:sz w:val="22"/>
                <w:szCs w:val="22"/>
              </w:rPr>
            </w:pPr>
            <w:r>
              <w:rPr>
                <w:rFonts w:ascii="Arial" w:eastAsia="Calibri" w:hAnsi="Arial" w:cs="Arial"/>
                <w:sz w:val="22"/>
                <w:szCs w:val="22"/>
              </w:rPr>
              <w:t>2022-2023</w:t>
            </w:r>
          </w:p>
        </w:tc>
        <w:tc>
          <w:tcPr>
            <w:tcW w:w="2207" w:type="dxa"/>
          </w:tcPr>
          <w:p w14:paraId="0E9FFCFB" w14:textId="03F20163" w:rsidR="00B82A01" w:rsidRPr="00742D7E" w:rsidRDefault="00B82A01" w:rsidP="00B82A01">
            <w:pPr>
              <w:jc w:val="center"/>
              <w:rPr>
                <w:rFonts w:ascii="Arial" w:eastAsia="Calibri" w:hAnsi="Arial" w:cs="Arial"/>
                <w:sz w:val="22"/>
                <w:szCs w:val="22"/>
              </w:rPr>
            </w:pPr>
            <w:r>
              <w:rPr>
                <w:rFonts w:ascii="Arial" w:eastAsia="Calibri" w:hAnsi="Arial" w:cs="Arial"/>
                <w:sz w:val="22"/>
                <w:szCs w:val="22"/>
              </w:rPr>
              <w:t>293</w:t>
            </w:r>
          </w:p>
        </w:tc>
      </w:tr>
      <w:tr w:rsidR="00B82A01" w:rsidRPr="00742D7E" w14:paraId="4C454D21" w14:textId="77777777" w:rsidTr="00B82A01">
        <w:tc>
          <w:tcPr>
            <w:tcW w:w="2203" w:type="dxa"/>
          </w:tcPr>
          <w:p w14:paraId="01E81414" w14:textId="25C275F2" w:rsidR="00B82A01" w:rsidRDefault="00B82A01" w:rsidP="00B82A01">
            <w:pPr>
              <w:rPr>
                <w:rFonts w:ascii="Arial" w:eastAsia="Calibri" w:hAnsi="Arial" w:cs="Arial"/>
                <w:sz w:val="22"/>
                <w:szCs w:val="22"/>
              </w:rPr>
            </w:pPr>
            <w:r w:rsidRPr="00742D7E">
              <w:rPr>
                <w:rFonts w:ascii="Arial" w:eastAsia="Calibri" w:hAnsi="Arial" w:cs="Arial"/>
                <w:sz w:val="22"/>
                <w:szCs w:val="22"/>
              </w:rPr>
              <w:t>2014-2015</w:t>
            </w:r>
          </w:p>
        </w:tc>
        <w:tc>
          <w:tcPr>
            <w:tcW w:w="2203" w:type="dxa"/>
          </w:tcPr>
          <w:p w14:paraId="3F56FF6F" w14:textId="303396BD" w:rsidR="00B82A01" w:rsidRDefault="00B82A01" w:rsidP="00B82A01">
            <w:pPr>
              <w:jc w:val="center"/>
              <w:rPr>
                <w:rFonts w:ascii="Arial" w:eastAsia="Calibri" w:hAnsi="Arial" w:cs="Arial"/>
                <w:sz w:val="22"/>
                <w:szCs w:val="22"/>
              </w:rPr>
            </w:pPr>
            <w:r>
              <w:rPr>
                <w:rFonts w:ascii="Arial" w:eastAsia="Calibri" w:hAnsi="Arial" w:cs="Arial"/>
                <w:sz w:val="22"/>
                <w:szCs w:val="22"/>
              </w:rPr>
              <w:t>263</w:t>
            </w:r>
          </w:p>
        </w:tc>
        <w:tc>
          <w:tcPr>
            <w:tcW w:w="2202" w:type="dxa"/>
          </w:tcPr>
          <w:p w14:paraId="079219B3" w14:textId="125234B8" w:rsidR="00B82A01" w:rsidRDefault="00EF04E0" w:rsidP="00B82A01">
            <w:pPr>
              <w:jc w:val="center"/>
              <w:rPr>
                <w:rFonts w:ascii="Arial" w:eastAsia="Calibri" w:hAnsi="Arial" w:cs="Arial"/>
                <w:sz w:val="22"/>
                <w:szCs w:val="22"/>
              </w:rPr>
            </w:pPr>
            <w:r>
              <w:rPr>
                <w:rFonts w:ascii="Arial" w:eastAsia="Calibri" w:hAnsi="Arial" w:cs="Arial"/>
                <w:sz w:val="22"/>
                <w:szCs w:val="22"/>
              </w:rPr>
              <w:t>2023-2024</w:t>
            </w:r>
          </w:p>
        </w:tc>
        <w:tc>
          <w:tcPr>
            <w:tcW w:w="2207" w:type="dxa"/>
          </w:tcPr>
          <w:p w14:paraId="0AF0A061" w14:textId="3316FF50" w:rsidR="00B82A01" w:rsidRDefault="00EF04E0" w:rsidP="00B82A01">
            <w:pPr>
              <w:jc w:val="center"/>
              <w:rPr>
                <w:rFonts w:ascii="Arial" w:eastAsia="Calibri" w:hAnsi="Arial" w:cs="Arial"/>
                <w:sz w:val="22"/>
                <w:szCs w:val="22"/>
              </w:rPr>
            </w:pPr>
            <w:r>
              <w:rPr>
                <w:rFonts w:ascii="Arial" w:eastAsia="Calibri" w:hAnsi="Arial" w:cs="Arial"/>
                <w:sz w:val="22"/>
                <w:szCs w:val="22"/>
              </w:rPr>
              <w:t>290</w:t>
            </w:r>
          </w:p>
        </w:tc>
      </w:tr>
      <w:tr w:rsidR="00B82A01" w:rsidRPr="00742D7E" w14:paraId="2FD815C2" w14:textId="77777777" w:rsidTr="005F2119">
        <w:tc>
          <w:tcPr>
            <w:tcW w:w="2203" w:type="dxa"/>
            <w:tcBorders>
              <w:bottom w:val="single" w:sz="4" w:space="0" w:color="auto"/>
            </w:tcBorders>
          </w:tcPr>
          <w:p w14:paraId="1F72BEDF" w14:textId="79A20C50" w:rsidR="00B82A01" w:rsidRPr="00742D7E" w:rsidRDefault="00B82A01" w:rsidP="00B82A01">
            <w:pPr>
              <w:rPr>
                <w:rFonts w:ascii="Arial" w:eastAsia="Calibri" w:hAnsi="Arial" w:cs="Arial"/>
                <w:sz w:val="22"/>
                <w:szCs w:val="22"/>
              </w:rPr>
            </w:pPr>
            <w:r>
              <w:rPr>
                <w:rFonts w:ascii="Arial" w:eastAsia="Calibri" w:hAnsi="Arial" w:cs="Arial"/>
                <w:sz w:val="22"/>
                <w:szCs w:val="22"/>
              </w:rPr>
              <w:t>2015-2016</w:t>
            </w:r>
          </w:p>
        </w:tc>
        <w:tc>
          <w:tcPr>
            <w:tcW w:w="2203" w:type="dxa"/>
            <w:tcBorders>
              <w:bottom w:val="single" w:sz="4" w:space="0" w:color="auto"/>
            </w:tcBorders>
          </w:tcPr>
          <w:p w14:paraId="10112A1D" w14:textId="58BF5C43" w:rsidR="00B82A01" w:rsidRDefault="00B82A01" w:rsidP="00B82A01">
            <w:pPr>
              <w:jc w:val="center"/>
              <w:rPr>
                <w:rFonts w:ascii="Arial" w:eastAsia="Calibri" w:hAnsi="Arial" w:cs="Arial"/>
                <w:sz w:val="22"/>
                <w:szCs w:val="22"/>
              </w:rPr>
            </w:pPr>
            <w:r>
              <w:rPr>
                <w:rFonts w:ascii="Arial" w:eastAsia="Calibri" w:hAnsi="Arial" w:cs="Arial"/>
                <w:sz w:val="22"/>
                <w:szCs w:val="22"/>
              </w:rPr>
              <w:t>294</w:t>
            </w:r>
          </w:p>
        </w:tc>
        <w:tc>
          <w:tcPr>
            <w:tcW w:w="2202" w:type="dxa"/>
            <w:tcBorders>
              <w:bottom w:val="single" w:sz="4" w:space="0" w:color="auto"/>
            </w:tcBorders>
          </w:tcPr>
          <w:p w14:paraId="7D894E62" w14:textId="77777777" w:rsidR="00B82A01" w:rsidRDefault="00B82A01" w:rsidP="00B82A01">
            <w:pPr>
              <w:jc w:val="center"/>
              <w:rPr>
                <w:rFonts w:ascii="Arial" w:eastAsia="Calibri" w:hAnsi="Arial" w:cs="Arial"/>
                <w:sz w:val="22"/>
                <w:szCs w:val="22"/>
              </w:rPr>
            </w:pPr>
          </w:p>
        </w:tc>
        <w:tc>
          <w:tcPr>
            <w:tcW w:w="2207" w:type="dxa"/>
            <w:tcBorders>
              <w:bottom w:val="single" w:sz="4" w:space="0" w:color="auto"/>
            </w:tcBorders>
          </w:tcPr>
          <w:p w14:paraId="1790FA1E" w14:textId="77777777" w:rsidR="00B82A01" w:rsidRDefault="00B82A01" w:rsidP="00B82A01">
            <w:pPr>
              <w:jc w:val="center"/>
              <w:rPr>
                <w:rFonts w:ascii="Arial" w:eastAsia="Calibri" w:hAnsi="Arial" w:cs="Arial"/>
                <w:sz w:val="22"/>
                <w:szCs w:val="22"/>
              </w:rPr>
            </w:pPr>
          </w:p>
        </w:tc>
      </w:tr>
    </w:tbl>
    <w:p w14:paraId="5D169098" w14:textId="77777777" w:rsidR="00A02926" w:rsidRDefault="00A02926" w:rsidP="00021B76">
      <w:pPr>
        <w:jc w:val="center"/>
        <w:rPr>
          <w:rFonts w:ascii="Arial" w:hAnsi="Arial" w:cs="Arial"/>
          <w:b/>
          <w:sz w:val="22"/>
          <w:szCs w:val="22"/>
        </w:rPr>
      </w:pPr>
    </w:p>
    <w:p w14:paraId="28BEFA08" w14:textId="3A229E10" w:rsidR="004041E3" w:rsidRDefault="004041E3" w:rsidP="00021B76">
      <w:pPr>
        <w:jc w:val="center"/>
        <w:rPr>
          <w:rFonts w:ascii="Arial" w:hAnsi="Arial" w:cs="Arial"/>
          <w:b/>
          <w:sz w:val="22"/>
          <w:szCs w:val="22"/>
        </w:rPr>
      </w:pPr>
      <w:r>
        <w:rPr>
          <w:rFonts w:ascii="Arial" w:hAnsi="Arial" w:cs="Arial"/>
          <w:b/>
          <w:sz w:val="22"/>
          <w:szCs w:val="22"/>
        </w:rPr>
        <w:t>UNDER</w:t>
      </w:r>
      <w:r w:rsidRPr="004C24F2">
        <w:rPr>
          <w:rFonts w:ascii="Arial" w:hAnsi="Arial" w:cs="Arial"/>
          <w:b/>
          <w:sz w:val="22"/>
          <w:szCs w:val="22"/>
        </w:rPr>
        <w:t>GRADUATE</w:t>
      </w:r>
      <w:r>
        <w:rPr>
          <w:rFonts w:ascii="Arial" w:hAnsi="Arial" w:cs="Arial"/>
          <w:b/>
          <w:sz w:val="22"/>
          <w:szCs w:val="22"/>
        </w:rPr>
        <w:t xml:space="preserve"> RESEARCH AND ADVISING</w:t>
      </w:r>
    </w:p>
    <w:p w14:paraId="418AD096" w14:textId="77777777" w:rsidR="004041E3" w:rsidRPr="003151DD" w:rsidRDefault="004041E3" w:rsidP="004041E3">
      <w:pPr>
        <w:rPr>
          <w:rFonts w:ascii="Arial" w:hAnsi="Arial" w:cs="Arial"/>
        </w:rPr>
      </w:pPr>
    </w:p>
    <w:p w14:paraId="0570CF81" w14:textId="77777777" w:rsidR="0013366E" w:rsidRPr="0013366E" w:rsidRDefault="0013366E" w:rsidP="0013366E">
      <w:pPr>
        <w:rPr>
          <w:rFonts w:ascii="Arial" w:hAnsi="Arial" w:cs="Arial"/>
          <w:sz w:val="22"/>
          <w:szCs w:val="22"/>
        </w:rPr>
      </w:pPr>
      <w:r w:rsidRPr="0013366E">
        <w:rPr>
          <w:rFonts w:ascii="Arial" w:hAnsi="Arial" w:cs="Arial"/>
          <w:sz w:val="22"/>
          <w:szCs w:val="22"/>
        </w:rPr>
        <w:t xml:space="preserve">As program coordinator, I have been extensively involved in student </w:t>
      </w:r>
      <w:proofErr w:type="gramStart"/>
      <w:r w:rsidRPr="0013366E">
        <w:rPr>
          <w:rFonts w:ascii="Arial" w:hAnsi="Arial" w:cs="Arial"/>
          <w:sz w:val="22"/>
          <w:szCs w:val="22"/>
        </w:rPr>
        <w:t>recruiting</w:t>
      </w:r>
      <w:proofErr w:type="gramEnd"/>
      <w:r w:rsidRPr="0013366E">
        <w:rPr>
          <w:rFonts w:ascii="Arial" w:hAnsi="Arial" w:cs="Arial"/>
          <w:sz w:val="22"/>
          <w:szCs w:val="22"/>
        </w:rPr>
        <w:t xml:space="preserve"> participating in formal recruiting for Kick-off LSU, SPIN, and summer Info Fairs. </w:t>
      </w:r>
      <w:proofErr w:type="gramStart"/>
      <w:r w:rsidRPr="0013366E">
        <w:rPr>
          <w:rFonts w:ascii="Arial" w:hAnsi="Arial" w:cs="Arial"/>
          <w:sz w:val="22"/>
          <w:szCs w:val="22"/>
        </w:rPr>
        <w:t>As well</w:t>
      </w:r>
      <w:proofErr w:type="gramEnd"/>
      <w:r w:rsidRPr="0013366E">
        <w:rPr>
          <w:rFonts w:ascii="Arial" w:hAnsi="Arial" w:cs="Arial"/>
          <w:sz w:val="22"/>
          <w:szCs w:val="22"/>
        </w:rPr>
        <w:t xml:space="preserve">, I have been involved with informal recruiting events, including meeting with potential incoming and transfer students.  </w:t>
      </w:r>
    </w:p>
    <w:p w14:paraId="3FE771BC" w14:textId="77777777" w:rsidR="009920F3" w:rsidRPr="0013366E" w:rsidRDefault="009920F3" w:rsidP="0013366E">
      <w:pPr>
        <w:rPr>
          <w:rFonts w:ascii="Arial" w:hAnsi="Arial" w:cs="Arial"/>
          <w:sz w:val="22"/>
          <w:szCs w:val="22"/>
        </w:rPr>
      </w:pPr>
    </w:p>
    <w:p w14:paraId="37FE9702" w14:textId="77777777" w:rsidR="0013366E" w:rsidRPr="0013366E" w:rsidRDefault="0013366E" w:rsidP="0013366E">
      <w:pPr>
        <w:rPr>
          <w:rFonts w:ascii="Arial" w:hAnsi="Arial" w:cs="Arial"/>
          <w:i/>
          <w:sz w:val="22"/>
          <w:szCs w:val="22"/>
        </w:rPr>
      </w:pPr>
      <w:r w:rsidRPr="0013366E">
        <w:rPr>
          <w:rFonts w:ascii="Arial" w:hAnsi="Arial" w:cs="Arial"/>
          <w:i/>
          <w:sz w:val="22"/>
          <w:szCs w:val="22"/>
        </w:rPr>
        <w:t>Summary of Student Recruiting</w:t>
      </w:r>
    </w:p>
    <w:tbl>
      <w:tblPr>
        <w:tblW w:w="0" w:type="auto"/>
        <w:tblLook w:val="04A0" w:firstRow="1" w:lastRow="0" w:firstColumn="1" w:lastColumn="0" w:noHBand="0" w:noVBand="1"/>
      </w:tblPr>
      <w:tblGrid>
        <w:gridCol w:w="3110"/>
        <w:gridCol w:w="3125"/>
        <w:gridCol w:w="3125"/>
      </w:tblGrid>
      <w:tr w:rsidR="0013366E" w:rsidRPr="00742D7E" w14:paraId="20FEB99C" w14:textId="77777777" w:rsidTr="00631D25">
        <w:tc>
          <w:tcPr>
            <w:tcW w:w="3110" w:type="dxa"/>
            <w:tcBorders>
              <w:top w:val="single" w:sz="4" w:space="0" w:color="auto"/>
              <w:bottom w:val="single" w:sz="4" w:space="0" w:color="auto"/>
            </w:tcBorders>
          </w:tcPr>
          <w:p w14:paraId="3CF400E4" w14:textId="77777777" w:rsidR="0013366E" w:rsidRPr="00742D7E" w:rsidRDefault="0013366E" w:rsidP="000E5738">
            <w:pPr>
              <w:rPr>
                <w:rFonts w:ascii="Arial" w:eastAsia="Calibri" w:hAnsi="Arial" w:cs="Arial"/>
                <w:sz w:val="22"/>
                <w:szCs w:val="22"/>
              </w:rPr>
            </w:pPr>
            <w:r w:rsidRPr="0013366E">
              <w:rPr>
                <w:rFonts w:ascii="Arial" w:hAnsi="Arial" w:cs="Arial"/>
                <w:sz w:val="22"/>
                <w:szCs w:val="22"/>
              </w:rPr>
              <w:t xml:space="preserve"> </w:t>
            </w:r>
            <w:r w:rsidRPr="00742D7E">
              <w:rPr>
                <w:rFonts w:ascii="Arial" w:eastAsia="Calibri" w:hAnsi="Arial" w:cs="Arial"/>
                <w:sz w:val="22"/>
                <w:szCs w:val="22"/>
              </w:rPr>
              <w:t>Year</w:t>
            </w:r>
          </w:p>
        </w:tc>
        <w:tc>
          <w:tcPr>
            <w:tcW w:w="3125" w:type="dxa"/>
            <w:tcBorders>
              <w:top w:val="single" w:sz="4" w:space="0" w:color="auto"/>
              <w:bottom w:val="single" w:sz="4" w:space="0" w:color="auto"/>
            </w:tcBorders>
          </w:tcPr>
          <w:p w14:paraId="77D30A82" w14:textId="77777777" w:rsidR="0013366E" w:rsidRPr="00742D7E" w:rsidRDefault="0013366E" w:rsidP="000E5738">
            <w:pPr>
              <w:rPr>
                <w:rFonts w:ascii="Arial" w:eastAsia="Calibri" w:hAnsi="Arial" w:cs="Arial"/>
                <w:sz w:val="22"/>
                <w:szCs w:val="22"/>
              </w:rPr>
            </w:pPr>
            <w:r w:rsidRPr="00742D7E">
              <w:rPr>
                <w:rFonts w:ascii="Arial" w:eastAsia="Calibri" w:hAnsi="Arial" w:cs="Arial"/>
                <w:sz w:val="22"/>
                <w:szCs w:val="22"/>
              </w:rPr>
              <w:t>Formal Recruiting Events</w:t>
            </w:r>
          </w:p>
        </w:tc>
        <w:tc>
          <w:tcPr>
            <w:tcW w:w="3125" w:type="dxa"/>
            <w:tcBorders>
              <w:top w:val="single" w:sz="4" w:space="0" w:color="auto"/>
              <w:bottom w:val="single" w:sz="4" w:space="0" w:color="auto"/>
            </w:tcBorders>
          </w:tcPr>
          <w:p w14:paraId="76471BB4" w14:textId="77777777" w:rsidR="0013366E" w:rsidRPr="00742D7E" w:rsidRDefault="0013366E" w:rsidP="000E5738">
            <w:pPr>
              <w:rPr>
                <w:rFonts w:ascii="Arial" w:eastAsia="Calibri" w:hAnsi="Arial" w:cs="Arial"/>
                <w:sz w:val="22"/>
                <w:szCs w:val="22"/>
              </w:rPr>
            </w:pPr>
            <w:r w:rsidRPr="00742D7E">
              <w:rPr>
                <w:rFonts w:ascii="Arial" w:eastAsia="Calibri" w:hAnsi="Arial" w:cs="Arial"/>
                <w:sz w:val="22"/>
                <w:szCs w:val="22"/>
              </w:rPr>
              <w:t>Informal Recruiting Contacts</w:t>
            </w:r>
          </w:p>
        </w:tc>
      </w:tr>
      <w:tr w:rsidR="0013366E" w:rsidRPr="00742D7E" w14:paraId="07AF4933" w14:textId="77777777" w:rsidTr="00631D25">
        <w:tc>
          <w:tcPr>
            <w:tcW w:w="3110" w:type="dxa"/>
            <w:tcBorders>
              <w:top w:val="single" w:sz="4" w:space="0" w:color="auto"/>
            </w:tcBorders>
          </w:tcPr>
          <w:p w14:paraId="67235AD4" w14:textId="77777777" w:rsidR="0013366E" w:rsidRPr="00742D7E" w:rsidRDefault="0013366E" w:rsidP="000E5738">
            <w:pPr>
              <w:rPr>
                <w:rFonts w:ascii="Arial" w:eastAsia="Calibri" w:hAnsi="Arial" w:cs="Arial"/>
                <w:sz w:val="22"/>
                <w:szCs w:val="22"/>
              </w:rPr>
            </w:pPr>
            <w:r w:rsidRPr="00742D7E">
              <w:rPr>
                <w:rFonts w:ascii="Arial" w:eastAsia="Calibri" w:hAnsi="Arial" w:cs="Arial"/>
                <w:sz w:val="22"/>
                <w:szCs w:val="22"/>
              </w:rPr>
              <w:t>2007-2008</w:t>
            </w:r>
          </w:p>
        </w:tc>
        <w:tc>
          <w:tcPr>
            <w:tcW w:w="3125" w:type="dxa"/>
            <w:tcBorders>
              <w:top w:val="single" w:sz="4" w:space="0" w:color="auto"/>
            </w:tcBorders>
          </w:tcPr>
          <w:p w14:paraId="526069F4" w14:textId="77777777" w:rsidR="0013366E" w:rsidRPr="00742D7E" w:rsidRDefault="0013366E" w:rsidP="00742D7E">
            <w:pPr>
              <w:jc w:val="center"/>
              <w:rPr>
                <w:rFonts w:ascii="Arial" w:eastAsia="Calibri" w:hAnsi="Arial" w:cs="Arial"/>
                <w:sz w:val="22"/>
                <w:szCs w:val="22"/>
              </w:rPr>
            </w:pPr>
            <w:r w:rsidRPr="00742D7E">
              <w:rPr>
                <w:rFonts w:ascii="Arial" w:eastAsia="Calibri" w:hAnsi="Arial" w:cs="Arial"/>
                <w:sz w:val="22"/>
                <w:szCs w:val="22"/>
              </w:rPr>
              <w:t>3</w:t>
            </w:r>
          </w:p>
        </w:tc>
        <w:tc>
          <w:tcPr>
            <w:tcW w:w="3125" w:type="dxa"/>
            <w:tcBorders>
              <w:top w:val="single" w:sz="4" w:space="0" w:color="auto"/>
            </w:tcBorders>
          </w:tcPr>
          <w:p w14:paraId="57CDA7E8" w14:textId="77777777" w:rsidR="0013366E" w:rsidRPr="00742D7E" w:rsidRDefault="0013366E" w:rsidP="00742D7E">
            <w:pPr>
              <w:jc w:val="center"/>
              <w:rPr>
                <w:rFonts w:ascii="Arial" w:eastAsia="Calibri" w:hAnsi="Arial" w:cs="Arial"/>
                <w:sz w:val="22"/>
                <w:szCs w:val="22"/>
              </w:rPr>
            </w:pPr>
            <w:r w:rsidRPr="00742D7E">
              <w:rPr>
                <w:rFonts w:ascii="Arial" w:eastAsia="Calibri" w:hAnsi="Arial" w:cs="Arial"/>
                <w:sz w:val="22"/>
                <w:szCs w:val="22"/>
              </w:rPr>
              <w:t>2</w:t>
            </w:r>
          </w:p>
        </w:tc>
      </w:tr>
      <w:tr w:rsidR="0013366E" w:rsidRPr="00742D7E" w14:paraId="0EDB5161" w14:textId="77777777" w:rsidTr="00631D25">
        <w:tc>
          <w:tcPr>
            <w:tcW w:w="3110" w:type="dxa"/>
          </w:tcPr>
          <w:p w14:paraId="6A97DBCD" w14:textId="77777777" w:rsidR="0013366E" w:rsidRPr="00742D7E" w:rsidRDefault="0013366E" w:rsidP="000E5738">
            <w:pPr>
              <w:rPr>
                <w:rFonts w:ascii="Arial" w:eastAsia="Calibri" w:hAnsi="Arial" w:cs="Arial"/>
                <w:sz w:val="22"/>
                <w:szCs w:val="22"/>
              </w:rPr>
            </w:pPr>
            <w:r w:rsidRPr="00742D7E">
              <w:rPr>
                <w:rFonts w:ascii="Arial" w:eastAsia="Calibri" w:hAnsi="Arial" w:cs="Arial"/>
                <w:sz w:val="22"/>
                <w:szCs w:val="22"/>
              </w:rPr>
              <w:t>2008-2009</w:t>
            </w:r>
          </w:p>
        </w:tc>
        <w:tc>
          <w:tcPr>
            <w:tcW w:w="3125" w:type="dxa"/>
          </w:tcPr>
          <w:p w14:paraId="5ED8431A" w14:textId="77777777" w:rsidR="0013366E" w:rsidRPr="00742D7E" w:rsidRDefault="0013366E" w:rsidP="00742D7E">
            <w:pPr>
              <w:jc w:val="center"/>
              <w:rPr>
                <w:rFonts w:ascii="Arial" w:eastAsia="Calibri" w:hAnsi="Arial" w:cs="Arial"/>
                <w:sz w:val="22"/>
                <w:szCs w:val="22"/>
              </w:rPr>
            </w:pPr>
            <w:r w:rsidRPr="00742D7E">
              <w:rPr>
                <w:rFonts w:ascii="Arial" w:eastAsia="Calibri" w:hAnsi="Arial" w:cs="Arial"/>
                <w:sz w:val="22"/>
                <w:szCs w:val="22"/>
              </w:rPr>
              <w:t>3</w:t>
            </w:r>
          </w:p>
        </w:tc>
        <w:tc>
          <w:tcPr>
            <w:tcW w:w="3125" w:type="dxa"/>
          </w:tcPr>
          <w:p w14:paraId="29933169" w14:textId="77777777" w:rsidR="0013366E" w:rsidRPr="00742D7E" w:rsidRDefault="0013366E" w:rsidP="00742D7E">
            <w:pPr>
              <w:jc w:val="center"/>
              <w:rPr>
                <w:rFonts w:ascii="Arial" w:eastAsia="Calibri" w:hAnsi="Arial" w:cs="Arial"/>
                <w:sz w:val="22"/>
                <w:szCs w:val="22"/>
              </w:rPr>
            </w:pPr>
            <w:r w:rsidRPr="00742D7E">
              <w:rPr>
                <w:rFonts w:ascii="Arial" w:eastAsia="Calibri" w:hAnsi="Arial" w:cs="Arial"/>
                <w:sz w:val="22"/>
                <w:szCs w:val="22"/>
              </w:rPr>
              <w:t>3</w:t>
            </w:r>
          </w:p>
        </w:tc>
      </w:tr>
      <w:tr w:rsidR="0013366E" w:rsidRPr="00742D7E" w14:paraId="6E1DCEB7" w14:textId="77777777" w:rsidTr="009920F3">
        <w:tc>
          <w:tcPr>
            <w:tcW w:w="3110" w:type="dxa"/>
          </w:tcPr>
          <w:p w14:paraId="0ECDAD9D" w14:textId="77777777" w:rsidR="0013366E" w:rsidRPr="00742D7E" w:rsidRDefault="0013366E" w:rsidP="000E5738">
            <w:pPr>
              <w:rPr>
                <w:rFonts w:ascii="Arial" w:eastAsia="Calibri" w:hAnsi="Arial" w:cs="Arial"/>
                <w:sz w:val="22"/>
                <w:szCs w:val="22"/>
              </w:rPr>
            </w:pPr>
            <w:r w:rsidRPr="00742D7E">
              <w:rPr>
                <w:rFonts w:ascii="Arial" w:eastAsia="Calibri" w:hAnsi="Arial" w:cs="Arial"/>
                <w:sz w:val="22"/>
                <w:szCs w:val="22"/>
              </w:rPr>
              <w:t>2009-2010</w:t>
            </w:r>
          </w:p>
        </w:tc>
        <w:tc>
          <w:tcPr>
            <w:tcW w:w="3125" w:type="dxa"/>
          </w:tcPr>
          <w:p w14:paraId="038A1C6E" w14:textId="77777777" w:rsidR="0013366E" w:rsidRPr="00742D7E" w:rsidRDefault="0013366E" w:rsidP="00742D7E">
            <w:pPr>
              <w:jc w:val="center"/>
              <w:rPr>
                <w:rFonts w:ascii="Arial" w:eastAsia="Calibri" w:hAnsi="Arial" w:cs="Arial"/>
                <w:sz w:val="22"/>
                <w:szCs w:val="22"/>
              </w:rPr>
            </w:pPr>
            <w:r w:rsidRPr="00742D7E">
              <w:rPr>
                <w:rFonts w:ascii="Arial" w:eastAsia="Calibri" w:hAnsi="Arial" w:cs="Arial"/>
                <w:sz w:val="22"/>
                <w:szCs w:val="22"/>
              </w:rPr>
              <w:t>5</w:t>
            </w:r>
          </w:p>
        </w:tc>
        <w:tc>
          <w:tcPr>
            <w:tcW w:w="3125" w:type="dxa"/>
          </w:tcPr>
          <w:p w14:paraId="64716ADF" w14:textId="77777777" w:rsidR="0013366E" w:rsidRPr="00742D7E" w:rsidRDefault="0013366E" w:rsidP="00742D7E">
            <w:pPr>
              <w:jc w:val="center"/>
              <w:rPr>
                <w:rFonts w:ascii="Arial" w:eastAsia="Calibri" w:hAnsi="Arial" w:cs="Arial"/>
                <w:sz w:val="22"/>
                <w:szCs w:val="22"/>
              </w:rPr>
            </w:pPr>
            <w:r w:rsidRPr="00742D7E">
              <w:rPr>
                <w:rFonts w:ascii="Arial" w:eastAsia="Calibri" w:hAnsi="Arial" w:cs="Arial"/>
                <w:sz w:val="22"/>
                <w:szCs w:val="22"/>
              </w:rPr>
              <w:t>6</w:t>
            </w:r>
          </w:p>
        </w:tc>
      </w:tr>
      <w:tr w:rsidR="0013366E" w:rsidRPr="00742D7E" w14:paraId="60241C4F" w14:textId="77777777" w:rsidTr="00450B54">
        <w:tc>
          <w:tcPr>
            <w:tcW w:w="3110" w:type="dxa"/>
          </w:tcPr>
          <w:p w14:paraId="08903D4B" w14:textId="77777777" w:rsidR="0013366E" w:rsidRPr="00742D7E" w:rsidRDefault="0013366E" w:rsidP="000E5738">
            <w:pPr>
              <w:rPr>
                <w:rFonts w:ascii="Arial" w:eastAsia="Calibri" w:hAnsi="Arial" w:cs="Arial"/>
                <w:sz w:val="22"/>
                <w:szCs w:val="22"/>
              </w:rPr>
            </w:pPr>
            <w:r w:rsidRPr="00742D7E">
              <w:rPr>
                <w:rFonts w:ascii="Arial" w:eastAsia="Calibri" w:hAnsi="Arial" w:cs="Arial"/>
                <w:sz w:val="22"/>
                <w:szCs w:val="22"/>
              </w:rPr>
              <w:t>2010-2011</w:t>
            </w:r>
          </w:p>
        </w:tc>
        <w:tc>
          <w:tcPr>
            <w:tcW w:w="3125" w:type="dxa"/>
          </w:tcPr>
          <w:p w14:paraId="208C0EA2" w14:textId="77777777" w:rsidR="0013366E" w:rsidRPr="00742D7E" w:rsidRDefault="0013366E" w:rsidP="00742D7E">
            <w:pPr>
              <w:jc w:val="center"/>
              <w:rPr>
                <w:rFonts w:ascii="Arial" w:eastAsia="Calibri" w:hAnsi="Arial" w:cs="Arial"/>
                <w:sz w:val="22"/>
                <w:szCs w:val="22"/>
              </w:rPr>
            </w:pPr>
            <w:r w:rsidRPr="00742D7E">
              <w:rPr>
                <w:rFonts w:ascii="Arial" w:eastAsia="Calibri" w:hAnsi="Arial" w:cs="Arial"/>
                <w:sz w:val="22"/>
                <w:szCs w:val="22"/>
              </w:rPr>
              <w:t>28</w:t>
            </w:r>
          </w:p>
        </w:tc>
        <w:tc>
          <w:tcPr>
            <w:tcW w:w="3125" w:type="dxa"/>
          </w:tcPr>
          <w:p w14:paraId="381A3305" w14:textId="77777777" w:rsidR="0013366E" w:rsidRPr="00742D7E" w:rsidRDefault="0013366E" w:rsidP="00742D7E">
            <w:pPr>
              <w:jc w:val="center"/>
              <w:rPr>
                <w:rFonts w:ascii="Arial" w:eastAsia="Calibri" w:hAnsi="Arial" w:cs="Arial"/>
                <w:sz w:val="22"/>
                <w:szCs w:val="22"/>
              </w:rPr>
            </w:pPr>
            <w:r w:rsidRPr="00742D7E">
              <w:rPr>
                <w:rFonts w:ascii="Arial" w:eastAsia="Calibri" w:hAnsi="Arial" w:cs="Arial"/>
                <w:sz w:val="22"/>
                <w:szCs w:val="22"/>
              </w:rPr>
              <w:t>20</w:t>
            </w:r>
          </w:p>
        </w:tc>
      </w:tr>
      <w:tr w:rsidR="00450B54" w:rsidRPr="00742D7E" w14:paraId="4F85C474" w14:textId="77777777" w:rsidTr="009920F3">
        <w:tc>
          <w:tcPr>
            <w:tcW w:w="3110" w:type="dxa"/>
          </w:tcPr>
          <w:p w14:paraId="645EE634" w14:textId="77777777" w:rsidR="00450B54" w:rsidRPr="00742D7E" w:rsidRDefault="00450B54" w:rsidP="00450B54">
            <w:pPr>
              <w:rPr>
                <w:rFonts w:ascii="Arial" w:eastAsia="Calibri" w:hAnsi="Arial" w:cs="Arial"/>
                <w:sz w:val="22"/>
                <w:szCs w:val="22"/>
              </w:rPr>
            </w:pPr>
            <w:r w:rsidRPr="00742D7E">
              <w:rPr>
                <w:rFonts w:ascii="Arial" w:eastAsia="Calibri" w:hAnsi="Arial" w:cs="Arial"/>
                <w:sz w:val="22"/>
                <w:szCs w:val="22"/>
              </w:rPr>
              <w:t>2011-2012</w:t>
            </w:r>
          </w:p>
        </w:tc>
        <w:tc>
          <w:tcPr>
            <w:tcW w:w="3125" w:type="dxa"/>
          </w:tcPr>
          <w:p w14:paraId="27B23B20" w14:textId="77777777" w:rsidR="00450B54" w:rsidRPr="00742D7E" w:rsidRDefault="00450B54" w:rsidP="00450B54">
            <w:pPr>
              <w:jc w:val="center"/>
              <w:rPr>
                <w:rFonts w:ascii="Arial" w:eastAsia="Calibri" w:hAnsi="Arial" w:cs="Arial"/>
                <w:sz w:val="22"/>
                <w:szCs w:val="22"/>
              </w:rPr>
            </w:pPr>
            <w:r w:rsidRPr="00742D7E">
              <w:rPr>
                <w:rFonts w:ascii="Arial" w:eastAsia="Calibri" w:hAnsi="Arial" w:cs="Arial"/>
                <w:sz w:val="22"/>
                <w:szCs w:val="22"/>
              </w:rPr>
              <w:t>35</w:t>
            </w:r>
          </w:p>
        </w:tc>
        <w:tc>
          <w:tcPr>
            <w:tcW w:w="3125" w:type="dxa"/>
          </w:tcPr>
          <w:p w14:paraId="7B92F31E" w14:textId="77777777" w:rsidR="00450B54" w:rsidRPr="00742D7E" w:rsidRDefault="00450B54" w:rsidP="00450B54">
            <w:pPr>
              <w:jc w:val="center"/>
              <w:rPr>
                <w:rFonts w:ascii="Arial" w:eastAsia="Calibri" w:hAnsi="Arial" w:cs="Arial"/>
                <w:sz w:val="22"/>
                <w:szCs w:val="22"/>
              </w:rPr>
            </w:pPr>
            <w:r w:rsidRPr="00742D7E">
              <w:rPr>
                <w:rFonts w:ascii="Arial" w:eastAsia="Calibri" w:hAnsi="Arial" w:cs="Arial"/>
                <w:sz w:val="22"/>
                <w:szCs w:val="22"/>
              </w:rPr>
              <w:t>24</w:t>
            </w:r>
          </w:p>
        </w:tc>
      </w:tr>
      <w:tr w:rsidR="00450B54" w:rsidRPr="00742D7E" w14:paraId="0870383A" w14:textId="77777777" w:rsidTr="00631D25">
        <w:tc>
          <w:tcPr>
            <w:tcW w:w="3110" w:type="dxa"/>
          </w:tcPr>
          <w:p w14:paraId="47328A81" w14:textId="77777777" w:rsidR="00450B54" w:rsidRPr="00742D7E" w:rsidRDefault="00450B54" w:rsidP="00450B54">
            <w:pPr>
              <w:rPr>
                <w:rFonts w:ascii="Arial" w:eastAsia="Calibri" w:hAnsi="Arial" w:cs="Arial"/>
                <w:sz w:val="22"/>
                <w:szCs w:val="22"/>
              </w:rPr>
            </w:pPr>
            <w:r w:rsidRPr="00742D7E">
              <w:rPr>
                <w:rFonts w:ascii="Arial" w:eastAsia="Calibri" w:hAnsi="Arial" w:cs="Arial"/>
                <w:sz w:val="22"/>
                <w:szCs w:val="22"/>
              </w:rPr>
              <w:t>2012-2013</w:t>
            </w:r>
          </w:p>
        </w:tc>
        <w:tc>
          <w:tcPr>
            <w:tcW w:w="3125" w:type="dxa"/>
          </w:tcPr>
          <w:p w14:paraId="78F8404A" w14:textId="77777777" w:rsidR="00450B54" w:rsidRPr="00742D7E" w:rsidRDefault="00450B54" w:rsidP="00450B54">
            <w:pPr>
              <w:jc w:val="center"/>
              <w:rPr>
                <w:rFonts w:ascii="Arial" w:eastAsia="Calibri" w:hAnsi="Arial" w:cs="Arial"/>
                <w:sz w:val="22"/>
                <w:szCs w:val="22"/>
              </w:rPr>
            </w:pPr>
            <w:r w:rsidRPr="00742D7E">
              <w:rPr>
                <w:rFonts w:ascii="Arial" w:eastAsia="Calibri" w:hAnsi="Arial" w:cs="Arial"/>
                <w:sz w:val="22"/>
                <w:szCs w:val="22"/>
              </w:rPr>
              <w:t>36</w:t>
            </w:r>
          </w:p>
        </w:tc>
        <w:tc>
          <w:tcPr>
            <w:tcW w:w="3125" w:type="dxa"/>
          </w:tcPr>
          <w:p w14:paraId="66C75762" w14:textId="77777777" w:rsidR="00450B54" w:rsidRPr="00742D7E" w:rsidRDefault="00450B54" w:rsidP="00450B54">
            <w:pPr>
              <w:jc w:val="center"/>
              <w:rPr>
                <w:rFonts w:ascii="Arial" w:eastAsia="Calibri" w:hAnsi="Arial" w:cs="Arial"/>
                <w:sz w:val="22"/>
                <w:szCs w:val="22"/>
              </w:rPr>
            </w:pPr>
            <w:r w:rsidRPr="00742D7E">
              <w:rPr>
                <w:rFonts w:ascii="Arial" w:eastAsia="Calibri" w:hAnsi="Arial" w:cs="Arial"/>
                <w:sz w:val="22"/>
                <w:szCs w:val="22"/>
              </w:rPr>
              <w:t>21</w:t>
            </w:r>
          </w:p>
        </w:tc>
      </w:tr>
      <w:tr w:rsidR="00450B54" w:rsidRPr="00742D7E" w14:paraId="57099F5E" w14:textId="77777777" w:rsidTr="00631D25">
        <w:tc>
          <w:tcPr>
            <w:tcW w:w="3110" w:type="dxa"/>
          </w:tcPr>
          <w:p w14:paraId="5429B294" w14:textId="77777777" w:rsidR="00450B54" w:rsidRPr="00742D7E" w:rsidRDefault="00450B54" w:rsidP="00450B54">
            <w:pPr>
              <w:rPr>
                <w:rFonts w:ascii="Arial" w:eastAsia="Calibri" w:hAnsi="Arial" w:cs="Arial"/>
                <w:sz w:val="22"/>
                <w:szCs w:val="22"/>
              </w:rPr>
            </w:pPr>
            <w:r w:rsidRPr="00742D7E">
              <w:rPr>
                <w:rFonts w:ascii="Arial" w:eastAsia="Calibri" w:hAnsi="Arial" w:cs="Arial"/>
                <w:sz w:val="22"/>
                <w:szCs w:val="22"/>
              </w:rPr>
              <w:t>2013-2014</w:t>
            </w:r>
          </w:p>
        </w:tc>
        <w:tc>
          <w:tcPr>
            <w:tcW w:w="3125" w:type="dxa"/>
          </w:tcPr>
          <w:p w14:paraId="5EB4C9BB" w14:textId="77777777" w:rsidR="00450B54" w:rsidRPr="00742D7E" w:rsidRDefault="00450B54" w:rsidP="00450B54">
            <w:pPr>
              <w:jc w:val="center"/>
              <w:rPr>
                <w:rFonts w:ascii="Arial" w:eastAsia="Calibri" w:hAnsi="Arial" w:cs="Arial"/>
                <w:sz w:val="22"/>
                <w:szCs w:val="22"/>
              </w:rPr>
            </w:pPr>
            <w:r w:rsidRPr="00742D7E">
              <w:rPr>
                <w:rFonts w:ascii="Arial" w:eastAsia="Calibri" w:hAnsi="Arial" w:cs="Arial"/>
                <w:sz w:val="22"/>
                <w:szCs w:val="22"/>
              </w:rPr>
              <w:t>16</w:t>
            </w:r>
          </w:p>
        </w:tc>
        <w:tc>
          <w:tcPr>
            <w:tcW w:w="3125" w:type="dxa"/>
          </w:tcPr>
          <w:p w14:paraId="58ABEF56" w14:textId="77777777" w:rsidR="00450B54" w:rsidRPr="00742D7E" w:rsidRDefault="00450B54" w:rsidP="00450B54">
            <w:pPr>
              <w:jc w:val="center"/>
              <w:rPr>
                <w:rFonts w:ascii="Arial" w:eastAsia="Calibri" w:hAnsi="Arial" w:cs="Arial"/>
                <w:sz w:val="22"/>
                <w:szCs w:val="22"/>
              </w:rPr>
            </w:pPr>
            <w:r w:rsidRPr="00742D7E">
              <w:rPr>
                <w:rFonts w:ascii="Arial" w:eastAsia="Calibri" w:hAnsi="Arial" w:cs="Arial"/>
                <w:sz w:val="22"/>
                <w:szCs w:val="22"/>
              </w:rPr>
              <w:t>19</w:t>
            </w:r>
          </w:p>
        </w:tc>
      </w:tr>
      <w:tr w:rsidR="00450B54" w:rsidRPr="00742D7E" w14:paraId="5567021E" w14:textId="77777777" w:rsidTr="00450B54">
        <w:tc>
          <w:tcPr>
            <w:tcW w:w="3110" w:type="dxa"/>
          </w:tcPr>
          <w:p w14:paraId="2733ACEC" w14:textId="77777777" w:rsidR="00450B54" w:rsidRPr="00742D7E" w:rsidRDefault="00450B54" w:rsidP="00450B54">
            <w:pPr>
              <w:rPr>
                <w:rFonts w:ascii="Arial" w:eastAsia="Calibri" w:hAnsi="Arial" w:cs="Arial"/>
                <w:sz w:val="22"/>
                <w:szCs w:val="22"/>
              </w:rPr>
            </w:pPr>
            <w:r w:rsidRPr="00742D7E">
              <w:rPr>
                <w:rFonts w:ascii="Arial" w:eastAsia="Calibri" w:hAnsi="Arial" w:cs="Arial"/>
                <w:sz w:val="22"/>
                <w:szCs w:val="22"/>
              </w:rPr>
              <w:t>2014-2015</w:t>
            </w:r>
          </w:p>
        </w:tc>
        <w:tc>
          <w:tcPr>
            <w:tcW w:w="3125" w:type="dxa"/>
          </w:tcPr>
          <w:p w14:paraId="047D9010" w14:textId="77777777" w:rsidR="00450B54" w:rsidRPr="00742D7E" w:rsidRDefault="00450B54" w:rsidP="00450B54">
            <w:pPr>
              <w:jc w:val="center"/>
              <w:rPr>
                <w:rFonts w:ascii="Arial" w:eastAsia="Calibri" w:hAnsi="Arial" w:cs="Arial"/>
                <w:sz w:val="22"/>
                <w:szCs w:val="22"/>
              </w:rPr>
            </w:pPr>
            <w:r w:rsidRPr="00742D7E">
              <w:rPr>
                <w:rFonts w:ascii="Arial" w:eastAsia="Calibri" w:hAnsi="Arial" w:cs="Arial"/>
                <w:sz w:val="22"/>
                <w:szCs w:val="22"/>
              </w:rPr>
              <w:t>22</w:t>
            </w:r>
          </w:p>
        </w:tc>
        <w:tc>
          <w:tcPr>
            <w:tcW w:w="3125" w:type="dxa"/>
          </w:tcPr>
          <w:p w14:paraId="600C5D5F" w14:textId="77777777" w:rsidR="00450B54" w:rsidRPr="00742D7E" w:rsidRDefault="00450B54" w:rsidP="00450B54">
            <w:pPr>
              <w:jc w:val="center"/>
              <w:rPr>
                <w:rFonts w:ascii="Arial" w:eastAsia="Calibri" w:hAnsi="Arial" w:cs="Arial"/>
                <w:sz w:val="22"/>
                <w:szCs w:val="22"/>
              </w:rPr>
            </w:pPr>
            <w:r w:rsidRPr="00742D7E">
              <w:rPr>
                <w:rFonts w:ascii="Arial" w:eastAsia="Calibri" w:hAnsi="Arial" w:cs="Arial"/>
                <w:sz w:val="22"/>
                <w:szCs w:val="22"/>
              </w:rPr>
              <w:t>63</w:t>
            </w:r>
          </w:p>
        </w:tc>
      </w:tr>
      <w:tr w:rsidR="00450B54" w:rsidRPr="00742D7E" w14:paraId="48F71842" w14:textId="77777777" w:rsidTr="00631D25">
        <w:tc>
          <w:tcPr>
            <w:tcW w:w="3110" w:type="dxa"/>
          </w:tcPr>
          <w:p w14:paraId="6BC9155C" w14:textId="77777777" w:rsidR="00450B54" w:rsidRPr="00742D7E" w:rsidRDefault="00450B54" w:rsidP="00450B54">
            <w:pPr>
              <w:rPr>
                <w:rFonts w:ascii="Arial" w:eastAsia="Calibri" w:hAnsi="Arial" w:cs="Arial"/>
                <w:sz w:val="22"/>
                <w:szCs w:val="22"/>
              </w:rPr>
            </w:pPr>
            <w:r>
              <w:rPr>
                <w:rFonts w:ascii="Arial" w:eastAsia="Calibri" w:hAnsi="Arial" w:cs="Arial"/>
                <w:sz w:val="22"/>
                <w:szCs w:val="22"/>
              </w:rPr>
              <w:t>2015-2016</w:t>
            </w:r>
          </w:p>
        </w:tc>
        <w:tc>
          <w:tcPr>
            <w:tcW w:w="3125" w:type="dxa"/>
          </w:tcPr>
          <w:p w14:paraId="1C4549CF" w14:textId="77777777" w:rsidR="00450B54" w:rsidRPr="00742D7E" w:rsidRDefault="00450B54" w:rsidP="00450B54">
            <w:pPr>
              <w:jc w:val="center"/>
              <w:rPr>
                <w:rFonts w:ascii="Arial" w:eastAsia="Calibri" w:hAnsi="Arial" w:cs="Arial"/>
                <w:sz w:val="22"/>
                <w:szCs w:val="22"/>
              </w:rPr>
            </w:pPr>
            <w:r>
              <w:rPr>
                <w:rFonts w:ascii="Arial" w:eastAsia="Calibri" w:hAnsi="Arial" w:cs="Arial"/>
                <w:sz w:val="22"/>
                <w:szCs w:val="22"/>
              </w:rPr>
              <w:t>24</w:t>
            </w:r>
          </w:p>
        </w:tc>
        <w:tc>
          <w:tcPr>
            <w:tcW w:w="3125" w:type="dxa"/>
          </w:tcPr>
          <w:p w14:paraId="292D4685" w14:textId="77777777" w:rsidR="00450B54" w:rsidRPr="00742D7E" w:rsidRDefault="00450B54" w:rsidP="00450B54">
            <w:pPr>
              <w:jc w:val="center"/>
              <w:rPr>
                <w:rFonts w:ascii="Arial" w:eastAsia="Calibri" w:hAnsi="Arial" w:cs="Arial"/>
                <w:sz w:val="22"/>
                <w:szCs w:val="22"/>
              </w:rPr>
            </w:pPr>
            <w:r>
              <w:rPr>
                <w:rFonts w:ascii="Arial" w:eastAsia="Calibri" w:hAnsi="Arial" w:cs="Arial"/>
                <w:sz w:val="22"/>
                <w:szCs w:val="22"/>
              </w:rPr>
              <w:t>89</w:t>
            </w:r>
          </w:p>
        </w:tc>
      </w:tr>
      <w:tr w:rsidR="00450B54" w:rsidRPr="00742D7E" w14:paraId="6D41F133" w14:textId="77777777" w:rsidTr="00C65789">
        <w:tc>
          <w:tcPr>
            <w:tcW w:w="3110" w:type="dxa"/>
          </w:tcPr>
          <w:p w14:paraId="4A6A81CE" w14:textId="77777777" w:rsidR="00450B54" w:rsidRDefault="00450B54" w:rsidP="00450B54">
            <w:pPr>
              <w:rPr>
                <w:rFonts w:ascii="Arial" w:eastAsia="Calibri" w:hAnsi="Arial" w:cs="Arial"/>
                <w:sz w:val="22"/>
                <w:szCs w:val="22"/>
              </w:rPr>
            </w:pPr>
            <w:r>
              <w:rPr>
                <w:rFonts w:ascii="Arial" w:eastAsia="Calibri" w:hAnsi="Arial" w:cs="Arial"/>
                <w:sz w:val="22"/>
                <w:szCs w:val="22"/>
              </w:rPr>
              <w:t>2016-2017</w:t>
            </w:r>
          </w:p>
        </w:tc>
        <w:tc>
          <w:tcPr>
            <w:tcW w:w="3125" w:type="dxa"/>
          </w:tcPr>
          <w:p w14:paraId="73028FE7" w14:textId="77777777" w:rsidR="00450B54" w:rsidRPr="00742D7E" w:rsidRDefault="00450B54" w:rsidP="00450B54">
            <w:pPr>
              <w:jc w:val="center"/>
              <w:rPr>
                <w:rFonts w:ascii="Arial" w:eastAsia="Calibri" w:hAnsi="Arial" w:cs="Arial"/>
                <w:sz w:val="22"/>
                <w:szCs w:val="22"/>
              </w:rPr>
            </w:pPr>
            <w:r>
              <w:rPr>
                <w:rFonts w:ascii="Arial" w:eastAsia="Calibri" w:hAnsi="Arial" w:cs="Arial"/>
                <w:sz w:val="22"/>
                <w:szCs w:val="22"/>
              </w:rPr>
              <w:t>25</w:t>
            </w:r>
          </w:p>
        </w:tc>
        <w:tc>
          <w:tcPr>
            <w:tcW w:w="3125" w:type="dxa"/>
          </w:tcPr>
          <w:p w14:paraId="4457897A" w14:textId="77777777" w:rsidR="00450B54" w:rsidRPr="00742D7E" w:rsidRDefault="00450B54" w:rsidP="00450B54">
            <w:pPr>
              <w:jc w:val="center"/>
              <w:rPr>
                <w:rFonts w:ascii="Arial" w:eastAsia="Calibri" w:hAnsi="Arial" w:cs="Arial"/>
                <w:sz w:val="22"/>
                <w:szCs w:val="22"/>
              </w:rPr>
            </w:pPr>
            <w:r>
              <w:rPr>
                <w:rFonts w:ascii="Arial" w:eastAsia="Calibri" w:hAnsi="Arial" w:cs="Arial"/>
                <w:sz w:val="22"/>
                <w:szCs w:val="22"/>
              </w:rPr>
              <w:t>103</w:t>
            </w:r>
          </w:p>
        </w:tc>
      </w:tr>
      <w:tr w:rsidR="00450B54" w:rsidRPr="00742D7E" w14:paraId="7FADE4C4" w14:textId="77777777" w:rsidTr="00450B54">
        <w:tc>
          <w:tcPr>
            <w:tcW w:w="3110" w:type="dxa"/>
          </w:tcPr>
          <w:p w14:paraId="42DF4853" w14:textId="379F3AE0" w:rsidR="00450B54" w:rsidRDefault="00450B54" w:rsidP="00450B54">
            <w:pPr>
              <w:rPr>
                <w:rFonts w:ascii="Arial" w:eastAsia="Calibri" w:hAnsi="Arial" w:cs="Arial"/>
                <w:sz w:val="22"/>
                <w:szCs w:val="22"/>
              </w:rPr>
            </w:pPr>
            <w:r>
              <w:rPr>
                <w:rFonts w:ascii="Arial" w:eastAsia="Calibri" w:hAnsi="Arial" w:cs="Arial"/>
                <w:sz w:val="22"/>
                <w:szCs w:val="22"/>
              </w:rPr>
              <w:t>2017-2018</w:t>
            </w:r>
          </w:p>
        </w:tc>
        <w:tc>
          <w:tcPr>
            <w:tcW w:w="3125" w:type="dxa"/>
          </w:tcPr>
          <w:p w14:paraId="0AE66E40" w14:textId="72A2853B" w:rsidR="00450B54" w:rsidRDefault="00450B54" w:rsidP="00450B54">
            <w:pPr>
              <w:jc w:val="center"/>
              <w:rPr>
                <w:rFonts w:ascii="Arial" w:eastAsia="Calibri" w:hAnsi="Arial" w:cs="Arial"/>
                <w:sz w:val="22"/>
                <w:szCs w:val="22"/>
              </w:rPr>
            </w:pPr>
            <w:r>
              <w:rPr>
                <w:rFonts w:ascii="Arial" w:eastAsia="Calibri" w:hAnsi="Arial" w:cs="Arial"/>
                <w:sz w:val="22"/>
                <w:szCs w:val="22"/>
              </w:rPr>
              <w:t>43</w:t>
            </w:r>
          </w:p>
        </w:tc>
        <w:tc>
          <w:tcPr>
            <w:tcW w:w="3125" w:type="dxa"/>
          </w:tcPr>
          <w:p w14:paraId="45203569" w14:textId="5FDE0AD0" w:rsidR="00450B54" w:rsidRDefault="00450B54" w:rsidP="00450B54">
            <w:pPr>
              <w:jc w:val="center"/>
              <w:rPr>
                <w:rFonts w:ascii="Arial" w:eastAsia="Calibri" w:hAnsi="Arial" w:cs="Arial"/>
                <w:sz w:val="22"/>
                <w:szCs w:val="22"/>
              </w:rPr>
            </w:pPr>
            <w:r>
              <w:rPr>
                <w:rFonts w:ascii="Arial" w:eastAsia="Calibri" w:hAnsi="Arial" w:cs="Arial"/>
                <w:sz w:val="22"/>
                <w:szCs w:val="22"/>
              </w:rPr>
              <w:t>107</w:t>
            </w:r>
          </w:p>
        </w:tc>
      </w:tr>
      <w:tr w:rsidR="00450B54" w:rsidRPr="00742D7E" w14:paraId="5A39C788" w14:textId="77777777" w:rsidTr="00450B54">
        <w:tc>
          <w:tcPr>
            <w:tcW w:w="3110" w:type="dxa"/>
          </w:tcPr>
          <w:p w14:paraId="08160998" w14:textId="0F505165" w:rsidR="00450B54" w:rsidRDefault="00450B54" w:rsidP="00450B54">
            <w:pPr>
              <w:rPr>
                <w:rFonts w:ascii="Arial" w:eastAsia="Calibri" w:hAnsi="Arial" w:cs="Arial"/>
                <w:sz w:val="22"/>
                <w:szCs w:val="22"/>
              </w:rPr>
            </w:pPr>
            <w:r>
              <w:rPr>
                <w:rFonts w:ascii="Arial" w:eastAsia="Calibri" w:hAnsi="Arial" w:cs="Arial"/>
                <w:sz w:val="22"/>
                <w:szCs w:val="22"/>
              </w:rPr>
              <w:t>2018-2019</w:t>
            </w:r>
          </w:p>
        </w:tc>
        <w:tc>
          <w:tcPr>
            <w:tcW w:w="3125" w:type="dxa"/>
          </w:tcPr>
          <w:p w14:paraId="507AD2F3" w14:textId="174F439F" w:rsidR="00450B54" w:rsidRDefault="00450B54" w:rsidP="00450B54">
            <w:pPr>
              <w:jc w:val="center"/>
              <w:rPr>
                <w:rFonts w:ascii="Arial" w:eastAsia="Calibri" w:hAnsi="Arial" w:cs="Arial"/>
                <w:sz w:val="22"/>
                <w:szCs w:val="22"/>
              </w:rPr>
            </w:pPr>
            <w:r>
              <w:rPr>
                <w:rFonts w:ascii="Arial" w:eastAsia="Calibri" w:hAnsi="Arial" w:cs="Arial"/>
                <w:sz w:val="22"/>
                <w:szCs w:val="22"/>
              </w:rPr>
              <w:t>20</w:t>
            </w:r>
          </w:p>
        </w:tc>
        <w:tc>
          <w:tcPr>
            <w:tcW w:w="3125" w:type="dxa"/>
          </w:tcPr>
          <w:p w14:paraId="12FBA01A" w14:textId="56E1D984" w:rsidR="00450B54" w:rsidRDefault="00450B54" w:rsidP="00450B54">
            <w:pPr>
              <w:jc w:val="center"/>
              <w:rPr>
                <w:rFonts w:ascii="Arial" w:eastAsia="Calibri" w:hAnsi="Arial" w:cs="Arial"/>
                <w:sz w:val="22"/>
                <w:szCs w:val="22"/>
              </w:rPr>
            </w:pPr>
            <w:r>
              <w:rPr>
                <w:rFonts w:ascii="Arial" w:eastAsia="Calibri" w:hAnsi="Arial" w:cs="Arial"/>
                <w:sz w:val="22"/>
                <w:szCs w:val="22"/>
              </w:rPr>
              <w:t>51</w:t>
            </w:r>
          </w:p>
        </w:tc>
      </w:tr>
      <w:tr w:rsidR="00450B54" w:rsidRPr="00742D7E" w14:paraId="12C2C6BC" w14:textId="77777777" w:rsidTr="007F5A6F">
        <w:tc>
          <w:tcPr>
            <w:tcW w:w="3110" w:type="dxa"/>
          </w:tcPr>
          <w:p w14:paraId="4F629B7C" w14:textId="316283FB" w:rsidR="00450B54" w:rsidRDefault="00450B54" w:rsidP="00450B54">
            <w:pPr>
              <w:rPr>
                <w:rFonts w:ascii="Arial" w:eastAsia="Calibri" w:hAnsi="Arial" w:cs="Arial"/>
                <w:sz w:val="22"/>
                <w:szCs w:val="22"/>
              </w:rPr>
            </w:pPr>
            <w:r>
              <w:rPr>
                <w:rFonts w:ascii="Arial" w:eastAsia="Calibri" w:hAnsi="Arial" w:cs="Arial"/>
                <w:sz w:val="22"/>
                <w:szCs w:val="22"/>
              </w:rPr>
              <w:t>2019-2020</w:t>
            </w:r>
          </w:p>
        </w:tc>
        <w:tc>
          <w:tcPr>
            <w:tcW w:w="3125" w:type="dxa"/>
          </w:tcPr>
          <w:p w14:paraId="14F3C0E3" w14:textId="2B6E04A8" w:rsidR="00450B54" w:rsidRDefault="00450B54" w:rsidP="00450B54">
            <w:pPr>
              <w:jc w:val="center"/>
              <w:rPr>
                <w:rFonts w:ascii="Arial" w:eastAsia="Calibri" w:hAnsi="Arial" w:cs="Arial"/>
                <w:sz w:val="22"/>
                <w:szCs w:val="22"/>
              </w:rPr>
            </w:pPr>
            <w:r>
              <w:rPr>
                <w:rFonts w:ascii="Arial" w:eastAsia="Calibri" w:hAnsi="Arial" w:cs="Arial"/>
                <w:sz w:val="22"/>
                <w:szCs w:val="22"/>
              </w:rPr>
              <w:t>20</w:t>
            </w:r>
          </w:p>
        </w:tc>
        <w:tc>
          <w:tcPr>
            <w:tcW w:w="3125" w:type="dxa"/>
          </w:tcPr>
          <w:p w14:paraId="663B79F6" w14:textId="36B57E05" w:rsidR="00450B54" w:rsidRDefault="00450B54" w:rsidP="00450B54">
            <w:pPr>
              <w:jc w:val="center"/>
              <w:rPr>
                <w:rFonts w:ascii="Arial" w:eastAsia="Calibri" w:hAnsi="Arial" w:cs="Arial"/>
                <w:sz w:val="22"/>
                <w:szCs w:val="22"/>
              </w:rPr>
            </w:pPr>
            <w:r>
              <w:rPr>
                <w:rFonts w:ascii="Arial" w:eastAsia="Calibri" w:hAnsi="Arial" w:cs="Arial"/>
                <w:sz w:val="22"/>
                <w:szCs w:val="22"/>
              </w:rPr>
              <w:t>66</w:t>
            </w:r>
          </w:p>
        </w:tc>
      </w:tr>
      <w:tr w:rsidR="007F5A6F" w:rsidRPr="00742D7E" w14:paraId="7C61F435" w14:textId="77777777" w:rsidTr="007F5A6F">
        <w:tc>
          <w:tcPr>
            <w:tcW w:w="3110" w:type="dxa"/>
          </w:tcPr>
          <w:p w14:paraId="32D647CF" w14:textId="0A24AA0F" w:rsidR="007F5A6F" w:rsidRDefault="007F5A6F" w:rsidP="00450B54">
            <w:pPr>
              <w:rPr>
                <w:rFonts w:ascii="Arial" w:eastAsia="Calibri" w:hAnsi="Arial" w:cs="Arial"/>
                <w:sz w:val="22"/>
                <w:szCs w:val="22"/>
              </w:rPr>
            </w:pPr>
            <w:r>
              <w:rPr>
                <w:rFonts w:ascii="Arial" w:eastAsia="Calibri" w:hAnsi="Arial" w:cs="Arial"/>
                <w:sz w:val="22"/>
                <w:szCs w:val="22"/>
              </w:rPr>
              <w:t>2020-2021</w:t>
            </w:r>
          </w:p>
        </w:tc>
        <w:tc>
          <w:tcPr>
            <w:tcW w:w="3125" w:type="dxa"/>
          </w:tcPr>
          <w:p w14:paraId="618DABC3" w14:textId="5B979060" w:rsidR="007F5A6F" w:rsidRDefault="009D297C" w:rsidP="00450B54">
            <w:pPr>
              <w:jc w:val="center"/>
              <w:rPr>
                <w:rFonts w:ascii="Arial" w:eastAsia="Calibri" w:hAnsi="Arial" w:cs="Arial"/>
                <w:sz w:val="22"/>
                <w:szCs w:val="22"/>
              </w:rPr>
            </w:pPr>
            <w:r>
              <w:rPr>
                <w:rFonts w:ascii="Arial" w:eastAsia="Calibri" w:hAnsi="Arial" w:cs="Arial"/>
                <w:sz w:val="22"/>
                <w:szCs w:val="22"/>
              </w:rPr>
              <w:t>12</w:t>
            </w:r>
          </w:p>
        </w:tc>
        <w:tc>
          <w:tcPr>
            <w:tcW w:w="3125" w:type="dxa"/>
          </w:tcPr>
          <w:p w14:paraId="13033055" w14:textId="2DB8D1B1" w:rsidR="007F5A6F" w:rsidRDefault="009D297C" w:rsidP="00450B54">
            <w:pPr>
              <w:jc w:val="center"/>
              <w:rPr>
                <w:rFonts w:ascii="Arial" w:eastAsia="Calibri" w:hAnsi="Arial" w:cs="Arial"/>
                <w:sz w:val="22"/>
                <w:szCs w:val="22"/>
              </w:rPr>
            </w:pPr>
            <w:r>
              <w:rPr>
                <w:rFonts w:ascii="Arial" w:eastAsia="Calibri" w:hAnsi="Arial" w:cs="Arial"/>
                <w:sz w:val="22"/>
                <w:szCs w:val="22"/>
              </w:rPr>
              <w:t>31</w:t>
            </w:r>
          </w:p>
        </w:tc>
      </w:tr>
      <w:tr w:rsidR="007F5A6F" w:rsidRPr="00742D7E" w14:paraId="5EA16E05" w14:textId="77777777" w:rsidTr="00EF04E0">
        <w:tc>
          <w:tcPr>
            <w:tcW w:w="3110" w:type="dxa"/>
          </w:tcPr>
          <w:p w14:paraId="37336432" w14:textId="2F575988" w:rsidR="007F5A6F" w:rsidRDefault="007F5A6F" w:rsidP="00450B54">
            <w:pPr>
              <w:rPr>
                <w:rFonts w:ascii="Arial" w:eastAsia="Calibri" w:hAnsi="Arial" w:cs="Arial"/>
                <w:sz w:val="22"/>
                <w:szCs w:val="22"/>
              </w:rPr>
            </w:pPr>
            <w:r>
              <w:rPr>
                <w:rFonts w:ascii="Arial" w:eastAsia="Calibri" w:hAnsi="Arial" w:cs="Arial"/>
                <w:sz w:val="22"/>
                <w:szCs w:val="22"/>
              </w:rPr>
              <w:t>2021-2022</w:t>
            </w:r>
          </w:p>
        </w:tc>
        <w:tc>
          <w:tcPr>
            <w:tcW w:w="3125" w:type="dxa"/>
          </w:tcPr>
          <w:p w14:paraId="49979107" w14:textId="5EF9E6BC" w:rsidR="007F5A6F" w:rsidRDefault="00F30752" w:rsidP="00450B54">
            <w:pPr>
              <w:jc w:val="center"/>
              <w:rPr>
                <w:rFonts w:ascii="Arial" w:eastAsia="Calibri" w:hAnsi="Arial" w:cs="Arial"/>
                <w:sz w:val="22"/>
                <w:szCs w:val="22"/>
              </w:rPr>
            </w:pPr>
            <w:r>
              <w:rPr>
                <w:rFonts w:ascii="Arial" w:eastAsia="Calibri" w:hAnsi="Arial" w:cs="Arial"/>
                <w:sz w:val="22"/>
                <w:szCs w:val="22"/>
              </w:rPr>
              <w:t>30</w:t>
            </w:r>
          </w:p>
        </w:tc>
        <w:tc>
          <w:tcPr>
            <w:tcW w:w="3125" w:type="dxa"/>
          </w:tcPr>
          <w:p w14:paraId="56A3A297" w14:textId="2F038009" w:rsidR="007F5A6F" w:rsidRDefault="006058E8" w:rsidP="00450B54">
            <w:pPr>
              <w:jc w:val="center"/>
              <w:rPr>
                <w:rFonts w:ascii="Arial" w:eastAsia="Calibri" w:hAnsi="Arial" w:cs="Arial"/>
                <w:sz w:val="22"/>
                <w:szCs w:val="22"/>
              </w:rPr>
            </w:pPr>
            <w:r>
              <w:rPr>
                <w:rFonts w:ascii="Arial" w:eastAsia="Calibri" w:hAnsi="Arial" w:cs="Arial"/>
                <w:sz w:val="22"/>
                <w:szCs w:val="22"/>
              </w:rPr>
              <w:t>76</w:t>
            </w:r>
          </w:p>
        </w:tc>
      </w:tr>
      <w:tr w:rsidR="00EF04E0" w:rsidRPr="00742D7E" w14:paraId="0EA3F403" w14:textId="77777777" w:rsidTr="00EF04E0">
        <w:tc>
          <w:tcPr>
            <w:tcW w:w="3110" w:type="dxa"/>
            <w:tcBorders>
              <w:bottom w:val="single" w:sz="4" w:space="0" w:color="auto"/>
            </w:tcBorders>
          </w:tcPr>
          <w:p w14:paraId="0BC5553F" w14:textId="7ABD947F" w:rsidR="00EF04E0" w:rsidRDefault="00EF04E0" w:rsidP="00450B54">
            <w:pPr>
              <w:rPr>
                <w:rFonts w:ascii="Arial" w:eastAsia="Calibri" w:hAnsi="Arial" w:cs="Arial"/>
                <w:sz w:val="22"/>
                <w:szCs w:val="22"/>
              </w:rPr>
            </w:pPr>
            <w:r>
              <w:rPr>
                <w:rFonts w:ascii="Arial" w:eastAsia="Calibri" w:hAnsi="Arial" w:cs="Arial"/>
                <w:sz w:val="22"/>
                <w:szCs w:val="22"/>
              </w:rPr>
              <w:t>2022-2023</w:t>
            </w:r>
          </w:p>
        </w:tc>
        <w:tc>
          <w:tcPr>
            <w:tcW w:w="3125" w:type="dxa"/>
            <w:tcBorders>
              <w:bottom w:val="single" w:sz="4" w:space="0" w:color="auto"/>
            </w:tcBorders>
          </w:tcPr>
          <w:p w14:paraId="2C640EE1" w14:textId="264B566D" w:rsidR="00EF04E0" w:rsidRDefault="00A02926" w:rsidP="00450B54">
            <w:pPr>
              <w:jc w:val="center"/>
              <w:rPr>
                <w:rFonts w:ascii="Arial" w:eastAsia="Calibri" w:hAnsi="Arial" w:cs="Arial"/>
                <w:sz w:val="22"/>
                <w:szCs w:val="22"/>
              </w:rPr>
            </w:pPr>
            <w:r>
              <w:rPr>
                <w:rFonts w:ascii="Arial" w:eastAsia="Calibri" w:hAnsi="Arial" w:cs="Arial"/>
                <w:sz w:val="22"/>
                <w:szCs w:val="22"/>
              </w:rPr>
              <w:t>24</w:t>
            </w:r>
          </w:p>
        </w:tc>
        <w:tc>
          <w:tcPr>
            <w:tcW w:w="3125" w:type="dxa"/>
            <w:tcBorders>
              <w:bottom w:val="single" w:sz="4" w:space="0" w:color="auto"/>
            </w:tcBorders>
          </w:tcPr>
          <w:p w14:paraId="159BA209" w14:textId="08006938" w:rsidR="00EF04E0" w:rsidRDefault="003F7DF8" w:rsidP="00450B54">
            <w:pPr>
              <w:jc w:val="center"/>
              <w:rPr>
                <w:rFonts w:ascii="Arial" w:eastAsia="Calibri" w:hAnsi="Arial" w:cs="Arial"/>
                <w:sz w:val="22"/>
                <w:szCs w:val="22"/>
              </w:rPr>
            </w:pPr>
            <w:r>
              <w:rPr>
                <w:rFonts w:ascii="Arial" w:eastAsia="Calibri" w:hAnsi="Arial" w:cs="Arial"/>
                <w:sz w:val="22"/>
                <w:szCs w:val="22"/>
              </w:rPr>
              <w:t>72</w:t>
            </w:r>
          </w:p>
        </w:tc>
      </w:tr>
    </w:tbl>
    <w:p w14:paraId="5586176C" w14:textId="77777777" w:rsidR="00A97C78" w:rsidRDefault="00A97C78" w:rsidP="004041E3">
      <w:pPr>
        <w:pStyle w:val="ListParagraph"/>
        <w:ind w:left="0"/>
        <w:rPr>
          <w:rFonts w:ascii="Arial" w:hAnsi="Arial" w:cs="Arial"/>
          <w:b/>
        </w:rPr>
      </w:pPr>
    </w:p>
    <w:p w14:paraId="1640D78A" w14:textId="77777777" w:rsidR="004F6FCC" w:rsidRDefault="004F6FCC" w:rsidP="004041E3">
      <w:pPr>
        <w:pStyle w:val="ListParagraph"/>
        <w:ind w:left="0"/>
        <w:rPr>
          <w:rFonts w:ascii="Arial" w:hAnsi="Arial" w:cs="Arial"/>
          <w:b/>
        </w:rPr>
      </w:pPr>
    </w:p>
    <w:p w14:paraId="2F676F24" w14:textId="77777777" w:rsidR="004F6FCC" w:rsidRDefault="004F6FCC" w:rsidP="004041E3">
      <w:pPr>
        <w:pStyle w:val="ListParagraph"/>
        <w:ind w:left="0"/>
        <w:rPr>
          <w:rFonts w:ascii="Arial" w:hAnsi="Arial" w:cs="Arial"/>
          <w:b/>
        </w:rPr>
      </w:pPr>
    </w:p>
    <w:p w14:paraId="0AE8E4A9" w14:textId="77777777" w:rsidR="004F6FCC" w:rsidRDefault="004F6FCC" w:rsidP="004041E3">
      <w:pPr>
        <w:pStyle w:val="ListParagraph"/>
        <w:ind w:left="0"/>
        <w:rPr>
          <w:rFonts w:ascii="Arial" w:hAnsi="Arial" w:cs="Arial"/>
          <w:b/>
        </w:rPr>
      </w:pPr>
    </w:p>
    <w:p w14:paraId="3ACC4647" w14:textId="77777777" w:rsidR="004F6FCC" w:rsidRDefault="004F6FCC" w:rsidP="004041E3">
      <w:pPr>
        <w:pStyle w:val="ListParagraph"/>
        <w:ind w:left="0"/>
        <w:rPr>
          <w:rFonts w:ascii="Arial" w:hAnsi="Arial" w:cs="Arial"/>
          <w:b/>
        </w:rPr>
      </w:pPr>
    </w:p>
    <w:p w14:paraId="23551723" w14:textId="77777777" w:rsidR="004F6FCC" w:rsidRDefault="004F6FCC" w:rsidP="004041E3">
      <w:pPr>
        <w:pStyle w:val="ListParagraph"/>
        <w:ind w:left="0"/>
        <w:rPr>
          <w:rFonts w:ascii="Arial" w:hAnsi="Arial" w:cs="Arial"/>
          <w:b/>
        </w:rPr>
      </w:pPr>
    </w:p>
    <w:p w14:paraId="5723565F" w14:textId="77777777" w:rsidR="004F6FCC" w:rsidRDefault="004F6FCC" w:rsidP="004041E3">
      <w:pPr>
        <w:pStyle w:val="ListParagraph"/>
        <w:ind w:left="0"/>
        <w:rPr>
          <w:rFonts w:ascii="Arial" w:hAnsi="Arial" w:cs="Arial"/>
          <w:b/>
        </w:rPr>
      </w:pPr>
    </w:p>
    <w:p w14:paraId="267FDAB4" w14:textId="77777777" w:rsidR="004F6FCC" w:rsidRDefault="004F6FCC" w:rsidP="004041E3">
      <w:pPr>
        <w:pStyle w:val="ListParagraph"/>
        <w:ind w:left="0"/>
        <w:rPr>
          <w:rFonts w:ascii="Arial" w:hAnsi="Arial" w:cs="Arial"/>
          <w:b/>
        </w:rPr>
      </w:pPr>
    </w:p>
    <w:p w14:paraId="22599D78" w14:textId="77777777" w:rsidR="004F6FCC" w:rsidRDefault="004F6FCC" w:rsidP="004041E3">
      <w:pPr>
        <w:pStyle w:val="ListParagraph"/>
        <w:ind w:left="0"/>
        <w:rPr>
          <w:rFonts w:ascii="Arial" w:hAnsi="Arial" w:cs="Arial"/>
          <w:b/>
        </w:rPr>
      </w:pPr>
    </w:p>
    <w:p w14:paraId="4AE3F4A3" w14:textId="77777777" w:rsidR="004F6FCC" w:rsidRDefault="004F6FCC" w:rsidP="004041E3">
      <w:pPr>
        <w:pStyle w:val="ListParagraph"/>
        <w:ind w:left="0"/>
        <w:rPr>
          <w:rFonts w:ascii="Arial" w:hAnsi="Arial" w:cs="Arial"/>
          <w:b/>
        </w:rPr>
      </w:pPr>
    </w:p>
    <w:p w14:paraId="24EEC200" w14:textId="77777777" w:rsidR="004F6FCC" w:rsidRDefault="004F6FCC" w:rsidP="004041E3">
      <w:pPr>
        <w:pStyle w:val="ListParagraph"/>
        <w:ind w:left="0"/>
        <w:rPr>
          <w:rFonts w:ascii="Arial" w:hAnsi="Arial" w:cs="Arial"/>
          <w:b/>
        </w:rPr>
      </w:pPr>
    </w:p>
    <w:p w14:paraId="571D8F0A" w14:textId="77777777" w:rsidR="004F6FCC" w:rsidRDefault="004F6FCC" w:rsidP="004041E3">
      <w:pPr>
        <w:pStyle w:val="ListParagraph"/>
        <w:ind w:left="0"/>
        <w:rPr>
          <w:rFonts w:ascii="Arial" w:hAnsi="Arial" w:cs="Arial"/>
          <w:b/>
        </w:rPr>
      </w:pPr>
    </w:p>
    <w:p w14:paraId="143D7FF3" w14:textId="14AA25A7" w:rsidR="004041E3" w:rsidRDefault="004041E3" w:rsidP="004041E3">
      <w:pPr>
        <w:pStyle w:val="ListParagraph"/>
        <w:ind w:left="0"/>
        <w:rPr>
          <w:rFonts w:ascii="Arial" w:hAnsi="Arial" w:cs="Arial"/>
          <w:b/>
        </w:rPr>
      </w:pPr>
      <w:r w:rsidRPr="00DF07B8">
        <w:rPr>
          <w:rFonts w:ascii="Arial" w:hAnsi="Arial" w:cs="Arial"/>
          <w:b/>
        </w:rPr>
        <w:lastRenderedPageBreak/>
        <w:t>Undergraduate Research Adviser or Co-Adviser</w:t>
      </w:r>
    </w:p>
    <w:p w14:paraId="16624E78" w14:textId="77777777" w:rsidR="00BE4F6F" w:rsidRPr="00DF07B8" w:rsidRDefault="00BE4F6F" w:rsidP="004041E3">
      <w:pPr>
        <w:pStyle w:val="ListParagraph"/>
        <w:ind w:left="0"/>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1023"/>
        <w:gridCol w:w="3230"/>
        <w:gridCol w:w="1620"/>
      </w:tblGrid>
      <w:tr w:rsidR="00DF07B8" w:rsidRPr="00DF07B8" w14:paraId="03277790" w14:textId="77777777" w:rsidTr="00D92F3D">
        <w:tc>
          <w:tcPr>
            <w:tcW w:w="3487" w:type="dxa"/>
            <w:tcBorders>
              <w:top w:val="single" w:sz="4" w:space="0" w:color="auto"/>
              <w:bottom w:val="single" w:sz="4" w:space="0" w:color="auto"/>
            </w:tcBorders>
            <w:vAlign w:val="bottom"/>
          </w:tcPr>
          <w:p w14:paraId="5469061E" w14:textId="77777777" w:rsidR="00DF07B8" w:rsidRPr="00DF07B8" w:rsidRDefault="00DF07B8" w:rsidP="00DF07B8">
            <w:pPr>
              <w:pStyle w:val="ListParagraph"/>
              <w:ind w:left="0"/>
              <w:jc w:val="center"/>
              <w:rPr>
                <w:rFonts w:ascii="Arial" w:hAnsi="Arial" w:cs="Arial"/>
                <w:b/>
              </w:rPr>
            </w:pPr>
            <w:r>
              <w:rPr>
                <w:rFonts w:ascii="Arial" w:hAnsi="Arial" w:cs="Arial"/>
                <w:b/>
              </w:rPr>
              <w:t>Student</w:t>
            </w:r>
          </w:p>
        </w:tc>
        <w:tc>
          <w:tcPr>
            <w:tcW w:w="1023" w:type="dxa"/>
            <w:tcBorders>
              <w:top w:val="single" w:sz="4" w:space="0" w:color="auto"/>
              <w:bottom w:val="single" w:sz="4" w:space="0" w:color="auto"/>
            </w:tcBorders>
            <w:vAlign w:val="bottom"/>
          </w:tcPr>
          <w:p w14:paraId="5C1C9366" w14:textId="77777777" w:rsidR="00DF07B8" w:rsidRPr="00DF07B8" w:rsidRDefault="00DF07B8" w:rsidP="00DF07B8">
            <w:pPr>
              <w:pStyle w:val="ListParagraph"/>
              <w:ind w:left="0"/>
              <w:jc w:val="center"/>
              <w:rPr>
                <w:rFonts w:ascii="Arial" w:hAnsi="Arial" w:cs="Arial"/>
                <w:b/>
              </w:rPr>
            </w:pPr>
            <w:r w:rsidRPr="00DF07B8">
              <w:rPr>
                <w:rFonts w:ascii="Arial" w:hAnsi="Arial" w:cs="Arial"/>
                <w:b/>
              </w:rPr>
              <w:t>Role</w:t>
            </w:r>
          </w:p>
        </w:tc>
        <w:tc>
          <w:tcPr>
            <w:tcW w:w="3230" w:type="dxa"/>
            <w:tcBorders>
              <w:top w:val="single" w:sz="4" w:space="0" w:color="auto"/>
              <w:bottom w:val="single" w:sz="4" w:space="0" w:color="auto"/>
            </w:tcBorders>
            <w:vAlign w:val="bottom"/>
          </w:tcPr>
          <w:p w14:paraId="4F4F9C7A" w14:textId="77777777" w:rsidR="00DF07B8" w:rsidRPr="00DF07B8" w:rsidRDefault="00DF07B8" w:rsidP="00DF07B8">
            <w:pPr>
              <w:pStyle w:val="ListParagraph"/>
              <w:ind w:left="0"/>
              <w:jc w:val="center"/>
              <w:rPr>
                <w:rFonts w:ascii="Arial" w:hAnsi="Arial" w:cs="Arial"/>
                <w:b/>
              </w:rPr>
            </w:pPr>
            <w:r w:rsidRPr="00DF07B8">
              <w:rPr>
                <w:rFonts w:ascii="Arial" w:hAnsi="Arial" w:cs="Arial"/>
                <w:b/>
              </w:rPr>
              <w:t>School or Department</w:t>
            </w:r>
          </w:p>
        </w:tc>
        <w:tc>
          <w:tcPr>
            <w:tcW w:w="1620" w:type="dxa"/>
            <w:tcBorders>
              <w:top w:val="single" w:sz="4" w:space="0" w:color="auto"/>
              <w:bottom w:val="single" w:sz="4" w:space="0" w:color="auto"/>
            </w:tcBorders>
            <w:vAlign w:val="bottom"/>
          </w:tcPr>
          <w:p w14:paraId="3C32C7CA" w14:textId="77777777" w:rsidR="00DF07B8" w:rsidRPr="00DF07B8" w:rsidRDefault="00DF07B8" w:rsidP="00DF07B8">
            <w:pPr>
              <w:pStyle w:val="ListParagraph"/>
              <w:ind w:left="0"/>
              <w:jc w:val="center"/>
              <w:rPr>
                <w:rFonts w:ascii="Arial" w:hAnsi="Arial" w:cs="Arial"/>
                <w:b/>
              </w:rPr>
            </w:pPr>
            <w:r w:rsidRPr="00DF07B8">
              <w:rPr>
                <w:rFonts w:ascii="Arial" w:hAnsi="Arial" w:cs="Arial"/>
                <w:b/>
              </w:rPr>
              <w:t>Graduation Date</w:t>
            </w:r>
          </w:p>
        </w:tc>
      </w:tr>
      <w:tr w:rsidR="00DF07B8" w:rsidRPr="00DF07B8" w14:paraId="7C27896C" w14:textId="77777777" w:rsidTr="00D92F3D">
        <w:tc>
          <w:tcPr>
            <w:tcW w:w="3487" w:type="dxa"/>
            <w:tcBorders>
              <w:top w:val="single" w:sz="4" w:space="0" w:color="auto"/>
            </w:tcBorders>
          </w:tcPr>
          <w:p w14:paraId="1C22875D" w14:textId="77777777" w:rsidR="00DF07B8" w:rsidRPr="00DF07B8" w:rsidRDefault="00DF07B8" w:rsidP="00DF07B8">
            <w:pPr>
              <w:pStyle w:val="ListParagraph"/>
              <w:ind w:left="0"/>
              <w:rPr>
                <w:rFonts w:ascii="Arial" w:hAnsi="Arial" w:cs="Arial"/>
                <w:b/>
              </w:rPr>
            </w:pPr>
            <w:r w:rsidRPr="00DF07B8">
              <w:rPr>
                <w:rFonts w:ascii="Arial" w:hAnsi="Arial" w:cs="Arial"/>
                <w:b/>
              </w:rPr>
              <w:t xml:space="preserve">Undergraduate Honors Thesis </w:t>
            </w:r>
          </w:p>
        </w:tc>
        <w:tc>
          <w:tcPr>
            <w:tcW w:w="1023" w:type="dxa"/>
            <w:tcBorders>
              <w:top w:val="single" w:sz="4" w:space="0" w:color="auto"/>
            </w:tcBorders>
          </w:tcPr>
          <w:p w14:paraId="73AFA92A" w14:textId="77777777" w:rsidR="00DF07B8" w:rsidRPr="00DF07B8" w:rsidRDefault="00DF07B8" w:rsidP="00DF07B8">
            <w:pPr>
              <w:pStyle w:val="ListParagraph"/>
              <w:ind w:left="0"/>
              <w:jc w:val="both"/>
              <w:rPr>
                <w:rFonts w:ascii="Arial" w:hAnsi="Arial" w:cs="Arial"/>
              </w:rPr>
            </w:pPr>
          </w:p>
        </w:tc>
        <w:tc>
          <w:tcPr>
            <w:tcW w:w="3230" w:type="dxa"/>
            <w:tcBorders>
              <w:top w:val="single" w:sz="4" w:space="0" w:color="auto"/>
            </w:tcBorders>
          </w:tcPr>
          <w:p w14:paraId="34F9B1CF" w14:textId="77777777" w:rsidR="00DF07B8" w:rsidRPr="00DF07B8" w:rsidRDefault="00DF07B8" w:rsidP="00DF07B8">
            <w:pPr>
              <w:pStyle w:val="ListParagraph"/>
              <w:ind w:left="0"/>
              <w:jc w:val="both"/>
              <w:rPr>
                <w:rFonts w:ascii="Arial" w:hAnsi="Arial" w:cs="Arial"/>
              </w:rPr>
            </w:pPr>
          </w:p>
        </w:tc>
        <w:tc>
          <w:tcPr>
            <w:tcW w:w="1620" w:type="dxa"/>
            <w:tcBorders>
              <w:top w:val="single" w:sz="4" w:space="0" w:color="auto"/>
            </w:tcBorders>
          </w:tcPr>
          <w:p w14:paraId="6A272E49" w14:textId="77777777" w:rsidR="00DF07B8" w:rsidRPr="00DF07B8" w:rsidRDefault="00DF07B8" w:rsidP="00DF07B8">
            <w:pPr>
              <w:pStyle w:val="ListParagraph"/>
              <w:ind w:left="0"/>
              <w:jc w:val="center"/>
              <w:rPr>
                <w:rFonts w:ascii="Arial" w:hAnsi="Arial" w:cs="Arial"/>
              </w:rPr>
            </w:pPr>
          </w:p>
        </w:tc>
      </w:tr>
      <w:tr w:rsidR="003C0B3E" w:rsidRPr="00DF07B8" w14:paraId="56F443A6" w14:textId="77777777" w:rsidTr="00D92F3D">
        <w:tc>
          <w:tcPr>
            <w:tcW w:w="3487" w:type="dxa"/>
          </w:tcPr>
          <w:p w14:paraId="00ED0B8F" w14:textId="72E6264B" w:rsidR="003C0B3E" w:rsidRDefault="003C0B3E" w:rsidP="003C0B3E">
            <w:pPr>
              <w:pStyle w:val="ListParagraph"/>
              <w:ind w:left="0"/>
              <w:jc w:val="both"/>
              <w:rPr>
                <w:rFonts w:ascii="Arial" w:hAnsi="Arial" w:cs="Arial"/>
              </w:rPr>
            </w:pPr>
            <w:r>
              <w:rPr>
                <w:rFonts w:ascii="Arial" w:hAnsi="Arial" w:cs="Arial"/>
              </w:rPr>
              <w:t>Madel</w:t>
            </w:r>
            <w:r w:rsidR="00007671">
              <w:rPr>
                <w:rFonts w:ascii="Arial" w:hAnsi="Arial" w:cs="Arial"/>
              </w:rPr>
              <w:t>e</w:t>
            </w:r>
            <w:r>
              <w:rPr>
                <w:rFonts w:ascii="Arial" w:hAnsi="Arial" w:cs="Arial"/>
              </w:rPr>
              <w:t>ine Guess</w:t>
            </w:r>
          </w:p>
        </w:tc>
        <w:tc>
          <w:tcPr>
            <w:tcW w:w="1023" w:type="dxa"/>
          </w:tcPr>
          <w:p w14:paraId="20E12CDE" w14:textId="13D05F52" w:rsidR="003C0B3E" w:rsidRDefault="003C0B3E" w:rsidP="003C0B3E">
            <w:pPr>
              <w:pStyle w:val="ListParagraph"/>
              <w:ind w:left="0"/>
              <w:jc w:val="both"/>
              <w:rPr>
                <w:rFonts w:ascii="Arial" w:hAnsi="Arial" w:cs="Arial"/>
              </w:rPr>
            </w:pPr>
            <w:r>
              <w:rPr>
                <w:rFonts w:ascii="Arial" w:hAnsi="Arial" w:cs="Arial"/>
              </w:rPr>
              <w:t>Chair</w:t>
            </w:r>
          </w:p>
        </w:tc>
        <w:tc>
          <w:tcPr>
            <w:tcW w:w="3230" w:type="dxa"/>
          </w:tcPr>
          <w:p w14:paraId="7982F1CD" w14:textId="3BE597A5" w:rsidR="003C0B3E" w:rsidRDefault="003C0B3E" w:rsidP="003C0B3E">
            <w:pPr>
              <w:pStyle w:val="ListParagraph"/>
              <w:ind w:left="0"/>
              <w:jc w:val="both"/>
              <w:rPr>
                <w:rFonts w:ascii="Arial" w:hAnsi="Arial" w:cs="Arial"/>
              </w:rPr>
            </w:pPr>
            <w:r>
              <w:rPr>
                <w:rFonts w:ascii="Arial" w:hAnsi="Arial" w:cs="Arial"/>
              </w:rPr>
              <w:t xml:space="preserve">Renewable Natural Resources </w:t>
            </w:r>
          </w:p>
        </w:tc>
        <w:tc>
          <w:tcPr>
            <w:tcW w:w="1620" w:type="dxa"/>
          </w:tcPr>
          <w:p w14:paraId="2F8330CF" w14:textId="65B50257" w:rsidR="003C0B3E" w:rsidRDefault="001678FD" w:rsidP="003C0B3E">
            <w:pPr>
              <w:pStyle w:val="ListParagraph"/>
              <w:ind w:left="0"/>
              <w:jc w:val="center"/>
              <w:rPr>
                <w:rFonts w:ascii="Arial" w:hAnsi="Arial" w:cs="Arial"/>
              </w:rPr>
            </w:pPr>
            <w:r>
              <w:rPr>
                <w:rFonts w:ascii="Arial" w:hAnsi="Arial" w:cs="Arial"/>
              </w:rPr>
              <w:t>2025</w:t>
            </w:r>
          </w:p>
        </w:tc>
      </w:tr>
      <w:tr w:rsidR="003C0B3E" w:rsidRPr="00DF07B8" w14:paraId="08A9DECE" w14:textId="77777777" w:rsidTr="00D92F3D">
        <w:tc>
          <w:tcPr>
            <w:tcW w:w="3487" w:type="dxa"/>
          </w:tcPr>
          <w:p w14:paraId="2344C858" w14:textId="6C72C36B" w:rsidR="003C0B3E" w:rsidRPr="00DF07B8" w:rsidRDefault="003C0B3E" w:rsidP="003C0B3E">
            <w:pPr>
              <w:pStyle w:val="ListParagraph"/>
              <w:ind w:left="0"/>
              <w:jc w:val="both"/>
              <w:rPr>
                <w:rFonts w:ascii="Arial" w:hAnsi="Arial" w:cs="Arial"/>
              </w:rPr>
            </w:pPr>
            <w:r>
              <w:rPr>
                <w:rFonts w:ascii="Arial" w:hAnsi="Arial" w:cs="Arial"/>
              </w:rPr>
              <w:t>Alexia Lagrone</w:t>
            </w:r>
          </w:p>
        </w:tc>
        <w:tc>
          <w:tcPr>
            <w:tcW w:w="1023" w:type="dxa"/>
          </w:tcPr>
          <w:p w14:paraId="20C69AF5" w14:textId="09BFC64D" w:rsidR="003C0B3E" w:rsidRPr="00DF07B8" w:rsidRDefault="003C0B3E" w:rsidP="003C0B3E">
            <w:pPr>
              <w:pStyle w:val="ListParagraph"/>
              <w:ind w:left="0"/>
              <w:jc w:val="both"/>
              <w:rPr>
                <w:rFonts w:ascii="Arial" w:hAnsi="Arial" w:cs="Arial"/>
              </w:rPr>
            </w:pPr>
            <w:r>
              <w:rPr>
                <w:rFonts w:ascii="Arial" w:hAnsi="Arial" w:cs="Arial"/>
              </w:rPr>
              <w:t>Chair</w:t>
            </w:r>
          </w:p>
        </w:tc>
        <w:tc>
          <w:tcPr>
            <w:tcW w:w="3230" w:type="dxa"/>
          </w:tcPr>
          <w:p w14:paraId="7E336B50" w14:textId="1D273724" w:rsidR="003C0B3E" w:rsidRPr="00DF07B8" w:rsidRDefault="003C0B3E" w:rsidP="003C0B3E">
            <w:pPr>
              <w:pStyle w:val="ListParagraph"/>
              <w:ind w:left="0"/>
              <w:jc w:val="both"/>
              <w:rPr>
                <w:rFonts w:ascii="Arial" w:hAnsi="Arial" w:cs="Arial"/>
              </w:rPr>
            </w:pPr>
            <w:r>
              <w:rPr>
                <w:rFonts w:ascii="Arial" w:hAnsi="Arial" w:cs="Arial"/>
              </w:rPr>
              <w:t xml:space="preserve">Renewable Natural Resources </w:t>
            </w:r>
          </w:p>
        </w:tc>
        <w:tc>
          <w:tcPr>
            <w:tcW w:w="1620" w:type="dxa"/>
          </w:tcPr>
          <w:p w14:paraId="15A8D2C0" w14:textId="229EE439" w:rsidR="003C0B3E" w:rsidRPr="00DF07B8" w:rsidRDefault="003C0B3E" w:rsidP="003C0B3E">
            <w:pPr>
              <w:pStyle w:val="ListParagraph"/>
              <w:ind w:left="0"/>
              <w:jc w:val="center"/>
              <w:rPr>
                <w:rFonts w:ascii="Arial" w:hAnsi="Arial" w:cs="Arial"/>
              </w:rPr>
            </w:pPr>
            <w:r>
              <w:rPr>
                <w:rFonts w:ascii="Arial" w:hAnsi="Arial" w:cs="Arial"/>
              </w:rPr>
              <w:t>2022</w:t>
            </w:r>
          </w:p>
        </w:tc>
      </w:tr>
      <w:tr w:rsidR="003C0B3E" w:rsidRPr="00DF07B8" w14:paraId="7A96E129" w14:textId="77777777" w:rsidTr="00D92F3D">
        <w:tc>
          <w:tcPr>
            <w:tcW w:w="3487" w:type="dxa"/>
          </w:tcPr>
          <w:p w14:paraId="77D52A26" w14:textId="015F181D" w:rsidR="003C0B3E" w:rsidRPr="00DF07B8" w:rsidRDefault="003C0B3E" w:rsidP="003C0B3E">
            <w:pPr>
              <w:pStyle w:val="ListParagraph"/>
              <w:ind w:left="0"/>
              <w:jc w:val="both"/>
              <w:rPr>
                <w:rFonts w:ascii="Arial" w:hAnsi="Arial" w:cs="Arial"/>
              </w:rPr>
            </w:pPr>
            <w:r>
              <w:rPr>
                <w:rFonts w:ascii="Arial" w:hAnsi="Arial" w:cs="Arial"/>
              </w:rPr>
              <w:t>Kira Cates</w:t>
            </w:r>
          </w:p>
        </w:tc>
        <w:tc>
          <w:tcPr>
            <w:tcW w:w="1023" w:type="dxa"/>
          </w:tcPr>
          <w:p w14:paraId="47BEDF2D" w14:textId="382CCC7B" w:rsidR="003C0B3E" w:rsidRPr="00DF07B8" w:rsidRDefault="003C0B3E" w:rsidP="003C0B3E">
            <w:pPr>
              <w:pStyle w:val="ListParagraph"/>
              <w:ind w:left="0"/>
              <w:jc w:val="both"/>
              <w:rPr>
                <w:rFonts w:ascii="Arial" w:hAnsi="Arial" w:cs="Arial"/>
              </w:rPr>
            </w:pPr>
            <w:r>
              <w:rPr>
                <w:rFonts w:ascii="Arial" w:hAnsi="Arial" w:cs="Arial"/>
              </w:rPr>
              <w:t>Chair</w:t>
            </w:r>
          </w:p>
        </w:tc>
        <w:tc>
          <w:tcPr>
            <w:tcW w:w="3230" w:type="dxa"/>
          </w:tcPr>
          <w:p w14:paraId="0084A66E" w14:textId="29AD4A27" w:rsidR="003C0B3E" w:rsidRPr="00DF07B8" w:rsidRDefault="003C0B3E" w:rsidP="003C0B3E">
            <w:pPr>
              <w:pStyle w:val="ListParagraph"/>
              <w:ind w:left="0"/>
              <w:jc w:val="both"/>
              <w:rPr>
                <w:rFonts w:ascii="Arial" w:hAnsi="Arial" w:cs="Arial"/>
              </w:rPr>
            </w:pPr>
            <w:r>
              <w:rPr>
                <w:rFonts w:ascii="Arial" w:hAnsi="Arial" w:cs="Arial"/>
              </w:rPr>
              <w:t xml:space="preserve">Renewable Natural Resources </w:t>
            </w:r>
          </w:p>
        </w:tc>
        <w:tc>
          <w:tcPr>
            <w:tcW w:w="1620" w:type="dxa"/>
          </w:tcPr>
          <w:p w14:paraId="7BF17EB5" w14:textId="44ACFABD" w:rsidR="003C0B3E" w:rsidRPr="00DF07B8" w:rsidRDefault="003C0B3E" w:rsidP="003C0B3E">
            <w:pPr>
              <w:pStyle w:val="ListParagraph"/>
              <w:ind w:left="0"/>
              <w:jc w:val="center"/>
              <w:rPr>
                <w:rFonts w:ascii="Arial" w:hAnsi="Arial" w:cs="Arial"/>
              </w:rPr>
            </w:pPr>
            <w:r>
              <w:rPr>
                <w:rFonts w:ascii="Arial" w:hAnsi="Arial" w:cs="Arial"/>
              </w:rPr>
              <w:t>2022</w:t>
            </w:r>
          </w:p>
        </w:tc>
      </w:tr>
      <w:tr w:rsidR="003C0B3E" w:rsidRPr="00DF07B8" w14:paraId="265B4A0F" w14:textId="77777777" w:rsidTr="00D92F3D">
        <w:tc>
          <w:tcPr>
            <w:tcW w:w="3487" w:type="dxa"/>
          </w:tcPr>
          <w:p w14:paraId="13CFEB73" w14:textId="389262BD" w:rsidR="003C0B3E" w:rsidRPr="00DF07B8" w:rsidRDefault="003C0B3E" w:rsidP="003C0B3E">
            <w:pPr>
              <w:pStyle w:val="ListParagraph"/>
              <w:ind w:left="0"/>
              <w:jc w:val="both"/>
              <w:rPr>
                <w:rFonts w:ascii="Arial" w:hAnsi="Arial" w:cs="Arial"/>
              </w:rPr>
            </w:pPr>
            <w:r w:rsidRPr="00DF07B8">
              <w:rPr>
                <w:rFonts w:ascii="Arial" w:hAnsi="Arial" w:cs="Arial"/>
              </w:rPr>
              <w:t>Madelyn Smith</w:t>
            </w:r>
          </w:p>
        </w:tc>
        <w:tc>
          <w:tcPr>
            <w:tcW w:w="1023" w:type="dxa"/>
          </w:tcPr>
          <w:p w14:paraId="2A884DF4" w14:textId="62E2BE68" w:rsidR="003C0B3E" w:rsidRPr="00DF07B8" w:rsidRDefault="003C0B3E" w:rsidP="003C0B3E">
            <w:pPr>
              <w:pStyle w:val="ListParagraph"/>
              <w:ind w:left="0"/>
              <w:jc w:val="both"/>
              <w:rPr>
                <w:rFonts w:ascii="Arial" w:hAnsi="Arial" w:cs="Arial"/>
              </w:rPr>
            </w:pPr>
            <w:r w:rsidRPr="00DF07B8">
              <w:rPr>
                <w:rFonts w:ascii="Arial" w:hAnsi="Arial" w:cs="Arial"/>
              </w:rPr>
              <w:t>Chair</w:t>
            </w:r>
          </w:p>
        </w:tc>
        <w:tc>
          <w:tcPr>
            <w:tcW w:w="3230" w:type="dxa"/>
          </w:tcPr>
          <w:p w14:paraId="4A2365CD" w14:textId="2FAF7C24" w:rsidR="003C0B3E" w:rsidRPr="00DF07B8" w:rsidRDefault="003C0B3E" w:rsidP="003C0B3E">
            <w:pPr>
              <w:pStyle w:val="ListParagraph"/>
              <w:ind w:left="0"/>
              <w:jc w:val="both"/>
              <w:rPr>
                <w:rFonts w:ascii="Arial" w:hAnsi="Arial" w:cs="Arial"/>
              </w:rPr>
            </w:pPr>
            <w:r w:rsidRPr="00DF07B8">
              <w:rPr>
                <w:rFonts w:ascii="Arial" w:hAnsi="Arial" w:cs="Arial"/>
              </w:rPr>
              <w:t>Renewable Natural Resources</w:t>
            </w:r>
          </w:p>
        </w:tc>
        <w:tc>
          <w:tcPr>
            <w:tcW w:w="1620" w:type="dxa"/>
          </w:tcPr>
          <w:p w14:paraId="4B055359" w14:textId="7A3A3B2E" w:rsidR="003C0B3E" w:rsidRPr="00DF07B8" w:rsidRDefault="003C0B3E" w:rsidP="003C0B3E">
            <w:pPr>
              <w:pStyle w:val="ListParagraph"/>
              <w:ind w:left="0"/>
              <w:jc w:val="center"/>
              <w:rPr>
                <w:rFonts w:ascii="Arial" w:hAnsi="Arial" w:cs="Arial"/>
              </w:rPr>
            </w:pPr>
            <w:r w:rsidRPr="00DF07B8">
              <w:rPr>
                <w:rFonts w:ascii="Arial" w:hAnsi="Arial" w:cs="Arial"/>
              </w:rPr>
              <w:t>2019</w:t>
            </w:r>
          </w:p>
        </w:tc>
      </w:tr>
      <w:tr w:rsidR="003C0B3E" w:rsidRPr="00DF07B8" w14:paraId="79FF4111" w14:textId="77777777" w:rsidTr="00D92F3D">
        <w:tc>
          <w:tcPr>
            <w:tcW w:w="3487" w:type="dxa"/>
          </w:tcPr>
          <w:p w14:paraId="01886FD1" w14:textId="26FD4634" w:rsidR="003C0B3E" w:rsidRPr="00DF07B8" w:rsidRDefault="003C0B3E" w:rsidP="003C0B3E">
            <w:pPr>
              <w:pStyle w:val="ListParagraph"/>
              <w:ind w:left="0"/>
              <w:jc w:val="both"/>
              <w:rPr>
                <w:rFonts w:ascii="Arial" w:hAnsi="Arial" w:cs="Arial"/>
              </w:rPr>
            </w:pPr>
            <w:r w:rsidRPr="00DF07B8">
              <w:rPr>
                <w:rFonts w:ascii="Arial" w:hAnsi="Arial" w:cs="Arial"/>
              </w:rPr>
              <w:t>Sarah Thomas</w:t>
            </w:r>
          </w:p>
        </w:tc>
        <w:tc>
          <w:tcPr>
            <w:tcW w:w="1023" w:type="dxa"/>
          </w:tcPr>
          <w:p w14:paraId="6A364957" w14:textId="5D7B0158" w:rsidR="003C0B3E" w:rsidRPr="00DF07B8" w:rsidRDefault="003C0B3E" w:rsidP="003C0B3E">
            <w:pPr>
              <w:pStyle w:val="ListParagraph"/>
              <w:ind w:left="0"/>
              <w:jc w:val="both"/>
              <w:rPr>
                <w:rFonts w:ascii="Arial" w:hAnsi="Arial" w:cs="Arial"/>
              </w:rPr>
            </w:pPr>
            <w:r w:rsidRPr="00DF07B8">
              <w:rPr>
                <w:rFonts w:ascii="Arial" w:hAnsi="Arial" w:cs="Arial"/>
              </w:rPr>
              <w:t>Chair</w:t>
            </w:r>
          </w:p>
        </w:tc>
        <w:tc>
          <w:tcPr>
            <w:tcW w:w="3230" w:type="dxa"/>
          </w:tcPr>
          <w:p w14:paraId="3FA87316" w14:textId="52EF7F9C" w:rsidR="003C0B3E" w:rsidRPr="00DF07B8" w:rsidRDefault="003C0B3E" w:rsidP="003C0B3E">
            <w:pPr>
              <w:pStyle w:val="ListParagraph"/>
              <w:ind w:left="0"/>
              <w:jc w:val="both"/>
              <w:rPr>
                <w:rFonts w:ascii="Arial" w:hAnsi="Arial" w:cs="Arial"/>
              </w:rPr>
            </w:pPr>
            <w:r w:rsidRPr="00DF07B8">
              <w:rPr>
                <w:rFonts w:ascii="Arial" w:hAnsi="Arial" w:cs="Arial"/>
              </w:rPr>
              <w:t>Renewable Natural Resources</w:t>
            </w:r>
          </w:p>
        </w:tc>
        <w:tc>
          <w:tcPr>
            <w:tcW w:w="1620" w:type="dxa"/>
          </w:tcPr>
          <w:p w14:paraId="3C53E830" w14:textId="48FF5A10" w:rsidR="003C0B3E" w:rsidRPr="00DF07B8" w:rsidRDefault="003C0B3E" w:rsidP="003C0B3E">
            <w:pPr>
              <w:pStyle w:val="ListParagraph"/>
              <w:ind w:left="0"/>
              <w:jc w:val="center"/>
              <w:rPr>
                <w:rFonts w:ascii="Arial" w:hAnsi="Arial" w:cs="Arial"/>
              </w:rPr>
            </w:pPr>
            <w:r w:rsidRPr="00DF07B8">
              <w:rPr>
                <w:rFonts w:ascii="Arial" w:hAnsi="Arial" w:cs="Arial"/>
              </w:rPr>
              <w:t>2019</w:t>
            </w:r>
          </w:p>
        </w:tc>
      </w:tr>
      <w:tr w:rsidR="003C0B3E" w:rsidRPr="00DF07B8" w14:paraId="03C2418F" w14:textId="77777777" w:rsidTr="0090708F">
        <w:tc>
          <w:tcPr>
            <w:tcW w:w="3487" w:type="dxa"/>
          </w:tcPr>
          <w:p w14:paraId="3B66BF6A" w14:textId="072F0237" w:rsidR="003C0B3E" w:rsidRPr="00DF07B8" w:rsidRDefault="003C0B3E" w:rsidP="003C0B3E">
            <w:pPr>
              <w:pStyle w:val="ListParagraph"/>
              <w:ind w:left="0"/>
              <w:jc w:val="both"/>
              <w:rPr>
                <w:rFonts w:ascii="Arial" w:hAnsi="Arial" w:cs="Arial"/>
              </w:rPr>
            </w:pPr>
            <w:r w:rsidRPr="00DF07B8">
              <w:rPr>
                <w:rFonts w:ascii="Arial" w:hAnsi="Arial" w:cs="Arial"/>
              </w:rPr>
              <w:t>Chelsea Romph</w:t>
            </w:r>
          </w:p>
        </w:tc>
        <w:tc>
          <w:tcPr>
            <w:tcW w:w="1023" w:type="dxa"/>
          </w:tcPr>
          <w:p w14:paraId="6FCA1FCB" w14:textId="3174A8C3" w:rsidR="003C0B3E" w:rsidRPr="00DF07B8" w:rsidRDefault="003C0B3E" w:rsidP="003C0B3E">
            <w:pPr>
              <w:pStyle w:val="ListParagraph"/>
              <w:ind w:left="0"/>
              <w:jc w:val="both"/>
              <w:rPr>
                <w:rFonts w:ascii="Arial" w:hAnsi="Arial" w:cs="Arial"/>
              </w:rPr>
            </w:pPr>
            <w:r w:rsidRPr="00DF07B8">
              <w:rPr>
                <w:rFonts w:ascii="Arial" w:hAnsi="Arial" w:cs="Arial"/>
              </w:rPr>
              <w:t>Chair</w:t>
            </w:r>
          </w:p>
        </w:tc>
        <w:tc>
          <w:tcPr>
            <w:tcW w:w="3230" w:type="dxa"/>
          </w:tcPr>
          <w:p w14:paraId="3832AA3B" w14:textId="637AFDD4" w:rsidR="003C0B3E" w:rsidRPr="00DF07B8" w:rsidRDefault="003C0B3E" w:rsidP="003C0B3E">
            <w:pPr>
              <w:pStyle w:val="ListParagraph"/>
              <w:ind w:left="0"/>
              <w:jc w:val="both"/>
              <w:rPr>
                <w:rFonts w:ascii="Arial" w:hAnsi="Arial" w:cs="Arial"/>
              </w:rPr>
            </w:pPr>
            <w:r w:rsidRPr="00DF07B8">
              <w:rPr>
                <w:rFonts w:ascii="Arial" w:hAnsi="Arial" w:cs="Arial"/>
              </w:rPr>
              <w:t>Renewable Natural Resources</w:t>
            </w:r>
          </w:p>
        </w:tc>
        <w:tc>
          <w:tcPr>
            <w:tcW w:w="1620" w:type="dxa"/>
          </w:tcPr>
          <w:p w14:paraId="0AB95A1A" w14:textId="0068A8AD" w:rsidR="003C0B3E" w:rsidRPr="00DF07B8" w:rsidRDefault="003C0B3E" w:rsidP="003C0B3E">
            <w:pPr>
              <w:pStyle w:val="ListParagraph"/>
              <w:ind w:left="0"/>
              <w:jc w:val="center"/>
              <w:rPr>
                <w:rFonts w:ascii="Arial" w:hAnsi="Arial" w:cs="Arial"/>
              </w:rPr>
            </w:pPr>
            <w:r>
              <w:rPr>
                <w:rFonts w:ascii="Arial" w:hAnsi="Arial" w:cs="Arial"/>
              </w:rPr>
              <w:t>2019</w:t>
            </w:r>
          </w:p>
        </w:tc>
      </w:tr>
      <w:tr w:rsidR="003C0B3E" w:rsidRPr="00DF07B8" w14:paraId="534A327C" w14:textId="77777777" w:rsidTr="00D92F3D">
        <w:tc>
          <w:tcPr>
            <w:tcW w:w="3487" w:type="dxa"/>
          </w:tcPr>
          <w:p w14:paraId="05B9F630" w14:textId="4A1BB596" w:rsidR="003C0B3E" w:rsidRPr="00DF07B8" w:rsidRDefault="003C0B3E" w:rsidP="003C0B3E">
            <w:pPr>
              <w:pStyle w:val="ListParagraph"/>
              <w:ind w:left="0"/>
              <w:jc w:val="both"/>
              <w:rPr>
                <w:rFonts w:ascii="Arial" w:hAnsi="Arial" w:cs="Arial"/>
              </w:rPr>
            </w:pPr>
            <w:r w:rsidRPr="00DF07B8">
              <w:rPr>
                <w:rFonts w:ascii="Arial" w:hAnsi="Arial" w:cs="Arial"/>
              </w:rPr>
              <w:t>Lillian Miller</w:t>
            </w:r>
          </w:p>
        </w:tc>
        <w:tc>
          <w:tcPr>
            <w:tcW w:w="1023" w:type="dxa"/>
          </w:tcPr>
          <w:p w14:paraId="4A2645FC" w14:textId="241212F0" w:rsidR="003C0B3E" w:rsidRPr="00DF07B8" w:rsidRDefault="003C0B3E" w:rsidP="003C0B3E">
            <w:pPr>
              <w:pStyle w:val="ListParagraph"/>
              <w:ind w:left="0"/>
              <w:jc w:val="both"/>
              <w:rPr>
                <w:rFonts w:ascii="Arial" w:hAnsi="Arial" w:cs="Arial"/>
              </w:rPr>
            </w:pPr>
            <w:r w:rsidRPr="00DF07B8">
              <w:rPr>
                <w:rFonts w:ascii="Arial" w:hAnsi="Arial" w:cs="Arial"/>
              </w:rPr>
              <w:t>Chair</w:t>
            </w:r>
          </w:p>
        </w:tc>
        <w:tc>
          <w:tcPr>
            <w:tcW w:w="3230" w:type="dxa"/>
          </w:tcPr>
          <w:p w14:paraId="3957B761" w14:textId="646D4213" w:rsidR="003C0B3E" w:rsidRPr="00DF07B8" w:rsidRDefault="003C0B3E" w:rsidP="003C0B3E">
            <w:pPr>
              <w:pStyle w:val="ListParagraph"/>
              <w:ind w:left="0"/>
              <w:jc w:val="both"/>
              <w:rPr>
                <w:rFonts w:ascii="Arial" w:hAnsi="Arial" w:cs="Arial"/>
              </w:rPr>
            </w:pPr>
            <w:r w:rsidRPr="00DF07B8">
              <w:rPr>
                <w:rFonts w:ascii="Arial" w:hAnsi="Arial" w:cs="Arial"/>
              </w:rPr>
              <w:t>Renewable Natural Resources</w:t>
            </w:r>
          </w:p>
        </w:tc>
        <w:tc>
          <w:tcPr>
            <w:tcW w:w="1620" w:type="dxa"/>
          </w:tcPr>
          <w:p w14:paraId="7522CE1D" w14:textId="4E8CB848" w:rsidR="003C0B3E" w:rsidRPr="00DF07B8" w:rsidRDefault="003C0B3E" w:rsidP="003C0B3E">
            <w:pPr>
              <w:pStyle w:val="ListParagraph"/>
              <w:ind w:left="0"/>
              <w:jc w:val="center"/>
              <w:rPr>
                <w:rFonts w:ascii="Arial" w:hAnsi="Arial" w:cs="Arial"/>
              </w:rPr>
            </w:pPr>
            <w:r w:rsidRPr="00DF07B8">
              <w:rPr>
                <w:rFonts w:ascii="Arial" w:hAnsi="Arial" w:cs="Arial"/>
              </w:rPr>
              <w:t>2016</w:t>
            </w:r>
          </w:p>
        </w:tc>
      </w:tr>
      <w:tr w:rsidR="003C0B3E" w:rsidRPr="00DF07B8" w14:paraId="23413488" w14:textId="77777777" w:rsidTr="006058E8">
        <w:tc>
          <w:tcPr>
            <w:tcW w:w="3487" w:type="dxa"/>
          </w:tcPr>
          <w:p w14:paraId="5F6BEEAB" w14:textId="078672C8" w:rsidR="003C0B3E" w:rsidRPr="00DF07B8" w:rsidRDefault="003C0B3E" w:rsidP="003C0B3E">
            <w:pPr>
              <w:pStyle w:val="ListParagraph"/>
              <w:ind w:left="0"/>
              <w:jc w:val="both"/>
              <w:rPr>
                <w:rFonts w:ascii="Arial" w:hAnsi="Arial" w:cs="Arial"/>
              </w:rPr>
            </w:pPr>
            <w:r w:rsidRPr="00DF07B8">
              <w:rPr>
                <w:rFonts w:ascii="Arial" w:hAnsi="Arial" w:cs="Arial"/>
              </w:rPr>
              <w:t>James Hebert</w:t>
            </w:r>
          </w:p>
        </w:tc>
        <w:tc>
          <w:tcPr>
            <w:tcW w:w="1023" w:type="dxa"/>
          </w:tcPr>
          <w:p w14:paraId="4AAFF355" w14:textId="4BEE2737" w:rsidR="003C0B3E" w:rsidRPr="00DF07B8" w:rsidRDefault="003C0B3E" w:rsidP="003C0B3E">
            <w:pPr>
              <w:pStyle w:val="ListParagraph"/>
              <w:ind w:left="0"/>
              <w:jc w:val="both"/>
              <w:rPr>
                <w:rFonts w:ascii="Arial" w:hAnsi="Arial" w:cs="Arial"/>
              </w:rPr>
            </w:pPr>
            <w:r w:rsidRPr="00DF07B8">
              <w:rPr>
                <w:rFonts w:ascii="Arial" w:hAnsi="Arial" w:cs="Arial"/>
              </w:rPr>
              <w:t>Chair</w:t>
            </w:r>
          </w:p>
        </w:tc>
        <w:tc>
          <w:tcPr>
            <w:tcW w:w="3230" w:type="dxa"/>
          </w:tcPr>
          <w:p w14:paraId="5B16DC38" w14:textId="0A634A8A" w:rsidR="003C0B3E" w:rsidRPr="00DF07B8" w:rsidRDefault="003C0B3E" w:rsidP="003C0B3E">
            <w:pPr>
              <w:pStyle w:val="ListParagraph"/>
              <w:ind w:left="0"/>
              <w:jc w:val="both"/>
              <w:rPr>
                <w:rFonts w:ascii="Arial" w:hAnsi="Arial" w:cs="Arial"/>
              </w:rPr>
            </w:pPr>
            <w:r w:rsidRPr="00DF07B8">
              <w:rPr>
                <w:rFonts w:ascii="Arial" w:hAnsi="Arial" w:cs="Arial"/>
              </w:rPr>
              <w:t>Renewable Natural Resources</w:t>
            </w:r>
          </w:p>
        </w:tc>
        <w:tc>
          <w:tcPr>
            <w:tcW w:w="1620" w:type="dxa"/>
          </w:tcPr>
          <w:p w14:paraId="170B301B" w14:textId="1E2F56A5" w:rsidR="003C0B3E" w:rsidRPr="00DF07B8" w:rsidRDefault="003C0B3E" w:rsidP="003C0B3E">
            <w:pPr>
              <w:pStyle w:val="ListParagraph"/>
              <w:ind w:left="0"/>
              <w:jc w:val="center"/>
              <w:rPr>
                <w:rFonts w:ascii="Arial" w:hAnsi="Arial" w:cs="Arial"/>
              </w:rPr>
            </w:pPr>
            <w:r w:rsidRPr="00DF07B8">
              <w:rPr>
                <w:rFonts w:ascii="Arial" w:hAnsi="Arial" w:cs="Arial"/>
              </w:rPr>
              <w:t>2015</w:t>
            </w:r>
          </w:p>
        </w:tc>
      </w:tr>
      <w:tr w:rsidR="003C0B3E" w:rsidRPr="00DF07B8" w14:paraId="61F03C1C" w14:textId="77777777" w:rsidTr="0090708F">
        <w:tc>
          <w:tcPr>
            <w:tcW w:w="3487" w:type="dxa"/>
          </w:tcPr>
          <w:p w14:paraId="1734FB4B" w14:textId="191BA87F" w:rsidR="003C0B3E" w:rsidRPr="00DF07B8" w:rsidRDefault="003C0B3E" w:rsidP="003C0B3E">
            <w:pPr>
              <w:pStyle w:val="ListParagraph"/>
              <w:ind w:left="0"/>
              <w:jc w:val="both"/>
              <w:rPr>
                <w:rFonts w:ascii="Arial" w:hAnsi="Arial" w:cs="Arial"/>
              </w:rPr>
            </w:pPr>
            <w:r w:rsidRPr="00DF07B8">
              <w:rPr>
                <w:rFonts w:ascii="Arial" w:hAnsi="Arial" w:cs="Arial"/>
              </w:rPr>
              <w:t>Rachel Tessier</w:t>
            </w:r>
          </w:p>
        </w:tc>
        <w:tc>
          <w:tcPr>
            <w:tcW w:w="1023" w:type="dxa"/>
          </w:tcPr>
          <w:p w14:paraId="6699178D" w14:textId="551BDE96" w:rsidR="003C0B3E" w:rsidRPr="00DF07B8" w:rsidRDefault="003C0B3E" w:rsidP="003C0B3E">
            <w:pPr>
              <w:pStyle w:val="ListParagraph"/>
              <w:ind w:left="0"/>
              <w:jc w:val="both"/>
              <w:rPr>
                <w:rFonts w:ascii="Arial" w:hAnsi="Arial" w:cs="Arial"/>
              </w:rPr>
            </w:pPr>
            <w:r w:rsidRPr="00DF07B8">
              <w:rPr>
                <w:rFonts w:ascii="Arial" w:hAnsi="Arial" w:cs="Arial"/>
              </w:rPr>
              <w:t>Chair</w:t>
            </w:r>
          </w:p>
        </w:tc>
        <w:tc>
          <w:tcPr>
            <w:tcW w:w="3230" w:type="dxa"/>
          </w:tcPr>
          <w:p w14:paraId="1A297BFA" w14:textId="29370127" w:rsidR="003C0B3E" w:rsidRPr="00DF07B8" w:rsidRDefault="003C0B3E" w:rsidP="003C0B3E">
            <w:pPr>
              <w:pStyle w:val="ListParagraph"/>
              <w:ind w:left="0"/>
              <w:jc w:val="both"/>
              <w:rPr>
                <w:rFonts w:ascii="Arial" w:hAnsi="Arial" w:cs="Arial"/>
              </w:rPr>
            </w:pPr>
            <w:r w:rsidRPr="00DF07B8">
              <w:rPr>
                <w:rFonts w:ascii="Arial" w:hAnsi="Arial" w:cs="Arial"/>
              </w:rPr>
              <w:t>Renewable Natural Resources</w:t>
            </w:r>
          </w:p>
        </w:tc>
        <w:tc>
          <w:tcPr>
            <w:tcW w:w="1620" w:type="dxa"/>
          </w:tcPr>
          <w:p w14:paraId="4485F40C" w14:textId="3E33F4C8" w:rsidR="003C0B3E" w:rsidRPr="00DF07B8" w:rsidRDefault="003C0B3E" w:rsidP="003C0B3E">
            <w:pPr>
              <w:pStyle w:val="ListParagraph"/>
              <w:ind w:left="0"/>
              <w:jc w:val="center"/>
              <w:rPr>
                <w:rFonts w:ascii="Arial" w:hAnsi="Arial" w:cs="Arial"/>
              </w:rPr>
            </w:pPr>
            <w:r w:rsidRPr="00DF07B8">
              <w:rPr>
                <w:rFonts w:ascii="Arial" w:hAnsi="Arial" w:cs="Arial"/>
              </w:rPr>
              <w:t>2014</w:t>
            </w:r>
          </w:p>
        </w:tc>
      </w:tr>
      <w:tr w:rsidR="003C0B3E" w:rsidRPr="00DF07B8" w14:paraId="032A0BD8" w14:textId="77777777" w:rsidTr="00D92F3D">
        <w:tc>
          <w:tcPr>
            <w:tcW w:w="3487" w:type="dxa"/>
          </w:tcPr>
          <w:p w14:paraId="478ED656" w14:textId="681FD89A" w:rsidR="003C0B3E" w:rsidRPr="00DF07B8" w:rsidRDefault="003C0B3E" w:rsidP="003C0B3E">
            <w:pPr>
              <w:pStyle w:val="ListParagraph"/>
              <w:ind w:left="0"/>
              <w:jc w:val="both"/>
              <w:rPr>
                <w:rFonts w:ascii="Arial" w:hAnsi="Arial" w:cs="Arial"/>
              </w:rPr>
            </w:pPr>
            <w:r>
              <w:rPr>
                <w:rFonts w:ascii="Arial" w:hAnsi="Arial" w:cs="Arial"/>
              </w:rPr>
              <w:t>Natalie Lafont</w:t>
            </w:r>
          </w:p>
        </w:tc>
        <w:tc>
          <w:tcPr>
            <w:tcW w:w="1023" w:type="dxa"/>
          </w:tcPr>
          <w:p w14:paraId="4DC1814D" w14:textId="28C56962" w:rsidR="003C0B3E" w:rsidRPr="00DF07B8" w:rsidRDefault="003C0B3E" w:rsidP="003C0B3E">
            <w:pPr>
              <w:pStyle w:val="ListParagraph"/>
              <w:ind w:left="0"/>
              <w:jc w:val="both"/>
              <w:rPr>
                <w:rFonts w:ascii="Arial" w:hAnsi="Arial" w:cs="Arial"/>
              </w:rPr>
            </w:pPr>
            <w:r>
              <w:rPr>
                <w:rFonts w:ascii="Arial" w:hAnsi="Arial" w:cs="Arial"/>
              </w:rPr>
              <w:t>Chair</w:t>
            </w:r>
          </w:p>
        </w:tc>
        <w:tc>
          <w:tcPr>
            <w:tcW w:w="3230" w:type="dxa"/>
          </w:tcPr>
          <w:p w14:paraId="138A3B92" w14:textId="38689B7C" w:rsidR="003C0B3E" w:rsidRPr="00DF07B8" w:rsidRDefault="003C0B3E" w:rsidP="003C0B3E">
            <w:pPr>
              <w:pStyle w:val="ListParagraph"/>
              <w:ind w:left="0"/>
              <w:jc w:val="both"/>
              <w:rPr>
                <w:rFonts w:ascii="Arial" w:hAnsi="Arial" w:cs="Arial"/>
              </w:rPr>
            </w:pPr>
            <w:r>
              <w:rPr>
                <w:rFonts w:ascii="Arial" w:hAnsi="Arial" w:cs="Arial"/>
              </w:rPr>
              <w:t>Renewable Natural Resources</w:t>
            </w:r>
          </w:p>
        </w:tc>
        <w:tc>
          <w:tcPr>
            <w:tcW w:w="1620" w:type="dxa"/>
          </w:tcPr>
          <w:p w14:paraId="391C064A" w14:textId="095C6EAC" w:rsidR="003C0B3E" w:rsidRPr="00DF07B8" w:rsidRDefault="003C0B3E" w:rsidP="003C0B3E">
            <w:pPr>
              <w:pStyle w:val="ListParagraph"/>
              <w:ind w:left="0"/>
              <w:jc w:val="center"/>
              <w:rPr>
                <w:rFonts w:ascii="Arial" w:hAnsi="Arial" w:cs="Arial"/>
              </w:rPr>
            </w:pPr>
            <w:r>
              <w:rPr>
                <w:rFonts w:ascii="Arial" w:hAnsi="Arial" w:cs="Arial"/>
              </w:rPr>
              <w:t>DNF</w:t>
            </w:r>
          </w:p>
        </w:tc>
      </w:tr>
      <w:tr w:rsidR="003C0B3E" w:rsidRPr="00DF07B8" w14:paraId="1F1188DC" w14:textId="77777777" w:rsidTr="00D92F3D">
        <w:tc>
          <w:tcPr>
            <w:tcW w:w="3487" w:type="dxa"/>
          </w:tcPr>
          <w:p w14:paraId="1460DF6E" w14:textId="1D5D1AA3" w:rsidR="003C0B3E" w:rsidRPr="00DF07B8" w:rsidRDefault="003C0B3E" w:rsidP="003C0B3E">
            <w:pPr>
              <w:pStyle w:val="ListParagraph"/>
              <w:ind w:left="0"/>
              <w:jc w:val="both"/>
              <w:rPr>
                <w:rFonts w:ascii="Arial" w:hAnsi="Arial" w:cs="Arial"/>
              </w:rPr>
            </w:pPr>
            <w:r w:rsidRPr="00DF07B8">
              <w:rPr>
                <w:rFonts w:ascii="Arial" w:hAnsi="Arial" w:cs="Arial"/>
              </w:rPr>
              <w:t>Josef Schuster</w:t>
            </w:r>
          </w:p>
        </w:tc>
        <w:tc>
          <w:tcPr>
            <w:tcW w:w="1023" w:type="dxa"/>
          </w:tcPr>
          <w:p w14:paraId="63684491" w14:textId="17D3A14E" w:rsidR="003C0B3E" w:rsidRPr="00DF07B8" w:rsidRDefault="003C0B3E" w:rsidP="003C0B3E">
            <w:pPr>
              <w:pStyle w:val="ListParagraph"/>
              <w:ind w:left="0"/>
              <w:jc w:val="both"/>
              <w:rPr>
                <w:rFonts w:ascii="Arial" w:hAnsi="Arial" w:cs="Arial"/>
              </w:rPr>
            </w:pPr>
            <w:r w:rsidRPr="00DF07B8">
              <w:rPr>
                <w:rFonts w:ascii="Arial" w:hAnsi="Arial" w:cs="Arial"/>
              </w:rPr>
              <w:t>Chair</w:t>
            </w:r>
          </w:p>
        </w:tc>
        <w:tc>
          <w:tcPr>
            <w:tcW w:w="3230" w:type="dxa"/>
          </w:tcPr>
          <w:p w14:paraId="321B6510" w14:textId="2CDFE8C1" w:rsidR="003C0B3E" w:rsidRPr="00DF07B8" w:rsidRDefault="003C0B3E" w:rsidP="003C0B3E">
            <w:pPr>
              <w:pStyle w:val="ListParagraph"/>
              <w:ind w:left="0"/>
              <w:jc w:val="both"/>
              <w:rPr>
                <w:rFonts w:ascii="Arial" w:hAnsi="Arial" w:cs="Arial"/>
              </w:rPr>
            </w:pPr>
            <w:r w:rsidRPr="00DF07B8">
              <w:rPr>
                <w:rFonts w:ascii="Arial" w:hAnsi="Arial" w:cs="Arial"/>
              </w:rPr>
              <w:t>Renewable Natural Resources</w:t>
            </w:r>
          </w:p>
        </w:tc>
        <w:tc>
          <w:tcPr>
            <w:tcW w:w="1620" w:type="dxa"/>
          </w:tcPr>
          <w:p w14:paraId="6000F05A" w14:textId="24F10F87" w:rsidR="003C0B3E" w:rsidRPr="00DF07B8" w:rsidRDefault="003C0B3E" w:rsidP="003C0B3E">
            <w:pPr>
              <w:pStyle w:val="ListParagraph"/>
              <w:ind w:left="0"/>
              <w:jc w:val="center"/>
              <w:rPr>
                <w:rFonts w:ascii="Arial" w:hAnsi="Arial" w:cs="Arial"/>
              </w:rPr>
            </w:pPr>
            <w:r>
              <w:rPr>
                <w:rFonts w:ascii="Arial" w:hAnsi="Arial" w:cs="Arial"/>
              </w:rPr>
              <w:t>DNF</w:t>
            </w:r>
          </w:p>
        </w:tc>
      </w:tr>
      <w:tr w:rsidR="003C0B3E" w:rsidRPr="00DF07B8" w14:paraId="7DE237EF" w14:textId="77777777" w:rsidTr="00092699">
        <w:tc>
          <w:tcPr>
            <w:tcW w:w="3487" w:type="dxa"/>
          </w:tcPr>
          <w:p w14:paraId="7EBC236E" w14:textId="4EED7899" w:rsidR="003C0B3E" w:rsidRPr="00DF07B8" w:rsidRDefault="003C0B3E" w:rsidP="003C0B3E">
            <w:pPr>
              <w:pStyle w:val="ListParagraph"/>
              <w:ind w:left="0"/>
              <w:jc w:val="both"/>
              <w:rPr>
                <w:rFonts w:ascii="Arial" w:hAnsi="Arial" w:cs="Arial"/>
              </w:rPr>
            </w:pPr>
            <w:r>
              <w:rPr>
                <w:rFonts w:ascii="Arial" w:hAnsi="Arial" w:cs="Arial"/>
              </w:rPr>
              <w:t>Rosalind Remsen</w:t>
            </w:r>
          </w:p>
        </w:tc>
        <w:tc>
          <w:tcPr>
            <w:tcW w:w="1023" w:type="dxa"/>
          </w:tcPr>
          <w:p w14:paraId="12A8260E" w14:textId="07385529" w:rsidR="003C0B3E" w:rsidRPr="00DF07B8" w:rsidRDefault="003C0B3E" w:rsidP="003C0B3E">
            <w:pPr>
              <w:pStyle w:val="ListParagraph"/>
              <w:ind w:left="0"/>
              <w:jc w:val="both"/>
              <w:rPr>
                <w:rFonts w:ascii="Arial" w:hAnsi="Arial" w:cs="Arial"/>
              </w:rPr>
            </w:pPr>
            <w:r>
              <w:rPr>
                <w:rFonts w:ascii="Arial" w:hAnsi="Arial" w:cs="Arial"/>
              </w:rPr>
              <w:t>Chair</w:t>
            </w:r>
          </w:p>
        </w:tc>
        <w:tc>
          <w:tcPr>
            <w:tcW w:w="3230" w:type="dxa"/>
          </w:tcPr>
          <w:p w14:paraId="57C89A90" w14:textId="1727B5A0" w:rsidR="003C0B3E" w:rsidRPr="00DF07B8" w:rsidRDefault="003C0B3E" w:rsidP="003C0B3E">
            <w:pPr>
              <w:pStyle w:val="ListParagraph"/>
              <w:ind w:left="0"/>
              <w:jc w:val="both"/>
              <w:rPr>
                <w:rFonts w:ascii="Arial" w:hAnsi="Arial" w:cs="Arial"/>
              </w:rPr>
            </w:pPr>
            <w:r>
              <w:rPr>
                <w:rFonts w:ascii="Arial" w:hAnsi="Arial" w:cs="Arial"/>
              </w:rPr>
              <w:t>Renewable Natural Resources</w:t>
            </w:r>
          </w:p>
        </w:tc>
        <w:tc>
          <w:tcPr>
            <w:tcW w:w="1620" w:type="dxa"/>
          </w:tcPr>
          <w:p w14:paraId="45DE57FC" w14:textId="696F89A6" w:rsidR="003C0B3E" w:rsidRPr="00DF07B8" w:rsidRDefault="003C0B3E" w:rsidP="003C0B3E">
            <w:pPr>
              <w:pStyle w:val="ListParagraph"/>
              <w:ind w:left="0"/>
              <w:jc w:val="center"/>
              <w:rPr>
                <w:rFonts w:ascii="Arial" w:hAnsi="Arial" w:cs="Arial"/>
              </w:rPr>
            </w:pPr>
            <w:r>
              <w:rPr>
                <w:rFonts w:ascii="Arial" w:hAnsi="Arial" w:cs="Arial"/>
              </w:rPr>
              <w:t>DNF</w:t>
            </w:r>
          </w:p>
        </w:tc>
      </w:tr>
      <w:tr w:rsidR="003C0B3E" w:rsidRPr="00DF07B8" w14:paraId="2AC10848" w14:textId="77777777" w:rsidTr="00092699">
        <w:tc>
          <w:tcPr>
            <w:tcW w:w="3487" w:type="dxa"/>
          </w:tcPr>
          <w:p w14:paraId="0A2E7E88" w14:textId="4DABFDFD" w:rsidR="003C0B3E" w:rsidRPr="00DF07B8" w:rsidRDefault="003C0B3E" w:rsidP="003C0B3E">
            <w:pPr>
              <w:pStyle w:val="ListParagraph"/>
              <w:ind w:left="0"/>
              <w:jc w:val="both"/>
              <w:rPr>
                <w:rFonts w:ascii="Arial" w:hAnsi="Arial" w:cs="Arial"/>
              </w:rPr>
            </w:pPr>
            <w:r>
              <w:rPr>
                <w:rFonts w:ascii="Arial" w:hAnsi="Arial" w:cs="Arial"/>
              </w:rPr>
              <w:t>Emily Munch</w:t>
            </w:r>
          </w:p>
        </w:tc>
        <w:tc>
          <w:tcPr>
            <w:tcW w:w="1023" w:type="dxa"/>
          </w:tcPr>
          <w:p w14:paraId="34B8D749" w14:textId="5A3B9F1C" w:rsidR="003C0B3E" w:rsidRPr="00DF07B8" w:rsidRDefault="003C0B3E" w:rsidP="003C0B3E">
            <w:pPr>
              <w:pStyle w:val="ListParagraph"/>
              <w:ind w:left="0"/>
              <w:jc w:val="both"/>
              <w:rPr>
                <w:rFonts w:ascii="Arial" w:hAnsi="Arial" w:cs="Arial"/>
              </w:rPr>
            </w:pPr>
            <w:r>
              <w:rPr>
                <w:rFonts w:ascii="Arial" w:hAnsi="Arial" w:cs="Arial"/>
              </w:rPr>
              <w:t>Member</w:t>
            </w:r>
          </w:p>
        </w:tc>
        <w:tc>
          <w:tcPr>
            <w:tcW w:w="3230" w:type="dxa"/>
          </w:tcPr>
          <w:p w14:paraId="3227E7FB" w14:textId="3C53EAF6" w:rsidR="003C0B3E" w:rsidRPr="00DF07B8" w:rsidRDefault="003C0B3E" w:rsidP="003C0B3E">
            <w:pPr>
              <w:pStyle w:val="ListParagraph"/>
              <w:ind w:left="0"/>
              <w:jc w:val="both"/>
              <w:rPr>
                <w:rFonts w:ascii="Arial" w:hAnsi="Arial" w:cs="Arial"/>
              </w:rPr>
            </w:pPr>
            <w:r>
              <w:rPr>
                <w:rFonts w:ascii="Arial" w:hAnsi="Arial" w:cs="Arial"/>
              </w:rPr>
              <w:t>Renewable Natural Resources</w:t>
            </w:r>
          </w:p>
        </w:tc>
        <w:tc>
          <w:tcPr>
            <w:tcW w:w="1620" w:type="dxa"/>
          </w:tcPr>
          <w:p w14:paraId="3FFB6791" w14:textId="7A69A785" w:rsidR="003C0B3E" w:rsidRPr="00DF07B8" w:rsidRDefault="003C0B3E" w:rsidP="003C0B3E">
            <w:pPr>
              <w:pStyle w:val="ListParagraph"/>
              <w:ind w:left="0"/>
              <w:jc w:val="center"/>
              <w:rPr>
                <w:rFonts w:ascii="Arial" w:hAnsi="Arial" w:cs="Arial"/>
              </w:rPr>
            </w:pPr>
            <w:r>
              <w:rPr>
                <w:rFonts w:ascii="Arial" w:hAnsi="Arial" w:cs="Arial"/>
              </w:rPr>
              <w:t>2021</w:t>
            </w:r>
          </w:p>
        </w:tc>
      </w:tr>
      <w:tr w:rsidR="003C0B3E" w:rsidRPr="00DF07B8" w14:paraId="74221D43" w14:textId="77777777" w:rsidTr="00092699">
        <w:tc>
          <w:tcPr>
            <w:tcW w:w="3487" w:type="dxa"/>
          </w:tcPr>
          <w:p w14:paraId="4A678D7E" w14:textId="424C9672" w:rsidR="003C0B3E" w:rsidRPr="00DF07B8" w:rsidRDefault="003C0B3E" w:rsidP="003C0B3E">
            <w:pPr>
              <w:pStyle w:val="ListParagraph"/>
              <w:ind w:left="0"/>
              <w:jc w:val="both"/>
              <w:rPr>
                <w:rFonts w:ascii="Arial" w:hAnsi="Arial" w:cs="Arial"/>
              </w:rPr>
            </w:pPr>
            <w:r>
              <w:rPr>
                <w:rFonts w:ascii="Arial" w:hAnsi="Arial" w:cs="Arial"/>
              </w:rPr>
              <w:t>Keyla Pruett</w:t>
            </w:r>
          </w:p>
        </w:tc>
        <w:tc>
          <w:tcPr>
            <w:tcW w:w="1023" w:type="dxa"/>
          </w:tcPr>
          <w:p w14:paraId="01AC04BA" w14:textId="0F347A72" w:rsidR="003C0B3E" w:rsidRPr="00DF07B8" w:rsidRDefault="003C0B3E" w:rsidP="003C0B3E">
            <w:pPr>
              <w:pStyle w:val="ListParagraph"/>
              <w:ind w:left="0"/>
              <w:jc w:val="both"/>
              <w:rPr>
                <w:rFonts w:ascii="Arial" w:hAnsi="Arial" w:cs="Arial"/>
              </w:rPr>
            </w:pPr>
            <w:r>
              <w:rPr>
                <w:rFonts w:ascii="Arial" w:hAnsi="Arial" w:cs="Arial"/>
              </w:rPr>
              <w:t>Member</w:t>
            </w:r>
          </w:p>
        </w:tc>
        <w:tc>
          <w:tcPr>
            <w:tcW w:w="3230" w:type="dxa"/>
          </w:tcPr>
          <w:p w14:paraId="3F3E00E7" w14:textId="6B4A1185" w:rsidR="003C0B3E" w:rsidRPr="00DF07B8" w:rsidRDefault="003C0B3E" w:rsidP="003C0B3E">
            <w:pPr>
              <w:pStyle w:val="ListParagraph"/>
              <w:ind w:left="0"/>
              <w:jc w:val="both"/>
              <w:rPr>
                <w:rFonts w:ascii="Arial" w:hAnsi="Arial" w:cs="Arial"/>
              </w:rPr>
            </w:pPr>
            <w:r>
              <w:rPr>
                <w:rFonts w:ascii="Arial" w:hAnsi="Arial" w:cs="Arial"/>
              </w:rPr>
              <w:t>Renewable Natural Resources</w:t>
            </w:r>
          </w:p>
        </w:tc>
        <w:tc>
          <w:tcPr>
            <w:tcW w:w="1620" w:type="dxa"/>
          </w:tcPr>
          <w:p w14:paraId="48B573A3" w14:textId="138F1EAB" w:rsidR="003C0B3E" w:rsidRPr="00DF07B8" w:rsidRDefault="003C0B3E" w:rsidP="003C0B3E">
            <w:pPr>
              <w:pStyle w:val="ListParagraph"/>
              <w:ind w:left="0"/>
              <w:jc w:val="center"/>
              <w:rPr>
                <w:rFonts w:ascii="Arial" w:hAnsi="Arial" w:cs="Arial"/>
              </w:rPr>
            </w:pPr>
            <w:r>
              <w:rPr>
                <w:rFonts w:ascii="Arial" w:hAnsi="Arial" w:cs="Arial"/>
              </w:rPr>
              <w:t>2021</w:t>
            </w:r>
          </w:p>
        </w:tc>
      </w:tr>
      <w:tr w:rsidR="003C0B3E" w:rsidRPr="00DF07B8" w14:paraId="0E6F624A" w14:textId="77777777" w:rsidTr="00D92F3D">
        <w:tc>
          <w:tcPr>
            <w:tcW w:w="3487" w:type="dxa"/>
          </w:tcPr>
          <w:p w14:paraId="7F151177" w14:textId="48874A42" w:rsidR="003C0B3E" w:rsidRPr="00DF07B8" w:rsidRDefault="003C0B3E" w:rsidP="003C0B3E">
            <w:pPr>
              <w:pStyle w:val="ListParagraph"/>
              <w:ind w:left="0"/>
              <w:jc w:val="both"/>
              <w:rPr>
                <w:rFonts w:ascii="Arial" w:hAnsi="Arial" w:cs="Arial"/>
              </w:rPr>
            </w:pPr>
            <w:r w:rsidRPr="00DF07B8">
              <w:rPr>
                <w:rFonts w:ascii="Arial" w:hAnsi="Arial" w:cs="Arial"/>
              </w:rPr>
              <w:t>Madison Hannan</w:t>
            </w:r>
          </w:p>
        </w:tc>
        <w:tc>
          <w:tcPr>
            <w:tcW w:w="1023" w:type="dxa"/>
          </w:tcPr>
          <w:p w14:paraId="664C04AE" w14:textId="0938A883" w:rsidR="003C0B3E" w:rsidRPr="00DF07B8" w:rsidRDefault="003C0B3E" w:rsidP="003C0B3E">
            <w:pPr>
              <w:pStyle w:val="ListParagraph"/>
              <w:ind w:left="0"/>
              <w:jc w:val="both"/>
              <w:rPr>
                <w:rFonts w:ascii="Arial" w:hAnsi="Arial" w:cs="Arial"/>
              </w:rPr>
            </w:pPr>
            <w:r w:rsidRPr="00DF07B8">
              <w:rPr>
                <w:rFonts w:ascii="Arial" w:hAnsi="Arial" w:cs="Arial"/>
              </w:rPr>
              <w:t>Member</w:t>
            </w:r>
          </w:p>
        </w:tc>
        <w:tc>
          <w:tcPr>
            <w:tcW w:w="3230" w:type="dxa"/>
          </w:tcPr>
          <w:p w14:paraId="0D5C811F" w14:textId="5DA55798" w:rsidR="003C0B3E" w:rsidRPr="00DF07B8" w:rsidRDefault="003C0B3E" w:rsidP="003C0B3E">
            <w:pPr>
              <w:pStyle w:val="ListParagraph"/>
              <w:ind w:left="0"/>
              <w:jc w:val="both"/>
              <w:rPr>
                <w:rFonts w:ascii="Arial" w:hAnsi="Arial" w:cs="Arial"/>
              </w:rPr>
            </w:pPr>
            <w:r w:rsidRPr="00DF07B8">
              <w:rPr>
                <w:rFonts w:ascii="Arial" w:hAnsi="Arial" w:cs="Arial"/>
              </w:rPr>
              <w:t>Animal Science</w:t>
            </w:r>
            <w:r>
              <w:rPr>
                <w:rFonts w:ascii="Arial" w:hAnsi="Arial" w:cs="Arial"/>
              </w:rPr>
              <w:t>s</w:t>
            </w:r>
          </w:p>
        </w:tc>
        <w:tc>
          <w:tcPr>
            <w:tcW w:w="1620" w:type="dxa"/>
          </w:tcPr>
          <w:p w14:paraId="30D24A0B" w14:textId="2B1E504A" w:rsidR="003C0B3E" w:rsidRPr="00DF07B8" w:rsidRDefault="003C0B3E" w:rsidP="003C0B3E">
            <w:pPr>
              <w:pStyle w:val="ListParagraph"/>
              <w:ind w:left="0"/>
              <w:jc w:val="center"/>
              <w:rPr>
                <w:rFonts w:ascii="Arial" w:hAnsi="Arial" w:cs="Arial"/>
              </w:rPr>
            </w:pPr>
            <w:r w:rsidRPr="00DF07B8">
              <w:rPr>
                <w:rFonts w:ascii="Arial" w:hAnsi="Arial" w:cs="Arial"/>
              </w:rPr>
              <w:t>2018</w:t>
            </w:r>
          </w:p>
        </w:tc>
      </w:tr>
      <w:tr w:rsidR="003C0B3E" w:rsidRPr="00DF07B8" w14:paraId="0E2C4190" w14:textId="77777777" w:rsidTr="00D92F3D">
        <w:tc>
          <w:tcPr>
            <w:tcW w:w="3487" w:type="dxa"/>
          </w:tcPr>
          <w:p w14:paraId="621A5FA3" w14:textId="44FAFA34" w:rsidR="003C0B3E" w:rsidRPr="00DF07B8" w:rsidRDefault="003C0B3E" w:rsidP="003C0B3E">
            <w:pPr>
              <w:pStyle w:val="ListParagraph"/>
              <w:ind w:left="0"/>
              <w:jc w:val="both"/>
              <w:rPr>
                <w:rFonts w:ascii="Arial" w:hAnsi="Arial" w:cs="Arial"/>
              </w:rPr>
            </w:pPr>
            <w:r w:rsidRPr="00DF07B8">
              <w:rPr>
                <w:rFonts w:ascii="Arial" w:hAnsi="Arial" w:cs="Arial"/>
              </w:rPr>
              <w:t>Jocelyn Miller</w:t>
            </w:r>
          </w:p>
        </w:tc>
        <w:tc>
          <w:tcPr>
            <w:tcW w:w="1023" w:type="dxa"/>
          </w:tcPr>
          <w:p w14:paraId="28D3D73E" w14:textId="6B5D7621" w:rsidR="003C0B3E" w:rsidRPr="00DF07B8" w:rsidRDefault="003C0B3E" w:rsidP="003C0B3E">
            <w:pPr>
              <w:pStyle w:val="ListParagraph"/>
              <w:ind w:left="0"/>
              <w:jc w:val="both"/>
              <w:rPr>
                <w:rFonts w:ascii="Arial" w:hAnsi="Arial" w:cs="Arial"/>
              </w:rPr>
            </w:pPr>
            <w:r w:rsidRPr="00DF07B8">
              <w:rPr>
                <w:rFonts w:ascii="Arial" w:hAnsi="Arial" w:cs="Arial"/>
              </w:rPr>
              <w:t>Member</w:t>
            </w:r>
          </w:p>
        </w:tc>
        <w:tc>
          <w:tcPr>
            <w:tcW w:w="3230" w:type="dxa"/>
          </w:tcPr>
          <w:p w14:paraId="61F535FF" w14:textId="7B89B6A3" w:rsidR="003C0B3E" w:rsidRPr="00DF07B8" w:rsidRDefault="003C0B3E" w:rsidP="003C0B3E">
            <w:pPr>
              <w:pStyle w:val="ListParagraph"/>
              <w:ind w:left="0"/>
              <w:jc w:val="both"/>
              <w:rPr>
                <w:rFonts w:ascii="Arial" w:hAnsi="Arial" w:cs="Arial"/>
              </w:rPr>
            </w:pPr>
            <w:r w:rsidRPr="00DF07B8">
              <w:rPr>
                <w:rFonts w:ascii="Arial" w:hAnsi="Arial" w:cs="Arial"/>
              </w:rPr>
              <w:t>Renewable Natural Resources</w:t>
            </w:r>
          </w:p>
        </w:tc>
        <w:tc>
          <w:tcPr>
            <w:tcW w:w="1620" w:type="dxa"/>
          </w:tcPr>
          <w:p w14:paraId="172554A0" w14:textId="6D3085B8" w:rsidR="003C0B3E" w:rsidRPr="00DF07B8" w:rsidRDefault="003C0B3E" w:rsidP="003C0B3E">
            <w:pPr>
              <w:pStyle w:val="ListParagraph"/>
              <w:ind w:left="0"/>
              <w:jc w:val="center"/>
              <w:rPr>
                <w:rFonts w:ascii="Arial" w:hAnsi="Arial" w:cs="Arial"/>
              </w:rPr>
            </w:pPr>
            <w:r w:rsidRPr="00DF07B8">
              <w:rPr>
                <w:rFonts w:ascii="Arial" w:hAnsi="Arial" w:cs="Arial"/>
              </w:rPr>
              <w:t>2013</w:t>
            </w:r>
          </w:p>
        </w:tc>
      </w:tr>
      <w:tr w:rsidR="003C0B3E" w:rsidRPr="00DF07B8" w14:paraId="7E74A3A5" w14:textId="77777777" w:rsidTr="00D92F3D">
        <w:tc>
          <w:tcPr>
            <w:tcW w:w="3487" w:type="dxa"/>
          </w:tcPr>
          <w:p w14:paraId="52DBF712" w14:textId="7986E372" w:rsidR="003C0B3E" w:rsidRPr="00DF07B8" w:rsidRDefault="003C0B3E" w:rsidP="003C0B3E">
            <w:pPr>
              <w:pStyle w:val="ListParagraph"/>
              <w:ind w:left="0"/>
              <w:jc w:val="both"/>
              <w:rPr>
                <w:rFonts w:ascii="Arial" w:hAnsi="Arial" w:cs="Arial"/>
              </w:rPr>
            </w:pPr>
            <w:r w:rsidRPr="00DF07B8">
              <w:rPr>
                <w:rFonts w:ascii="Arial" w:hAnsi="Arial" w:cs="Arial"/>
              </w:rPr>
              <w:t>Meg Williamson</w:t>
            </w:r>
          </w:p>
        </w:tc>
        <w:tc>
          <w:tcPr>
            <w:tcW w:w="1023" w:type="dxa"/>
          </w:tcPr>
          <w:p w14:paraId="5BA24B7F" w14:textId="46D07324" w:rsidR="003C0B3E" w:rsidRPr="00DF07B8" w:rsidRDefault="003C0B3E" w:rsidP="003C0B3E">
            <w:pPr>
              <w:pStyle w:val="ListParagraph"/>
              <w:ind w:left="0"/>
              <w:jc w:val="both"/>
              <w:rPr>
                <w:rFonts w:ascii="Arial" w:hAnsi="Arial" w:cs="Arial"/>
              </w:rPr>
            </w:pPr>
            <w:r w:rsidRPr="00DF07B8">
              <w:rPr>
                <w:rFonts w:ascii="Arial" w:hAnsi="Arial" w:cs="Arial"/>
              </w:rPr>
              <w:t>Member</w:t>
            </w:r>
          </w:p>
        </w:tc>
        <w:tc>
          <w:tcPr>
            <w:tcW w:w="3230" w:type="dxa"/>
          </w:tcPr>
          <w:p w14:paraId="7C373ECB" w14:textId="45DE071E" w:rsidR="003C0B3E" w:rsidRPr="00DF07B8" w:rsidRDefault="003C0B3E" w:rsidP="003C0B3E">
            <w:pPr>
              <w:pStyle w:val="ListParagraph"/>
              <w:ind w:left="0"/>
              <w:jc w:val="both"/>
              <w:rPr>
                <w:rFonts w:ascii="Arial" w:hAnsi="Arial" w:cs="Arial"/>
              </w:rPr>
            </w:pPr>
            <w:r w:rsidRPr="00DF07B8">
              <w:rPr>
                <w:rFonts w:ascii="Arial" w:hAnsi="Arial" w:cs="Arial"/>
              </w:rPr>
              <w:t>Renewable Natural Resources</w:t>
            </w:r>
          </w:p>
        </w:tc>
        <w:tc>
          <w:tcPr>
            <w:tcW w:w="1620" w:type="dxa"/>
          </w:tcPr>
          <w:p w14:paraId="6E70F505" w14:textId="71C3D7F9" w:rsidR="003C0B3E" w:rsidRPr="00DF07B8" w:rsidRDefault="003C0B3E" w:rsidP="003C0B3E">
            <w:pPr>
              <w:pStyle w:val="ListParagraph"/>
              <w:ind w:left="0"/>
              <w:jc w:val="center"/>
              <w:rPr>
                <w:rFonts w:ascii="Arial" w:hAnsi="Arial" w:cs="Arial"/>
              </w:rPr>
            </w:pPr>
            <w:r w:rsidRPr="00DF07B8">
              <w:rPr>
                <w:rFonts w:ascii="Arial" w:hAnsi="Arial" w:cs="Arial"/>
              </w:rPr>
              <w:t>2009</w:t>
            </w:r>
          </w:p>
        </w:tc>
      </w:tr>
      <w:tr w:rsidR="003C0B3E" w:rsidRPr="00DF07B8" w14:paraId="7E27D176" w14:textId="77777777" w:rsidTr="00D92F3D">
        <w:tc>
          <w:tcPr>
            <w:tcW w:w="3487" w:type="dxa"/>
          </w:tcPr>
          <w:p w14:paraId="60E1FB08" w14:textId="77777777" w:rsidR="003C0B3E" w:rsidRDefault="003C0B3E" w:rsidP="003C0B3E">
            <w:pPr>
              <w:pStyle w:val="ListParagraph"/>
              <w:ind w:left="0"/>
              <w:jc w:val="both"/>
              <w:rPr>
                <w:rFonts w:ascii="Arial" w:hAnsi="Arial" w:cs="Arial"/>
                <w:highlight w:val="yellow"/>
              </w:rPr>
            </w:pPr>
          </w:p>
          <w:p w14:paraId="0E8949F7" w14:textId="77777777" w:rsidR="003C4D56" w:rsidRDefault="003C4D56" w:rsidP="003C0B3E">
            <w:pPr>
              <w:pStyle w:val="ListParagraph"/>
              <w:ind w:left="0"/>
              <w:jc w:val="both"/>
              <w:rPr>
                <w:rFonts w:ascii="Arial" w:hAnsi="Arial" w:cs="Arial"/>
                <w:highlight w:val="yellow"/>
              </w:rPr>
            </w:pPr>
          </w:p>
        </w:tc>
        <w:tc>
          <w:tcPr>
            <w:tcW w:w="1023" w:type="dxa"/>
          </w:tcPr>
          <w:p w14:paraId="43E7426D" w14:textId="77777777" w:rsidR="003C0B3E" w:rsidRDefault="003C0B3E" w:rsidP="003C0B3E">
            <w:pPr>
              <w:pStyle w:val="ListParagraph"/>
              <w:ind w:left="0"/>
              <w:jc w:val="both"/>
              <w:rPr>
                <w:rFonts w:ascii="Arial" w:hAnsi="Arial" w:cs="Arial"/>
                <w:highlight w:val="yellow"/>
              </w:rPr>
            </w:pPr>
          </w:p>
        </w:tc>
        <w:tc>
          <w:tcPr>
            <w:tcW w:w="3230" w:type="dxa"/>
          </w:tcPr>
          <w:p w14:paraId="19EC2432" w14:textId="77777777" w:rsidR="003C0B3E" w:rsidRDefault="003C0B3E" w:rsidP="003C0B3E">
            <w:pPr>
              <w:pStyle w:val="ListParagraph"/>
              <w:ind w:left="0"/>
              <w:jc w:val="both"/>
              <w:rPr>
                <w:rFonts w:ascii="Arial" w:hAnsi="Arial" w:cs="Arial"/>
                <w:highlight w:val="yellow"/>
              </w:rPr>
            </w:pPr>
          </w:p>
        </w:tc>
        <w:tc>
          <w:tcPr>
            <w:tcW w:w="1620" w:type="dxa"/>
          </w:tcPr>
          <w:p w14:paraId="1335486A" w14:textId="77777777" w:rsidR="003C0B3E" w:rsidRDefault="003C0B3E" w:rsidP="003C0B3E">
            <w:pPr>
              <w:pStyle w:val="ListParagraph"/>
              <w:ind w:left="0"/>
              <w:jc w:val="center"/>
              <w:rPr>
                <w:rFonts w:ascii="Arial" w:hAnsi="Arial" w:cs="Arial"/>
                <w:highlight w:val="yellow"/>
              </w:rPr>
            </w:pPr>
          </w:p>
        </w:tc>
      </w:tr>
      <w:tr w:rsidR="003C0B3E" w:rsidRPr="00DF07B8" w14:paraId="03687B63" w14:textId="77777777" w:rsidTr="00D92F3D">
        <w:tc>
          <w:tcPr>
            <w:tcW w:w="3487" w:type="dxa"/>
          </w:tcPr>
          <w:p w14:paraId="589B9C98" w14:textId="77777777" w:rsidR="003C0B3E" w:rsidRPr="00DF07B8" w:rsidRDefault="003C0B3E" w:rsidP="003C0B3E">
            <w:pPr>
              <w:pStyle w:val="ListParagraph"/>
              <w:ind w:left="0"/>
              <w:jc w:val="both"/>
              <w:rPr>
                <w:rFonts w:ascii="Arial" w:hAnsi="Arial" w:cs="Arial"/>
                <w:b/>
              </w:rPr>
            </w:pPr>
            <w:r w:rsidRPr="00DF07B8">
              <w:rPr>
                <w:rFonts w:ascii="Arial" w:hAnsi="Arial" w:cs="Arial"/>
                <w:b/>
              </w:rPr>
              <w:t>USDA EXPLORE Intern</w:t>
            </w:r>
          </w:p>
        </w:tc>
        <w:tc>
          <w:tcPr>
            <w:tcW w:w="1023" w:type="dxa"/>
            <w:vAlign w:val="bottom"/>
          </w:tcPr>
          <w:p w14:paraId="64D34F74" w14:textId="77777777" w:rsidR="003C0B3E" w:rsidRPr="00DF07B8" w:rsidRDefault="003C0B3E" w:rsidP="003C0B3E">
            <w:pPr>
              <w:pStyle w:val="ListParagraph"/>
              <w:ind w:left="0"/>
              <w:jc w:val="center"/>
              <w:rPr>
                <w:rFonts w:ascii="Arial" w:hAnsi="Arial" w:cs="Arial"/>
                <w:b/>
              </w:rPr>
            </w:pPr>
            <w:r w:rsidRPr="00DF07B8">
              <w:rPr>
                <w:rFonts w:ascii="Arial" w:hAnsi="Arial" w:cs="Arial"/>
                <w:b/>
              </w:rPr>
              <w:t>Role</w:t>
            </w:r>
          </w:p>
        </w:tc>
        <w:tc>
          <w:tcPr>
            <w:tcW w:w="3230" w:type="dxa"/>
            <w:vAlign w:val="bottom"/>
          </w:tcPr>
          <w:p w14:paraId="199C05FC" w14:textId="77777777" w:rsidR="003C0B3E" w:rsidRPr="00DF07B8" w:rsidRDefault="003C0B3E" w:rsidP="003C0B3E">
            <w:pPr>
              <w:pStyle w:val="ListParagraph"/>
              <w:ind w:left="0"/>
              <w:jc w:val="center"/>
              <w:rPr>
                <w:rFonts w:ascii="Arial" w:hAnsi="Arial" w:cs="Arial"/>
                <w:b/>
              </w:rPr>
            </w:pPr>
            <w:r w:rsidRPr="00DF07B8">
              <w:rPr>
                <w:rFonts w:ascii="Arial" w:hAnsi="Arial" w:cs="Arial"/>
                <w:b/>
              </w:rPr>
              <w:t>School or Department</w:t>
            </w:r>
          </w:p>
        </w:tc>
        <w:tc>
          <w:tcPr>
            <w:tcW w:w="1620" w:type="dxa"/>
          </w:tcPr>
          <w:p w14:paraId="119E5D28" w14:textId="77777777" w:rsidR="003C0B3E" w:rsidRPr="00DF07B8" w:rsidRDefault="003C0B3E" w:rsidP="003C0B3E">
            <w:pPr>
              <w:pStyle w:val="ListParagraph"/>
              <w:ind w:left="0"/>
              <w:jc w:val="center"/>
              <w:rPr>
                <w:rFonts w:ascii="Arial" w:hAnsi="Arial" w:cs="Arial"/>
                <w:b/>
              </w:rPr>
            </w:pPr>
            <w:r w:rsidRPr="00DF07B8">
              <w:rPr>
                <w:rFonts w:ascii="Arial" w:hAnsi="Arial" w:cs="Arial"/>
                <w:b/>
              </w:rPr>
              <w:t>Duration</w:t>
            </w:r>
          </w:p>
        </w:tc>
      </w:tr>
      <w:tr w:rsidR="003C0B3E" w:rsidRPr="00DF07B8" w14:paraId="46C69C63" w14:textId="77777777" w:rsidTr="00D92F3D">
        <w:tc>
          <w:tcPr>
            <w:tcW w:w="3487" w:type="dxa"/>
          </w:tcPr>
          <w:p w14:paraId="5A522CC0" w14:textId="77777777" w:rsidR="003C0B3E" w:rsidRPr="00DF07B8" w:rsidRDefault="003C0B3E" w:rsidP="003C0B3E">
            <w:pPr>
              <w:pStyle w:val="ListParagraph"/>
              <w:ind w:left="0"/>
              <w:jc w:val="both"/>
              <w:rPr>
                <w:rFonts w:ascii="Arial" w:hAnsi="Arial" w:cs="Arial"/>
              </w:rPr>
            </w:pPr>
            <w:r>
              <w:rPr>
                <w:rFonts w:ascii="Arial" w:hAnsi="Arial" w:cs="Arial"/>
              </w:rPr>
              <w:t>Elizabeth Sicard</w:t>
            </w:r>
          </w:p>
        </w:tc>
        <w:tc>
          <w:tcPr>
            <w:tcW w:w="1023" w:type="dxa"/>
          </w:tcPr>
          <w:p w14:paraId="1D8BACE6" w14:textId="77777777" w:rsidR="003C0B3E" w:rsidRPr="00DF07B8" w:rsidRDefault="003C0B3E" w:rsidP="003C0B3E">
            <w:pPr>
              <w:pStyle w:val="ListParagraph"/>
              <w:ind w:left="0"/>
              <w:jc w:val="both"/>
              <w:rPr>
                <w:rFonts w:ascii="Arial" w:hAnsi="Arial" w:cs="Arial"/>
              </w:rPr>
            </w:pPr>
            <w:r>
              <w:rPr>
                <w:rFonts w:ascii="Arial" w:hAnsi="Arial" w:cs="Arial"/>
              </w:rPr>
              <w:t>Mentor</w:t>
            </w:r>
          </w:p>
        </w:tc>
        <w:tc>
          <w:tcPr>
            <w:tcW w:w="3230" w:type="dxa"/>
          </w:tcPr>
          <w:p w14:paraId="1274C3A8" w14:textId="77777777" w:rsidR="003C0B3E" w:rsidRPr="00DF07B8" w:rsidRDefault="003C0B3E" w:rsidP="003C0B3E">
            <w:pPr>
              <w:pStyle w:val="ListParagraph"/>
              <w:ind w:left="0"/>
              <w:jc w:val="both"/>
              <w:rPr>
                <w:rFonts w:ascii="Arial" w:hAnsi="Arial" w:cs="Arial"/>
              </w:rPr>
            </w:pPr>
            <w:r w:rsidRPr="00DF07B8">
              <w:rPr>
                <w:rFonts w:ascii="Arial" w:hAnsi="Arial" w:cs="Arial"/>
              </w:rPr>
              <w:t>Renewable Natural Resources</w:t>
            </w:r>
          </w:p>
        </w:tc>
        <w:tc>
          <w:tcPr>
            <w:tcW w:w="1620" w:type="dxa"/>
          </w:tcPr>
          <w:p w14:paraId="2482BE2D" w14:textId="77777777" w:rsidR="003C0B3E" w:rsidRPr="00DF07B8" w:rsidRDefault="003C0B3E" w:rsidP="003C0B3E">
            <w:pPr>
              <w:pStyle w:val="ListParagraph"/>
              <w:ind w:left="0"/>
              <w:jc w:val="center"/>
              <w:rPr>
                <w:rFonts w:ascii="Arial" w:hAnsi="Arial" w:cs="Arial"/>
              </w:rPr>
            </w:pPr>
            <w:r>
              <w:rPr>
                <w:rFonts w:ascii="Arial" w:hAnsi="Arial" w:cs="Arial"/>
              </w:rPr>
              <w:t>Summer 2018</w:t>
            </w:r>
          </w:p>
        </w:tc>
      </w:tr>
      <w:tr w:rsidR="003C0B3E" w:rsidRPr="00DF07B8" w14:paraId="2A7161B0" w14:textId="77777777" w:rsidTr="00D92F3D">
        <w:tc>
          <w:tcPr>
            <w:tcW w:w="3487" w:type="dxa"/>
          </w:tcPr>
          <w:p w14:paraId="4C6A6C36" w14:textId="77777777" w:rsidR="003C0B3E" w:rsidRPr="00DF07B8" w:rsidRDefault="003C0B3E" w:rsidP="003C0B3E">
            <w:pPr>
              <w:pStyle w:val="ListParagraph"/>
              <w:ind w:left="0"/>
              <w:jc w:val="both"/>
              <w:rPr>
                <w:rFonts w:ascii="Arial" w:hAnsi="Arial" w:cs="Arial"/>
              </w:rPr>
            </w:pPr>
          </w:p>
        </w:tc>
        <w:tc>
          <w:tcPr>
            <w:tcW w:w="1023" w:type="dxa"/>
          </w:tcPr>
          <w:p w14:paraId="29C64330" w14:textId="77777777" w:rsidR="003C0B3E" w:rsidRPr="00DF07B8" w:rsidRDefault="003C0B3E" w:rsidP="003C0B3E">
            <w:pPr>
              <w:pStyle w:val="ListParagraph"/>
              <w:ind w:left="0"/>
              <w:jc w:val="both"/>
              <w:rPr>
                <w:rFonts w:ascii="Arial" w:hAnsi="Arial" w:cs="Arial"/>
              </w:rPr>
            </w:pPr>
          </w:p>
        </w:tc>
        <w:tc>
          <w:tcPr>
            <w:tcW w:w="3230" w:type="dxa"/>
          </w:tcPr>
          <w:p w14:paraId="360C4DAC" w14:textId="77777777" w:rsidR="003C0B3E" w:rsidRPr="00DF07B8" w:rsidRDefault="003C0B3E" w:rsidP="003C0B3E">
            <w:pPr>
              <w:pStyle w:val="ListParagraph"/>
              <w:ind w:left="0"/>
              <w:jc w:val="both"/>
              <w:rPr>
                <w:rFonts w:ascii="Arial" w:hAnsi="Arial" w:cs="Arial"/>
              </w:rPr>
            </w:pPr>
          </w:p>
        </w:tc>
        <w:tc>
          <w:tcPr>
            <w:tcW w:w="1620" w:type="dxa"/>
          </w:tcPr>
          <w:p w14:paraId="110C9308" w14:textId="77777777" w:rsidR="003C0B3E" w:rsidRPr="00DF07B8" w:rsidRDefault="003C0B3E" w:rsidP="003C0B3E">
            <w:pPr>
              <w:pStyle w:val="ListParagraph"/>
              <w:ind w:left="0"/>
              <w:jc w:val="center"/>
              <w:rPr>
                <w:rFonts w:ascii="Arial" w:hAnsi="Arial" w:cs="Arial"/>
              </w:rPr>
            </w:pPr>
          </w:p>
        </w:tc>
      </w:tr>
      <w:tr w:rsidR="003C0B3E" w:rsidRPr="00DF07B8" w14:paraId="76A4A0BF" w14:textId="77777777" w:rsidTr="00D92F3D">
        <w:tc>
          <w:tcPr>
            <w:tcW w:w="3487" w:type="dxa"/>
          </w:tcPr>
          <w:p w14:paraId="5ABD773A" w14:textId="77777777" w:rsidR="003C0B3E" w:rsidRPr="004F2D6F" w:rsidRDefault="003C0B3E" w:rsidP="003C0B3E">
            <w:pPr>
              <w:pStyle w:val="ListParagraph"/>
              <w:ind w:left="0"/>
              <w:rPr>
                <w:rFonts w:ascii="Arial" w:hAnsi="Arial" w:cs="Arial"/>
                <w:b/>
              </w:rPr>
            </w:pPr>
            <w:r w:rsidRPr="004F2D6F">
              <w:rPr>
                <w:rFonts w:ascii="Arial" w:hAnsi="Arial" w:cs="Arial"/>
                <w:b/>
              </w:rPr>
              <w:t>Presidents Future Leaders in Research</w:t>
            </w:r>
          </w:p>
        </w:tc>
        <w:tc>
          <w:tcPr>
            <w:tcW w:w="1023" w:type="dxa"/>
            <w:vAlign w:val="bottom"/>
          </w:tcPr>
          <w:p w14:paraId="3193C131" w14:textId="77777777" w:rsidR="003C0B3E" w:rsidRPr="00DF07B8" w:rsidRDefault="003C0B3E" w:rsidP="003C0B3E">
            <w:pPr>
              <w:pStyle w:val="ListParagraph"/>
              <w:ind w:left="0"/>
              <w:jc w:val="center"/>
              <w:rPr>
                <w:rFonts w:ascii="Arial" w:hAnsi="Arial" w:cs="Arial"/>
                <w:b/>
              </w:rPr>
            </w:pPr>
            <w:r w:rsidRPr="00DF07B8">
              <w:rPr>
                <w:rFonts w:ascii="Arial" w:hAnsi="Arial" w:cs="Arial"/>
                <w:b/>
              </w:rPr>
              <w:t>Role</w:t>
            </w:r>
          </w:p>
        </w:tc>
        <w:tc>
          <w:tcPr>
            <w:tcW w:w="3230" w:type="dxa"/>
            <w:vAlign w:val="bottom"/>
          </w:tcPr>
          <w:p w14:paraId="0C673578" w14:textId="77777777" w:rsidR="003C0B3E" w:rsidRPr="00DF07B8" w:rsidRDefault="003C0B3E" w:rsidP="003C0B3E">
            <w:pPr>
              <w:pStyle w:val="ListParagraph"/>
              <w:ind w:left="0"/>
              <w:jc w:val="center"/>
              <w:rPr>
                <w:rFonts w:ascii="Arial" w:hAnsi="Arial" w:cs="Arial"/>
                <w:b/>
              </w:rPr>
            </w:pPr>
            <w:r w:rsidRPr="00DF07B8">
              <w:rPr>
                <w:rFonts w:ascii="Arial" w:hAnsi="Arial" w:cs="Arial"/>
                <w:b/>
              </w:rPr>
              <w:t>School or Department</w:t>
            </w:r>
          </w:p>
        </w:tc>
        <w:tc>
          <w:tcPr>
            <w:tcW w:w="1620" w:type="dxa"/>
          </w:tcPr>
          <w:p w14:paraId="6E7AE6B3" w14:textId="77777777" w:rsidR="003C0B3E" w:rsidRDefault="003C0B3E" w:rsidP="003C0B3E">
            <w:pPr>
              <w:pStyle w:val="ListParagraph"/>
              <w:ind w:left="0"/>
              <w:jc w:val="center"/>
              <w:rPr>
                <w:rFonts w:ascii="Arial" w:hAnsi="Arial" w:cs="Arial"/>
                <w:b/>
              </w:rPr>
            </w:pPr>
          </w:p>
          <w:p w14:paraId="7BF16460" w14:textId="77777777" w:rsidR="003C0B3E" w:rsidRPr="004F2D6F" w:rsidRDefault="003C0B3E" w:rsidP="003C0B3E">
            <w:pPr>
              <w:pStyle w:val="ListParagraph"/>
              <w:ind w:left="0"/>
              <w:jc w:val="center"/>
              <w:rPr>
                <w:rFonts w:ascii="Arial" w:hAnsi="Arial" w:cs="Arial"/>
                <w:b/>
              </w:rPr>
            </w:pPr>
            <w:r w:rsidRPr="004F2D6F">
              <w:rPr>
                <w:rFonts w:ascii="Arial" w:hAnsi="Arial" w:cs="Arial"/>
                <w:b/>
              </w:rPr>
              <w:t>Duration</w:t>
            </w:r>
          </w:p>
        </w:tc>
      </w:tr>
      <w:tr w:rsidR="003C0B3E" w:rsidRPr="00DF07B8" w14:paraId="70C767F8" w14:textId="77777777" w:rsidTr="00D92F3D">
        <w:tc>
          <w:tcPr>
            <w:tcW w:w="3487" w:type="dxa"/>
          </w:tcPr>
          <w:p w14:paraId="24B7B28E" w14:textId="77777777" w:rsidR="003C0B3E" w:rsidRPr="00DF07B8" w:rsidRDefault="003C0B3E" w:rsidP="003C0B3E">
            <w:pPr>
              <w:pStyle w:val="ListParagraph"/>
              <w:ind w:left="0"/>
              <w:jc w:val="both"/>
              <w:rPr>
                <w:rFonts w:ascii="Arial" w:hAnsi="Arial" w:cs="Arial"/>
              </w:rPr>
            </w:pPr>
            <w:r>
              <w:rPr>
                <w:rFonts w:ascii="Arial" w:hAnsi="Arial" w:cs="Arial"/>
              </w:rPr>
              <w:t>Alexia Lagrone</w:t>
            </w:r>
          </w:p>
        </w:tc>
        <w:tc>
          <w:tcPr>
            <w:tcW w:w="1023" w:type="dxa"/>
          </w:tcPr>
          <w:p w14:paraId="3649AC1B" w14:textId="77777777" w:rsidR="003C0B3E" w:rsidRPr="00DF07B8" w:rsidRDefault="003C0B3E" w:rsidP="003C0B3E">
            <w:pPr>
              <w:pStyle w:val="ListParagraph"/>
              <w:ind w:left="0"/>
              <w:jc w:val="both"/>
              <w:rPr>
                <w:rFonts w:ascii="Arial" w:hAnsi="Arial" w:cs="Arial"/>
              </w:rPr>
            </w:pPr>
            <w:r>
              <w:rPr>
                <w:rFonts w:ascii="Arial" w:hAnsi="Arial" w:cs="Arial"/>
              </w:rPr>
              <w:t>Mentor</w:t>
            </w:r>
          </w:p>
        </w:tc>
        <w:tc>
          <w:tcPr>
            <w:tcW w:w="3230" w:type="dxa"/>
          </w:tcPr>
          <w:p w14:paraId="435C5C54" w14:textId="77777777" w:rsidR="003C0B3E" w:rsidRPr="00DF07B8" w:rsidRDefault="003C0B3E" w:rsidP="003C0B3E">
            <w:pPr>
              <w:pStyle w:val="ListParagraph"/>
              <w:ind w:left="0"/>
              <w:jc w:val="both"/>
              <w:rPr>
                <w:rFonts w:ascii="Arial" w:hAnsi="Arial" w:cs="Arial"/>
              </w:rPr>
            </w:pPr>
            <w:r>
              <w:rPr>
                <w:rFonts w:ascii="Arial" w:hAnsi="Arial" w:cs="Arial"/>
              </w:rPr>
              <w:t>Renewable Natural Resources</w:t>
            </w:r>
          </w:p>
        </w:tc>
        <w:tc>
          <w:tcPr>
            <w:tcW w:w="1620" w:type="dxa"/>
          </w:tcPr>
          <w:p w14:paraId="494ED829" w14:textId="3EF13FC6" w:rsidR="003C0B3E" w:rsidRPr="00DF07B8" w:rsidRDefault="003C0B3E" w:rsidP="003C0B3E">
            <w:pPr>
              <w:pStyle w:val="ListParagraph"/>
              <w:ind w:left="0"/>
              <w:jc w:val="center"/>
              <w:rPr>
                <w:rFonts w:ascii="Arial" w:hAnsi="Arial" w:cs="Arial"/>
              </w:rPr>
            </w:pPr>
            <w:r>
              <w:rPr>
                <w:rFonts w:ascii="Arial" w:hAnsi="Arial" w:cs="Arial"/>
              </w:rPr>
              <w:t>2018-2022</w:t>
            </w:r>
          </w:p>
        </w:tc>
      </w:tr>
      <w:tr w:rsidR="003C0B3E" w:rsidRPr="00DF07B8" w14:paraId="7D99C4AF" w14:textId="77777777" w:rsidTr="00D92F3D">
        <w:tc>
          <w:tcPr>
            <w:tcW w:w="3487" w:type="dxa"/>
          </w:tcPr>
          <w:p w14:paraId="2CEC9573" w14:textId="77777777" w:rsidR="003C0B3E" w:rsidRPr="00DF07B8" w:rsidRDefault="003C0B3E" w:rsidP="003C0B3E">
            <w:pPr>
              <w:pStyle w:val="ListParagraph"/>
              <w:ind w:left="0"/>
              <w:jc w:val="both"/>
              <w:rPr>
                <w:rFonts w:ascii="Arial" w:hAnsi="Arial" w:cs="Arial"/>
              </w:rPr>
            </w:pPr>
          </w:p>
        </w:tc>
        <w:tc>
          <w:tcPr>
            <w:tcW w:w="1023" w:type="dxa"/>
          </w:tcPr>
          <w:p w14:paraId="0B2E161A" w14:textId="77777777" w:rsidR="003C0B3E" w:rsidRPr="00DF07B8" w:rsidRDefault="003C0B3E" w:rsidP="003C0B3E">
            <w:pPr>
              <w:pStyle w:val="ListParagraph"/>
              <w:ind w:left="0"/>
              <w:jc w:val="both"/>
              <w:rPr>
                <w:rFonts w:ascii="Arial" w:hAnsi="Arial" w:cs="Arial"/>
              </w:rPr>
            </w:pPr>
          </w:p>
        </w:tc>
        <w:tc>
          <w:tcPr>
            <w:tcW w:w="3230" w:type="dxa"/>
          </w:tcPr>
          <w:p w14:paraId="02129534" w14:textId="77777777" w:rsidR="003C0B3E" w:rsidRPr="00DF07B8" w:rsidRDefault="003C0B3E" w:rsidP="003C0B3E">
            <w:pPr>
              <w:pStyle w:val="ListParagraph"/>
              <w:ind w:left="0"/>
              <w:jc w:val="both"/>
              <w:rPr>
                <w:rFonts w:ascii="Arial" w:hAnsi="Arial" w:cs="Arial"/>
              </w:rPr>
            </w:pPr>
          </w:p>
        </w:tc>
        <w:tc>
          <w:tcPr>
            <w:tcW w:w="1620" w:type="dxa"/>
          </w:tcPr>
          <w:p w14:paraId="1DF29062" w14:textId="77777777" w:rsidR="003C0B3E" w:rsidRPr="00DF07B8" w:rsidRDefault="003C0B3E" w:rsidP="003C0B3E">
            <w:pPr>
              <w:pStyle w:val="ListParagraph"/>
              <w:ind w:left="0"/>
              <w:jc w:val="center"/>
              <w:rPr>
                <w:rFonts w:ascii="Arial" w:hAnsi="Arial" w:cs="Arial"/>
              </w:rPr>
            </w:pPr>
          </w:p>
        </w:tc>
      </w:tr>
      <w:tr w:rsidR="003C0B3E" w:rsidRPr="00DF07B8" w14:paraId="55153665" w14:textId="77777777" w:rsidTr="00D92F3D">
        <w:tc>
          <w:tcPr>
            <w:tcW w:w="3487" w:type="dxa"/>
          </w:tcPr>
          <w:p w14:paraId="0F1B708D" w14:textId="77777777" w:rsidR="003C0B3E" w:rsidRPr="00D92F3D" w:rsidRDefault="003C0B3E" w:rsidP="003C0B3E">
            <w:pPr>
              <w:pStyle w:val="ListParagraph"/>
              <w:ind w:left="-24"/>
              <w:rPr>
                <w:rFonts w:ascii="Arial" w:hAnsi="Arial" w:cs="Arial"/>
                <w:b/>
              </w:rPr>
            </w:pPr>
            <w:r w:rsidRPr="00D92F3D">
              <w:rPr>
                <w:rFonts w:ascii="Arial" w:hAnsi="Arial" w:cs="Arial"/>
                <w:b/>
              </w:rPr>
              <w:t>A. Wilbert Sons’</w:t>
            </w:r>
            <w:r>
              <w:rPr>
                <w:rFonts w:ascii="Arial" w:hAnsi="Arial" w:cs="Arial"/>
                <w:b/>
              </w:rPr>
              <w:t xml:space="preserve"> Internship in </w:t>
            </w:r>
            <w:r w:rsidRPr="00D92F3D">
              <w:rPr>
                <w:rFonts w:ascii="Arial" w:hAnsi="Arial" w:cs="Arial"/>
                <w:b/>
              </w:rPr>
              <w:t>Agriculture and Natural Resource Management</w:t>
            </w:r>
          </w:p>
        </w:tc>
        <w:tc>
          <w:tcPr>
            <w:tcW w:w="1023" w:type="dxa"/>
            <w:vAlign w:val="bottom"/>
          </w:tcPr>
          <w:p w14:paraId="2AB9982E" w14:textId="77777777" w:rsidR="003C0B3E" w:rsidRPr="00DF07B8" w:rsidRDefault="003C0B3E" w:rsidP="003C0B3E">
            <w:pPr>
              <w:pStyle w:val="ListParagraph"/>
              <w:ind w:left="0"/>
              <w:jc w:val="center"/>
              <w:rPr>
                <w:rFonts w:ascii="Arial" w:hAnsi="Arial" w:cs="Arial"/>
                <w:b/>
              </w:rPr>
            </w:pPr>
            <w:r w:rsidRPr="00DF07B8">
              <w:rPr>
                <w:rFonts w:ascii="Arial" w:hAnsi="Arial" w:cs="Arial"/>
                <w:b/>
              </w:rPr>
              <w:t>Role</w:t>
            </w:r>
          </w:p>
        </w:tc>
        <w:tc>
          <w:tcPr>
            <w:tcW w:w="3230" w:type="dxa"/>
            <w:vAlign w:val="bottom"/>
          </w:tcPr>
          <w:p w14:paraId="2D0FF713" w14:textId="77777777" w:rsidR="003C0B3E" w:rsidRPr="00DF07B8" w:rsidRDefault="003C0B3E" w:rsidP="003C0B3E">
            <w:pPr>
              <w:pStyle w:val="ListParagraph"/>
              <w:ind w:left="0"/>
              <w:jc w:val="center"/>
              <w:rPr>
                <w:rFonts w:ascii="Arial" w:hAnsi="Arial" w:cs="Arial"/>
                <w:b/>
              </w:rPr>
            </w:pPr>
            <w:r w:rsidRPr="00DF07B8">
              <w:rPr>
                <w:rFonts w:ascii="Arial" w:hAnsi="Arial" w:cs="Arial"/>
                <w:b/>
              </w:rPr>
              <w:t>School or Department</w:t>
            </w:r>
          </w:p>
        </w:tc>
        <w:tc>
          <w:tcPr>
            <w:tcW w:w="1620" w:type="dxa"/>
          </w:tcPr>
          <w:p w14:paraId="58866FFD" w14:textId="77777777" w:rsidR="003C0B3E" w:rsidRDefault="003C0B3E" w:rsidP="003C0B3E">
            <w:pPr>
              <w:pStyle w:val="ListParagraph"/>
              <w:ind w:left="0"/>
              <w:jc w:val="center"/>
              <w:rPr>
                <w:rFonts w:ascii="Arial" w:hAnsi="Arial" w:cs="Arial"/>
                <w:b/>
              </w:rPr>
            </w:pPr>
          </w:p>
          <w:p w14:paraId="38831FD1" w14:textId="77777777" w:rsidR="003C0B3E" w:rsidRDefault="003C0B3E" w:rsidP="003C0B3E">
            <w:pPr>
              <w:pStyle w:val="ListParagraph"/>
              <w:ind w:left="0"/>
              <w:rPr>
                <w:rFonts w:ascii="Arial" w:hAnsi="Arial" w:cs="Arial"/>
                <w:b/>
              </w:rPr>
            </w:pPr>
          </w:p>
          <w:p w14:paraId="196865C7" w14:textId="77777777" w:rsidR="003C0B3E" w:rsidRPr="004F2D6F" w:rsidRDefault="003C0B3E" w:rsidP="003C0B3E">
            <w:pPr>
              <w:pStyle w:val="ListParagraph"/>
              <w:ind w:left="0"/>
              <w:jc w:val="center"/>
              <w:rPr>
                <w:rFonts w:ascii="Arial" w:hAnsi="Arial" w:cs="Arial"/>
                <w:b/>
              </w:rPr>
            </w:pPr>
            <w:r w:rsidRPr="004F2D6F">
              <w:rPr>
                <w:rFonts w:ascii="Arial" w:hAnsi="Arial" w:cs="Arial"/>
                <w:b/>
              </w:rPr>
              <w:t>Duration</w:t>
            </w:r>
          </w:p>
        </w:tc>
      </w:tr>
      <w:tr w:rsidR="003C0B3E" w:rsidRPr="00DF07B8" w14:paraId="0B1F06DB" w14:textId="77777777" w:rsidTr="00D92F3D">
        <w:tc>
          <w:tcPr>
            <w:tcW w:w="3487" w:type="dxa"/>
          </w:tcPr>
          <w:p w14:paraId="29D495E3" w14:textId="77777777" w:rsidR="003C0B3E" w:rsidRPr="00DF07B8" w:rsidRDefault="003C0B3E" w:rsidP="003C0B3E">
            <w:pPr>
              <w:pStyle w:val="ListParagraph"/>
              <w:ind w:left="0"/>
              <w:jc w:val="both"/>
              <w:rPr>
                <w:rFonts w:ascii="Arial" w:hAnsi="Arial" w:cs="Arial"/>
              </w:rPr>
            </w:pPr>
            <w:r>
              <w:rPr>
                <w:rFonts w:ascii="Arial" w:hAnsi="Arial" w:cs="Arial"/>
              </w:rPr>
              <w:t>Kathryn Kahil</w:t>
            </w:r>
          </w:p>
        </w:tc>
        <w:tc>
          <w:tcPr>
            <w:tcW w:w="1023" w:type="dxa"/>
          </w:tcPr>
          <w:p w14:paraId="5B86ED18" w14:textId="77777777" w:rsidR="003C0B3E" w:rsidRPr="00DF07B8" w:rsidRDefault="003C0B3E" w:rsidP="003C0B3E">
            <w:pPr>
              <w:pStyle w:val="ListParagraph"/>
              <w:ind w:left="0"/>
              <w:jc w:val="both"/>
              <w:rPr>
                <w:rFonts w:ascii="Arial" w:hAnsi="Arial" w:cs="Arial"/>
              </w:rPr>
            </w:pPr>
            <w:r>
              <w:rPr>
                <w:rFonts w:ascii="Arial" w:hAnsi="Arial" w:cs="Arial"/>
              </w:rPr>
              <w:t>Mentor</w:t>
            </w:r>
          </w:p>
        </w:tc>
        <w:tc>
          <w:tcPr>
            <w:tcW w:w="3230" w:type="dxa"/>
          </w:tcPr>
          <w:p w14:paraId="6242A46F" w14:textId="77777777" w:rsidR="003C0B3E" w:rsidRPr="00DF07B8" w:rsidRDefault="003C0B3E" w:rsidP="003C0B3E">
            <w:pPr>
              <w:pStyle w:val="ListParagraph"/>
              <w:ind w:left="0"/>
              <w:jc w:val="both"/>
              <w:rPr>
                <w:rFonts w:ascii="Arial" w:hAnsi="Arial" w:cs="Arial"/>
              </w:rPr>
            </w:pPr>
            <w:r>
              <w:rPr>
                <w:rFonts w:ascii="Arial" w:hAnsi="Arial" w:cs="Arial"/>
              </w:rPr>
              <w:t>Renewable Natural Resources</w:t>
            </w:r>
          </w:p>
        </w:tc>
        <w:tc>
          <w:tcPr>
            <w:tcW w:w="1620" w:type="dxa"/>
          </w:tcPr>
          <w:p w14:paraId="31AB13B0" w14:textId="7F29770D" w:rsidR="003C0B3E" w:rsidRPr="00DF07B8" w:rsidRDefault="003C0B3E" w:rsidP="003C0B3E">
            <w:pPr>
              <w:pStyle w:val="ListParagraph"/>
              <w:ind w:left="0"/>
              <w:jc w:val="center"/>
              <w:rPr>
                <w:rFonts w:ascii="Arial" w:hAnsi="Arial" w:cs="Arial"/>
              </w:rPr>
            </w:pPr>
            <w:r>
              <w:rPr>
                <w:rFonts w:ascii="Arial" w:hAnsi="Arial" w:cs="Arial"/>
              </w:rPr>
              <w:t>2018-2019</w:t>
            </w:r>
          </w:p>
        </w:tc>
      </w:tr>
      <w:tr w:rsidR="003C0B3E" w:rsidRPr="00DF07B8" w14:paraId="794B039A" w14:textId="77777777" w:rsidTr="00D92F3D">
        <w:tc>
          <w:tcPr>
            <w:tcW w:w="3487" w:type="dxa"/>
          </w:tcPr>
          <w:p w14:paraId="4056B0B6" w14:textId="77777777" w:rsidR="003C0B3E" w:rsidRDefault="003C0B3E" w:rsidP="003C0B3E">
            <w:pPr>
              <w:pStyle w:val="ListParagraph"/>
              <w:ind w:left="0"/>
              <w:jc w:val="both"/>
              <w:rPr>
                <w:rFonts w:ascii="Arial" w:hAnsi="Arial" w:cs="Arial"/>
              </w:rPr>
            </w:pPr>
          </w:p>
        </w:tc>
        <w:tc>
          <w:tcPr>
            <w:tcW w:w="1023" w:type="dxa"/>
          </w:tcPr>
          <w:p w14:paraId="58C615F3" w14:textId="77777777" w:rsidR="003C0B3E" w:rsidRDefault="003C0B3E" w:rsidP="003C0B3E">
            <w:pPr>
              <w:pStyle w:val="ListParagraph"/>
              <w:ind w:left="0"/>
              <w:jc w:val="both"/>
              <w:rPr>
                <w:rFonts w:ascii="Arial" w:hAnsi="Arial" w:cs="Arial"/>
              </w:rPr>
            </w:pPr>
          </w:p>
        </w:tc>
        <w:tc>
          <w:tcPr>
            <w:tcW w:w="3230" w:type="dxa"/>
          </w:tcPr>
          <w:p w14:paraId="4244F154" w14:textId="77777777" w:rsidR="003C0B3E" w:rsidRDefault="003C0B3E" w:rsidP="003C0B3E">
            <w:pPr>
              <w:pStyle w:val="ListParagraph"/>
              <w:ind w:left="0"/>
              <w:jc w:val="both"/>
              <w:rPr>
                <w:rFonts w:ascii="Arial" w:hAnsi="Arial" w:cs="Arial"/>
              </w:rPr>
            </w:pPr>
          </w:p>
        </w:tc>
        <w:tc>
          <w:tcPr>
            <w:tcW w:w="1620" w:type="dxa"/>
          </w:tcPr>
          <w:p w14:paraId="69EB0C7D" w14:textId="77777777" w:rsidR="003C0B3E" w:rsidRDefault="003C0B3E" w:rsidP="003C0B3E">
            <w:pPr>
              <w:pStyle w:val="ListParagraph"/>
              <w:ind w:left="0"/>
              <w:jc w:val="center"/>
              <w:rPr>
                <w:rFonts w:ascii="Arial" w:hAnsi="Arial" w:cs="Arial"/>
              </w:rPr>
            </w:pPr>
          </w:p>
        </w:tc>
      </w:tr>
      <w:tr w:rsidR="003C0B3E" w:rsidRPr="00DF07B8" w14:paraId="0FE554B6" w14:textId="77777777" w:rsidTr="00D92F3D">
        <w:tc>
          <w:tcPr>
            <w:tcW w:w="3487" w:type="dxa"/>
          </w:tcPr>
          <w:p w14:paraId="4DD6363D" w14:textId="77777777" w:rsidR="003C0B3E" w:rsidRPr="00D92F3D" w:rsidRDefault="003C0B3E" w:rsidP="003C0B3E">
            <w:pPr>
              <w:pStyle w:val="ListParagraph"/>
              <w:ind w:left="0"/>
              <w:rPr>
                <w:rFonts w:ascii="Arial" w:hAnsi="Arial" w:cs="Arial"/>
                <w:b/>
              </w:rPr>
            </w:pPr>
            <w:r w:rsidRPr="00D92F3D">
              <w:rPr>
                <w:rFonts w:ascii="Arial" w:hAnsi="Arial" w:cs="Arial"/>
                <w:b/>
              </w:rPr>
              <w:t>LSU College of Agriculture Undergraduate Research Grant</w:t>
            </w:r>
          </w:p>
        </w:tc>
        <w:tc>
          <w:tcPr>
            <w:tcW w:w="1023" w:type="dxa"/>
            <w:vAlign w:val="bottom"/>
          </w:tcPr>
          <w:p w14:paraId="2DEB8F6A" w14:textId="77777777" w:rsidR="003C0B3E" w:rsidRPr="00DF07B8" w:rsidRDefault="003C0B3E" w:rsidP="003C0B3E">
            <w:pPr>
              <w:pStyle w:val="ListParagraph"/>
              <w:ind w:left="0"/>
              <w:jc w:val="center"/>
              <w:rPr>
                <w:rFonts w:ascii="Arial" w:hAnsi="Arial" w:cs="Arial"/>
                <w:b/>
              </w:rPr>
            </w:pPr>
            <w:r w:rsidRPr="00DF07B8">
              <w:rPr>
                <w:rFonts w:ascii="Arial" w:hAnsi="Arial" w:cs="Arial"/>
                <w:b/>
              </w:rPr>
              <w:t>Role</w:t>
            </w:r>
          </w:p>
        </w:tc>
        <w:tc>
          <w:tcPr>
            <w:tcW w:w="3230" w:type="dxa"/>
            <w:vAlign w:val="bottom"/>
          </w:tcPr>
          <w:p w14:paraId="40E99366" w14:textId="77777777" w:rsidR="003C0B3E" w:rsidRPr="00DF07B8" w:rsidRDefault="003C0B3E" w:rsidP="003C0B3E">
            <w:pPr>
              <w:pStyle w:val="ListParagraph"/>
              <w:ind w:left="0"/>
              <w:jc w:val="center"/>
              <w:rPr>
                <w:rFonts w:ascii="Arial" w:hAnsi="Arial" w:cs="Arial"/>
                <w:b/>
              </w:rPr>
            </w:pPr>
            <w:r w:rsidRPr="00DF07B8">
              <w:rPr>
                <w:rFonts w:ascii="Arial" w:hAnsi="Arial" w:cs="Arial"/>
                <w:b/>
              </w:rPr>
              <w:t>School or Department</w:t>
            </w:r>
          </w:p>
        </w:tc>
        <w:tc>
          <w:tcPr>
            <w:tcW w:w="1620" w:type="dxa"/>
          </w:tcPr>
          <w:p w14:paraId="5BC88B3E" w14:textId="77777777" w:rsidR="003C0B3E" w:rsidRDefault="003C0B3E" w:rsidP="003C0B3E">
            <w:pPr>
              <w:pStyle w:val="ListParagraph"/>
              <w:ind w:left="0"/>
              <w:jc w:val="center"/>
              <w:rPr>
                <w:rFonts w:ascii="Arial" w:hAnsi="Arial" w:cs="Arial"/>
                <w:b/>
              </w:rPr>
            </w:pPr>
          </w:p>
          <w:p w14:paraId="3792A589" w14:textId="77777777" w:rsidR="003C0B3E" w:rsidRPr="004F2D6F" w:rsidRDefault="003C0B3E" w:rsidP="003C0B3E">
            <w:pPr>
              <w:pStyle w:val="ListParagraph"/>
              <w:ind w:left="0"/>
              <w:jc w:val="center"/>
              <w:rPr>
                <w:rFonts w:ascii="Arial" w:hAnsi="Arial" w:cs="Arial"/>
                <w:b/>
              </w:rPr>
            </w:pPr>
            <w:r w:rsidRPr="004F2D6F">
              <w:rPr>
                <w:rFonts w:ascii="Arial" w:hAnsi="Arial" w:cs="Arial"/>
                <w:b/>
              </w:rPr>
              <w:t>Duration</w:t>
            </w:r>
          </w:p>
        </w:tc>
      </w:tr>
      <w:tr w:rsidR="003C0B3E" w:rsidRPr="00DF07B8" w14:paraId="6CF08EAA" w14:textId="77777777" w:rsidTr="00FA2DF4">
        <w:tc>
          <w:tcPr>
            <w:tcW w:w="3487" w:type="dxa"/>
          </w:tcPr>
          <w:p w14:paraId="24E55567" w14:textId="1282E587" w:rsidR="003C0B3E" w:rsidRPr="00D92F3D" w:rsidRDefault="003C0B3E" w:rsidP="003C0B3E">
            <w:pPr>
              <w:pStyle w:val="ListParagraph"/>
              <w:ind w:left="0"/>
              <w:rPr>
                <w:rFonts w:ascii="Arial" w:hAnsi="Arial" w:cs="Arial"/>
                <w:b/>
              </w:rPr>
            </w:pPr>
            <w:r>
              <w:rPr>
                <w:rFonts w:ascii="Arial" w:hAnsi="Arial" w:cs="Arial"/>
              </w:rPr>
              <w:t>Kenzie Trotter</w:t>
            </w:r>
          </w:p>
        </w:tc>
        <w:tc>
          <w:tcPr>
            <w:tcW w:w="1023" w:type="dxa"/>
          </w:tcPr>
          <w:p w14:paraId="0D0A2444" w14:textId="2FEF54E3" w:rsidR="003C0B3E" w:rsidRPr="00DF07B8" w:rsidRDefault="003C0B3E" w:rsidP="003C0B3E">
            <w:pPr>
              <w:pStyle w:val="ListParagraph"/>
              <w:ind w:left="0"/>
              <w:rPr>
                <w:rFonts w:ascii="Arial" w:hAnsi="Arial" w:cs="Arial"/>
                <w:b/>
              </w:rPr>
            </w:pPr>
            <w:r>
              <w:rPr>
                <w:rFonts w:ascii="Arial" w:hAnsi="Arial" w:cs="Arial"/>
              </w:rPr>
              <w:t>Mentor</w:t>
            </w:r>
          </w:p>
        </w:tc>
        <w:tc>
          <w:tcPr>
            <w:tcW w:w="3230" w:type="dxa"/>
          </w:tcPr>
          <w:p w14:paraId="591E01FE" w14:textId="63F9782E" w:rsidR="003C0B3E" w:rsidRPr="00DF07B8" w:rsidRDefault="003C0B3E" w:rsidP="003C0B3E">
            <w:pPr>
              <w:pStyle w:val="ListParagraph"/>
              <w:ind w:left="0"/>
              <w:rPr>
                <w:rFonts w:ascii="Arial" w:hAnsi="Arial" w:cs="Arial"/>
                <w:b/>
              </w:rPr>
            </w:pPr>
            <w:r>
              <w:rPr>
                <w:rFonts w:ascii="Arial" w:hAnsi="Arial" w:cs="Arial"/>
              </w:rPr>
              <w:t xml:space="preserve">Renewable Natural Resources </w:t>
            </w:r>
          </w:p>
        </w:tc>
        <w:tc>
          <w:tcPr>
            <w:tcW w:w="1620" w:type="dxa"/>
          </w:tcPr>
          <w:p w14:paraId="6F3F5D70" w14:textId="176AF3C0" w:rsidR="003C0B3E" w:rsidRDefault="003C0B3E" w:rsidP="003C0B3E">
            <w:pPr>
              <w:pStyle w:val="ListParagraph"/>
              <w:ind w:left="0"/>
              <w:jc w:val="center"/>
              <w:rPr>
                <w:rFonts w:ascii="Arial" w:hAnsi="Arial" w:cs="Arial"/>
                <w:b/>
              </w:rPr>
            </w:pPr>
            <w:r>
              <w:rPr>
                <w:rFonts w:ascii="Arial" w:hAnsi="Arial" w:cs="Arial"/>
              </w:rPr>
              <w:t>2022-2023</w:t>
            </w:r>
          </w:p>
        </w:tc>
      </w:tr>
      <w:tr w:rsidR="003C0B3E" w:rsidRPr="00DF07B8" w14:paraId="18D1BAB3" w14:textId="77777777" w:rsidTr="00AB22CD">
        <w:tc>
          <w:tcPr>
            <w:tcW w:w="3487" w:type="dxa"/>
          </w:tcPr>
          <w:p w14:paraId="6BEF78B8" w14:textId="77777777" w:rsidR="003C0B3E" w:rsidRDefault="003C0B3E" w:rsidP="003C0B3E">
            <w:pPr>
              <w:pStyle w:val="ListParagraph"/>
              <w:ind w:left="0"/>
              <w:jc w:val="both"/>
              <w:rPr>
                <w:rFonts w:ascii="Arial" w:hAnsi="Arial" w:cs="Arial"/>
              </w:rPr>
            </w:pPr>
            <w:r>
              <w:rPr>
                <w:rFonts w:ascii="Arial" w:hAnsi="Arial" w:cs="Arial"/>
              </w:rPr>
              <w:t>Melanie Holton</w:t>
            </w:r>
          </w:p>
        </w:tc>
        <w:tc>
          <w:tcPr>
            <w:tcW w:w="1023" w:type="dxa"/>
          </w:tcPr>
          <w:p w14:paraId="5CF72A4C" w14:textId="77777777" w:rsidR="003C0B3E" w:rsidRDefault="003C0B3E" w:rsidP="003C0B3E">
            <w:pPr>
              <w:pStyle w:val="ListParagraph"/>
              <w:ind w:left="0"/>
              <w:jc w:val="both"/>
              <w:rPr>
                <w:rFonts w:ascii="Arial" w:hAnsi="Arial" w:cs="Arial"/>
              </w:rPr>
            </w:pPr>
            <w:r>
              <w:rPr>
                <w:rFonts w:ascii="Arial" w:hAnsi="Arial" w:cs="Arial"/>
              </w:rPr>
              <w:t>Mentor</w:t>
            </w:r>
          </w:p>
        </w:tc>
        <w:tc>
          <w:tcPr>
            <w:tcW w:w="3230" w:type="dxa"/>
          </w:tcPr>
          <w:p w14:paraId="111E7E67" w14:textId="77777777" w:rsidR="003C0B3E" w:rsidRPr="00DF07B8" w:rsidRDefault="003C0B3E" w:rsidP="003C0B3E">
            <w:pPr>
              <w:pStyle w:val="ListParagraph"/>
              <w:ind w:left="0"/>
              <w:jc w:val="both"/>
              <w:rPr>
                <w:rFonts w:ascii="Arial" w:hAnsi="Arial" w:cs="Arial"/>
              </w:rPr>
            </w:pPr>
            <w:r>
              <w:rPr>
                <w:rFonts w:ascii="Arial" w:hAnsi="Arial" w:cs="Arial"/>
              </w:rPr>
              <w:t>Renewable Natural Resources</w:t>
            </w:r>
          </w:p>
        </w:tc>
        <w:tc>
          <w:tcPr>
            <w:tcW w:w="1620" w:type="dxa"/>
          </w:tcPr>
          <w:p w14:paraId="59E3F242" w14:textId="49E504A7" w:rsidR="003C0B3E" w:rsidRPr="00DF07B8" w:rsidRDefault="003C0B3E" w:rsidP="003C0B3E">
            <w:pPr>
              <w:pStyle w:val="ListParagraph"/>
              <w:ind w:left="0"/>
              <w:jc w:val="center"/>
              <w:rPr>
                <w:rFonts w:ascii="Arial" w:hAnsi="Arial" w:cs="Arial"/>
              </w:rPr>
            </w:pPr>
            <w:r>
              <w:rPr>
                <w:rFonts w:ascii="Arial" w:hAnsi="Arial" w:cs="Arial"/>
              </w:rPr>
              <w:t>2018-2019</w:t>
            </w:r>
          </w:p>
        </w:tc>
      </w:tr>
      <w:tr w:rsidR="003C0B3E" w:rsidRPr="00DF07B8" w14:paraId="59C620C4" w14:textId="77777777" w:rsidTr="00AB22CD">
        <w:tc>
          <w:tcPr>
            <w:tcW w:w="3487" w:type="dxa"/>
          </w:tcPr>
          <w:p w14:paraId="6EC4D114" w14:textId="77777777" w:rsidR="003C0B3E" w:rsidRDefault="003C0B3E" w:rsidP="003C0B3E">
            <w:pPr>
              <w:pStyle w:val="ListParagraph"/>
              <w:ind w:left="0"/>
              <w:jc w:val="both"/>
              <w:rPr>
                <w:rFonts w:ascii="Arial" w:hAnsi="Arial" w:cs="Arial"/>
              </w:rPr>
            </w:pPr>
          </w:p>
        </w:tc>
        <w:tc>
          <w:tcPr>
            <w:tcW w:w="1023" w:type="dxa"/>
          </w:tcPr>
          <w:p w14:paraId="0F95ED98" w14:textId="77777777" w:rsidR="003C0B3E" w:rsidRDefault="003C0B3E" w:rsidP="003C0B3E">
            <w:pPr>
              <w:pStyle w:val="ListParagraph"/>
              <w:ind w:left="0"/>
              <w:jc w:val="both"/>
              <w:rPr>
                <w:rFonts w:ascii="Arial" w:hAnsi="Arial" w:cs="Arial"/>
              </w:rPr>
            </w:pPr>
          </w:p>
        </w:tc>
        <w:tc>
          <w:tcPr>
            <w:tcW w:w="3230" w:type="dxa"/>
          </w:tcPr>
          <w:p w14:paraId="05C8A77B" w14:textId="77777777" w:rsidR="003C0B3E" w:rsidRDefault="003C0B3E" w:rsidP="003C0B3E">
            <w:pPr>
              <w:pStyle w:val="ListParagraph"/>
              <w:ind w:left="0"/>
              <w:jc w:val="both"/>
              <w:rPr>
                <w:rFonts w:ascii="Arial" w:hAnsi="Arial" w:cs="Arial"/>
              </w:rPr>
            </w:pPr>
          </w:p>
        </w:tc>
        <w:tc>
          <w:tcPr>
            <w:tcW w:w="1620" w:type="dxa"/>
          </w:tcPr>
          <w:p w14:paraId="7DCDC331" w14:textId="77777777" w:rsidR="003C0B3E" w:rsidRDefault="003C0B3E" w:rsidP="003C0B3E">
            <w:pPr>
              <w:pStyle w:val="ListParagraph"/>
              <w:ind w:left="0"/>
              <w:jc w:val="center"/>
              <w:rPr>
                <w:rFonts w:ascii="Arial" w:hAnsi="Arial" w:cs="Arial"/>
              </w:rPr>
            </w:pPr>
          </w:p>
        </w:tc>
      </w:tr>
      <w:tr w:rsidR="003C0B3E" w:rsidRPr="00DF07B8" w14:paraId="2D447BEF" w14:textId="77777777" w:rsidTr="003C0B3E">
        <w:tc>
          <w:tcPr>
            <w:tcW w:w="3487" w:type="dxa"/>
          </w:tcPr>
          <w:p w14:paraId="02C36414" w14:textId="47C100C2" w:rsidR="003C0B3E" w:rsidRPr="00AB22CD" w:rsidRDefault="003C0B3E" w:rsidP="003C0B3E">
            <w:pPr>
              <w:pStyle w:val="ListParagraph"/>
              <w:ind w:left="0"/>
              <w:rPr>
                <w:rFonts w:ascii="Arial" w:hAnsi="Arial" w:cs="Arial"/>
                <w:b/>
                <w:bCs/>
              </w:rPr>
            </w:pPr>
            <w:r>
              <w:rPr>
                <w:rFonts w:ascii="Arial" w:hAnsi="Arial" w:cs="Arial"/>
                <w:b/>
                <w:bCs/>
              </w:rPr>
              <w:t>Independent Undergraduate Research</w:t>
            </w:r>
          </w:p>
        </w:tc>
        <w:tc>
          <w:tcPr>
            <w:tcW w:w="1023" w:type="dxa"/>
            <w:vAlign w:val="bottom"/>
          </w:tcPr>
          <w:p w14:paraId="1CE314E8" w14:textId="5404AB30" w:rsidR="003C0B3E" w:rsidRPr="00AB22CD" w:rsidRDefault="003C0B3E" w:rsidP="003C0B3E">
            <w:pPr>
              <w:pStyle w:val="ListParagraph"/>
              <w:ind w:left="0"/>
              <w:jc w:val="center"/>
              <w:rPr>
                <w:rFonts w:ascii="Arial" w:hAnsi="Arial" w:cs="Arial"/>
                <w:b/>
                <w:bCs/>
              </w:rPr>
            </w:pPr>
            <w:r w:rsidRPr="00AB22CD">
              <w:rPr>
                <w:rFonts w:ascii="Arial" w:hAnsi="Arial" w:cs="Arial"/>
                <w:b/>
                <w:bCs/>
              </w:rPr>
              <w:t>Role</w:t>
            </w:r>
          </w:p>
        </w:tc>
        <w:tc>
          <w:tcPr>
            <w:tcW w:w="3230" w:type="dxa"/>
            <w:vAlign w:val="bottom"/>
          </w:tcPr>
          <w:p w14:paraId="4EA5C041" w14:textId="2BC4EA3E" w:rsidR="003C0B3E" w:rsidRPr="00AB22CD" w:rsidRDefault="003C0B3E" w:rsidP="003C0B3E">
            <w:pPr>
              <w:pStyle w:val="ListParagraph"/>
              <w:ind w:left="0"/>
              <w:jc w:val="center"/>
              <w:rPr>
                <w:rFonts w:ascii="Arial" w:hAnsi="Arial" w:cs="Arial"/>
                <w:b/>
                <w:bCs/>
              </w:rPr>
            </w:pPr>
            <w:r w:rsidRPr="00AB22CD">
              <w:rPr>
                <w:rFonts w:ascii="Arial" w:hAnsi="Arial" w:cs="Arial"/>
                <w:b/>
                <w:bCs/>
              </w:rPr>
              <w:t>School or Department</w:t>
            </w:r>
          </w:p>
        </w:tc>
        <w:tc>
          <w:tcPr>
            <w:tcW w:w="1620" w:type="dxa"/>
            <w:vAlign w:val="center"/>
          </w:tcPr>
          <w:p w14:paraId="47CD6264" w14:textId="7923F91B" w:rsidR="003C0B3E" w:rsidRPr="00AB22CD" w:rsidRDefault="003C0B3E" w:rsidP="003C0B3E">
            <w:pPr>
              <w:pStyle w:val="ListParagraph"/>
              <w:ind w:left="0"/>
              <w:jc w:val="center"/>
              <w:rPr>
                <w:rFonts w:ascii="Arial" w:hAnsi="Arial" w:cs="Arial"/>
                <w:b/>
                <w:bCs/>
              </w:rPr>
            </w:pPr>
            <w:r w:rsidRPr="00AB22CD">
              <w:rPr>
                <w:rFonts w:ascii="Arial" w:hAnsi="Arial" w:cs="Arial"/>
                <w:b/>
                <w:bCs/>
              </w:rPr>
              <w:t>Duration</w:t>
            </w:r>
          </w:p>
        </w:tc>
      </w:tr>
      <w:tr w:rsidR="003C0B3E" w:rsidRPr="00DF07B8" w14:paraId="6E08084F" w14:textId="77777777" w:rsidTr="00AB22CD">
        <w:tc>
          <w:tcPr>
            <w:tcW w:w="3487" w:type="dxa"/>
          </w:tcPr>
          <w:p w14:paraId="17086921" w14:textId="03555B64" w:rsidR="003C0B3E" w:rsidRDefault="003C0B3E" w:rsidP="003C0B3E">
            <w:pPr>
              <w:pStyle w:val="ListParagraph"/>
              <w:ind w:left="0"/>
              <w:jc w:val="both"/>
              <w:rPr>
                <w:rFonts w:ascii="Arial" w:hAnsi="Arial" w:cs="Arial"/>
              </w:rPr>
            </w:pPr>
            <w:r>
              <w:rPr>
                <w:rFonts w:ascii="Arial" w:hAnsi="Arial" w:cs="Arial"/>
              </w:rPr>
              <w:t>Madison Eckholdt</w:t>
            </w:r>
          </w:p>
        </w:tc>
        <w:tc>
          <w:tcPr>
            <w:tcW w:w="1023" w:type="dxa"/>
          </w:tcPr>
          <w:p w14:paraId="38B5C4B2" w14:textId="5A4DE583" w:rsidR="003C0B3E" w:rsidRDefault="003C0B3E" w:rsidP="003C0B3E">
            <w:pPr>
              <w:pStyle w:val="ListParagraph"/>
              <w:ind w:left="0"/>
              <w:jc w:val="both"/>
              <w:rPr>
                <w:rFonts w:ascii="Arial" w:hAnsi="Arial" w:cs="Arial"/>
              </w:rPr>
            </w:pPr>
            <w:r>
              <w:rPr>
                <w:rFonts w:ascii="Arial" w:hAnsi="Arial" w:cs="Arial"/>
              </w:rPr>
              <w:t>Mentor</w:t>
            </w:r>
          </w:p>
        </w:tc>
        <w:tc>
          <w:tcPr>
            <w:tcW w:w="3230" w:type="dxa"/>
          </w:tcPr>
          <w:p w14:paraId="3047B2DD" w14:textId="3A8C8DF1" w:rsidR="003C0B3E" w:rsidRDefault="003C0B3E" w:rsidP="003C0B3E">
            <w:pPr>
              <w:pStyle w:val="ListParagraph"/>
              <w:ind w:left="0"/>
              <w:jc w:val="both"/>
              <w:rPr>
                <w:rFonts w:ascii="Arial" w:hAnsi="Arial" w:cs="Arial"/>
              </w:rPr>
            </w:pPr>
            <w:r>
              <w:rPr>
                <w:rFonts w:ascii="Arial" w:hAnsi="Arial" w:cs="Arial"/>
              </w:rPr>
              <w:t>Renewable Natural Resources</w:t>
            </w:r>
          </w:p>
        </w:tc>
        <w:tc>
          <w:tcPr>
            <w:tcW w:w="1620" w:type="dxa"/>
          </w:tcPr>
          <w:p w14:paraId="49A585BA" w14:textId="38762041" w:rsidR="003C0B3E" w:rsidRDefault="003C0B3E" w:rsidP="003C0B3E">
            <w:pPr>
              <w:pStyle w:val="ListParagraph"/>
              <w:ind w:left="0"/>
              <w:jc w:val="center"/>
              <w:rPr>
                <w:rFonts w:ascii="Arial" w:hAnsi="Arial" w:cs="Arial"/>
              </w:rPr>
            </w:pPr>
            <w:r>
              <w:rPr>
                <w:rFonts w:ascii="Arial" w:hAnsi="Arial" w:cs="Arial"/>
              </w:rPr>
              <w:t>2024-2025</w:t>
            </w:r>
          </w:p>
        </w:tc>
      </w:tr>
      <w:tr w:rsidR="003C0B3E" w:rsidRPr="00DF07B8" w14:paraId="79A78E0D" w14:textId="77777777" w:rsidTr="00D92F3D">
        <w:tc>
          <w:tcPr>
            <w:tcW w:w="3487" w:type="dxa"/>
            <w:tcBorders>
              <w:bottom w:val="single" w:sz="4" w:space="0" w:color="auto"/>
            </w:tcBorders>
          </w:tcPr>
          <w:p w14:paraId="7A3FC2FA" w14:textId="77777777" w:rsidR="003C0B3E" w:rsidRDefault="003C0B3E" w:rsidP="003C0B3E">
            <w:pPr>
              <w:pStyle w:val="ListParagraph"/>
              <w:ind w:left="0"/>
              <w:jc w:val="both"/>
              <w:rPr>
                <w:rFonts w:ascii="Arial" w:hAnsi="Arial" w:cs="Arial"/>
              </w:rPr>
            </w:pPr>
          </w:p>
        </w:tc>
        <w:tc>
          <w:tcPr>
            <w:tcW w:w="1023" w:type="dxa"/>
            <w:tcBorders>
              <w:bottom w:val="single" w:sz="4" w:space="0" w:color="auto"/>
            </w:tcBorders>
          </w:tcPr>
          <w:p w14:paraId="7B27DAB1" w14:textId="77777777" w:rsidR="003C0B3E" w:rsidRDefault="003C0B3E" w:rsidP="003C0B3E">
            <w:pPr>
              <w:pStyle w:val="ListParagraph"/>
              <w:ind w:left="0"/>
              <w:jc w:val="both"/>
              <w:rPr>
                <w:rFonts w:ascii="Arial" w:hAnsi="Arial" w:cs="Arial"/>
              </w:rPr>
            </w:pPr>
          </w:p>
        </w:tc>
        <w:tc>
          <w:tcPr>
            <w:tcW w:w="3230" w:type="dxa"/>
            <w:tcBorders>
              <w:bottom w:val="single" w:sz="4" w:space="0" w:color="auto"/>
            </w:tcBorders>
          </w:tcPr>
          <w:p w14:paraId="42FDAB77" w14:textId="77777777" w:rsidR="003C0B3E" w:rsidRDefault="003C0B3E" w:rsidP="003C0B3E">
            <w:pPr>
              <w:pStyle w:val="ListParagraph"/>
              <w:ind w:left="0"/>
              <w:jc w:val="both"/>
              <w:rPr>
                <w:rFonts w:ascii="Arial" w:hAnsi="Arial" w:cs="Arial"/>
              </w:rPr>
            </w:pPr>
          </w:p>
        </w:tc>
        <w:tc>
          <w:tcPr>
            <w:tcW w:w="1620" w:type="dxa"/>
            <w:tcBorders>
              <w:bottom w:val="single" w:sz="4" w:space="0" w:color="auto"/>
            </w:tcBorders>
          </w:tcPr>
          <w:p w14:paraId="18A7D51E" w14:textId="77777777" w:rsidR="003C0B3E" w:rsidRDefault="003C0B3E" w:rsidP="003C0B3E">
            <w:pPr>
              <w:pStyle w:val="ListParagraph"/>
              <w:ind w:left="0"/>
              <w:jc w:val="center"/>
              <w:rPr>
                <w:rFonts w:ascii="Arial" w:hAnsi="Arial" w:cs="Arial"/>
              </w:rPr>
            </w:pPr>
          </w:p>
        </w:tc>
      </w:tr>
    </w:tbl>
    <w:p w14:paraId="40F42E02" w14:textId="77777777" w:rsidR="004041E3" w:rsidRDefault="004041E3" w:rsidP="004041E3">
      <w:pPr>
        <w:pStyle w:val="ListParagraph"/>
        <w:ind w:left="0"/>
        <w:rPr>
          <w:rFonts w:ascii="Arial" w:hAnsi="Arial" w:cs="Arial"/>
        </w:rPr>
      </w:pPr>
    </w:p>
    <w:p w14:paraId="7B0B8759" w14:textId="77777777" w:rsidR="004F6FCC" w:rsidRDefault="004F6FCC" w:rsidP="004041E3">
      <w:pPr>
        <w:pStyle w:val="ListParagraph"/>
        <w:ind w:left="0"/>
        <w:rPr>
          <w:rFonts w:ascii="Arial" w:hAnsi="Arial" w:cs="Arial"/>
        </w:rPr>
      </w:pPr>
    </w:p>
    <w:p w14:paraId="24F1CCBD" w14:textId="77777777" w:rsidR="000A7AC0" w:rsidRDefault="000A7AC0" w:rsidP="004041E3">
      <w:pPr>
        <w:pStyle w:val="ListParagraph"/>
        <w:ind w:left="0"/>
        <w:rPr>
          <w:rFonts w:ascii="Arial" w:hAnsi="Arial" w:cs="Arial"/>
        </w:rPr>
      </w:pPr>
    </w:p>
    <w:p w14:paraId="34D54F04" w14:textId="77777777" w:rsidR="004F6FCC" w:rsidRDefault="004F6FCC" w:rsidP="004041E3">
      <w:pPr>
        <w:pStyle w:val="ListParagraph"/>
        <w:ind w:left="0"/>
        <w:rPr>
          <w:rFonts w:ascii="Arial" w:hAnsi="Arial" w:cs="Arial"/>
        </w:rPr>
      </w:pPr>
    </w:p>
    <w:p w14:paraId="5581C0ED" w14:textId="77777777" w:rsidR="004F6FCC" w:rsidRPr="00DF07B8" w:rsidRDefault="004F6FCC" w:rsidP="004041E3">
      <w:pPr>
        <w:pStyle w:val="ListParagraph"/>
        <w:ind w:left="0"/>
        <w:rPr>
          <w:rFonts w:ascii="Arial" w:hAnsi="Arial" w:cs="Arial"/>
        </w:rPr>
      </w:pPr>
    </w:p>
    <w:p w14:paraId="7295D96A" w14:textId="562014DE" w:rsidR="004041E3" w:rsidRDefault="004041E3" w:rsidP="004041E3">
      <w:pPr>
        <w:pStyle w:val="ListParagraph"/>
        <w:ind w:left="0"/>
        <w:rPr>
          <w:rFonts w:ascii="Arial" w:hAnsi="Arial" w:cs="Arial"/>
          <w:b/>
        </w:rPr>
      </w:pPr>
      <w:r w:rsidRPr="008D614A">
        <w:rPr>
          <w:rFonts w:ascii="Arial" w:hAnsi="Arial" w:cs="Arial"/>
          <w:b/>
        </w:rPr>
        <w:lastRenderedPageBreak/>
        <w:t>Undergraduate Distinguished Communicator (Communication Across the Curriculum</w:t>
      </w:r>
      <w:r>
        <w:rPr>
          <w:rFonts w:ascii="Arial" w:hAnsi="Arial" w:cs="Arial"/>
          <w:b/>
        </w:rPr>
        <w:t xml:space="preserve"> - </w:t>
      </w:r>
      <w:proofErr w:type="spellStart"/>
      <w:r>
        <w:rPr>
          <w:rFonts w:ascii="Arial" w:hAnsi="Arial" w:cs="Arial"/>
          <w:b/>
        </w:rPr>
        <w:t>CxC</w:t>
      </w:r>
      <w:proofErr w:type="spellEnd"/>
      <w:r w:rsidRPr="008D614A">
        <w:rPr>
          <w:rFonts w:ascii="Arial" w:hAnsi="Arial" w:cs="Arial"/>
          <w:b/>
        </w:rPr>
        <w:t>) Adviser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4169"/>
        <w:gridCol w:w="2065"/>
      </w:tblGrid>
      <w:tr w:rsidR="00074027" w14:paraId="54AB4273" w14:textId="77777777" w:rsidTr="00074027">
        <w:tc>
          <w:tcPr>
            <w:tcW w:w="3116" w:type="dxa"/>
            <w:tcBorders>
              <w:top w:val="single" w:sz="4" w:space="0" w:color="auto"/>
              <w:bottom w:val="single" w:sz="4" w:space="0" w:color="auto"/>
            </w:tcBorders>
          </w:tcPr>
          <w:p w14:paraId="79C2BDC7" w14:textId="77777777" w:rsidR="00074027" w:rsidRDefault="00074027" w:rsidP="004041E3">
            <w:pPr>
              <w:pStyle w:val="ListParagraph"/>
              <w:ind w:left="0"/>
              <w:rPr>
                <w:rFonts w:ascii="Arial" w:hAnsi="Arial" w:cs="Arial"/>
                <w:b/>
              </w:rPr>
            </w:pPr>
            <w:r>
              <w:rPr>
                <w:rFonts w:ascii="Arial" w:hAnsi="Arial" w:cs="Arial"/>
                <w:b/>
              </w:rPr>
              <w:t>Student</w:t>
            </w:r>
          </w:p>
        </w:tc>
        <w:tc>
          <w:tcPr>
            <w:tcW w:w="4169" w:type="dxa"/>
            <w:tcBorders>
              <w:top w:val="single" w:sz="4" w:space="0" w:color="auto"/>
              <w:bottom w:val="single" w:sz="4" w:space="0" w:color="auto"/>
            </w:tcBorders>
          </w:tcPr>
          <w:p w14:paraId="3EF76850" w14:textId="77777777" w:rsidR="00074027" w:rsidRDefault="00074027" w:rsidP="004041E3">
            <w:pPr>
              <w:pStyle w:val="ListParagraph"/>
              <w:ind w:left="0"/>
              <w:rPr>
                <w:rFonts w:ascii="Arial" w:hAnsi="Arial" w:cs="Arial"/>
                <w:b/>
              </w:rPr>
            </w:pPr>
            <w:r>
              <w:rPr>
                <w:rFonts w:ascii="Arial" w:hAnsi="Arial" w:cs="Arial"/>
                <w:b/>
              </w:rPr>
              <w:t>School or Department</w:t>
            </w:r>
          </w:p>
        </w:tc>
        <w:tc>
          <w:tcPr>
            <w:tcW w:w="2065" w:type="dxa"/>
            <w:tcBorders>
              <w:top w:val="single" w:sz="4" w:space="0" w:color="auto"/>
              <w:bottom w:val="single" w:sz="4" w:space="0" w:color="auto"/>
            </w:tcBorders>
          </w:tcPr>
          <w:p w14:paraId="3469A9FE" w14:textId="77777777" w:rsidR="00074027" w:rsidRDefault="00074027" w:rsidP="004041E3">
            <w:pPr>
              <w:pStyle w:val="ListParagraph"/>
              <w:ind w:left="0"/>
              <w:rPr>
                <w:rFonts w:ascii="Arial" w:hAnsi="Arial" w:cs="Arial"/>
                <w:b/>
              </w:rPr>
            </w:pPr>
            <w:r>
              <w:rPr>
                <w:rFonts w:ascii="Arial" w:hAnsi="Arial" w:cs="Arial"/>
                <w:b/>
              </w:rPr>
              <w:t>Graduation Date</w:t>
            </w:r>
          </w:p>
        </w:tc>
      </w:tr>
      <w:tr w:rsidR="00D56ABF" w14:paraId="0556FE87" w14:textId="77777777" w:rsidTr="00D56ABF">
        <w:tc>
          <w:tcPr>
            <w:tcW w:w="3116" w:type="dxa"/>
            <w:tcBorders>
              <w:top w:val="single" w:sz="4" w:space="0" w:color="auto"/>
            </w:tcBorders>
          </w:tcPr>
          <w:p w14:paraId="30F51F2B" w14:textId="1363B367" w:rsidR="00D56ABF" w:rsidRDefault="00D56ABF" w:rsidP="00465DF0">
            <w:pPr>
              <w:pStyle w:val="ListParagraph"/>
              <w:ind w:left="0"/>
              <w:rPr>
                <w:rFonts w:ascii="Arial" w:hAnsi="Arial" w:cs="Arial"/>
              </w:rPr>
            </w:pPr>
            <w:r>
              <w:rPr>
                <w:rFonts w:ascii="Arial" w:hAnsi="Arial" w:cs="Arial"/>
              </w:rPr>
              <w:t>Madel</w:t>
            </w:r>
            <w:r w:rsidR="00007671">
              <w:rPr>
                <w:rFonts w:ascii="Arial" w:hAnsi="Arial" w:cs="Arial"/>
              </w:rPr>
              <w:t>e</w:t>
            </w:r>
            <w:r>
              <w:rPr>
                <w:rFonts w:ascii="Arial" w:hAnsi="Arial" w:cs="Arial"/>
              </w:rPr>
              <w:t>ine Gess</w:t>
            </w:r>
          </w:p>
        </w:tc>
        <w:tc>
          <w:tcPr>
            <w:tcW w:w="4169" w:type="dxa"/>
            <w:tcBorders>
              <w:top w:val="single" w:sz="4" w:space="0" w:color="auto"/>
            </w:tcBorders>
          </w:tcPr>
          <w:p w14:paraId="46B99341" w14:textId="6CE6687F" w:rsidR="00D56ABF" w:rsidRDefault="00D56ABF" w:rsidP="00465DF0">
            <w:pPr>
              <w:pStyle w:val="ListParagraph"/>
              <w:ind w:left="0"/>
              <w:rPr>
                <w:rFonts w:ascii="Arial" w:hAnsi="Arial" w:cs="Arial"/>
              </w:rPr>
            </w:pPr>
            <w:r>
              <w:rPr>
                <w:rFonts w:ascii="Arial" w:hAnsi="Arial" w:cs="Arial"/>
              </w:rPr>
              <w:t>Renewable Natural Resources</w:t>
            </w:r>
          </w:p>
        </w:tc>
        <w:tc>
          <w:tcPr>
            <w:tcW w:w="2065" w:type="dxa"/>
            <w:tcBorders>
              <w:top w:val="single" w:sz="4" w:space="0" w:color="auto"/>
            </w:tcBorders>
          </w:tcPr>
          <w:p w14:paraId="58530E43" w14:textId="2C3A3C22" w:rsidR="00D56ABF" w:rsidRDefault="00D56ABF" w:rsidP="00465DF0">
            <w:pPr>
              <w:pStyle w:val="ListParagraph"/>
              <w:ind w:left="0"/>
              <w:jc w:val="center"/>
              <w:rPr>
                <w:rFonts w:ascii="Arial" w:hAnsi="Arial" w:cs="Arial"/>
              </w:rPr>
            </w:pPr>
            <w:r>
              <w:rPr>
                <w:rFonts w:ascii="Arial" w:hAnsi="Arial" w:cs="Arial"/>
              </w:rPr>
              <w:t>2025</w:t>
            </w:r>
          </w:p>
        </w:tc>
      </w:tr>
      <w:tr w:rsidR="00465DF0" w14:paraId="484ADAD6" w14:textId="77777777" w:rsidTr="00D56ABF">
        <w:tc>
          <w:tcPr>
            <w:tcW w:w="3116" w:type="dxa"/>
          </w:tcPr>
          <w:p w14:paraId="223D2109" w14:textId="36BCA9E8" w:rsidR="00465DF0" w:rsidRDefault="00465DF0" w:rsidP="00465DF0">
            <w:pPr>
              <w:pStyle w:val="ListParagraph"/>
              <w:ind w:left="0"/>
              <w:rPr>
                <w:rFonts w:ascii="Arial" w:hAnsi="Arial" w:cs="Arial"/>
              </w:rPr>
            </w:pPr>
            <w:r>
              <w:rPr>
                <w:rFonts w:ascii="Arial" w:hAnsi="Arial" w:cs="Arial"/>
              </w:rPr>
              <w:t>Bobbi Laderer</w:t>
            </w:r>
          </w:p>
        </w:tc>
        <w:tc>
          <w:tcPr>
            <w:tcW w:w="4169" w:type="dxa"/>
          </w:tcPr>
          <w:p w14:paraId="1E29210D" w14:textId="7ECEFDA6" w:rsidR="00465DF0" w:rsidRDefault="00465DF0" w:rsidP="00465DF0">
            <w:pPr>
              <w:pStyle w:val="ListParagraph"/>
              <w:ind w:left="0"/>
              <w:rPr>
                <w:rFonts w:ascii="Arial" w:hAnsi="Arial" w:cs="Arial"/>
              </w:rPr>
            </w:pPr>
            <w:r>
              <w:rPr>
                <w:rFonts w:ascii="Arial" w:hAnsi="Arial" w:cs="Arial"/>
              </w:rPr>
              <w:t>Animal Sciences</w:t>
            </w:r>
          </w:p>
        </w:tc>
        <w:tc>
          <w:tcPr>
            <w:tcW w:w="2065" w:type="dxa"/>
          </w:tcPr>
          <w:p w14:paraId="2AE5ADD7" w14:textId="65E5B75F" w:rsidR="00465DF0" w:rsidRDefault="00465DF0" w:rsidP="00465DF0">
            <w:pPr>
              <w:pStyle w:val="ListParagraph"/>
              <w:ind w:left="0"/>
              <w:jc w:val="center"/>
              <w:rPr>
                <w:rFonts w:ascii="Arial" w:hAnsi="Arial" w:cs="Arial"/>
              </w:rPr>
            </w:pPr>
            <w:r>
              <w:rPr>
                <w:rFonts w:ascii="Arial" w:hAnsi="Arial" w:cs="Arial"/>
              </w:rPr>
              <w:t>2021</w:t>
            </w:r>
          </w:p>
        </w:tc>
      </w:tr>
      <w:tr w:rsidR="00465DF0" w14:paraId="76F66303" w14:textId="77777777" w:rsidTr="00465DF0">
        <w:tc>
          <w:tcPr>
            <w:tcW w:w="3116" w:type="dxa"/>
          </w:tcPr>
          <w:p w14:paraId="49211310" w14:textId="71916406" w:rsidR="00465DF0" w:rsidRPr="00074027" w:rsidRDefault="00465DF0" w:rsidP="00465DF0">
            <w:pPr>
              <w:pStyle w:val="ListParagraph"/>
              <w:ind w:left="0"/>
              <w:rPr>
                <w:rFonts w:ascii="Arial" w:hAnsi="Arial" w:cs="Arial"/>
              </w:rPr>
            </w:pPr>
            <w:r>
              <w:rPr>
                <w:rFonts w:ascii="Arial" w:hAnsi="Arial" w:cs="Arial"/>
              </w:rPr>
              <w:t>Josef Schuster</w:t>
            </w:r>
          </w:p>
        </w:tc>
        <w:tc>
          <w:tcPr>
            <w:tcW w:w="4169" w:type="dxa"/>
          </w:tcPr>
          <w:p w14:paraId="14E52C20" w14:textId="71B73476" w:rsidR="00465DF0" w:rsidRPr="00074027" w:rsidRDefault="00465DF0" w:rsidP="00465DF0">
            <w:pPr>
              <w:pStyle w:val="ListParagraph"/>
              <w:ind w:left="0"/>
              <w:rPr>
                <w:rFonts w:ascii="Arial" w:hAnsi="Arial" w:cs="Arial"/>
              </w:rPr>
            </w:pPr>
            <w:r>
              <w:rPr>
                <w:rFonts w:ascii="Arial" w:hAnsi="Arial" w:cs="Arial"/>
              </w:rPr>
              <w:t>Renewable Natural Resources</w:t>
            </w:r>
          </w:p>
        </w:tc>
        <w:tc>
          <w:tcPr>
            <w:tcW w:w="2065" w:type="dxa"/>
          </w:tcPr>
          <w:p w14:paraId="36DA7CE6" w14:textId="1C647D7E" w:rsidR="00465DF0" w:rsidRPr="00074027" w:rsidRDefault="00465DF0" w:rsidP="00465DF0">
            <w:pPr>
              <w:pStyle w:val="ListParagraph"/>
              <w:ind w:left="0"/>
              <w:jc w:val="center"/>
              <w:rPr>
                <w:rFonts w:ascii="Arial" w:hAnsi="Arial" w:cs="Arial"/>
              </w:rPr>
            </w:pPr>
            <w:r>
              <w:rPr>
                <w:rFonts w:ascii="Arial" w:hAnsi="Arial" w:cs="Arial"/>
              </w:rPr>
              <w:t>2020</w:t>
            </w:r>
          </w:p>
        </w:tc>
      </w:tr>
      <w:tr w:rsidR="00465DF0" w14:paraId="158FB3B9" w14:textId="77777777" w:rsidTr="00465DF0">
        <w:tc>
          <w:tcPr>
            <w:tcW w:w="3116" w:type="dxa"/>
          </w:tcPr>
          <w:p w14:paraId="654153A9" w14:textId="562F1088" w:rsidR="00465DF0" w:rsidRPr="00074027" w:rsidRDefault="00465DF0" w:rsidP="00465DF0">
            <w:pPr>
              <w:pStyle w:val="ListParagraph"/>
              <w:ind w:left="0"/>
              <w:rPr>
                <w:rFonts w:ascii="Arial" w:hAnsi="Arial" w:cs="Arial"/>
              </w:rPr>
            </w:pPr>
            <w:r>
              <w:rPr>
                <w:rFonts w:ascii="Arial" w:hAnsi="Arial" w:cs="Arial"/>
              </w:rPr>
              <w:t>Madelyn Smith</w:t>
            </w:r>
          </w:p>
        </w:tc>
        <w:tc>
          <w:tcPr>
            <w:tcW w:w="4169" w:type="dxa"/>
          </w:tcPr>
          <w:p w14:paraId="1633780D" w14:textId="669A0F5D" w:rsidR="00465DF0" w:rsidRPr="00074027" w:rsidRDefault="00465DF0" w:rsidP="00465DF0">
            <w:pPr>
              <w:pStyle w:val="ListParagraph"/>
              <w:ind w:left="0"/>
              <w:rPr>
                <w:rFonts w:ascii="Arial" w:hAnsi="Arial" w:cs="Arial"/>
              </w:rPr>
            </w:pPr>
            <w:r>
              <w:rPr>
                <w:rFonts w:ascii="Arial" w:hAnsi="Arial" w:cs="Arial"/>
              </w:rPr>
              <w:t>Renewable Natural Resources</w:t>
            </w:r>
          </w:p>
        </w:tc>
        <w:tc>
          <w:tcPr>
            <w:tcW w:w="2065" w:type="dxa"/>
          </w:tcPr>
          <w:p w14:paraId="4F9155A6" w14:textId="3F4C5A72" w:rsidR="00465DF0" w:rsidRPr="00074027" w:rsidRDefault="00465DF0" w:rsidP="00465DF0">
            <w:pPr>
              <w:pStyle w:val="ListParagraph"/>
              <w:ind w:left="0"/>
              <w:jc w:val="center"/>
              <w:rPr>
                <w:rFonts w:ascii="Arial" w:hAnsi="Arial" w:cs="Arial"/>
              </w:rPr>
            </w:pPr>
            <w:r>
              <w:rPr>
                <w:rFonts w:ascii="Arial" w:hAnsi="Arial" w:cs="Arial"/>
              </w:rPr>
              <w:t>2019</w:t>
            </w:r>
          </w:p>
        </w:tc>
      </w:tr>
      <w:tr w:rsidR="00465DF0" w14:paraId="6F31CBEF" w14:textId="77777777" w:rsidTr="00465DF0">
        <w:tc>
          <w:tcPr>
            <w:tcW w:w="3116" w:type="dxa"/>
          </w:tcPr>
          <w:p w14:paraId="44EE81B2" w14:textId="6F36A453" w:rsidR="00465DF0" w:rsidRPr="00074027" w:rsidRDefault="00465DF0" w:rsidP="00465DF0">
            <w:pPr>
              <w:pStyle w:val="ListParagraph"/>
              <w:ind w:left="0"/>
              <w:rPr>
                <w:rFonts w:ascii="Arial" w:hAnsi="Arial" w:cs="Arial"/>
              </w:rPr>
            </w:pPr>
            <w:r>
              <w:rPr>
                <w:rFonts w:ascii="Arial" w:hAnsi="Arial" w:cs="Arial"/>
              </w:rPr>
              <w:t xml:space="preserve">Emily </w:t>
            </w:r>
            <w:proofErr w:type="spellStart"/>
            <w:r>
              <w:rPr>
                <w:rFonts w:ascii="Arial" w:hAnsi="Arial" w:cs="Arial"/>
              </w:rPr>
              <w:t>Hartdegan</w:t>
            </w:r>
            <w:proofErr w:type="spellEnd"/>
          </w:p>
        </w:tc>
        <w:tc>
          <w:tcPr>
            <w:tcW w:w="4169" w:type="dxa"/>
          </w:tcPr>
          <w:p w14:paraId="0CF25A11" w14:textId="1E4AE6FC" w:rsidR="00465DF0" w:rsidRPr="00074027" w:rsidRDefault="00465DF0" w:rsidP="00465DF0">
            <w:pPr>
              <w:pStyle w:val="ListParagraph"/>
              <w:ind w:left="0"/>
              <w:rPr>
                <w:rFonts w:ascii="Arial" w:hAnsi="Arial" w:cs="Arial"/>
              </w:rPr>
            </w:pPr>
            <w:r>
              <w:rPr>
                <w:rFonts w:ascii="Arial" w:hAnsi="Arial" w:cs="Arial"/>
              </w:rPr>
              <w:t>Renewable Natural Resources</w:t>
            </w:r>
          </w:p>
        </w:tc>
        <w:tc>
          <w:tcPr>
            <w:tcW w:w="2065" w:type="dxa"/>
          </w:tcPr>
          <w:p w14:paraId="4875EDD4" w14:textId="3A8C1B80" w:rsidR="00465DF0" w:rsidRPr="00074027" w:rsidRDefault="00465DF0" w:rsidP="00465DF0">
            <w:pPr>
              <w:pStyle w:val="ListParagraph"/>
              <w:ind w:left="0"/>
              <w:jc w:val="center"/>
              <w:rPr>
                <w:rFonts w:ascii="Arial" w:hAnsi="Arial" w:cs="Arial"/>
              </w:rPr>
            </w:pPr>
            <w:r>
              <w:rPr>
                <w:rFonts w:ascii="Arial" w:hAnsi="Arial" w:cs="Arial"/>
              </w:rPr>
              <w:t>2017</w:t>
            </w:r>
          </w:p>
        </w:tc>
      </w:tr>
      <w:tr w:rsidR="00465DF0" w14:paraId="26B2D02A" w14:textId="77777777" w:rsidTr="00074027">
        <w:tc>
          <w:tcPr>
            <w:tcW w:w="3116" w:type="dxa"/>
          </w:tcPr>
          <w:p w14:paraId="64697B92" w14:textId="2C07E20E" w:rsidR="00465DF0" w:rsidRPr="00074027" w:rsidRDefault="00465DF0" w:rsidP="00465DF0">
            <w:pPr>
              <w:pStyle w:val="ListParagraph"/>
              <w:ind w:left="0"/>
              <w:rPr>
                <w:rFonts w:ascii="Arial" w:hAnsi="Arial" w:cs="Arial"/>
              </w:rPr>
            </w:pPr>
            <w:r>
              <w:rPr>
                <w:rFonts w:ascii="Arial" w:hAnsi="Arial" w:cs="Arial"/>
              </w:rPr>
              <w:t>Anna-Claire Ferchaud</w:t>
            </w:r>
          </w:p>
        </w:tc>
        <w:tc>
          <w:tcPr>
            <w:tcW w:w="4169" w:type="dxa"/>
          </w:tcPr>
          <w:p w14:paraId="3DB671AC" w14:textId="457803C9" w:rsidR="00465DF0" w:rsidRPr="00074027" w:rsidRDefault="00465DF0" w:rsidP="00465DF0">
            <w:pPr>
              <w:pStyle w:val="ListParagraph"/>
              <w:ind w:left="0"/>
              <w:rPr>
                <w:rFonts w:ascii="Arial" w:hAnsi="Arial" w:cs="Arial"/>
              </w:rPr>
            </w:pPr>
            <w:r>
              <w:rPr>
                <w:rFonts w:ascii="Arial" w:hAnsi="Arial" w:cs="Arial"/>
              </w:rPr>
              <w:t>Renewable Natural Resources</w:t>
            </w:r>
          </w:p>
        </w:tc>
        <w:tc>
          <w:tcPr>
            <w:tcW w:w="2065" w:type="dxa"/>
          </w:tcPr>
          <w:p w14:paraId="1B33A0F6" w14:textId="2836018D" w:rsidR="00465DF0" w:rsidRPr="00074027" w:rsidRDefault="00465DF0" w:rsidP="00465DF0">
            <w:pPr>
              <w:pStyle w:val="ListParagraph"/>
              <w:ind w:left="0"/>
              <w:jc w:val="center"/>
              <w:rPr>
                <w:rFonts w:ascii="Arial" w:hAnsi="Arial" w:cs="Arial"/>
              </w:rPr>
            </w:pPr>
            <w:r>
              <w:rPr>
                <w:rFonts w:ascii="Arial" w:hAnsi="Arial" w:cs="Arial"/>
              </w:rPr>
              <w:t>2015</w:t>
            </w:r>
          </w:p>
        </w:tc>
      </w:tr>
      <w:tr w:rsidR="00465DF0" w14:paraId="23AD4161" w14:textId="77777777" w:rsidTr="00074027">
        <w:tc>
          <w:tcPr>
            <w:tcW w:w="3116" w:type="dxa"/>
          </w:tcPr>
          <w:p w14:paraId="75B6622D" w14:textId="3AE6354C" w:rsidR="00465DF0" w:rsidRDefault="00465DF0" w:rsidP="00465DF0">
            <w:pPr>
              <w:pStyle w:val="ListParagraph"/>
              <w:ind w:left="0"/>
              <w:rPr>
                <w:rFonts w:ascii="Arial" w:hAnsi="Arial" w:cs="Arial"/>
              </w:rPr>
            </w:pPr>
            <w:r>
              <w:rPr>
                <w:rFonts w:ascii="Arial" w:hAnsi="Arial" w:cs="Arial"/>
              </w:rPr>
              <w:t>Jocelyn Miller</w:t>
            </w:r>
          </w:p>
        </w:tc>
        <w:tc>
          <w:tcPr>
            <w:tcW w:w="4169" w:type="dxa"/>
          </w:tcPr>
          <w:p w14:paraId="70E14E48" w14:textId="2C976B7E" w:rsidR="00465DF0" w:rsidRDefault="00465DF0" w:rsidP="00465DF0">
            <w:pPr>
              <w:pStyle w:val="ListParagraph"/>
              <w:ind w:left="0"/>
              <w:rPr>
                <w:rFonts w:ascii="Arial" w:hAnsi="Arial" w:cs="Arial"/>
              </w:rPr>
            </w:pPr>
            <w:r>
              <w:rPr>
                <w:rFonts w:ascii="Arial" w:hAnsi="Arial" w:cs="Arial"/>
              </w:rPr>
              <w:t>Renewable Natural Resources</w:t>
            </w:r>
          </w:p>
        </w:tc>
        <w:tc>
          <w:tcPr>
            <w:tcW w:w="2065" w:type="dxa"/>
          </w:tcPr>
          <w:p w14:paraId="0E851CC4" w14:textId="4803942B" w:rsidR="00465DF0" w:rsidRDefault="00465DF0" w:rsidP="00465DF0">
            <w:pPr>
              <w:pStyle w:val="ListParagraph"/>
              <w:ind w:left="0"/>
              <w:jc w:val="center"/>
              <w:rPr>
                <w:rFonts w:ascii="Arial" w:hAnsi="Arial" w:cs="Arial"/>
              </w:rPr>
            </w:pPr>
            <w:r>
              <w:rPr>
                <w:rFonts w:ascii="Arial" w:hAnsi="Arial" w:cs="Arial"/>
              </w:rPr>
              <w:t>2014</w:t>
            </w:r>
          </w:p>
        </w:tc>
      </w:tr>
      <w:tr w:rsidR="00465DF0" w14:paraId="719CB362" w14:textId="77777777" w:rsidTr="00074027">
        <w:tc>
          <w:tcPr>
            <w:tcW w:w="3116" w:type="dxa"/>
          </w:tcPr>
          <w:p w14:paraId="2DE45814" w14:textId="4C5815D4" w:rsidR="00465DF0" w:rsidRDefault="00465DF0" w:rsidP="00465DF0">
            <w:pPr>
              <w:pStyle w:val="ListParagraph"/>
              <w:ind w:left="0"/>
              <w:rPr>
                <w:rFonts w:ascii="Arial" w:hAnsi="Arial" w:cs="Arial"/>
              </w:rPr>
            </w:pPr>
            <w:r>
              <w:rPr>
                <w:rFonts w:ascii="Arial" w:hAnsi="Arial" w:cs="Arial"/>
              </w:rPr>
              <w:t>Matthew Wyatt</w:t>
            </w:r>
          </w:p>
        </w:tc>
        <w:tc>
          <w:tcPr>
            <w:tcW w:w="4169" w:type="dxa"/>
          </w:tcPr>
          <w:p w14:paraId="2C13D035" w14:textId="6A4A488B" w:rsidR="00465DF0" w:rsidRDefault="00465DF0" w:rsidP="00465DF0">
            <w:pPr>
              <w:pStyle w:val="ListParagraph"/>
              <w:ind w:left="0"/>
              <w:rPr>
                <w:rFonts w:ascii="Arial" w:hAnsi="Arial" w:cs="Arial"/>
              </w:rPr>
            </w:pPr>
            <w:r>
              <w:rPr>
                <w:rFonts w:ascii="Arial" w:hAnsi="Arial" w:cs="Arial"/>
              </w:rPr>
              <w:t>Renewable Natural Resources</w:t>
            </w:r>
          </w:p>
        </w:tc>
        <w:tc>
          <w:tcPr>
            <w:tcW w:w="2065" w:type="dxa"/>
          </w:tcPr>
          <w:p w14:paraId="0F274C09" w14:textId="3ECDF73B" w:rsidR="00465DF0" w:rsidRDefault="00465DF0" w:rsidP="00465DF0">
            <w:pPr>
              <w:pStyle w:val="ListParagraph"/>
              <w:ind w:left="0"/>
              <w:jc w:val="center"/>
              <w:rPr>
                <w:rFonts w:ascii="Arial" w:hAnsi="Arial" w:cs="Arial"/>
              </w:rPr>
            </w:pPr>
            <w:r>
              <w:rPr>
                <w:rFonts w:ascii="Arial" w:hAnsi="Arial" w:cs="Arial"/>
              </w:rPr>
              <w:t>2013</w:t>
            </w:r>
          </w:p>
        </w:tc>
      </w:tr>
      <w:tr w:rsidR="00465DF0" w14:paraId="63208E09" w14:textId="77777777" w:rsidTr="005E48C1">
        <w:tc>
          <w:tcPr>
            <w:tcW w:w="3116" w:type="dxa"/>
          </w:tcPr>
          <w:p w14:paraId="4287FD44" w14:textId="7E925A23" w:rsidR="00465DF0" w:rsidRDefault="00465DF0" w:rsidP="00465DF0">
            <w:pPr>
              <w:pStyle w:val="ListParagraph"/>
              <w:ind w:left="0"/>
              <w:rPr>
                <w:rFonts w:ascii="Arial" w:hAnsi="Arial" w:cs="Arial"/>
              </w:rPr>
            </w:pPr>
            <w:r>
              <w:rPr>
                <w:rFonts w:ascii="Arial" w:hAnsi="Arial" w:cs="Arial"/>
              </w:rPr>
              <w:t>Mary Johnson</w:t>
            </w:r>
          </w:p>
        </w:tc>
        <w:tc>
          <w:tcPr>
            <w:tcW w:w="4169" w:type="dxa"/>
          </w:tcPr>
          <w:p w14:paraId="760BF7BC" w14:textId="4F98EA66" w:rsidR="00465DF0" w:rsidRDefault="00465DF0" w:rsidP="00465DF0">
            <w:pPr>
              <w:pStyle w:val="ListParagraph"/>
              <w:ind w:left="0"/>
              <w:rPr>
                <w:rFonts w:ascii="Arial" w:hAnsi="Arial" w:cs="Arial"/>
              </w:rPr>
            </w:pPr>
            <w:r>
              <w:rPr>
                <w:rFonts w:ascii="Arial" w:hAnsi="Arial" w:cs="Arial"/>
              </w:rPr>
              <w:t>Renewable Natural Resources</w:t>
            </w:r>
          </w:p>
        </w:tc>
        <w:tc>
          <w:tcPr>
            <w:tcW w:w="2065" w:type="dxa"/>
          </w:tcPr>
          <w:p w14:paraId="442BE5ED" w14:textId="3865244C" w:rsidR="00465DF0" w:rsidRDefault="00465DF0" w:rsidP="00465DF0">
            <w:pPr>
              <w:pStyle w:val="ListParagraph"/>
              <w:ind w:left="0"/>
              <w:jc w:val="center"/>
              <w:rPr>
                <w:rFonts w:ascii="Arial" w:hAnsi="Arial" w:cs="Arial"/>
              </w:rPr>
            </w:pPr>
            <w:r>
              <w:rPr>
                <w:rFonts w:ascii="Arial" w:hAnsi="Arial" w:cs="Arial"/>
              </w:rPr>
              <w:t>2012</w:t>
            </w:r>
          </w:p>
        </w:tc>
      </w:tr>
    </w:tbl>
    <w:p w14:paraId="0409CD74" w14:textId="77777777" w:rsidR="005E48C1" w:rsidRDefault="005E48C1" w:rsidP="007F48CF">
      <w:pPr>
        <w:pStyle w:val="ListParagraph"/>
        <w:ind w:left="270" w:hanging="270"/>
        <w:rPr>
          <w:rFonts w:ascii="Arial" w:hAnsi="Arial" w:cs="Arial"/>
          <w:b/>
        </w:rPr>
      </w:pPr>
    </w:p>
    <w:p w14:paraId="132BA43D" w14:textId="4EEA0D37" w:rsidR="00230AC1" w:rsidRDefault="00074027" w:rsidP="007F48CF">
      <w:pPr>
        <w:pStyle w:val="ListParagraph"/>
        <w:ind w:left="270" w:hanging="270"/>
        <w:rPr>
          <w:rFonts w:ascii="Arial" w:hAnsi="Arial" w:cs="Arial"/>
          <w:b/>
        </w:rPr>
      </w:pPr>
      <w:r>
        <w:rPr>
          <w:rFonts w:ascii="Arial" w:hAnsi="Arial" w:cs="Arial"/>
          <w:b/>
        </w:rPr>
        <w:t xml:space="preserve">Other Support for </w:t>
      </w:r>
      <w:r w:rsidR="00230AC1" w:rsidRPr="008D614A">
        <w:rPr>
          <w:rFonts w:ascii="Arial" w:hAnsi="Arial" w:cs="Arial"/>
          <w:b/>
        </w:rPr>
        <w:t>Communication Across the Curriculum (</w:t>
      </w:r>
      <w:proofErr w:type="spellStart"/>
      <w:r w:rsidR="00230AC1" w:rsidRPr="008D614A">
        <w:rPr>
          <w:rFonts w:ascii="Arial" w:hAnsi="Arial" w:cs="Arial"/>
          <w:b/>
        </w:rPr>
        <w:t>CxC</w:t>
      </w:r>
      <w:proofErr w:type="spellEnd"/>
      <w:r w:rsidR="00230AC1" w:rsidRPr="008D614A">
        <w:rPr>
          <w:rFonts w:ascii="Arial" w:hAnsi="Arial" w:cs="Arial"/>
          <w:b/>
        </w:rPr>
        <w:t>)</w:t>
      </w:r>
      <w:r w:rsidR="00230AC1">
        <w:rPr>
          <w:rFonts w:ascii="Arial" w:hAnsi="Arial" w:cs="Arial"/>
          <w:b/>
        </w:rPr>
        <w:t xml:space="preserve"> at LSU</w:t>
      </w:r>
    </w:p>
    <w:p w14:paraId="0C4872FB" w14:textId="77777777" w:rsidR="00230AC1" w:rsidRDefault="00230AC1" w:rsidP="007F48CF">
      <w:pPr>
        <w:pStyle w:val="ListParagraph"/>
        <w:ind w:left="270" w:hanging="270"/>
        <w:rPr>
          <w:rFonts w:ascii="Arial" w:hAnsi="Arial" w:cs="Arial"/>
        </w:rPr>
      </w:pPr>
    </w:p>
    <w:p w14:paraId="526FD136" w14:textId="77777777" w:rsidR="007F7EA3" w:rsidRDefault="007F7EA3" w:rsidP="007F7EA3">
      <w:pPr>
        <w:pStyle w:val="ListParagraph"/>
        <w:ind w:left="0"/>
        <w:rPr>
          <w:rFonts w:ascii="Arial" w:hAnsi="Arial" w:cs="Arial"/>
        </w:rPr>
      </w:pPr>
      <w:r>
        <w:rPr>
          <w:rFonts w:ascii="Arial" w:hAnsi="Arial" w:cs="Arial"/>
        </w:rPr>
        <w:t xml:space="preserve">Lightning round presenter, </w:t>
      </w:r>
      <w:r w:rsidRPr="008D614A">
        <w:rPr>
          <w:rFonts w:ascii="Arial" w:hAnsi="Arial" w:cs="Arial"/>
          <w:b/>
        </w:rPr>
        <w:t>Communication Across the Curriculum (</w:t>
      </w:r>
      <w:proofErr w:type="spellStart"/>
      <w:r w:rsidRPr="008D614A">
        <w:rPr>
          <w:rFonts w:ascii="Arial" w:hAnsi="Arial" w:cs="Arial"/>
          <w:b/>
        </w:rPr>
        <w:t>CxC</w:t>
      </w:r>
      <w:proofErr w:type="spellEnd"/>
      <w:r w:rsidRPr="008D614A">
        <w:rPr>
          <w:rFonts w:ascii="Arial" w:hAnsi="Arial" w:cs="Arial"/>
          <w:b/>
        </w:rPr>
        <w:t>) Faculty Summer Institute</w:t>
      </w:r>
      <w:r w:rsidR="003B56C0">
        <w:rPr>
          <w:rFonts w:ascii="Arial" w:hAnsi="Arial" w:cs="Arial"/>
          <w:b/>
        </w:rPr>
        <w:t>,</w:t>
      </w:r>
      <w:r>
        <w:rPr>
          <w:rFonts w:ascii="Arial" w:hAnsi="Arial" w:cs="Arial"/>
        </w:rPr>
        <w:t xml:space="preserve"> 2019 </w:t>
      </w:r>
    </w:p>
    <w:p w14:paraId="26B9F024" w14:textId="77777777" w:rsidR="007F7EA3" w:rsidRDefault="007F7EA3" w:rsidP="00BC2C3B">
      <w:pPr>
        <w:pStyle w:val="ListParagraph"/>
        <w:ind w:left="0"/>
        <w:rPr>
          <w:rFonts w:ascii="Arial" w:hAnsi="Arial" w:cs="Arial"/>
        </w:rPr>
      </w:pPr>
    </w:p>
    <w:p w14:paraId="463E61A8" w14:textId="77777777" w:rsidR="00BC2C3B" w:rsidRDefault="00BC2C3B" w:rsidP="00BC2C3B">
      <w:pPr>
        <w:pStyle w:val="ListParagraph"/>
        <w:ind w:left="0"/>
        <w:rPr>
          <w:rFonts w:ascii="Arial" w:hAnsi="Arial" w:cs="Arial"/>
        </w:rPr>
      </w:pPr>
      <w:r>
        <w:rPr>
          <w:rFonts w:ascii="Arial" w:hAnsi="Arial" w:cs="Arial"/>
        </w:rPr>
        <w:t xml:space="preserve">Facilitated discussion leader, </w:t>
      </w:r>
      <w:r w:rsidRPr="008D614A">
        <w:rPr>
          <w:rFonts w:ascii="Arial" w:hAnsi="Arial" w:cs="Arial"/>
          <w:b/>
        </w:rPr>
        <w:t>Communication Across the Curriculum (</w:t>
      </w:r>
      <w:proofErr w:type="spellStart"/>
      <w:r w:rsidRPr="008D614A">
        <w:rPr>
          <w:rFonts w:ascii="Arial" w:hAnsi="Arial" w:cs="Arial"/>
          <w:b/>
        </w:rPr>
        <w:t>CxC</w:t>
      </w:r>
      <w:proofErr w:type="spellEnd"/>
      <w:r w:rsidRPr="008D614A">
        <w:rPr>
          <w:rFonts w:ascii="Arial" w:hAnsi="Arial" w:cs="Arial"/>
          <w:b/>
        </w:rPr>
        <w:t>) Faculty Summer Institute</w:t>
      </w:r>
      <w:r w:rsidR="003B56C0">
        <w:rPr>
          <w:rFonts w:ascii="Arial" w:hAnsi="Arial" w:cs="Arial"/>
          <w:b/>
        </w:rPr>
        <w:t>,</w:t>
      </w:r>
      <w:r>
        <w:rPr>
          <w:rFonts w:ascii="Arial" w:hAnsi="Arial" w:cs="Arial"/>
        </w:rPr>
        <w:t xml:space="preserve"> 2018 </w:t>
      </w:r>
    </w:p>
    <w:p w14:paraId="623535EF" w14:textId="77777777" w:rsidR="00BC2C3B" w:rsidRDefault="00BC2C3B" w:rsidP="007F48CF">
      <w:pPr>
        <w:pStyle w:val="ListParagraph"/>
        <w:ind w:left="270" w:hanging="270"/>
        <w:rPr>
          <w:rFonts w:ascii="Arial" w:hAnsi="Arial" w:cs="Arial"/>
        </w:rPr>
      </w:pPr>
    </w:p>
    <w:p w14:paraId="2E62EBBD" w14:textId="77777777" w:rsidR="00230AC1" w:rsidRDefault="00230AC1" w:rsidP="00230AC1">
      <w:pPr>
        <w:pStyle w:val="ListParagraph"/>
        <w:ind w:left="0"/>
        <w:rPr>
          <w:rFonts w:ascii="Arial" w:hAnsi="Arial" w:cs="Arial"/>
        </w:rPr>
      </w:pPr>
      <w:r>
        <w:rPr>
          <w:rFonts w:ascii="Arial" w:hAnsi="Arial" w:cs="Arial"/>
        </w:rPr>
        <w:t xml:space="preserve">Invited speaker, “Incorporating Technical Communication in the Classroom”, </w:t>
      </w:r>
      <w:r w:rsidRPr="008D614A">
        <w:rPr>
          <w:rFonts w:ascii="Arial" w:hAnsi="Arial" w:cs="Arial"/>
          <w:b/>
        </w:rPr>
        <w:t>Communication Across the Curriculum (</w:t>
      </w:r>
      <w:proofErr w:type="spellStart"/>
      <w:r w:rsidRPr="008D614A">
        <w:rPr>
          <w:rFonts w:ascii="Arial" w:hAnsi="Arial" w:cs="Arial"/>
          <w:b/>
        </w:rPr>
        <w:t>CxC</w:t>
      </w:r>
      <w:proofErr w:type="spellEnd"/>
      <w:r w:rsidRPr="008D614A">
        <w:rPr>
          <w:rFonts w:ascii="Arial" w:hAnsi="Arial" w:cs="Arial"/>
          <w:b/>
        </w:rPr>
        <w:t>) Faculty Summer Institute</w:t>
      </w:r>
      <w:r>
        <w:rPr>
          <w:rFonts w:ascii="Arial" w:hAnsi="Arial" w:cs="Arial"/>
        </w:rPr>
        <w:t>, 2014.</w:t>
      </w:r>
    </w:p>
    <w:p w14:paraId="23FA8A4D" w14:textId="77777777" w:rsidR="00230AC1" w:rsidRDefault="00230AC1" w:rsidP="00230AC1">
      <w:pPr>
        <w:pStyle w:val="ListParagraph"/>
        <w:ind w:left="0"/>
        <w:rPr>
          <w:rFonts w:ascii="Arial" w:hAnsi="Arial" w:cs="Arial"/>
        </w:rPr>
      </w:pPr>
    </w:p>
    <w:p w14:paraId="5D98813D" w14:textId="77777777" w:rsidR="00230AC1" w:rsidRDefault="00230AC1" w:rsidP="00230AC1">
      <w:pPr>
        <w:pStyle w:val="ListParagraph"/>
        <w:ind w:left="0"/>
        <w:rPr>
          <w:rFonts w:ascii="Arial" w:hAnsi="Arial" w:cs="Arial"/>
        </w:rPr>
      </w:pPr>
      <w:r>
        <w:rPr>
          <w:rFonts w:ascii="Arial" w:hAnsi="Arial" w:cs="Arial"/>
        </w:rPr>
        <w:t xml:space="preserve">Invited speaker, “Incorporating Technical Communication in the Classroom”, </w:t>
      </w:r>
      <w:r w:rsidRPr="008D614A">
        <w:rPr>
          <w:rFonts w:ascii="Arial" w:hAnsi="Arial" w:cs="Arial"/>
          <w:b/>
        </w:rPr>
        <w:t>Communication Across the Curriculum (</w:t>
      </w:r>
      <w:proofErr w:type="spellStart"/>
      <w:r w:rsidRPr="008D614A">
        <w:rPr>
          <w:rFonts w:ascii="Arial" w:hAnsi="Arial" w:cs="Arial"/>
          <w:b/>
        </w:rPr>
        <w:t>CxC</w:t>
      </w:r>
      <w:proofErr w:type="spellEnd"/>
      <w:r w:rsidRPr="008D614A">
        <w:rPr>
          <w:rFonts w:ascii="Arial" w:hAnsi="Arial" w:cs="Arial"/>
          <w:b/>
        </w:rPr>
        <w:t>) Faculty Summer Institute</w:t>
      </w:r>
      <w:r>
        <w:rPr>
          <w:rFonts w:ascii="Arial" w:hAnsi="Arial" w:cs="Arial"/>
        </w:rPr>
        <w:t>, 2013.</w:t>
      </w:r>
    </w:p>
    <w:p w14:paraId="3EA2F620" w14:textId="77777777" w:rsidR="00230AC1" w:rsidRDefault="00230AC1" w:rsidP="00230AC1">
      <w:pPr>
        <w:pStyle w:val="ListParagraph"/>
        <w:ind w:left="0"/>
        <w:rPr>
          <w:rFonts w:ascii="Arial" w:hAnsi="Arial" w:cs="Arial"/>
        </w:rPr>
      </w:pPr>
    </w:p>
    <w:p w14:paraId="0CC8F1DC" w14:textId="77777777" w:rsidR="00230AC1" w:rsidRDefault="00230AC1" w:rsidP="00230AC1">
      <w:pPr>
        <w:pStyle w:val="ListParagraph"/>
        <w:ind w:left="0"/>
        <w:rPr>
          <w:rFonts w:ascii="Arial" w:hAnsi="Arial" w:cs="Arial"/>
        </w:rPr>
      </w:pPr>
      <w:r w:rsidRPr="00F11882">
        <w:rPr>
          <w:rFonts w:ascii="Arial" w:hAnsi="Arial" w:cs="Arial"/>
        </w:rPr>
        <w:t>Invited participant in</w:t>
      </w:r>
      <w:r>
        <w:rPr>
          <w:rFonts w:ascii="Arial" w:hAnsi="Arial" w:cs="Arial"/>
          <w:b/>
        </w:rPr>
        <w:t xml:space="preserve"> </w:t>
      </w:r>
      <w:r w:rsidRPr="008D614A">
        <w:rPr>
          <w:rFonts w:ascii="Arial" w:hAnsi="Arial" w:cs="Arial"/>
          <w:b/>
        </w:rPr>
        <w:t>Communication Across the Curriculum (</w:t>
      </w:r>
      <w:proofErr w:type="spellStart"/>
      <w:r w:rsidRPr="008D614A">
        <w:rPr>
          <w:rFonts w:ascii="Arial" w:hAnsi="Arial" w:cs="Arial"/>
          <w:b/>
        </w:rPr>
        <w:t>CxC</w:t>
      </w:r>
      <w:proofErr w:type="spellEnd"/>
      <w:r w:rsidRPr="008D614A">
        <w:rPr>
          <w:rFonts w:ascii="Arial" w:hAnsi="Arial" w:cs="Arial"/>
          <w:b/>
        </w:rPr>
        <w:t>) Faculty Summer Institute</w:t>
      </w:r>
      <w:r>
        <w:rPr>
          <w:rFonts w:ascii="Arial" w:hAnsi="Arial" w:cs="Arial"/>
        </w:rPr>
        <w:t>, 2011.</w:t>
      </w:r>
    </w:p>
    <w:p w14:paraId="7DB2D181" w14:textId="77777777" w:rsidR="003F7DF8" w:rsidRDefault="003F7DF8" w:rsidP="00230AC1">
      <w:pPr>
        <w:pStyle w:val="ListParagraph"/>
        <w:ind w:left="0"/>
        <w:rPr>
          <w:rFonts w:ascii="Arial" w:hAnsi="Arial" w:cs="Arial"/>
        </w:rPr>
      </w:pPr>
    </w:p>
    <w:p w14:paraId="755CEC00" w14:textId="77777777" w:rsidR="00E8685B" w:rsidRDefault="00E8685B" w:rsidP="00E8685B">
      <w:pPr>
        <w:jc w:val="center"/>
        <w:rPr>
          <w:rFonts w:ascii="Arial" w:hAnsi="Arial" w:cs="Arial"/>
          <w:b/>
          <w:sz w:val="22"/>
          <w:szCs w:val="22"/>
        </w:rPr>
      </w:pPr>
      <w:r>
        <w:rPr>
          <w:rFonts w:ascii="Arial" w:hAnsi="Arial" w:cs="Arial"/>
          <w:b/>
          <w:sz w:val="22"/>
          <w:szCs w:val="22"/>
        </w:rPr>
        <w:t>ACCOMPLISHMENTS OF PAST AND CURRENT STUDENTS</w:t>
      </w:r>
    </w:p>
    <w:p w14:paraId="08D6A547" w14:textId="77777777" w:rsidR="00AD05DB" w:rsidRDefault="00AD05DB" w:rsidP="00AD05DB">
      <w:pPr>
        <w:rPr>
          <w:rFonts w:ascii="Arial" w:hAnsi="Arial" w:cs="Arial"/>
          <w:b/>
          <w:sz w:val="22"/>
          <w:szCs w:val="22"/>
        </w:rPr>
      </w:pPr>
    </w:p>
    <w:p w14:paraId="0B966EC2" w14:textId="6006A3D7" w:rsidR="00474BC6" w:rsidRDefault="00474BC6" w:rsidP="00D41494">
      <w:pPr>
        <w:rPr>
          <w:rFonts w:ascii="Arial" w:hAnsi="Arial" w:cs="Arial"/>
          <w:sz w:val="22"/>
          <w:szCs w:val="22"/>
        </w:rPr>
      </w:pPr>
      <w:r>
        <w:rPr>
          <w:rFonts w:ascii="Arial" w:hAnsi="Arial" w:cs="Arial"/>
          <w:sz w:val="22"/>
          <w:szCs w:val="22"/>
        </w:rPr>
        <w:t xml:space="preserve">2022 – </w:t>
      </w:r>
      <w:r w:rsidRPr="00474BC6">
        <w:rPr>
          <w:rFonts w:ascii="Arial" w:hAnsi="Arial" w:cs="Arial"/>
          <w:b/>
          <w:bCs/>
          <w:sz w:val="22"/>
          <w:szCs w:val="22"/>
        </w:rPr>
        <w:t>Amanda Popovich</w:t>
      </w:r>
      <w:r>
        <w:rPr>
          <w:rFonts w:ascii="Arial" w:hAnsi="Arial" w:cs="Arial"/>
          <w:sz w:val="22"/>
          <w:szCs w:val="22"/>
        </w:rPr>
        <w:t xml:space="preserve">, Poster Presentation, </w:t>
      </w:r>
      <w:r w:rsidRPr="0025053B">
        <w:rPr>
          <w:rFonts w:ascii="Arial" w:hAnsi="Arial" w:cs="Arial"/>
          <w:sz w:val="22"/>
          <w:szCs w:val="22"/>
        </w:rPr>
        <w:t>Annual Meeting of the Louisiana Chapter of the American Fisheries Society</w:t>
      </w:r>
    </w:p>
    <w:p w14:paraId="79C85F58" w14:textId="16FEB6EC" w:rsidR="00474BC6" w:rsidRDefault="00474BC6" w:rsidP="00D41494">
      <w:pPr>
        <w:rPr>
          <w:rFonts w:ascii="Arial" w:hAnsi="Arial" w:cs="Arial"/>
          <w:sz w:val="22"/>
          <w:szCs w:val="22"/>
        </w:rPr>
      </w:pPr>
    </w:p>
    <w:p w14:paraId="44BC2A44" w14:textId="66A586E8" w:rsidR="00474BC6" w:rsidRDefault="00474BC6" w:rsidP="00D41494">
      <w:pPr>
        <w:rPr>
          <w:rFonts w:ascii="Arial" w:hAnsi="Arial" w:cs="Arial"/>
          <w:sz w:val="22"/>
          <w:szCs w:val="22"/>
        </w:rPr>
      </w:pPr>
      <w:r>
        <w:rPr>
          <w:rFonts w:ascii="Arial" w:hAnsi="Arial" w:cs="Arial"/>
          <w:sz w:val="22"/>
          <w:szCs w:val="22"/>
        </w:rPr>
        <w:t xml:space="preserve">2022 – </w:t>
      </w:r>
      <w:r w:rsidRPr="00474BC6">
        <w:rPr>
          <w:rFonts w:ascii="Arial" w:hAnsi="Arial" w:cs="Arial"/>
          <w:b/>
          <w:bCs/>
          <w:sz w:val="22"/>
          <w:szCs w:val="22"/>
        </w:rPr>
        <w:t>Lyric Buxton</w:t>
      </w:r>
      <w:r>
        <w:rPr>
          <w:rFonts w:ascii="Arial" w:hAnsi="Arial" w:cs="Arial"/>
          <w:sz w:val="22"/>
          <w:szCs w:val="22"/>
        </w:rPr>
        <w:t xml:space="preserve">, Abstract, </w:t>
      </w:r>
      <w:r w:rsidRPr="0025053B">
        <w:rPr>
          <w:rFonts w:ascii="Arial" w:hAnsi="Arial" w:cs="Arial"/>
          <w:sz w:val="22"/>
          <w:szCs w:val="22"/>
        </w:rPr>
        <w:t>Annual Meeting of the Louisiana Chapter of the American Fisheries Society</w:t>
      </w:r>
    </w:p>
    <w:p w14:paraId="6C48087A" w14:textId="77777777" w:rsidR="00E8652A" w:rsidRDefault="00E8652A" w:rsidP="00D41494">
      <w:pPr>
        <w:rPr>
          <w:rFonts w:ascii="Arial" w:hAnsi="Arial" w:cs="Arial"/>
          <w:sz w:val="22"/>
          <w:szCs w:val="22"/>
        </w:rPr>
      </w:pPr>
    </w:p>
    <w:p w14:paraId="5D2508A6" w14:textId="4D503ECF" w:rsidR="00E8652A" w:rsidRDefault="00E8652A" w:rsidP="00E8652A">
      <w:pPr>
        <w:rPr>
          <w:rFonts w:ascii="Arial" w:hAnsi="Arial" w:cs="Arial"/>
          <w:sz w:val="22"/>
          <w:szCs w:val="22"/>
        </w:rPr>
      </w:pPr>
      <w:r>
        <w:rPr>
          <w:rFonts w:ascii="Arial" w:hAnsi="Arial" w:cs="Arial"/>
          <w:sz w:val="22"/>
          <w:szCs w:val="22"/>
        </w:rPr>
        <w:t xml:space="preserve">2022 – </w:t>
      </w:r>
      <w:r w:rsidRPr="00D41494">
        <w:rPr>
          <w:rFonts w:ascii="Arial" w:hAnsi="Arial" w:cs="Arial"/>
          <w:b/>
          <w:bCs/>
          <w:sz w:val="22"/>
          <w:szCs w:val="22"/>
        </w:rPr>
        <w:t>Alexia Lagrone</w:t>
      </w:r>
      <w:r>
        <w:rPr>
          <w:rFonts w:ascii="Arial" w:hAnsi="Arial" w:cs="Arial"/>
          <w:b/>
          <w:bCs/>
          <w:sz w:val="22"/>
          <w:szCs w:val="22"/>
        </w:rPr>
        <w:t xml:space="preserve"> </w:t>
      </w:r>
      <w:proofErr w:type="gramStart"/>
      <w:r>
        <w:rPr>
          <w:rFonts w:ascii="Arial" w:hAnsi="Arial" w:cs="Arial"/>
          <w:b/>
          <w:bCs/>
          <w:sz w:val="22"/>
          <w:szCs w:val="22"/>
        </w:rPr>
        <w:t xml:space="preserve">- </w:t>
      </w:r>
      <w:r>
        <w:rPr>
          <w:rFonts w:ascii="Arial" w:hAnsi="Arial" w:cs="Arial"/>
          <w:sz w:val="22"/>
          <w:szCs w:val="22"/>
        </w:rPr>
        <w:t xml:space="preserve"> LSU</w:t>
      </w:r>
      <w:proofErr w:type="gramEnd"/>
      <w:r>
        <w:rPr>
          <w:rFonts w:ascii="Arial" w:hAnsi="Arial" w:cs="Arial"/>
          <w:sz w:val="22"/>
          <w:szCs w:val="22"/>
        </w:rPr>
        <w:t xml:space="preserve"> Tiger Twelve</w:t>
      </w:r>
    </w:p>
    <w:p w14:paraId="412EFE42" w14:textId="77777777" w:rsidR="00E8652A" w:rsidRDefault="00E8652A" w:rsidP="00D41494">
      <w:pPr>
        <w:rPr>
          <w:rFonts w:ascii="Arial" w:hAnsi="Arial" w:cs="Arial"/>
          <w:sz w:val="22"/>
          <w:szCs w:val="22"/>
        </w:rPr>
      </w:pPr>
    </w:p>
    <w:p w14:paraId="2E387701" w14:textId="227A1972" w:rsidR="00120007" w:rsidRDefault="00120007" w:rsidP="00D41494">
      <w:pPr>
        <w:rPr>
          <w:rFonts w:ascii="Arial" w:hAnsi="Arial" w:cs="Arial"/>
          <w:sz w:val="22"/>
          <w:szCs w:val="22"/>
        </w:rPr>
      </w:pPr>
      <w:r>
        <w:rPr>
          <w:rFonts w:ascii="Arial" w:hAnsi="Arial" w:cs="Arial"/>
          <w:sz w:val="22"/>
          <w:szCs w:val="22"/>
        </w:rPr>
        <w:t xml:space="preserve">2021 – </w:t>
      </w:r>
      <w:r w:rsidRPr="00120007">
        <w:rPr>
          <w:rFonts w:ascii="Arial" w:hAnsi="Arial" w:cs="Arial"/>
          <w:b/>
          <w:bCs/>
          <w:sz w:val="22"/>
          <w:szCs w:val="22"/>
        </w:rPr>
        <w:t>Erin Thayer</w:t>
      </w:r>
      <w:r>
        <w:rPr>
          <w:rFonts w:ascii="Arial" w:hAnsi="Arial" w:cs="Arial"/>
          <w:sz w:val="22"/>
          <w:szCs w:val="22"/>
        </w:rPr>
        <w:t xml:space="preserve"> – </w:t>
      </w:r>
      <w:r w:rsidRPr="0025053B">
        <w:rPr>
          <w:rFonts w:ascii="Arial" w:hAnsi="Arial" w:cs="Arial"/>
          <w:sz w:val="22"/>
          <w:szCs w:val="22"/>
        </w:rPr>
        <w:t>Oral presentation, Annual Meeting of the Louisiana Chapter of the American Fisheries Society</w:t>
      </w:r>
    </w:p>
    <w:p w14:paraId="1D40AB1F" w14:textId="77777777" w:rsidR="00120007" w:rsidRDefault="00120007" w:rsidP="00D41494">
      <w:pPr>
        <w:rPr>
          <w:rFonts w:ascii="Arial" w:hAnsi="Arial" w:cs="Arial"/>
          <w:sz w:val="22"/>
          <w:szCs w:val="22"/>
        </w:rPr>
      </w:pPr>
    </w:p>
    <w:p w14:paraId="389F4919" w14:textId="794771A5" w:rsidR="00D41494" w:rsidRDefault="00D41494" w:rsidP="00D41494">
      <w:pPr>
        <w:rPr>
          <w:rFonts w:ascii="Arial" w:hAnsi="Arial" w:cs="Arial"/>
          <w:sz w:val="22"/>
          <w:szCs w:val="22"/>
        </w:rPr>
      </w:pPr>
      <w:r>
        <w:rPr>
          <w:rFonts w:ascii="Arial" w:hAnsi="Arial" w:cs="Arial"/>
          <w:sz w:val="22"/>
          <w:szCs w:val="22"/>
        </w:rPr>
        <w:t xml:space="preserve">2021 – </w:t>
      </w:r>
      <w:r w:rsidRPr="00D41494">
        <w:rPr>
          <w:rFonts w:ascii="Arial" w:hAnsi="Arial" w:cs="Arial"/>
          <w:b/>
          <w:bCs/>
          <w:sz w:val="22"/>
          <w:szCs w:val="22"/>
        </w:rPr>
        <w:t>Alexia Lagrone</w:t>
      </w:r>
      <w:r w:rsidR="00C53106">
        <w:rPr>
          <w:rFonts w:ascii="Arial" w:hAnsi="Arial" w:cs="Arial"/>
          <w:b/>
          <w:bCs/>
          <w:sz w:val="22"/>
          <w:szCs w:val="22"/>
        </w:rPr>
        <w:t xml:space="preserve"> </w:t>
      </w:r>
      <w:proofErr w:type="gramStart"/>
      <w:r w:rsidR="00C53106">
        <w:rPr>
          <w:rFonts w:ascii="Arial" w:hAnsi="Arial" w:cs="Arial"/>
          <w:b/>
          <w:bCs/>
          <w:sz w:val="22"/>
          <w:szCs w:val="22"/>
        </w:rPr>
        <w:t xml:space="preserve">- </w:t>
      </w:r>
      <w:r>
        <w:rPr>
          <w:rFonts w:ascii="Arial" w:hAnsi="Arial" w:cs="Arial"/>
          <w:sz w:val="22"/>
          <w:szCs w:val="22"/>
        </w:rPr>
        <w:t xml:space="preserve"> Morris</w:t>
      </w:r>
      <w:proofErr w:type="gramEnd"/>
      <w:r>
        <w:rPr>
          <w:rFonts w:ascii="Arial" w:hAnsi="Arial" w:cs="Arial"/>
          <w:sz w:val="22"/>
          <w:szCs w:val="22"/>
        </w:rPr>
        <w:t xml:space="preserve"> K. Udall Scholarship</w:t>
      </w:r>
    </w:p>
    <w:p w14:paraId="0DD3235F" w14:textId="78009EAB" w:rsidR="00C53106" w:rsidRDefault="00C53106" w:rsidP="00D41494">
      <w:pPr>
        <w:rPr>
          <w:rFonts w:ascii="Arial" w:hAnsi="Arial" w:cs="Arial"/>
          <w:sz w:val="22"/>
          <w:szCs w:val="22"/>
        </w:rPr>
      </w:pPr>
    </w:p>
    <w:p w14:paraId="4AD3F7F0" w14:textId="4DD478DD" w:rsidR="00C53106" w:rsidRDefault="00C53106" w:rsidP="00D41494">
      <w:pPr>
        <w:rPr>
          <w:rFonts w:ascii="Arial" w:hAnsi="Arial" w:cs="Arial"/>
          <w:sz w:val="22"/>
          <w:szCs w:val="22"/>
        </w:rPr>
      </w:pPr>
      <w:r>
        <w:rPr>
          <w:rFonts w:ascii="Arial" w:hAnsi="Arial" w:cs="Arial"/>
          <w:sz w:val="22"/>
          <w:szCs w:val="22"/>
        </w:rPr>
        <w:t xml:space="preserve">2021 – </w:t>
      </w:r>
      <w:r w:rsidRPr="00C53106">
        <w:rPr>
          <w:rFonts w:ascii="Arial" w:hAnsi="Arial" w:cs="Arial"/>
          <w:b/>
          <w:bCs/>
          <w:sz w:val="22"/>
          <w:szCs w:val="22"/>
        </w:rPr>
        <w:t>Alexia Lagrone</w:t>
      </w:r>
      <w:r>
        <w:rPr>
          <w:rFonts w:ascii="Arial" w:hAnsi="Arial" w:cs="Arial"/>
          <w:sz w:val="22"/>
          <w:szCs w:val="22"/>
        </w:rPr>
        <w:t xml:space="preserve"> - </w:t>
      </w:r>
      <w:r w:rsidRPr="00C53106">
        <w:rPr>
          <w:rFonts w:ascii="Arial" w:hAnsi="Arial" w:cs="Arial"/>
          <w:sz w:val="22"/>
          <w:szCs w:val="22"/>
        </w:rPr>
        <w:t>Sigma Alpha National Outstanding Leader</w:t>
      </w:r>
    </w:p>
    <w:p w14:paraId="50C01104" w14:textId="77777777" w:rsidR="00D41494" w:rsidRDefault="00D41494" w:rsidP="00AD05DB">
      <w:pPr>
        <w:rPr>
          <w:rFonts w:ascii="Arial" w:hAnsi="Arial" w:cs="Arial"/>
          <w:sz w:val="22"/>
          <w:szCs w:val="22"/>
        </w:rPr>
      </w:pPr>
    </w:p>
    <w:p w14:paraId="2D8F5036" w14:textId="43F2B2BF" w:rsidR="00AD05DB" w:rsidRPr="00AD05DB" w:rsidRDefault="00AD05DB" w:rsidP="00AD05DB">
      <w:pPr>
        <w:rPr>
          <w:rFonts w:ascii="Arial" w:hAnsi="Arial" w:cs="Arial"/>
          <w:sz w:val="22"/>
          <w:szCs w:val="22"/>
        </w:rPr>
      </w:pPr>
      <w:r>
        <w:rPr>
          <w:rFonts w:ascii="Arial" w:hAnsi="Arial" w:cs="Arial"/>
          <w:sz w:val="22"/>
          <w:szCs w:val="22"/>
        </w:rPr>
        <w:t xml:space="preserve">2019 – </w:t>
      </w:r>
      <w:r w:rsidRPr="00AD05DB">
        <w:rPr>
          <w:rFonts w:ascii="Arial" w:hAnsi="Arial" w:cs="Arial"/>
          <w:b/>
          <w:sz w:val="22"/>
          <w:szCs w:val="22"/>
        </w:rPr>
        <w:t xml:space="preserve">Patricia </w:t>
      </w:r>
      <w:r w:rsidR="00F10C45">
        <w:rPr>
          <w:rFonts w:ascii="Arial" w:hAnsi="Arial" w:cs="Arial"/>
          <w:b/>
          <w:sz w:val="22"/>
          <w:szCs w:val="22"/>
        </w:rPr>
        <w:t>(</w:t>
      </w:r>
      <w:r w:rsidRPr="00AD05DB">
        <w:rPr>
          <w:rFonts w:ascii="Arial" w:hAnsi="Arial" w:cs="Arial"/>
          <w:b/>
          <w:sz w:val="22"/>
          <w:szCs w:val="22"/>
        </w:rPr>
        <w:t>Shorter</w:t>
      </w:r>
      <w:r w:rsidR="00F10C45">
        <w:rPr>
          <w:rFonts w:ascii="Arial" w:hAnsi="Arial" w:cs="Arial"/>
          <w:b/>
          <w:sz w:val="22"/>
          <w:szCs w:val="22"/>
        </w:rPr>
        <w:t>) Wooden</w:t>
      </w:r>
      <w:r>
        <w:rPr>
          <w:rFonts w:ascii="Arial" w:hAnsi="Arial" w:cs="Arial"/>
          <w:sz w:val="22"/>
          <w:szCs w:val="22"/>
        </w:rPr>
        <w:t xml:space="preserve">, </w:t>
      </w:r>
      <w:r w:rsidR="005F2119">
        <w:rPr>
          <w:rFonts w:ascii="Arial" w:hAnsi="Arial" w:cs="Arial"/>
          <w:sz w:val="22"/>
          <w:szCs w:val="22"/>
        </w:rPr>
        <w:t>L.D. Newsom Graduate Student Award</w:t>
      </w:r>
      <w:r>
        <w:rPr>
          <w:rFonts w:ascii="Arial" w:hAnsi="Arial" w:cs="Arial"/>
          <w:sz w:val="22"/>
          <w:szCs w:val="22"/>
        </w:rPr>
        <w:t>, LSU Department of Entomology</w:t>
      </w:r>
    </w:p>
    <w:p w14:paraId="6E050307" w14:textId="77777777" w:rsidR="00E8685B" w:rsidRDefault="00E8685B" w:rsidP="00E8685B">
      <w:pPr>
        <w:jc w:val="center"/>
        <w:rPr>
          <w:rFonts w:ascii="Arial" w:hAnsi="Arial" w:cs="Arial"/>
          <w:b/>
          <w:sz w:val="22"/>
          <w:szCs w:val="22"/>
        </w:rPr>
      </w:pPr>
    </w:p>
    <w:p w14:paraId="51521476" w14:textId="77777777" w:rsidR="0025053B" w:rsidRPr="0025053B" w:rsidRDefault="0025053B" w:rsidP="0025053B">
      <w:pPr>
        <w:rPr>
          <w:rFonts w:ascii="Arial" w:hAnsi="Arial" w:cs="Arial"/>
          <w:sz w:val="22"/>
          <w:szCs w:val="22"/>
        </w:rPr>
      </w:pPr>
      <w:r w:rsidRPr="0025053B">
        <w:rPr>
          <w:rFonts w:ascii="Arial" w:hAnsi="Arial" w:cs="Arial"/>
          <w:sz w:val="22"/>
          <w:szCs w:val="22"/>
        </w:rPr>
        <w:lastRenderedPageBreak/>
        <w:t xml:space="preserve">2019 - </w:t>
      </w:r>
      <w:r w:rsidR="00F10C45" w:rsidRPr="00AD05DB">
        <w:rPr>
          <w:rFonts w:ascii="Arial" w:hAnsi="Arial" w:cs="Arial"/>
          <w:b/>
          <w:sz w:val="22"/>
          <w:szCs w:val="22"/>
        </w:rPr>
        <w:t xml:space="preserve">Patricia </w:t>
      </w:r>
      <w:r w:rsidR="00F10C45">
        <w:rPr>
          <w:rFonts w:ascii="Arial" w:hAnsi="Arial" w:cs="Arial"/>
          <w:b/>
          <w:sz w:val="22"/>
          <w:szCs w:val="22"/>
        </w:rPr>
        <w:t>(</w:t>
      </w:r>
      <w:r w:rsidR="00F10C45" w:rsidRPr="00AD05DB">
        <w:rPr>
          <w:rFonts w:ascii="Arial" w:hAnsi="Arial" w:cs="Arial"/>
          <w:b/>
          <w:sz w:val="22"/>
          <w:szCs w:val="22"/>
        </w:rPr>
        <w:t>Shorter</w:t>
      </w:r>
      <w:r w:rsidR="00F10C45">
        <w:rPr>
          <w:rFonts w:ascii="Arial" w:hAnsi="Arial" w:cs="Arial"/>
          <w:b/>
          <w:sz w:val="22"/>
          <w:szCs w:val="22"/>
        </w:rPr>
        <w:t>) Wooden</w:t>
      </w:r>
      <w:r w:rsidR="00F10C45" w:rsidRPr="0025053B">
        <w:rPr>
          <w:rFonts w:ascii="Arial" w:hAnsi="Arial" w:cs="Arial"/>
          <w:sz w:val="22"/>
          <w:szCs w:val="22"/>
        </w:rPr>
        <w:t xml:space="preserve"> </w:t>
      </w:r>
      <w:r w:rsidRPr="0025053B">
        <w:rPr>
          <w:rFonts w:ascii="Arial" w:hAnsi="Arial" w:cs="Arial"/>
          <w:sz w:val="22"/>
          <w:szCs w:val="22"/>
        </w:rPr>
        <w:t>– Oral presentation, Annual Meeting of the Louisiana Chapter of the American Fisheries Society</w:t>
      </w:r>
    </w:p>
    <w:p w14:paraId="54E7C284" w14:textId="77777777" w:rsidR="0025053B" w:rsidRDefault="0025053B" w:rsidP="00E8685B">
      <w:pPr>
        <w:rPr>
          <w:rFonts w:ascii="Arial" w:hAnsi="Arial" w:cs="Arial"/>
          <w:sz w:val="22"/>
          <w:szCs w:val="22"/>
        </w:rPr>
      </w:pPr>
    </w:p>
    <w:p w14:paraId="5A1E1F03" w14:textId="77777777" w:rsidR="00BA0DC7" w:rsidRDefault="00BA0DC7" w:rsidP="00E8685B">
      <w:pPr>
        <w:rPr>
          <w:rFonts w:ascii="Arial" w:hAnsi="Arial" w:cs="Arial"/>
          <w:sz w:val="22"/>
          <w:szCs w:val="22"/>
        </w:rPr>
      </w:pPr>
      <w:r>
        <w:rPr>
          <w:rFonts w:ascii="Arial" w:hAnsi="Arial" w:cs="Arial"/>
          <w:sz w:val="22"/>
          <w:szCs w:val="22"/>
        </w:rPr>
        <w:t xml:space="preserve">2019 - </w:t>
      </w:r>
      <w:r w:rsidR="00F10C45" w:rsidRPr="00AD05DB">
        <w:rPr>
          <w:rFonts w:ascii="Arial" w:hAnsi="Arial" w:cs="Arial"/>
          <w:b/>
          <w:sz w:val="22"/>
          <w:szCs w:val="22"/>
        </w:rPr>
        <w:t xml:space="preserve">Patricia </w:t>
      </w:r>
      <w:r w:rsidR="00F10C45">
        <w:rPr>
          <w:rFonts w:ascii="Arial" w:hAnsi="Arial" w:cs="Arial"/>
          <w:b/>
          <w:sz w:val="22"/>
          <w:szCs w:val="22"/>
        </w:rPr>
        <w:t>(</w:t>
      </w:r>
      <w:r w:rsidR="00F10C45" w:rsidRPr="00AD05DB">
        <w:rPr>
          <w:rFonts w:ascii="Arial" w:hAnsi="Arial" w:cs="Arial"/>
          <w:b/>
          <w:sz w:val="22"/>
          <w:szCs w:val="22"/>
        </w:rPr>
        <w:t>Shorter</w:t>
      </w:r>
      <w:r w:rsidR="00F10C45">
        <w:rPr>
          <w:rFonts w:ascii="Arial" w:hAnsi="Arial" w:cs="Arial"/>
          <w:b/>
          <w:sz w:val="22"/>
          <w:szCs w:val="22"/>
        </w:rPr>
        <w:t>) Wooden</w:t>
      </w:r>
      <w:r w:rsidR="00F10C45">
        <w:rPr>
          <w:rFonts w:ascii="Arial" w:hAnsi="Arial" w:cs="Arial"/>
          <w:sz w:val="22"/>
          <w:szCs w:val="22"/>
        </w:rPr>
        <w:t xml:space="preserve"> </w:t>
      </w:r>
      <w:r>
        <w:rPr>
          <w:rFonts w:ascii="Arial" w:hAnsi="Arial" w:cs="Arial"/>
          <w:sz w:val="22"/>
          <w:szCs w:val="22"/>
        </w:rPr>
        <w:t>– Oral presentation, Annual Meeting of the Southern Division of the American Fisheries Society</w:t>
      </w:r>
    </w:p>
    <w:p w14:paraId="5098A6DB" w14:textId="77777777" w:rsidR="00BA0DC7" w:rsidRDefault="00BA0DC7" w:rsidP="00E8685B">
      <w:pPr>
        <w:rPr>
          <w:rFonts w:ascii="Arial" w:hAnsi="Arial" w:cs="Arial"/>
          <w:sz w:val="22"/>
          <w:szCs w:val="22"/>
        </w:rPr>
      </w:pPr>
    </w:p>
    <w:p w14:paraId="04043921" w14:textId="36717E5D" w:rsidR="004A33CF" w:rsidRDefault="004A33CF" w:rsidP="00E8685B">
      <w:pPr>
        <w:rPr>
          <w:rFonts w:ascii="Arial" w:hAnsi="Arial" w:cs="Arial"/>
          <w:sz w:val="22"/>
          <w:szCs w:val="22"/>
        </w:rPr>
      </w:pPr>
      <w:r>
        <w:rPr>
          <w:rFonts w:ascii="Arial" w:hAnsi="Arial" w:cs="Arial"/>
          <w:sz w:val="22"/>
          <w:szCs w:val="22"/>
        </w:rPr>
        <w:t xml:space="preserve">2019 – </w:t>
      </w:r>
      <w:r w:rsidRPr="004A33CF">
        <w:rPr>
          <w:rFonts w:ascii="Arial" w:hAnsi="Arial" w:cs="Arial"/>
          <w:b/>
          <w:bCs/>
          <w:sz w:val="22"/>
          <w:szCs w:val="22"/>
        </w:rPr>
        <w:t>Katie Davis</w:t>
      </w:r>
      <w:r>
        <w:rPr>
          <w:rFonts w:ascii="Arial" w:hAnsi="Arial" w:cs="Arial"/>
          <w:sz w:val="22"/>
          <w:szCs w:val="22"/>
        </w:rPr>
        <w:t xml:space="preserve"> – Barry M. Goldwater Scholarship</w:t>
      </w:r>
    </w:p>
    <w:p w14:paraId="3B097B3F" w14:textId="75C9E1F8" w:rsidR="004A33CF" w:rsidRDefault="004A33CF" w:rsidP="00E8685B">
      <w:pPr>
        <w:rPr>
          <w:rFonts w:ascii="Arial" w:hAnsi="Arial" w:cs="Arial"/>
          <w:sz w:val="22"/>
          <w:szCs w:val="22"/>
        </w:rPr>
      </w:pPr>
    </w:p>
    <w:p w14:paraId="5CEEEF3D" w14:textId="32CA8C31" w:rsidR="004A33CF" w:rsidRDefault="004A33CF" w:rsidP="00E8685B">
      <w:pPr>
        <w:rPr>
          <w:rFonts w:ascii="Arial" w:hAnsi="Arial" w:cs="Arial"/>
          <w:sz w:val="22"/>
          <w:szCs w:val="22"/>
        </w:rPr>
      </w:pPr>
      <w:r>
        <w:rPr>
          <w:rFonts w:ascii="Arial" w:hAnsi="Arial" w:cs="Arial"/>
          <w:sz w:val="22"/>
          <w:szCs w:val="22"/>
        </w:rPr>
        <w:t xml:space="preserve">2019 – </w:t>
      </w:r>
      <w:r w:rsidRPr="004A33CF">
        <w:rPr>
          <w:rFonts w:ascii="Arial" w:hAnsi="Arial" w:cs="Arial"/>
          <w:b/>
          <w:bCs/>
          <w:sz w:val="22"/>
          <w:szCs w:val="22"/>
        </w:rPr>
        <w:t>Katie Davis</w:t>
      </w:r>
      <w:r>
        <w:rPr>
          <w:rFonts w:ascii="Arial" w:hAnsi="Arial" w:cs="Arial"/>
          <w:sz w:val="22"/>
          <w:szCs w:val="22"/>
        </w:rPr>
        <w:t xml:space="preserve"> – Morris K. Udall Scholarship</w:t>
      </w:r>
    </w:p>
    <w:p w14:paraId="1F70FF08" w14:textId="4CF49778" w:rsidR="00E8652A" w:rsidRDefault="00E8652A" w:rsidP="00E8685B">
      <w:pPr>
        <w:rPr>
          <w:rFonts w:ascii="Arial" w:hAnsi="Arial" w:cs="Arial"/>
          <w:sz w:val="22"/>
          <w:szCs w:val="22"/>
        </w:rPr>
      </w:pPr>
    </w:p>
    <w:p w14:paraId="31158844" w14:textId="12D0005F" w:rsidR="00E8652A" w:rsidRDefault="00E8652A" w:rsidP="00E8652A">
      <w:pPr>
        <w:rPr>
          <w:rFonts w:ascii="Arial" w:hAnsi="Arial" w:cs="Arial"/>
          <w:sz w:val="22"/>
          <w:szCs w:val="22"/>
        </w:rPr>
      </w:pPr>
      <w:r>
        <w:rPr>
          <w:rFonts w:ascii="Arial" w:hAnsi="Arial" w:cs="Arial"/>
          <w:sz w:val="22"/>
          <w:szCs w:val="22"/>
        </w:rPr>
        <w:t xml:space="preserve">2019 – </w:t>
      </w:r>
      <w:r>
        <w:rPr>
          <w:rFonts w:ascii="Arial" w:hAnsi="Arial" w:cs="Arial"/>
          <w:b/>
          <w:bCs/>
          <w:sz w:val="22"/>
          <w:szCs w:val="22"/>
        </w:rPr>
        <w:t xml:space="preserve">Madelyn Smith </w:t>
      </w:r>
      <w:proofErr w:type="gramStart"/>
      <w:r>
        <w:rPr>
          <w:rFonts w:ascii="Arial" w:hAnsi="Arial" w:cs="Arial"/>
          <w:b/>
          <w:bCs/>
          <w:sz w:val="22"/>
          <w:szCs w:val="22"/>
        </w:rPr>
        <w:t xml:space="preserve">- </w:t>
      </w:r>
      <w:r>
        <w:rPr>
          <w:rFonts w:ascii="Arial" w:hAnsi="Arial" w:cs="Arial"/>
          <w:sz w:val="22"/>
          <w:szCs w:val="22"/>
        </w:rPr>
        <w:t xml:space="preserve"> LSU</w:t>
      </w:r>
      <w:proofErr w:type="gramEnd"/>
      <w:r>
        <w:rPr>
          <w:rFonts w:ascii="Arial" w:hAnsi="Arial" w:cs="Arial"/>
          <w:sz w:val="22"/>
          <w:szCs w:val="22"/>
        </w:rPr>
        <w:t xml:space="preserve"> Tiger Twelve</w:t>
      </w:r>
    </w:p>
    <w:p w14:paraId="3DBA3A10" w14:textId="77777777" w:rsidR="004A33CF" w:rsidRDefault="004A33CF" w:rsidP="00E8685B">
      <w:pPr>
        <w:rPr>
          <w:rFonts w:ascii="Arial" w:hAnsi="Arial" w:cs="Arial"/>
          <w:sz w:val="22"/>
          <w:szCs w:val="22"/>
        </w:rPr>
      </w:pPr>
    </w:p>
    <w:p w14:paraId="0B460790" w14:textId="4E829E6A" w:rsidR="00E211AA" w:rsidRDefault="00E211AA" w:rsidP="00E8685B">
      <w:pPr>
        <w:rPr>
          <w:rFonts w:ascii="Arial" w:hAnsi="Arial" w:cs="Arial"/>
          <w:sz w:val="22"/>
          <w:szCs w:val="22"/>
        </w:rPr>
      </w:pPr>
      <w:r>
        <w:rPr>
          <w:rFonts w:ascii="Arial" w:hAnsi="Arial" w:cs="Arial"/>
          <w:sz w:val="22"/>
          <w:szCs w:val="22"/>
        </w:rPr>
        <w:t xml:space="preserve">2018 – </w:t>
      </w:r>
      <w:r w:rsidR="00F10C45" w:rsidRPr="00AD05DB">
        <w:rPr>
          <w:rFonts w:ascii="Arial" w:hAnsi="Arial" w:cs="Arial"/>
          <w:b/>
          <w:sz w:val="22"/>
          <w:szCs w:val="22"/>
        </w:rPr>
        <w:t xml:space="preserve">Patricia </w:t>
      </w:r>
      <w:r w:rsidR="00F10C45">
        <w:rPr>
          <w:rFonts w:ascii="Arial" w:hAnsi="Arial" w:cs="Arial"/>
          <w:b/>
          <w:sz w:val="22"/>
          <w:szCs w:val="22"/>
        </w:rPr>
        <w:t>(</w:t>
      </w:r>
      <w:r w:rsidR="00F10C45" w:rsidRPr="00AD05DB">
        <w:rPr>
          <w:rFonts w:ascii="Arial" w:hAnsi="Arial" w:cs="Arial"/>
          <w:b/>
          <w:sz w:val="22"/>
          <w:szCs w:val="22"/>
        </w:rPr>
        <w:t>Shorter</w:t>
      </w:r>
      <w:r w:rsidR="00F10C45">
        <w:rPr>
          <w:rFonts w:ascii="Arial" w:hAnsi="Arial" w:cs="Arial"/>
          <w:b/>
          <w:sz w:val="22"/>
          <w:szCs w:val="22"/>
        </w:rPr>
        <w:t>) Wooden</w:t>
      </w:r>
      <w:r w:rsidR="00F10C45">
        <w:rPr>
          <w:rFonts w:ascii="Arial" w:hAnsi="Arial" w:cs="Arial"/>
          <w:sz w:val="22"/>
          <w:szCs w:val="22"/>
        </w:rPr>
        <w:t xml:space="preserve"> </w:t>
      </w:r>
      <w:r>
        <w:rPr>
          <w:rFonts w:ascii="Arial" w:hAnsi="Arial" w:cs="Arial"/>
          <w:sz w:val="22"/>
          <w:szCs w:val="22"/>
        </w:rPr>
        <w:t>– Oral presentation, Annual Entomology Department Graduate Student Symposium</w:t>
      </w:r>
    </w:p>
    <w:p w14:paraId="189CD749" w14:textId="77777777" w:rsidR="00E211AA" w:rsidRDefault="00E211AA" w:rsidP="00E8685B">
      <w:pPr>
        <w:rPr>
          <w:rFonts w:ascii="Arial" w:hAnsi="Arial" w:cs="Arial"/>
          <w:sz w:val="22"/>
          <w:szCs w:val="22"/>
        </w:rPr>
      </w:pPr>
    </w:p>
    <w:p w14:paraId="53FBD94B" w14:textId="2C524FEE" w:rsidR="00E8685B" w:rsidRDefault="00E8685B" w:rsidP="00E8685B">
      <w:pPr>
        <w:rPr>
          <w:rFonts w:ascii="Arial" w:hAnsi="Arial" w:cs="Arial"/>
          <w:sz w:val="22"/>
          <w:szCs w:val="22"/>
        </w:rPr>
      </w:pPr>
      <w:r>
        <w:rPr>
          <w:rFonts w:ascii="Arial" w:hAnsi="Arial" w:cs="Arial"/>
          <w:sz w:val="22"/>
          <w:szCs w:val="22"/>
        </w:rPr>
        <w:t xml:space="preserve">2018 – </w:t>
      </w:r>
      <w:r w:rsidRPr="003A2E7A">
        <w:rPr>
          <w:rFonts w:ascii="Arial" w:hAnsi="Arial" w:cs="Arial"/>
          <w:b/>
          <w:sz w:val="22"/>
          <w:szCs w:val="22"/>
        </w:rPr>
        <w:t xml:space="preserve">William Budnick </w:t>
      </w:r>
      <w:r>
        <w:rPr>
          <w:rFonts w:ascii="Arial" w:hAnsi="Arial" w:cs="Arial"/>
          <w:sz w:val="22"/>
          <w:szCs w:val="22"/>
        </w:rPr>
        <w:t xml:space="preserve">– Poster presentation, International Association of </w:t>
      </w:r>
      <w:proofErr w:type="spellStart"/>
      <w:r>
        <w:rPr>
          <w:rFonts w:ascii="Arial" w:hAnsi="Arial" w:cs="Arial"/>
          <w:sz w:val="22"/>
          <w:szCs w:val="22"/>
        </w:rPr>
        <w:t>Astacology</w:t>
      </w:r>
      <w:proofErr w:type="spellEnd"/>
    </w:p>
    <w:p w14:paraId="6CD12850" w14:textId="2F047083" w:rsidR="004A33CF" w:rsidRDefault="004A33CF" w:rsidP="00E8685B">
      <w:pPr>
        <w:rPr>
          <w:rFonts w:ascii="Arial" w:hAnsi="Arial" w:cs="Arial"/>
          <w:sz w:val="22"/>
          <w:szCs w:val="22"/>
        </w:rPr>
      </w:pPr>
    </w:p>
    <w:p w14:paraId="585D1759" w14:textId="21DF9532" w:rsidR="004A33CF" w:rsidRDefault="004A33CF" w:rsidP="00E8685B">
      <w:pPr>
        <w:rPr>
          <w:rFonts w:ascii="Arial" w:hAnsi="Arial" w:cs="Arial"/>
          <w:sz w:val="22"/>
          <w:szCs w:val="22"/>
        </w:rPr>
      </w:pPr>
      <w:r>
        <w:rPr>
          <w:rFonts w:ascii="Arial" w:hAnsi="Arial" w:cs="Arial"/>
          <w:sz w:val="22"/>
          <w:szCs w:val="22"/>
        </w:rPr>
        <w:t xml:space="preserve">2018 – </w:t>
      </w:r>
      <w:r w:rsidRPr="004A33CF">
        <w:rPr>
          <w:rFonts w:ascii="Arial" w:hAnsi="Arial" w:cs="Arial"/>
          <w:b/>
          <w:bCs/>
          <w:sz w:val="22"/>
          <w:szCs w:val="22"/>
        </w:rPr>
        <w:t>Madelyn Smith</w:t>
      </w:r>
      <w:r>
        <w:rPr>
          <w:rFonts w:ascii="Arial" w:hAnsi="Arial" w:cs="Arial"/>
          <w:sz w:val="22"/>
          <w:szCs w:val="22"/>
        </w:rPr>
        <w:t xml:space="preserve"> – Morris K. Udall Scholarship</w:t>
      </w:r>
    </w:p>
    <w:p w14:paraId="196B51E5" w14:textId="4531708B" w:rsidR="004A33CF" w:rsidRDefault="004A33CF" w:rsidP="00E8685B">
      <w:pPr>
        <w:rPr>
          <w:rFonts w:ascii="Arial" w:hAnsi="Arial" w:cs="Arial"/>
          <w:sz w:val="22"/>
          <w:szCs w:val="22"/>
        </w:rPr>
      </w:pPr>
    </w:p>
    <w:p w14:paraId="14B760BC" w14:textId="315DE1E3" w:rsidR="004A33CF" w:rsidRPr="003A2E7A" w:rsidRDefault="004A33CF" w:rsidP="00E8685B">
      <w:pPr>
        <w:rPr>
          <w:rFonts w:ascii="Arial" w:hAnsi="Arial" w:cs="Arial"/>
          <w:sz w:val="22"/>
          <w:szCs w:val="22"/>
        </w:rPr>
      </w:pPr>
      <w:r>
        <w:rPr>
          <w:rFonts w:ascii="Arial" w:hAnsi="Arial" w:cs="Arial"/>
          <w:sz w:val="22"/>
          <w:szCs w:val="22"/>
        </w:rPr>
        <w:t xml:space="preserve">2018 – </w:t>
      </w:r>
      <w:r w:rsidRPr="004A33CF">
        <w:rPr>
          <w:rFonts w:ascii="Arial" w:hAnsi="Arial" w:cs="Arial"/>
          <w:b/>
          <w:bCs/>
          <w:sz w:val="22"/>
          <w:szCs w:val="22"/>
        </w:rPr>
        <w:t>McKaila Darden</w:t>
      </w:r>
      <w:r>
        <w:rPr>
          <w:rFonts w:ascii="Arial" w:hAnsi="Arial" w:cs="Arial"/>
          <w:sz w:val="22"/>
          <w:szCs w:val="22"/>
        </w:rPr>
        <w:t xml:space="preserve"> – Morris K. Udall Scholarship Honorable Mention</w:t>
      </w:r>
    </w:p>
    <w:p w14:paraId="7FCC00E9" w14:textId="77777777" w:rsidR="00E8685B" w:rsidRDefault="00E8685B" w:rsidP="00E8685B">
      <w:pPr>
        <w:rPr>
          <w:rFonts w:ascii="Arial" w:hAnsi="Arial" w:cs="Arial"/>
          <w:b/>
          <w:sz w:val="22"/>
          <w:szCs w:val="22"/>
        </w:rPr>
      </w:pPr>
    </w:p>
    <w:p w14:paraId="504BF5B6" w14:textId="61AF07F4" w:rsidR="00E8685B" w:rsidRDefault="00E8685B" w:rsidP="00E8685B">
      <w:pPr>
        <w:rPr>
          <w:rFonts w:ascii="Arial" w:hAnsi="Arial" w:cs="Arial"/>
          <w:sz w:val="22"/>
          <w:szCs w:val="22"/>
        </w:rPr>
      </w:pPr>
      <w:r w:rsidRPr="000555AA">
        <w:rPr>
          <w:rFonts w:ascii="Arial" w:hAnsi="Arial" w:cs="Arial"/>
          <w:sz w:val="22"/>
          <w:szCs w:val="22"/>
        </w:rPr>
        <w:t>2017</w:t>
      </w:r>
      <w:r>
        <w:rPr>
          <w:rFonts w:ascii="Arial" w:hAnsi="Arial" w:cs="Arial"/>
          <w:sz w:val="22"/>
          <w:szCs w:val="22"/>
        </w:rPr>
        <w:t xml:space="preserve"> – </w:t>
      </w:r>
      <w:r w:rsidRPr="000555AA">
        <w:rPr>
          <w:rFonts w:ascii="Arial" w:hAnsi="Arial" w:cs="Arial"/>
          <w:b/>
          <w:sz w:val="22"/>
          <w:szCs w:val="22"/>
        </w:rPr>
        <w:t>Ivan Vargas-Lopez</w:t>
      </w:r>
      <w:r>
        <w:rPr>
          <w:rFonts w:ascii="Arial" w:hAnsi="Arial" w:cs="Arial"/>
          <w:sz w:val="22"/>
          <w:szCs w:val="22"/>
        </w:rPr>
        <w:t xml:space="preserve"> – Abstract competition, Louisiana Chapter of the American Fisheries Society</w:t>
      </w:r>
    </w:p>
    <w:p w14:paraId="12D10777" w14:textId="78182250" w:rsidR="004A33CF" w:rsidRDefault="004A33CF" w:rsidP="00E8685B">
      <w:pPr>
        <w:rPr>
          <w:rFonts w:ascii="Arial" w:hAnsi="Arial" w:cs="Arial"/>
          <w:sz w:val="22"/>
          <w:szCs w:val="22"/>
        </w:rPr>
      </w:pPr>
    </w:p>
    <w:p w14:paraId="23F64FBE" w14:textId="1FD4AF51" w:rsidR="004A33CF" w:rsidRDefault="004A33CF" w:rsidP="004A33CF">
      <w:pPr>
        <w:rPr>
          <w:rFonts w:ascii="Arial" w:hAnsi="Arial" w:cs="Arial"/>
          <w:sz w:val="22"/>
          <w:szCs w:val="22"/>
        </w:rPr>
      </w:pPr>
      <w:r>
        <w:rPr>
          <w:rFonts w:ascii="Arial" w:hAnsi="Arial" w:cs="Arial"/>
          <w:sz w:val="22"/>
          <w:szCs w:val="22"/>
        </w:rPr>
        <w:t xml:space="preserve">2017 – </w:t>
      </w:r>
      <w:r w:rsidRPr="004A33CF">
        <w:rPr>
          <w:rFonts w:ascii="Arial" w:hAnsi="Arial" w:cs="Arial"/>
          <w:b/>
          <w:bCs/>
          <w:sz w:val="22"/>
          <w:szCs w:val="22"/>
        </w:rPr>
        <w:t>Madelyn Smith</w:t>
      </w:r>
      <w:r>
        <w:rPr>
          <w:rFonts w:ascii="Arial" w:hAnsi="Arial" w:cs="Arial"/>
          <w:sz w:val="22"/>
          <w:szCs w:val="22"/>
        </w:rPr>
        <w:t xml:space="preserve"> – Morris K. Udall Scholarship</w:t>
      </w:r>
    </w:p>
    <w:p w14:paraId="0D1E25C1" w14:textId="77777777" w:rsidR="00E8685B" w:rsidRDefault="00E8685B" w:rsidP="00E8685B">
      <w:pPr>
        <w:rPr>
          <w:rFonts w:ascii="Arial" w:hAnsi="Arial" w:cs="Arial"/>
          <w:i/>
        </w:rPr>
      </w:pPr>
    </w:p>
    <w:p w14:paraId="589B2066" w14:textId="77777777" w:rsidR="00E8685B" w:rsidRDefault="00E8685B" w:rsidP="00E8685B">
      <w:pPr>
        <w:rPr>
          <w:rFonts w:ascii="Arial" w:hAnsi="Arial" w:cs="Arial"/>
          <w:bCs/>
          <w:sz w:val="22"/>
          <w:szCs w:val="22"/>
        </w:rPr>
      </w:pPr>
      <w:r>
        <w:rPr>
          <w:rFonts w:ascii="Arial" w:hAnsi="Arial" w:cs="Arial"/>
          <w:bCs/>
          <w:sz w:val="22"/>
          <w:szCs w:val="22"/>
        </w:rPr>
        <w:t xml:space="preserve">2016 – </w:t>
      </w:r>
      <w:r w:rsidRPr="00FA7D23">
        <w:rPr>
          <w:rFonts w:ascii="Arial" w:hAnsi="Arial" w:cs="Arial"/>
          <w:b/>
          <w:bCs/>
          <w:sz w:val="22"/>
          <w:szCs w:val="22"/>
        </w:rPr>
        <w:t xml:space="preserve">Kristy Capelle </w:t>
      </w:r>
      <w:r>
        <w:rPr>
          <w:rFonts w:ascii="Arial" w:hAnsi="Arial" w:cs="Arial"/>
          <w:bCs/>
          <w:sz w:val="22"/>
          <w:szCs w:val="22"/>
        </w:rPr>
        <w:t xml:space="preserve">– Student presentation competition, Louisiana Association of Professional Biologists Annual Meeting </w:t>
      </w:r>
    </w:p>
    <w:p w14:paraId="5236C73D" w14:textId="77777777" w:rsidR="00E8685B" w:rsidRDefault="00E8685B" w:rsidP="00E8685B">
      <w:pPr>
        <w:rPr>
          <w:rFonts w:ascii="Arial" w:hAnsi="Arial" w:cs="Arial"/>
          <w:bCs/>
          <w:sz w:val="22"/>
          <w:szCs w:val="22"/>
        </w:rPr>
      </w:pPr>
    </w:p>
    <w:p w14:paraId="1A86555D" w14:textId="77777777" w:rsidR="00E8685B" w:rsidRPr="00021B76" w:rsidRDefault="00E8685B" w:rsidP="00E8685B">
      <w:pPr>
        <w:rPr>
          <w:rFonts w:ascii="Arial" w:hAnsi="Arial" w:cs="Arial"/>
          <w:sz w:val="22"/>
          <w:szCs w:val="22"/>
        </w:rPr>
      </w:pPr>
      <w:r w:rsidRPr="00021B76">
        <w:rPr>
          <w:rFonts w:ascii="Arial" w:hAnsi="Arial" w:cs="Arial"/>
          <w:bCs/>
          <w:sz w:val="22"/>
          <w:szCs w:val="22"/>
        </w:rPr>
        <w:t xml:space="preserve">2016 – </w:t>
      </w:r>
      <w:r w:rsidRPr="00021B76">
        <w:rPr>
          <w:rFonts w:ascii="Arial" w:hAnsi="Arial" w:cs="Arial"/>
          <w:b/>
          <w:bCs/>
          <w:sz w:val="22"/>
          <w:szCs w:val="22"/>
        </w:rPr>
        <w:t xml:space="preserve">Morgan </w:t>
      </w:r>
      <w:r w:rsidR="00CC0E11">
        <w:rPr>
          <w:rFonts w:ascii="Arial" w:hAnsi="Arial" w:cs="Arial"/>
          <w:b/>
          <w:bCs/>
          <w:sz w:val="22"/>
          <w:szCs w:val="22"/>
        </w:rPr>
        <w:t>(</w:t>
      </w:r>
      <w:r w:rsidRPr="00021B76">
        <w:rPr>
          <w:rFonts w:ascii="Arial" w:hAnsi="Arial" w:cs="Arial"/>
          <w:b/>
          <w:bCs/>
          <w:sz w:val="22"/>
          <w:szCs w:val="22"/>
        </w:rPr>
        <w:t>Ducote</w:t>
      </w:r>
      <w:r w:rsidR="00CC0E11">
        <w:rPr>
          <w:rFonts w:ascii="Arial" w:hAnsi="Arial" w:cs="Arial"/>
          <w:b/>
          <w:bCs/>
          <w:sz w:val="22"/>
          <w:szCs w:val="22"/>
        </w:rPr>
        <w:t>) Rogers</w:t>
      </w:r>
      <w:r w:rsidRPr="00021B76">
        <w:rPr>
          <w:rFonts w:ascii="Arial" w:hAnsi="Arial" w:cs="Arial"/>
          <w:bCs/>
          <w:sz w:val="22"/>
          <w:szCs w:val="22"/>
        </w:rPr>
        <w:t xml:space="preserve"> – Poster presentation competition, </w:t>
      </w:r>
      <w:r w:rsidRPr="00021B76">
        <w:rPr>
          <w:rFonts w:ascii="Arial" w:hAnsi="Arial" w:cs="Arial"/>
          <w:sz w:val="22"/>
          <w:szCs w:val="22"/>
        </w:rPr>
        <w:t>Louisiana Chapter of the American Fisheries Society Annual Meeting</w:t>
      </w:r>
    </w:p>
    <w:p w14:paraId="2E85A156" w14:textId="77777777" w:rsidR="00E8685B" w:rsidRPr="00021B76" w:rsidRDefault="00E8685B" w:rsidP="00E8685B">
      <w:pPr>
        <w:rPr>
          <w:rFonts w:ascii="Arial" w:hAnsi="Arial" w:cs="Arial"/>
          <w:bCs/>
          <w:sz w:val="22"/>
          <w:szCs w:val="22"/>
        </w:rPr>
      </w:pPr>
    </w:p>
    <w:p w14:paraId="578B1DD5" w14:textId="77777777" w:rsidR="00E8685B" w:rsidRPr="00021B76" w:rsidRDefault="00E8685B" w:rsidP="00E8685B">
      <w:pPr>
        <w:rPr>
          <w:rFonts w:ascii="Arial" w:hAnsi="Arial" w:cs="Arial"/>
          <w:b/>
          <w:bCs/>
          <w:sz w:val="22"/>
          <w:szCs w:val="22"/>
        </w:rPr>
      </w:pPr>
      <w:r w:rsidRPr="00021B76">
        <w:rPr>
          <w:rFonts w:ascii="Arial" w:hAnsi="Arial" w:cs="Arial"/>
          <w:bCs/>
          <w:sz w:val="22"/>
          <w:szCs w:val="22"/>
        </w:rPr>
        <w:t xml:space="preserve">2016 – </w:t>
      </w:r>
      <w:r w:rsidRPr="00021B76">
        <w:rPr>
          <w:rFonts w:ascii="Arial" w:hAnsi="Arial" w:cs="Arial"/>
          <w:b/>
          <w:bCs/>
          <w:sz w:val="22"/>
          <w:szCs w:val="22"/>
        </w:rPr>
        <w:t>William Budnick</w:t>
      </w:r>
      <w:r w:rsidRPr="00021B76">
        <w:rPr>
          <w:rFonts w:ascii="Arial" w:hAnsi="Arial" w:cs="Arial"/>
          <w:bCs/>
          <w:sz w:val="22"/>
          <w:szCs w:val="22"/>
        </w:rPr>
        <w:t xml:space="preserve"> – Oral presentation competition, </w:t>
      </w:r>
      <w:r w:rsidRPr="00021B76">
        <w:rPr>
          <w:rFonts w:ascii="Arial" w:hAnsi="Arial" w:cs="Arial"/>
          <w:sz w:val="22"/>
          <w:szCs w:val="22"/>
        </w:rPr>
        <w:t>Louisiana Chapter of the American Fisheries Society Annual Meeting</w:t>
      </w:r>
    </w:p>
    <w:p w14:paraId="0F045A0F" w14:textId="77777777" w:rsidR="00E8685B" w:rsidRPr="00021B76" w:rsidRDefault="00E8685B" w:rsidP="00E8685B">
      <w:pPr>
        <w:rPr>
          <w:rFonts w:ascii="Arial" w:hAnsi="Arial" w:cs="Arial"/>
          <w:bCs/>
          <w:sz w:val="22"/>
          <w:szCs w:val="22"/>
        </w:rPr>
      </w:pPr>
    </w:p>
    <w:p w14:paraId="34FFB795" w14:textId="77777777" w:rsidR="00E8685B" w:rsidRPr="00021B76" w:rsidRDefault="00E8685B" w:rsidP="00E8685B">
      <w:pPr>
        <w:rPr>
          <w:rFonts w:ascii="Arial" w:hAnsi="Arial" w:cs="Arial"/>
          <w:bCs/>
          <w:sz w:val="22"/>
          <w:szCs w:val="22"/>
        </w:rPr>
      </w:pPr>
      <w:r w:rsidRPr="00021B76">
        <w:rPr>
          <w:rFonts w:ascii="Arial" w:hAnsi="Arial" w:cs="Arial"/>
          <w:bCs/>
          <w:sz w:val="22"/>
          <w:szCs w:val="22"/>
        </w:rPr>
        <w:t xml:space="preserve">2014 – </w:t>
      </w:r>
      <w:r w:rsidRPr="00021B76">
        <w:rPr>
          <w:rFonts w:ascii="Arial" w:hAnsi="Arial" w:cs="Arial"/>
          <w:b/>
          <w:bCs/>
          <w:sz w:val="22"/>
          <w:szCs w:val="22"/>
        </w:rPr>
        <w:t>William Budnick</w:t>
      </w:r>
      <w:r w:rsidRPr="00021B76">
        <w:rPr>
          <w:rFonts w:ascii="Arial" w:hAnsi="Arial" w:cs="Arial"/>
          <w:bCs/>
          <w:sz w:val="22"/>
          <w:szCs w:val="22"/>
        </w:rPr>
        <w:t xml:space="preserve"> –</w:t>
      </w:r>
      <w:r w:rsidRPr="00FA2DD5">
        <w:rPr>
          <w:rFonts w:ascii="Arial" w:hAnsi="Arial" w:cs="Arial"/>
          <w:sz w:val="22"/>
          <w:szCs w:val="22"/>
        </w:rPr>
        <w:t xml:space="preserve"> </w:t>
      </w:r>
      <w:r>
        <w:rPr>
          <w:rFonts w:ascii="Arial" w:hAnsi="Arial" w:cs="Arial"/>
          <w:sz w:val="22"/>
          <w:szCs w:val="22"/>
        </w:rPr>
        <w:t xml:space="preserve">International Association of </w:t>
      </w:r>
      <w:proofErr w:type="spellStart"/>
      <w:r>
        <w:rPr>
          <w:rFonts w:ascii="Arial" w:hAnsi="Arial" w:cs="Arial"/>
          <w:sz w:val="22"/>
          <w:szCs w:val="22"/>
        </w:rPr>
        <w:t>Astacology</w:t>
      </w:r>
      <w:proofErr w:type="spellEnd"/>
      <w:r w:rsidRPr="00021B76">
        <w:rPr>
          <w:rFonts w:ascii="Arial" w:hAnsi="Arial" w:cs="Arial"/>
          <w:bCs/>
          <w:sz w:val="22"/>
          <w:szCs w:val="22"/>
        </w:rPr>
        <w:t xml:space="preserve"> Student Travel Scholarship</w:t>
      </w:r>
    </w:p>
    <w:p w14:paraId="5132A991" w14:textId="77777777" w:rsidR="00E8685B" w:rsidRPr="00021B76" w:rsidRDefault="00E8685B" w:rsidP="00E8685B">
      <w:pPr>
        <w:rPr>
          <w:rFonts w:ascii="Arial" w:hAnsi="Arial" w:cs="Arial"/>
          <w:bCs/>
          <w:sz w:val="22"/>
          <w:szCs w:val="22"/>
        </w:rPr>
      </w:pPr>
    </w:p>
    <w:p w14:paraId="1FA002BC" w14:textId="77777777" w:rsidR="00E8685B" w:rsidRPr="00021B76" w:rsidRDefault="00E8685B" w:rsidP="00E8685B">
      <w:pPr>
        <w:rPr>
          <w:rFonts w:ascii="Arial" w:hAnsi="Arial" w:cs="Arial"/>
          <w:sz w:val="22"/>
          <w:szCs w:val="22"/>
        </w:rPr>
      </w:pPr>
      <w:r w:rsidRPr="00021B76">
        <w:rPr>
          <w:rFonts w:ascii="Arial" w:hAnsi="Arial" w:cs="Arial"/>
          <w:bCs/>
          <w:sz w:val="22"/>
          <w:szCs w:val="22"/>
        </w:rPr>
        <w:t xml:space="preserve">2013 – </w:t>
      </w:r>
      <w:r w:rsidRPr="00021B76">
        <w:rPr>
          <w:rFonts w:ascii="Arial" w:hAnsi="Arial" w:cs="Arial"/>
          <w:b/>
          <w:bCs/>
          <w:sz w:val="22"/>
          <w:szCs w:val="22"/>
        </w:rPr>
        <w:t xml:space="preserve">Brett Miller - </w:t>
      </w:r>
      <w:r w:rsidRPr="00021B76">
        <w:rPr>
          <w:rFonts w:ascii="Arial" w:hAnsi="Arial" w:cs="Arial"/>
          <w:bCs/>
          <w:sz w:val="22"/>
          <w:szCs w:val="22"/>
        </w:rPr>
        <w:t xml:space="preserve">Oral presentation competition, </w:t>
      </w:r>
      <w:r w:rsidRPr="00021B76">
        <w:rPr>
          <w:rFonts w:ascii="Arial" w:hAnsi="Arial" w:cs="Arial"/>
          <w:sz w:val="22"/>
          <w:szCs w:val="22"/>
        </w:rPr>
        <w:t>Louisiana Chapter of the American Fisheries Society Annual Meeting</w:t>
      </w:r>
    </w:p>
    <w:p w14:paraId="58959EB7" w14:textId="77777777" w:rsidR="00E8685B" w:rsidRPr="00021B76" w:rsidRDefault="00E8685B" w:rsidP="00E8685B">
      <w:pPr>
        <w:rPr>
          <w:rFonts w:ascii="Arial" w:hAnsi="Arial" w:cs="Arial"/>
          <w:bCs/>
          <w:sz w:val="22"/>
          <w:szCs w:val="22"/>
        </w:rPr>
      </w:pPr>
    </w:p>
    <w:p w14:paraId="7EF6CA10" w14:textId="77777777" w:rsidR="00E8685B" w:rsidRPr="00021B76" w:rsidRDefault="00E8685B" w:rsidP="00E8685B">
      <w:pPr>
        <w:rPr>
          <w:rFonts w:ascii="Arial" w:hAnsi="Arial" w:cs="Arial"/>
          <w:sz w:val="22"/>
          <w:szCs w:val="22"/>
        </w:rPr>
      </w:pPr>
      <w:r w:rsidRPr="00021B76">
        <w:rPr>
          <w:rFonts w:ascii="Arial" w:hAnsi="Arial" w:cs="Arial"/>
          <w:bCs/>
          <w:sz w:val="22"/>
          <w:szCs w:val="22"/>
        </w:rPr>
        <w:t xml:space="preserve">2012 – </w:t>
      </w:r>
      <w:r w:rsidRPr="00021B76">
        <w:rPr>
          <w:rFonts w:ascii="Arial" w:hAnsi="Arial" w:cs="Arial"/>
          <w:b/>
          <w:bCs/>
          <w:sz w:val="22"/>
          <w:szCs w:val="22"/>
        </w:rPr>
        <w:t xml:space="preserve">Jose Vazquez - </w:t>
      </w:r>
      <w:r w:rsidRPr="00021B76">
        <w:rPr>
          <w:rFonts w:ascii="Arial" w:hAnsi="Arial" w:cs="Arial"/>
          <w:bCs/>
          <w:sz w:val="22"/>
          <w:szCs w:val="22"/>
        </w:rPr>
        <w:t xml:space="preserve">Oral presentation competition, </w:t>
      </w:r>
      <w:r w:rsidRPr="00021B76">
        <w:rPr>
          <w:rFonts w:ascii="Arial" w:hAnsi="Arial" w:cs="Arial"/>
          <w:sz w:val="22"/>
          <w:szCs w:val="22"/>
        </w:rPr>
        <w:t>Louisiana Chapter of the American Fisheries Society Annual Meeting</w:t>
      </w:r>
    </w:p>
    <w:p w14:paraId="5CB2C41E" w14:textId="77777777" w:rsidR="00E8685B" w:rsidRPr="00021B76" w:rsidRDefault="00E8685B" w:rsidP="00E8685B">
      <w:pPr>
        <w:rPr>
          <w:rFonts w:ascii="Arial" w:hAnsi="Arial" w:cs="Arial"/>
          <w:sz w:val="22"/>
          <w:szCs w:val="22"/>
        </w:rPr>
      </w:pPr>
    </w:p>
    <w:p w14:paraId="511A99ED" w14:textId="77777777" w:rsidR="00E8685B" w:rsidRPr="00021B76" w:rsidRDefault="00E8685B" w:rsidP="00E8685B">
      <w:pPr>
        <w:rPr>
          <w:rFonts w:ascii="Arial" w:hAnsi="Arial" w:cs="Arial"/>
          <w:sz w:val="22"/>
          <w:szCs w:val="22"/>
        </w:rPr>
      </w:pPr>
      <w:r w:rsidRPr="00021B76">
        <w:rPr>
          <w:rFonts w:ascii="Arial" w:hAnsi="Arial" w:cs="Arial"/>
          <w:bCs/>
          <w:sz w:val="22"/>
          <w:szCs w:val="22"/>
        </w:rPr>
        <w:t xml:space="preserve">2012 – </w:t>
      </w:r>
      <w:r w:rsidRPr="00021B76">
        <w:rPr>
          <w:rFonts w:ascii="Arial" w:hAnsi="Arial" w:cs="Arial"/>
          <w:b/>
          <w:bCs/>
          <w:sz w:val="22"/>
          <w:szCs w:val="22"/>
        </w:rPr>
        <w:t>Devon Oliver</w:t>
      </w:r>
      <w:r w:rsidRPr="00021B76">
        <w:rPr>
          <w:rFonts w:ascii="Arial" w:hAnsi="Arial" w:cs="Arial"/>
          <w:bCs/>
          <w:sz w:val="22"/>
          <w:szCs w:val="22"/>
        </w:rPr>
        <w:t xml:space="preserve"> - Abstract competition, </w:t>
      </w:r>
      <w:r w:rsidRPr="00021B76">
        <w:rPr>
          <w:rFonts w:ascii="Arial" w:hAnsi="Arial" w:cs="Arial"/>
          <w:sz w:val="22"/>
          <w:szCs w:val="22"/>
        </w:rPr>
        <w:t>Louisiana Chapter of the American Fisheries Society Annual Meeting</w:t>
      </w:r>
    </w:p>
    <w:p w14:paraId="048FE993" w14:textId="77777777" w:rsidR="00E8685B" w:rsidRPr="00021B76" w:rsidRDefault="00E8685B" w:rsidP="00E8685B">
      <w:pPr>
        <w:rPr>
          <w:rFonts w:ascii="Arial" w:hAnsi="Arial" w:cs="Arial"/>
          <w:bCs/>
          <w:sz w:val="22"/>
          <w:szCs w:val="22"/>
        </w:rPr>
      </w:pPr>
    </w:p>
    <w:p w14:paraId="20006307" w14:textId="77777777" w:rsidR="00E8685B" w:rsidRPr="00021B76" w:rsidRDefault="00E8685B" w:rsidP="00E8685B">
      <w:pPr>
        <w:rPr>
          <w:rFonts w:ascii="Arial" w:hAnsi="Arial" w:cs="Arial"/>
          <w:bCs/>
          <w:sz w:val="22"/>
          <w:szCs w:val="22"/>
        </w:rPr>
      </w:pPr>
      <w:r w:rsidRPr="00021B76">
        <w:rPr>
          <w:rFonts w:ascii="Arial" w:hAnsi="Arial" w:cs="Arial"/>
          <w:bCs/>
          <w:sz w:val="22"/>
          <w:szCs w:val="22"/>
        </w:rPr>
        <w:t xml:space="preserve">2011 – </w:t>
      </w:r>
      <w:r w:rsidRPr="00021B76">
        <w:rPr>
          <w:rFonts w:ascii="Arial" w:hAnsi="Arial" w:cs="Arial"/>
          <w:b/>
          <w:bCs/>
          <w:sz w:val="22"/>
          <w:szCs w:val="22"/>
        </w:rPr>
        <w:t>William Sheftall IV</w:t>
      </w:r>
      <w:r w:rsidRPr="00021B76">
        <w:rPr>
          <w:rFonts w:ascii="Arial" w:hAnsi="Arial" w:cs="Arial"/>
          <w:bCs/>
          <w:sz w:val="22"/>
          <w:szCs w:val="22"/>
        </w:rPr>
        <w:t xml:space="preserve">– School of Renewable Natural Resources Ben and Pauline Stanley Award Excellence Award for Outstanding </w:t>
      </w:r>
      <w:proofErr w:type="spellStart"/>
      <w:proofErr w:type="gramStart"/>
      <w:r w:rsidRPr="00021B76">
        <w:rPr>
          <w:rFonts w:ascii="Arial" w:hAnsi="Arial" w:cs="Arial"/>
          <w:bCs/>
          <w:sz w:val="22"/>
          <w:szCs w:val="22"/>
        </w:rPr>
        <w:t>Master’s</w:t>
      </w:r>
      <w:proofErr w:type="spellEnd"/>
      <w:r w:rsidRPr="00021B76">
        <w:rPr>
          <w:rFonts w:ascii="Arial" w:hAnsi="Arial" w:cs="Arial"/>
          <w:bCs/>
          <w:sz w:val="22"/>
          <w:szCs w:val="22"/>
        </w:rPr>
        <w:t xml:space="preserve"> of Science Student</w:t>
      </w:r>
      <w:proofErr w:type="gramEnd"/>
      <w:r w:rsidRPr="00021B76">
        <w:rPr>
          <w:rFonts w:ascii="Arial" w:hAnsi="Arial" w:cs="Arial"/>
          <w:bCs/>
          <w:sz w:val="22"/>
          <w:szCs w:val="22"/>
        </w:rPr>
        <w:t xml:space="preserve"> </w:t>
      </w:r>
    </w:p>
    <w:p w14:paraId="49E3C6FA" w14:textId="77777777" w:rsidR="00E8685B" w:rsidRPr="00021B76" w:rsidRDefault="00E8685B" w:rsidP="00E8685B">
      <w:pPr>
        <w:rPr>
          <w:rFonts w:ascii="Arial" w:hAnsi="Arial" w:cs="Arial"/>
          <w:bCs/>
          <w:sz w:val="22"/>
          <w:szCs w:val="22"/>
        </w:rPr>
      </w:pPr>
    </w:p>
    <w:p w14:paraId="425550F1" w14:textId="77777777" w:rsidR="00E8685B" w:rsidRPr="00021B76" w:rsidRDefault="00E8685B" w:rsidP="00E8685B">
      <w:pPr>
        <w:rPr>
          <w:rFonts w:ascii="Arial" w:hAnsi="Arial" w:cs="Arial"/>
          <w:sz w:val="22"/>
          <w:szCs w:val="22"/>
        </w:rPr>
      </w:pPr>
      <w:r w:rsidRPr="00021B76">
        <w:rPr>
          <w:rFonts w:ascii="Arial" w:hAnsi="Arial" w:cs="Arial"/>
          <w:bCs/>
          <w:sz w:val="22"/>
          <w:szCs w:val="22"/>
        </w:rPr>
        <w:t xml:space="preserve">2011 – </w:t>
      </w:r>
      <w:r w:rsidRPr="00021B76">
        <w:rPr>
          <w:rFonts w:ascii="Arial" w:hAnsi="Arial" w:cs="Arial"/>
          <w:b/>
          <w:bCs/>
          <w:sz w:val="22"/>
          <w:szCs w:val="22"/>
        </w:rPr>
        <w:t>William Sheftall IV</w:t>
      </w:r>
      <w:r w:rsidRPr="00021B76">
        <w:rPr>
          <w:rFonts w:ascii="Arial" w:hAnsi="Arial" w:cs="Arial"/>
          <w:bCs/>
          <w:sz w:val="22"/>
          <w:szCs w:val="22"/>
        </w:rPr>
        <w:t xml:space="preserve"> Oral presentation competition, </w:t>
      </w:r>
      <w:r w:rsidRPr="00021B76">
        <w:rPr>
          <w:rFonts w:ascii="Arial" w:hAnsi="Arial" w:cs="Arial"/>
          <w:sz w:val="22"/>
          <w:szCs w:val="22"/>
        </w:rPr>
        <w:t>Louisiana Chapter of the American Fisheries Society Annual Meeting</w:t>
      </w:r>
    </w:p>
    <w:p w14:paraId="5E0F0B82" w14:textId="77777777" w:rsidR="00E8685B" w:rsidRPr="00021B76" w:rsidRDefault="00E8685B" w:rsidP="00E8685B">
      <w:pPr>
        <w:rPr>
          <w:rFonts w:ascii="Arial" w:hAnsi="Arial" w:cs="Arial"/>
          <w:sz w:val="22"/>
          <w:szCs w:val="22"/>
        </w:rPr>
      </w:pPr>
    </w:p>
    <w:p w14:paraId="023971E4" w14:textId="77777777" w:rsidR="00E8685B" w:rsidRPr="00021B76" w:rsidRDefault="00E8685B" w:rsidP="00E8685B">
      <w:pPr>
        <w:rPr>
          <w:rFonts w:ascii="Arial" w:hAnsi="Arial" w:cs="Arial"/>
          <w:sz w:val="22"/>
          <w:szCs w:val="22"/>
        </w:rPr>
      </w:pPr>
      <w:r w:rsidRPr="00021B76">
        <w:rPr>
          <w:rFonts w:ascii="Arial" w:hAnsi="Arial" w:cs="Arial"/>
          <w:sz w:val="22"/>
          <w:szCs w:val="22"/>
        </w:rPr>
        <w:t xml:space="preserve">2010 – </w:t>
      </w:r>
      <w:r w:rsidRPr="00021B76">
        <w:rPr>
          <w:rFonts w:ascii="Arial" w:hAnsi="Arial" w:cs="Arial"/>
          <w:b/>
          <w:sz w:val="22"/>
          <w:szCs w:val="22"/>
        </w:rPr>
        <w:t>Melissa (Fries) Gray</w:t>
      </w:r>
      <w:r w:rsidRPr="00021B76">
        <w:rPr>
          <w:rFonts w:ascii="Arial" w:hAnsi="Arial" w:cs="Arial"/>
          <w:sz w:val="22"/>
          <w:szCs w:val="22"/>
        </w:rPr>
        <w:t xml:space="preserve"> - Oral presentation competition, Louisiana Chapter of the American Fisheries Society Annual Meeting </w:t>
      </w:r>
    </w:p>
    <w:p w14:paraId="70D2EE60" w14:textId="77777777" w:rsidR="00E8685B" w:rsidRPr="00021B76" w:rsidRDefault="00E8685B" w:rsidP="00E8685B">
      <w:pPr>
        <w:rPr>
          <w:rFonts w:ascii="Arial" w:hAnsi="Arial" w:cs="Arial"/>
          <w:sz w:val="22"/>
          <w:szCs w:val="22"/>
        </w:rPr>
      </w:pPr>
    </w:p>
    <w:p w14:paraId="670FBBB5" w14:textId="77777777" w:rsidR="00E8685B" w:rsidRPr="00021B76" w:rsidRDefault="00E8685B" w:rsidP="00E8685B">
      <w:pPr>
        <w:rPr>
          <w:sz w:val="22"/>
          <w:szCs w:val="22"/>
        </w:rPr>
      </w:pPr>
      <w:r w:rsidRPr="00021B76">
        <w:rPr>
          <w:rFonts w:ascii="Arial" w:hAnsi="Arial" w:cs="Arial"/>
          <w:sz w:val="22"/>
          <w:szCs w:val="22"/>
        </w:rPr>
        <w:t xml:space="preserve">2010 – </w:t>
      </w:r>
      <w:r w:rsidRPr="00021B76">
        <w:rPr>
          <w:rFonts w:ascii="Arial" w:hAnsi="Arial" w:cs="Arial"/>
          <w:b/>
          <w:sz w:val="22"/>
          <w:szCs w:val="22"/>
        </w:rPr>
        <w:t>Catherine Murphy</w:t>
      </w:r>
      <w:r w:rsidRPr="00021B76">
        <w:rPr>
          <w:rFonts w:ascii="Arial" w:hAnsi="Arial" w:cs="Arial"/>
          <w:sz w:val="22"/>
          <w:szCs w:val="22"/>
        </w:rPr>
        <w:t xml:space="preserve"> – American Fisheries Society John E. Skinner Memorial Award</w:t>
      </w:r>
    </w:p>
    <w:p w14:paraId="61A0EFA2" w14:textId="77777777" w:rsidR="00E8685B" w:rsidRPr="00021B76" w:rsidRDefault="00E8685B" w:rsidP="00E8685B">
      <w:pPr>
        <w:rPr>
          <w:sz w:val="22"/>
          <w:szCs w:val="22"/>
        </w:rPr>
      </w:pPr>
    </w:p>
    <w:p w14:paraId="761614BB" w14:textId="77777777" w:rsidR="00E8685B" w:rsidRPr="00021B76" w:rsidRDefault="00E8685B" w:rsidP="00E8685B">
      <w:pPr>
        <w:rPr>
          <w:rFonts w:ascii="Arial" w:hAnsi="Arial" w:cs="Arial"/>
          <w:bCs/>
          <w:sz w:val="22"/>
          <w:szCs w:val="22"/>
        </w:rPr>
      </w:pPr>
      <w:r w:rsidRPr="00021B76">
        <w:rPr>
          <w:rFonts w:ascii="Arial" w:hAnsi="Arial" w:cs="Arial"/>
          <w:sz w:val="22"/>
          <w:szCs w:val="22"/>
        </w:rPr>
        <w:t xml:space="preserve">2010 – </w:t>
      </w:r>
      <w:r w:rsidRPr="00021B76">
        <w:rPr>
          <w:rFonts w:ascii="Arial" w:hAnsi="Arial" w:cs="Arial"/>
          <w:b/>
          <w:sz w:val="22"/>
          <w:szCs w:val="22"/>
        </w:rPr>
        <w:t>Melissa (Fries) Gray</w:t>
      </w:r>
      <w:r w:rsidRPr="00021B76">
        <w:rPr>
          <w:rFonts w:ascii="Arial" w:hAnsi="Arial" w:cs="Arial"/>
          <w:sz w:val="22"/>
          <w:szCs w:val="22"/>
        </w:rPr>
        <w:t xml:space="preserve"> – </w:t>
      </w:r>
      <w:r w:rsidRPr="00021B76">
        <w:rPr>
          <w:rFonts w:ascii="Arial" w:hAnsi="Arial" w:cs="Arial"/>
          <w:bCs/>
          <w:sz w:val="22"/>
          <w:szCs w:val="22"/>
        </w:rPr>
        <w:t xml:space="preserve">School of Renewable Natural Resources Ben and Pauline Stanley Award Excellence Award for Outstanding </w:t>
      </w:r>
      <w:proofErr w:type="spellStart"/>
      <w:proofErr w:type="gramStart"/>
      <w:r w:rsidRPr="00021B76">
        <w:rPr>
          <w:rFonts w:ascii="Arial" w:hAnsi="Arial" w:cs="Arial"/>
          <w:bCs/>
          <w:sz w:val="22"/>
          <w:szCs w:val="22"/>
        </w:rPr>
        <w:t>Master’s</w:t>
      </w:r>
      <w:proofErr w:type="spellEnd"/>
      <w:r w:rsidRPr="00021B76">
        <w:rPr>
          <w:rFonts w:ascii="Arial" w:hAnsi="Arial" w:cs="Arial"/>
          <w:bCs/>
          <w:sz w:val="22"/>
          <w:szCs w:val="22"/>
        </w:rPr>
        <w:t xml:space="preserve"> of Science Student</w:t>
      </w:r>
      <w:proofErr w:type="gramEnd"/>
    </w:p>
    <w:p w14:paraId="482645F1" w14:textId="77777777" w:rsidR="00E8685B" w:rsidRPr="00021B76" w:rsidRDefault="00E8685B" w:rsidP="00E8685B">
      <w:pPr>
        <w:rPr>
          <w:rFonts w:ascii="Arial" w:hAnsi="Arial" w:cs="Arial"/>
          <w:bCs/>
          <w:sz w:val="22"/>
          <w:szCs w:val="22"/>
        </w:rPr>
      </w:pPr>
    </w:p>
    <w:p w14:paraId="7F55F9B3" w14:textId="77777777" w:rsidR="00E8685B" w:rsidRPr="00021B76" w:rsidRDefault="00E8685B" w:rsidP="00E8685B">
      <w:pPr>
        <w:rPr>
          <w:rFonts w:ascii="Arial" w:hAnsi="Arial" w:cs="Arial"/>
          <w:bCs/>
          <w:sz w:val="22"/>
          <w:szCs w:val="22"/>
        </w:rPr>
      </w:pPr>
      <w:r w:rsidRPr="00021B76">
        <w:rPr>
          <w:rFonts w:ascii="Arial" w:hAnsi="Arial" w:cs="Arial"/>
          <w:bCs/>
          <w:sz w:val="22"/>
          <w:szCs w:val="22"/>
        </w:rPr>
        <w:t xml:space="preserve">2009 – </w:t>
      </w:r>
      <w:r w:rsidRPr="00021B76">
        <w:rPr>
          <w:rFonts w:ascii="Arial" w:hAnsi="Arial" w:cs="Arial"/>
          <w:b/>
          <w:sz w:val="22"/>
          <w:szCs w:val="22"/>
        </w:rPr>
        <w:t>Melissa (Fries) Gray</w:t>
      </w:r>
      <w:r w:rsidRPr="00021B76">
        <w:rPr>
          <w:rFonts w:ascii="Arial" w:hAnsi="Arial" w:cs="Arial"/>
          <w:sz w:val="22"/>
          <w:szCs w:val="22"/>
        </w:rPr>
        <w:t xml:space="preserve"> </w:t>
      </w:r>
      <w:r w:rsidRPr="00021B76">
        <w:rPr>
          <w:rFonts w:ascii="Arial" w:hAnsi="Arial" w:cs="Arial"/>
          <w:bCs/>
          <w:sz w:val="22"/>
          <w:szCs w:val="22"/>
        </w:rPr>
        <w:t>- Poster presentation completion, Southern Division of the American Fisheries Society Fall Meeting</w:t>
      </w:r>
    </w:p>
    <w:p w14:paraId="20594F5A" w14:textId="77777777" w:rsidR="00E8685B" w:rsidRPr="00021B76" w:rsidRDefault="00E8685B" w:rsidP="00E8685B">
      <w:pPr>
        <w:rPr>
          <w:rFonts w:ascii="Arial" w:hAnsi="Arial" w:cs="Arial"/>
          <w:bCs/>
          <w:sz w:val="22"/>
          <w:szCs w:val="22"/>
        </w:rPr>
      </w:pPr>
    </w:p>
    <w:p w14:paraId="1D45E4F9" w14:textId="77777777" w:rsidR="00E8685B" w:rsidRPr="00021B76" w:rsidRDefault="00E8685B" w:rsidP="00E8685B">
      <w:pPr>
        <w:rPr>
          <w:rFonts w:ascii="Arial" w:hAnsi="Arial" w:cs="Arial"/>
          <w:bCs/>
          <w:sz w:val="22"/>
          <w:szCs w:val="22"/>
        </w:rPr>
      </w:pPr>
      <w:r w:rsidRPr="00021B76">
        <w:rPr>
          <w:rFonts w:ascii="Arial" w:hAnsi="Arial" w:cs="Arial"/>
          <w:bCs/>
          <w:sz w:val="22"/>
          <w:szCs w:val="22"/>
        </w:rPr>
        <w:t xml:space="preserve">2009 – </w:t>
      </w:r>
      <w:r w:rsidRPr="00021B76">
        <w:rPr>
          <w:rFonts w:ascii="Arial" w:hAnsi="Arial" w:cs="Arial"/>
          <w:b/>
          <w:sz w:val="22"/>
          <w:szCs w:val="22"/>
        </w:rPr>
        <w:t>Melissa (Fries) Gray</w:t>
      </w:r>
      <w:r w:rsidRPr="00021B76">
        <w:rPr>
          <w:rFonts w:ascii="Arial" w:hAnsi="Arial" w:cs="Arial"/>
          <w:sz w:val="22"/>
          <w:szCs w:val="22"/>
        </w:rPr>
        <w:t xml:space="preserve"> </w:t>
      </w:r>
      <w:r w:rsidRPr="00021B76">
        <w:rPr>
          <w:rFonts w:ascii="Arial" w:hAnsi="Arial" w:cs="Arial"/>
          <w:bCs/>
          <w:sz w:val="22"/>
          <w:szCs w:val="22"/>
        </w:rPr>
        <w:t>– Southern Division of the American Fisheries Society Robert M. Jenkins Scholarship</w:t>
      </w:r>
    </w:p>
    <w:p w14:paraId="1D6DDD8E" w14:textId="77777777" w:rsidR="00E8685B" w:rsidRPr="00021B76" w:rsidRDefault="00E8685B" w:rsidP="00E8685B">
      <w:pPr>
        <w:rPr>
          <w:rFonts w:ascii="Arial" w:hAnsi="Arial" w:cs="Arial"/>
          <w:bCs/>
          <w:sz w:val="22"/>
          <w:szCs w:val="22"/>
        </w:rPr>
      </w:pPr>
    </w:p>
    <w:p w14:paraId="1AD953CD" w14:textId="77777777" w:rsidR="00E8685B" w:rsidRPr="00021B76" w:rsidRDefault="00E8685B" w:rsidP="00E8685B">
      <w:pPr>
        <w:rPr>
          <w:rFonts w:ascii="Arial" w:hAnsi="Arial" w:cs="Arial"/>
          <w:sz w:val="22"/>
          <w:szCs w:val="22"/>
        </w:rPr>
      </w:pPr>
      <w:r w:rsidRPr="00021B76">
        <w:rPr>
          <w:rFonts w:ascii="Arial" w:hAnsi="Arial" w:cs="Arial"/>
          <w:sz w:val="22"/>
          <w:szCs w:val="22"/>
        </w:rPr>
        <w:t xml:space="preserve">2009 – </w:t>
      </w:r>
      <w:r w:rsidRPr="00021B76">
        <w:rPr>
          <w:rFonts w:ascii="Arial" w:hAnsi="Arial" w:cs="Arial"/>
          <w:b/>
          <w:sz w:val="22"/>
          <w:szCs w:val="22"/>
        </w:rPr>
        <w:t>Melissa (Fries) Gray</w:t>
      </w:r>
      <w:r w:rsidRPr="00021B76">
        <w:rPr>
          <w:rFonts w:ascii="Arial" w:hAnsi="Arial" w:cs="Arial"/>
          <w:sz w:val="22"/>
          <w:szCs w:val="22"/>
        </w:rPr>
        <w:t xml:space="preserve"> – Gamma Sigma Delta Outstanding Master’s Student</w:t>
      </w:r>
    </w:p>
    <w:p w14:paraId="1E709054" w14:textId="77777777" w:rsidR="00E8685B" w:rsidRDefault="00E8685B" w:rsidP="00021B76">
      <w:pPr>
        <w:jc w:val="center"/>
        <w:rPr>
          <w:rFonts w:ascii="Arial" w:hAnsi="Arial" w:cs="Arial"/>
          <w:b/>
          <w:sz w:val="22"/>
          <w:szCs w:val="22"/>
        </w:rPr>
      </w:pPr>
    </w:p>
    <w:p w14:paraId="5F5DAA79" w14:textId="6F8C329F" w:rsidR="004041E3" w:rsidRDefault="004041E3" w:rsidP="00021B76">
      <w:pPr>
        <w:jc w:val="center"/>
        <w:rPr>
          <w:rFonts w:ascii="Arial" w:hAnsi="Arial" w:cs="Arial"/>
          <w:b/>
          <w:sz w:val="22"/>
          <w:szCs w:val="22"/>
        </w:rPr>
      </w:pPr>
      <w:r>
        <w:rPr>
          <w:rFonts w:ascii="Arial" w:hAnsi="Arial" w:cs="Arial"/>
          <w:b/>
          <w:sz w:val="22"/>
          <w:szCs w:val="22"/>
        </w:rPr>
        <w:t xml:space="preserve">COMMUNITY </w:t>
      </w:r>
      <w:r w:rsidR="00E8685B">
        <w:rPr>
          <w:rFonts w:ascii="Arial" w:hAnsi="Arial" w:cs="Arial"/>
          <w:b/>
          <w:sz w:val="22"/>
          <w:szCs w:val="22"/>
        </w:rPr>
        <w:t xml:space="preserve">SERVICE </w:t>
      </w:r>
      <w:r>
        <w:rPr>
          <w:rFonts w:ascii="Arial" w:hAnsi="Arial" w:cs="Arial"/>
          <w:b/>
          <w:sz w:val="22"/>
          <w:szCs w:val="22"/>
        </w:rPr>
        <w:t>AND ADVISING</w:t>
      </w:r>
    </w:p>
    <w:p w14:paraId="2761DA7F" w14:textId="77777777" w:rsidR="004041E3" w:rsidRDefault="004041E3" w:rsidP="004041E3">
      <w:pPr>
        <w:pStyle w:val="ListParagraph"/>
        <w:ind w:left="270" w:hanging="270"/>
        <w:rPr>
          <w:rFonts w:ascii="Arial" w:hAnsi="Arial" w:cs="Arial"/>
        </w:rPr>
      </w:pPr>
    </w:p>
    <w:p w14:paraId="7007FB3F" w14:textId="77777777" w:rsidR="004041E3" w:rsidRDefault="004041E3" w:rsidP="004041E3">
      <w:pPr>
        <w:pStyle w:val="ListParagraph"/>
        <w:ind w:left="270" w:hanging="270"/>
        <w:rPr>
          <w:rFonts w:ascii="Arial" w:hAnsi="Arial" w:cs="Arial"/>
          <w:b/>
        </w:rPr>
      </w:pPr>
      <w:r>
        <w:rPr>
          <w:rFonts w:ascii="Arial" w:hAnsi="Arial" w:cs="Arial"/>
          <w:b/>
        </w:rPr>
        <w:t>National High School Science Competition (</w:t>
      </w:r>
      <w:proofErr w:type="spellStart"/>
      <w:r>
        <w:rPr>
          <w:rFonts w:ascii="Arial" w:hAnsi="Arial" w:cs="Arial"/>
          <w:b/>
        </w:rPr>
        <w:t>Environmentors</w:t>
      </w:r>
      <w:proofErr w:type="spellEnd"/>
      <w:r>
        <w:rPr>
          <w:rFonts w:ascii="Arial" w:hAnsi="Arial" w:cs="Arial"/>
          <w:b/>
        </w:rPr>
        <w:t>) Adviser</w:t>
      </w:r>
    </w:p>
    <w:p w14:paraId="7D3E9A2B" w14:textId="77777777" w:rsidR="004041E3" w:rsidRDefault="004041E3" w:rsidP="004041E3">
      <w:pPr>
        <w:pStyle w:val="ListParagraph"/>
        <w:ind w:left="270" w:hanging="270"/>
        <w:rPr>
          <w:rFonts w:ascii="Arial" w:hAnsi="Arial" w:cs="Arial"/>
          <w:b/>
        </w:rPr>
      </w:pPr>
    </w:p>
    <w:p w14:paraId="65AD4E3E" w14:textId="77777777" w:rsidR="004041E3" w:rsidRDefault="004041E3" w:rsidP="004041E3">
      <w:pPr>
        <w:pStyle w:val="ListParagraph"/>
        <w:ind w:left="0"/>
        <w:rPr>
          <w:rFonts w:ascii="Arial" w:hAnsi="Arial" w:cs="Arial"/>
        </w:rPr>
      </w:pPr>
      <w:r>
        <w:rPr>
          <w:rFonts w:ascii="Arial" w:hAnsi="Arial" w:cs="Arial"/>
        </w:rPr>
        <w:t>Jeronda Scott (</w:t>
      </w:r>
      <w:r w:rsidR="00E12D64">
        <w:rPr>
          <w:rFonts w:ascii="Arial" w:hAnsi="Arial" w:cs="Arial"/>
        </w:rPr>
        <w:t>Scotlandville</w:t>
      </w:r>
      <w:r>
        <w:rPr>
          <w:rFonts w:ascii="Arial" w:hAnsi="Arial" w:cs="Arial"/>
        </w:rPr>
        <w:t xml:space="preserve"> High School) was my advisee in the </w:t>
      </w:r>
      <w:proofErr w:type="gramStart"/>
      <w:r>
        <w:rPr>
          <w:rFonts w:ascii="Arial" w:hAnsi="Arial" w:cs="Arial"/>
        </w:rPr>
        <w:t>national</w:t>
      </w:r>
      <w:proofErr w:type="gramEnd"/>
      <w:r>
        <w:rPr>
          <w:rFonts w:ascii="Arial" w:hAnsi="Arial" w:cs="Arial"/>
        </w:rPr>
        <w:t xml:space="preserve"> </w:t>
      </w:r>
      <w:proofErr w:type="spellStart"/>
      <w:r>
        <w:rPr>
          <w:rFonts w:ascii="Arial" w:hAnsi="Arial" w:cs="Arial"/>
        </w:rPr>
        <w:t>Environmentors</w:t>
      </w:r>
      <w:proofErr w:type="spellEnd"/>
      <w:r>
        <w:rPr>
          <w:rFonts w:ascii="Arial" w:hAnsi="Arial" w:cs="Arial"/>
        </w:rPr>
        <w:t xml:space="preserve"> program in 2010-2011.  Jeronda placed 2</w:t>
      </w:r>
      <w:r w:rsidRPr="00046537">
        <w:rPr>
          <w:rFonts w:ascii="Arial" w:hAnsi="Arial" w:cs="Arial"/>
          <w:vertAlign w:val="superscript"/>
        </w:rPr>
        <w:t>nd</w:t>
      </w:r>
      <w:r>
        <w:rPr>
          <w:rFonts w:ascii="Arial" w:hAnsi="Arial" w:cs="Arial"/>
        </w:rPr>
        <w:t xml:space="preserve"> statewide and won an Excellence in Energy Efficiency Scholarship in national competition in Washington, D.C. in May 2011.</w:t>
      </w:r>
    </w:p>
    <w:p w14:paraId="500521A5" w14:textId="77777777" w:rsidR="0054200E" w:rsidRDefault="0054200E" w:rsidP="004041E3">
      <w:pPr>
        <w:pStyle w:val="ListParagraph"/>
        <w:ind w:left="0"/>
        <w:rPr>
          <w:rFonts w:ascii="Arial" w:hAnsi="Arial" w:cs="Arial"/>
          <w:b/>
        </w:rPr>
      </w:pPr>
    </w:p>
    <w:p w14:paraId="37E373E7" w14:textId="7E6050B5" w:rsidR="00021B76" w:rsidRDefault="00021B76" w:rsidP="004041E3">
      <w:pPr>
        <w:pStyle w:val="ListParagraph"/>
        <w:ind w:left="0"/>
        <w:rPr>
          <w:rFonts w:ascii="Arial" w:hAnsi="Arial" w:cs="Arial"/>
          <w:b/>
        </w:rPr>
      </w:pPr>
      <w:r>
        <w:rPr>
          <w:rFonts w:ascii="Arial" w:hAnsi="Arial" w:cs="Arial"/>
          <w:b/>
        </w:rPr>
        <w:t>Louisiana Master Naturalist Program</w:t>
      </w:r>
    </w:p>
    <w:p w14:paraId="2BE23637" w14:textId="77777777" w:rsidR="00021B76" w:rsidRDefault="00021B76" w:rsidP="004041E3">
      <w:pPr>
        <w:pStyle w:val="ListParagraph"/>
        <w:ind w:left="0"/>
        <w:rPr>
          <w:rFonts w:ascii="Arial" w:hAnsi="Arial" w:cs="Arial"/>
          <w:b/>
        </w:rPr>
      </w:pPr>
    </w:p>
    <w:p w14:paraId="2046B8E5" w14:textId="6EE64E63" w:rsidR="00021B76" w:rsidRPr="00021B76" w:rsidRDefault="00021B76" w:rsidP="004041E3">
      <w:pPr>
        <w:pStyle w:val="ListParagraph"/>
        <w:ind w:left="0"/>
        <w:rPr>
          <w:rFonts w:ascii="Arial" w:hAnsi="Arial" w:cs="Arial"/>
        </w:rPr>
      </w:pPr>
      <w:r>
        <w:rPr>
          <w:rFonts w:ascii="Arial" w:hAnsi="Arial" w:cs="Arial"/>
        </w:rPr>
        <w:t>Co-leader of the Aquatic Ecology course for the Baton Rouge Area (</w:t>
      </w:r>
      <w:r w:rsidR="00FA7D23">
        <w:rPr>
          <w:rFonts w:ascii="Arial" w:hAnsi="Arial" w:cs="Arial"/>
        </w:rPr>
        <w:t xml:space="preserve">twice annually </w:t>
      </w:r>
      <w:r>
        <w:rPr>
          <w:rFonts w:ascii="Arial" w:hAnsi="Arial" w:cs="Arial"/>
        </w:rPr>
        <w:t>2015-</w:t>
      </w:r>
      <w:r w:rsidR="00A65589">
        <w:rPr>
          <w:rFonts w:ascii="Arial" w:hAnsi="Arial" w:cs="Arial"/>
        </w:rPr>
        <w:t>2018</w:t>
      </w:r>
      <w:r>
        <w:rPr>
          <w:rFonts w:ascii="Arial" w:hAnsi="Arial" w:cs="Arial"/>
        </w:rPr>
        <w:t>)</w:t>
      </w:r>
    </w:p>
    <w:p w14:paraId="3718D68A" w14:textId="77777777" w:rsidR="009E67C0" w:rsidRDefault="009E67C0" w:rsidP="00021B76">
      <w:pPr>
        <w:jc w:val="center"/>
        <w:rPr>
          <w:rFonts w:ascii="Arial" w:hAnsi="Arial" w:cs="Arial"/>
          <w:sz w:val="22"/>
          <w:szCs w:val="22"/>
        </w:rPr>
      </w:pPr>
    </w:p>
    <w:p w14:paraId="4C8A4E46" w14:textId="08669B68" w:rsidR="00217151" w:rsidRDefault="001E1792" w:rsidP="00737356">
      <w:pPr>
        <w:rPr>
          <w:rFonts w:ascii="Arial" w:hAnsi="Arial" w:cs="Arial"/>
          <w:b/>
          <w:sz w:val="22"/>
          <w:szCs w:val="22"/>
        </w:rPr>
      </w:pPr>
      <w:r>
        <w:rPr>
          <w:rFonts w:ascii="Arial" w:hAnsi="Arial" w:cs="Arial"/>
          <w:b/>
          <w:sz w:val="22"/>
          <w:szCs w:val="22"/>
        </w:rPr>
        <w:t xml:space="preserve">PROPOSAL </w:t>
      </w:r>
      <w:r w:rsidR="005A51FB" w:rsidRPr="004C24F2">
        <w:rPr>
          <w:rFonts w:ascii="Arial" w:hAnsi="Arial" w:cs="Arial"/>
          <w:b/>
          <w:sz w:val="22"/>
          <w:szCs w:val="22"/>
        </w:rPr>
        <w:t xml:space="preserve">AND JOURNAL </w:t>
      </w:r>
      <w:r w:rsidR="00217151" w:rsidRPr="004C24F2">
        <w:rPr>
          <w:rFonts w:ascii="Arial" w:hAnsi="Arial" w:cs="Arial"/>
          <w:b/>
          <w:sz w:val="22"/>
          <w:szCs w:val="22"/>
        </w:rPr>
        <w:t>SERVICE</w:t>
      </w:r>
    </w:p>
    <w:p w14:paraId="70E9B103" w14:textId="77777777" w:rsidR="00A34A0C" w:rsidRDefault="00A34A0C" w:rsidP="00737356">
      <w:pPr>
        <w:rPr>
          <w:rFonts w:ascii="Arial" w:hAnsi="Arial" w:cs="Arial"/>
          <w:b/>
          <w:sz w:val="22"/>
          <w:szCs w:val="22"/>
        </w:rPr>
      </w:pPr>
    </w:p>
    <w:p w14:paraId="5038BB45" w14:textId="77777777" w:rsidR="00CF5808" w:rsidRDefault="00CF5808" w:rsidP="00737356">
      <w:pPr>
        <w:rPr>
          <w:rFonts w:ascii="Arial" w:hAnsi="Arial" w:cs="Arial"/>
          <w:b/>
          <w:sz w:val="22"/>
          <w:szCs w:val="22"/>
        </w:rPr>
      </w:pPr>
      <w:r>
        <w:rPr>
          <w:rFonts w:ascii="Arial" w:hAnsi="Arial" w:cs="Arial"/>
          <w:b/>
          <w:sz w:val="22"/>
          <w:szCs w:val="22"/>
        </w:rPr>
        <w:t>Proposals</w:t>
      </w:r>
    </w:p>
    <w:p w14:paraId="2B753796" w14:textId="77777777" w:rsidR="00CF5808" w:rsidRDefault="00CF5808" w:rsidP="00737356">
      <w:pPr>
        <w:rPr>
          <w:rFonts w:ascii="Arial" w:hAnsi="Arial" w:cs="Arial"/>
          <w:b/>
          <w:sz w:val="22"/>
          <w:szCs w:val="22"/>
        </w:rPr>
      </w:pPr>
    </w:p>
    <w:p w14:paraId="4AE23016" w14:textId="77777777" w:rsidR="00F60944" w:rsidRPr="000D53D8" w:rsidRDefault="00F60944" w:rsidP="00737356">
      <w:pPr>
        <w:rPr>
          <w:rFonts w:ascii="Arial" w:hAnsi="Arial" w:cs="Arial"/>
          <w:sz w:val="22"/>
          <w:szCs w:val="22"/>
        </w:rPr>
      </w:pPr>
      <w:r>
        <w:rPr>
          <w:rFonts w:ascii="Arial" w:hAnsi="Arial" w:cs="Arial"/>
          <w:b/>
          <w:sz w:val="22"/>
          <w:szCs w:val="22"/>
        </w:rPr>
        <w:t xml:space="preserve">Proposal Reviewer, </w:t>
      </w:r>
      <w:r w:rsidR="000D53D8">
        <w:rPr>
          <w:rFonts w:ascii="Arial" w:hAnsi="Arial" w:cs="Arial"/>
          <w:sz w:val="22"/>
          <w:szCs w:val="22"/>
        </w:rPr>
        <w:t>RESTORE ACT NOAA National Marine Fisheries Service</w:t>
      </w:r>
    </w:p>
    <w:p w14:paraId="625B977A" w14:textId="77777777" w:rsidR="00217151" w:rsidRPr="004C24F2" w:rsidRDefault="00217151" w:rsidP="00737356">
      <w:pPr>
        <w:rPr>
          <w:rFonts w:ascii="Arial" w:hAnsi="Arial" w:cs="Arial"/>
          <w:b/>
          <w:sz w:val="22"/>
          <w:szCs w:val="22"/>
        </w:rPr>
      </w:pPr>
    </w:p>
    <w:p w14:paraId="6ECF1B34" w14:textId="77777777" w:rsidR="00B41825" w:rsidRDefault="00B41825" w:rsidP="00B41825">
      <w:pPr>
        <w:autoSpaceDE w:val="0"/>
        <w:autoSpaceDN w:val="0"/>
        <w:adjustRightInd w:val="0"/>
        <w:rPr>
          <w:rFonts w:ascii="Arial" w:hAnsi="Arial" w:cs="Arial"/>
          <w:bCs/>
          <w:sz w:val="22"/>
          <w:szCs w:val="22"/>
        </w:rPr>
      </w:pPr>
      <w:r w:rsidRPr="004C24F2">
        <w:rPr>
          <w:rFonts w:ascii="Arial" w:hAnsi="Arial" w:cs="Arial"/>
          <w:b/>
          <w:bCs/>
          <w:sz w:val="22"/>
          <w:szCs w:val="22"/>
        </w:rPr>
        <w:t xml:space="preserve">Proposal Reviewer, </w:t>
      </w:r>
      <w:r w:rsidRPr="004C24F2">
        <w:rPr>
          <w:rFonts w:ascii="Arial" w:hAnsi="Arial" w:cs="Arial"/>
          <w:bCs/>
          <w:sz w:val="22"/>
          <w:szCs w:val="22"/>
        </w:rPr>
        <w:t>The Coastal Restoration and Enhancement through Science and Technology (CREST) Program</w:t>
      </w:r>
    </w:p>
    <w:p w14:paraId="1A538BB6" w14:textId="77777777" w:rsidR="00162D17" w:rsidRPr="00162D17" w:rsidRDefault="00162D17" w:rsidP="00162D17">
      <w:pPr>
        <w:rPr>
          <w:rFonts w:ascii="Arial" w:hAnsi="Arial" w:cs="Arial"/>
          <w:bCs/>
          <w:sz w:val="22"/>
          <w:szCs w:val="22"/>
        </w:rPr>
      </w:pPr>
    </w:p>
    <w:p w14:paraId="1223754D" w14:textId="34BA01D9" w:rsidR="00162D17" w:rsidRPr="00162D17" w:rsidRDefault="00162D17" w:rsidP="00162D17">
      <w:pPr>
        <w:rPr>
          <w:rFonts w:ascii="Arial" w:hAnsi="Arial" w:cs="Arial"/>
          <w:bCs/>
          <w:sz w:val="22"/>
          <w:szCs w:val="22"/>
        </w:rPr>
      </w:pPr>
      <w:r w:rsidRPr="00162D17">
        <w:rPr>
          <w:rFonts w:ascii="Arial" w:hAnsi="Arial" w:cs="Arial"/>
          <w:bCs/>
          <w:sz w:val="22"/>
          <w:szCs w:val="22"/>
        </w:rPr>
        <w:t xml:space="preserve">Reviewed </w:t>
      </w:r>
      <w:r w:rsidR="00E158DF">
        <w:rPr>
          <w:rFonts w:ascii="Arial" w:hAnsi="Arial" w:cs="Arial"/>
          <w:bCs/>
          <w:sz w:val="22"/>
          <w:szCs w:val="22"/>
        </w:rPr>
        <w:t>eight</w:t>
      </w:r>
      <w:r w:rsidRPr="00162D17">
        <w:rPr>
          <w:rFonts w:ascii="Arial" w:hAnsi="Arial" w:cs="Arial"/>
          <w:bCs/>
          <w:sz w:val="22"/>
          <w:szCs w:val="22"/>
        </w:rPr>
        <w:t xml:space="preserve"> </w:t>
      </w:r>
      <w:r w:rsidRPr="00162D17">
        <w:rPr>
          <w:rFonts w:ascii="Arial" w:hAnsi="Arial" w:cs="Arial"/>
          <w:b/>
          <w:bCs/>
          <w:sz w:val="22"/>
          <w:szCs w:val="22"/>
        </w:rPr>
        <w:t>McIntire-Stennis</w:t>
      </w:r>
      <w:r w:rsidRPr="00162D17">
        <w:rPr>
          <w:rFonts w:ascii="Arial" w:hAnsi="Arial" w:cs="Arial"/>
          <w:bCs/>
          <w:sz w:val="22"/>
          <w:szCs w:val="22"/>
        </w:rPr>
        <w:t xml:space="preserve"> projects for LSU AgCenter.</w:t>
      </w:r>
    </w:p>
    <w:p w14:paraId="7557B694" w14:textId="77777777" w:rsidR="00162D17" w:rsidRPr="00162D17" w:rsidRDefault="00162D17" w:rsidP="00B41825">
      <w:pPr>
        <w:autoSpaceDE w:val="0"/>
        <w:autoSpaceDN w:val="0"/>
        <w:adjustRightInd w:val="0"/>
        <w:rPr>
          <w:rFonts w:ascii="Arial" w:hAnsi="Arial" w:cs="Arial"/>
          <w:bCs/>
          <w:sz w:val="22"/>
          <w:szCs w:val="22"/>
        </w:rPr>
      </w:pPr>
    </w:p>
    <w:p w14:paraId="41044107" w14:textId="77777777" w:rsidR="00162D17" w:rsidRPr="00162D17" w:rsidRDefault="00162D17" w:rsidP="00162D17">
      <w:pPr>
        <w:rPr>
          <w:rFonts w:ascii="Arial" w:hAnsi="Arial" w:cs="Arial"/>
          <w:sz w:val="22"/>
          <w:szCs w:val="22"/>
        </w:rPr>
      </w:pPr>
      <w:r w:rsidRPr="00162D17">
        <w:rPr>
          <w:rFonts w:ascii="Arial" w:hAnsi="Arial" w:cs="Arial"/>
          <w:sz w:val="22"/>
          <w:szCs w:val="22"/>
        </w:rPr>
        <w:t xml:space="preserve">Reviewed two undergraduate research proposals for the </w:t>
      </w:r>
      <w:r w:rsidRPr="00162D17">
        <w:rPr>
          <w:rFonts w:ascii="Arial" w:hAnsi="Arial" w:cs="Arial"/>
          <w:b/>
          <w:sz w:val="22"/>
          <w:szCs w:val="22"/>
        </w:rPr>
        <w:t>Texas Academy of Sciences</w:t>
      </w:r>
    </w:p>
    <w:p w14:paraId="5B3F8DB9" w14:textId="77777777" w:rsidR="00162D17" w:rsidRDefault="00162D17" w:rsidP="00B41825">
      <w:pPr>
        <w:autoSpaceDE w:val="0"/>
        <w:autoSpaceDN w:val="0"/>
        <w:adjustRightInd w:val="0"/>
        <w:rPr>
          <w:rFonts w:ascii="Arial" w:hAnsi="Arial" w:cs="Arial"/>
          <w:bCs/>
          <w:sz w:val="22"/>
          <w:szCs w:val="22"/>
        </w:rPr>
      </w:pPr>
    </w:p>
    <w:p w14:paraId="302CC66D" w14:textId="77777777" w:rsidR="00162D17" w:rsidRPr="00A34A0C" w:rsidRDefault="00A34A0C" w:rsidP="00B41825">
      <w:pPr>
        <w:autoSpaceDE w:val="0"/>
        <w:autoSpaceDN w:val="0"/>
        <w:adjustRightInd w:val="0"/>
        <w:rPr>
          <w:rFonts w:ascii="Arial" w:hAnsi="Arial" w:cs="Arial"/>
          <w:b/>
          <w:bCs/>
          <w:sz w:val="22"/>
          <w:szCs w:val="22"/>
        </w:rPr>
      </w:pPr>
      <w:r w:rsidRPr="00A34A0C">
        <w:rPr>
          <w:rFonts w:ascii="Arial" w:hAnsi="Arial" w:cs="Arial"/>
          <w:b/>
          <w:bCs/>
          <w:sz w:val="22"/>
          <w:szCs w:val="22"/>
        </w:rPr>
        <w:t>Journals</w:t>
      </w:r>
      <w:r w:rsidR="00EF633F">
        <w:rPr>
          <w:rFonts w:ascii="Arial" w:hAnsi="Arial" w:cs="Arial"/>
          <w:b/>
          <w:bCs/>
          <w:sz w:val="22"/>
          <w:szCs w:val="22"/>
        </w:rPr>
        <w:t xml:space="preserve"> and Books</w:t>
      </w:r>
    </w:p>
    <w:p w14:paraId="40C523BB" w14:textId="77777777" w:rsidR="00A34A0C" w:rsidRDefault="00A34A0C" w:rsidP="00B41825">
      <w:pPr>
        <w:autoSpaceDE w:val="0"/>
        <w:autoSpaceDN w:val="0"/>
        <w:adjustRightInd w:val="0"/>
        <w:rPr>
          <w:rFonts w:ascii="Arial" w:hAnsi="Arial" w:cs="Arial"/>
          <w:bCs/>
          <w:sz w:val="22"/>
          <w:szCs w:val="22"/>
        </w:rPr>
      </w:pPr>
    </w:p>
    <w:p w14:paraId="65F8987E" w14:textId="00BDBCD0" w:rsidR="00A34A0C" w:rsidRPr="009E7361" w:rsidRDefault="00A34A0C" w:rsidP="00A34A0C">
      <w:pPr>
        <w:rPr>
          <w:rFonts w:ascii="Arial" w:hAnsi="Arial" w:cs="Arial"/>
          <w:sz w:val="22"/>
          <w:szCs w:val="22"/>
        </w:rPr>
      </w:pPr>
      <w:r>
        <w:rPr>
          <w:rFonts w:ascii="Arial" w:hAnsi="Arial" w:cs="Arial"/>
          <w:b/>
          <w:sz w:val="22"/>
          <w:szCs w:val="22"/>
        </w:rPr>
        <w:t xml:space="preserve">Associate Editor, </w:t>
      </w:r>
      <w:r>
        <w:rPr>
          <w:rFonts w:ascii="Arial" w:hAnsi="Arial" w:cs="Arial"/>
          <w:i/>
          <w:sz w:val="22"/>
          <w:szCs w:val="22"/>
        </w:rPr>
        <w:t>Wetlands</w:t>
      </w:r>
      <w:r w:rsidR="0013366E">
        <w:rPr>
          <w:rFonts w:ascii="Arial" w:hAnsi="Arial" w:cs="Arial"/>
          <w:i/>
          <w:sz w:val="22"/>
          <w:szCs w:val="22"/>
        </w:rPr>
        <w:t xml:space="preserve"> </w:t>
      </w:r>
      <w:r>
        <w:rPr>
          <w:rFonts w:ascii="Arial" w:hAnsi="Arial" w:cs="Arial"/>
          <w:sz w:val="22"/>
          <w:szCs w:val="22"/>
        </w:rPr>
        <w:t xml:space="preserve">(ISSN </w:t>
      </w:r>
      <w:r>
        <w:rPr>
          <w:rStyle w:val="st"/>
        </w:rPr>
        <w:t>0277-5212)</w:t>
      </w:r>
      <w:r w:rsidRPr="00162D17">
        <w:t xml:space="preserve"> – </w:t>
      </w:r>
      <w:r w:rsidRPr="00A34A0C">
        <w:rPr>
          <w:rFonts w:ascii="Arial" w:hAnsi="Arial" w:cs="Arial"/>
          <w:sz w:val="22"/>
          <w:szCs w:val="22"/>
        </w:rPr>
        <w:t>Manuscript handled 2013-</w:t>
      </w:r>
      <w:r w:rsidR="00906476">
        <w:rPr>
          <w:rFonts w:ascii="Arial" w:hAnsi="Arial" w:cs="Arial"/>
          <w:sz w:val="22"/>
          <w:szCs w:val="22"/>
        </w:rPr>
        <w:t>present</w:t>
      </w:r>
      <w:r w:rsidRPr="00A34A0C">
        <w:rPr>
          <w:rFonts w:ascii="Arial" w:hAnsi="Arial" w:cs="Arial"/>
          <w:sz w:val="22"/>
          <w:szCs w:val="22"/>
        </w:rPr>
        <w:t xml:space="preserve">: </w:t>
      </w:r>
      <w:r w:rsidR="0054200E">
        <w:rPr>
          <w:rFonts w:ascii="Arial" w:hAnsi="Arial" w:cs="Arial"/>
          <w:sz w:val="22"/>
          <w:szCs w:val="22"/>
        </w:rPr>
        <w:t>83</w:t>
      </w:r>
    </w:p>
    <w:p w14:paraId="0CFF18A1" w14:textId="77777777" w:rsidR="00A34A0C" w:rsidRPr="009E7361" w:rsidRDefault="00A34A0C" w:rsidP="00A34A0C">
      <w:pPr>
        <w:rPr>
          <w:rFonts w:ascii="Arial" w:hAnsi="Arial" w:cs="Arial"/>
          <w:sz w:val="22"/>
          <w:szCs w:val="22"/>
        </w:rPr>
      </w:pPr>
    </w:p>
    <w:p w14:paraId="31609FD2" w14:textId="77777777" w:rsidR="00A34A0C" w:rsidRPr="004C24F2" w:rsidRDefault="00A34A0C" w:rsidP="00A34A0C">
      <w:pPr>
        <w:rPr>
          <w:rFonts w:ascii="Arial" w:hAnsi="Arial" w:cs="Arial"/>
          <w:sz w:val="22"/>
          <w:szCs w:val="22"/>
        </w:rPr>
      </w:pPr>
      <w:r w:rsidRPr="004C24F2">
        <w:rPr>
          <w:rFonts w:ascii="Arial" w:hAnsi="Arial" w:cs="Arial"/>
          <w:b/>
          <w:sz w:val="22"/>
          <w:szCs w:val="22"/>
        </w:rPr>
        <w:t>Guest Editor</w:t>
      </w:r>
      <w:r w:rsidRPr="004C24F2">
        <w:rPr>
          <w:rFonts w:ascii="Arial" w:hAnsi="Arial" w:cs="Arial"/>
          <w:sz w:val="22"/>
          <w:szCs w:val="22"/>
        </w:rPr>
        <w:t xml:space="preserve">, </w:t>
      </w:r>
      <w:r w:rsidRPr="004C24F2">
        <w:rPr>
          <w:rFonts w:ascii="Arial" w:hAnsi="Arial" w:cs="Arial"/>
          <w:i/>
          <w:sz w:val="22"/>
          <w:szCs w:val="22"/>
        </w:rPr>
        <w:t>The Southeastern Natura</w:t>
      </w:r>
      <w:r w:rsidRPr="004C24F2">
        <w:rPr>
          <w:rFonts w:ascii="Arial" w:hAnsi="Arial" w:cs="Arial"/>
          <w:sz w:val="22"/>
          <w:szCs w:val="22"/>
        </w:rPr>
        <w:t>l</w:t>
      </w:r>
      <w:r w:rsidRPr="004C24F2">
        <w:rPr>
          <w:rFonts w:ascii="Arial" w:hAnsi="Arial" w:cs="Arial"/>
          <w:i/>
          <w:sz w:val="22"/>
          <w:szCs w:val="22"/>
        </w:rPr>
        <w:t xml:space="preserve">ist </w:t>
      </w:r>
      <w:r w:rsidRPr="004C24F2">
        <w:rPr>
          <w:rFonts w:ascii="Arial" w:hAnsi="Arial" w:cs="Arial"/>
          <w:sz w:val="22"/>
          <w:szCs w:val="22"/>
        </w:rPr>
        <w:t>(2009-2010)</w:t>
      </w:r>
    </w:p>
    <w:p w14:paraId="14FCF529" w14:textId="77777777" w:rsidR="0013366E" w:rsidRPr="00EF633F" w:rsidRDefault="0013366E" w:rsidP="00B41825">
      <w:pPr>
        <w:autoSpaceDE w:val="0"/>
        <w:autoSpaceDN w:val="0"/>
        <w:adjustRightInd w:val="0"/>
        <w:rPr>
          <w:rFonts w:ascii="Arial" w:hAnsi="Arial" w:cs="Arial"/>
          <w:bCs/>
          <w:sz w:val="22"/>
          <w:szCs w:val="22"/>
        </w:rPr>
      </w:pPr>
    </w:p>
    <w:p w14:paraId="4755E522" w14:textId="77777777" w:rsidR="00EF633F" w:rsidRDefault="00EF633F" w:rsidP="00EF633F">
      <w:pPr>
        <w:rPr>
          <w:rFonts w:ascii="Arial" w:hAnsi="Arial" w:cs="Arial"/>
          <w:sz w:val="22"/>
          <w:szCs w:val="22"/>
        </w:rPr>
      </w:pPr>
      <w:r w:rsidRPr="00EF633F">
        <w:rPr>
          <w:rFonts w:ascii="Arial" w:hAnsi="Arial" w:cs="Arial"/>
          <w:b/>
          <w:sz w:val="22"/>
          <w:szCs w:val="22"/>
        </w:rPr>
        <w:t>Books Review</w:t>
      </w:r>
      <w:r w:rsidRPr="00EF633F">
        <w:rPr>
          <w:rFonts w:ascii="Arial" w:hAnsi="Arial" w:cs="Arial"/>
          <w:i/>
          <w:sz w:val="22"/>
          <w:szCs w:val="22"/>
        </w:rPr>
        <w:t xml:space="preserve">, </w:t>
      </w:r>
      <w:r w:rsidRPr="00EF633F">
        <w:rPr>
          <w:rFonts w:ascii="Arial" w:hAnsi="Arial" w:cs="Arial"/>
          <w:sz w:val="22"/>
          <w:szCs w:val="22"/>
        </w:rPr>
        <w:t>Fisheries Techniques, 3</w:t>
      </w:r>
      <w:r w:rsidRPr="00EF633F">
        <w:rPr>
          <w:rFonts w:ascii="Arial" w:hAnsi="Arial" w:cs="Arial"/>
          <w:sz w:val="22"/>
          <w:szCs w:val="22"/>
          <w:vertAlign w:val="superscript"/>
        </w:rPr>
        <w:t>rd</w:t>
      </w:r>
      <w:r w:rsidRPr="00EF633F">
        <w:rPr>
          <w:rFonts w:ascii="Arial" w:hAnsi="Arial" w:cs="Arial"/>
          <w:sz w:val="22"/>
          <w:szCs w:val="22"/>
        </w:rPr>
        <w:t xml:space="preserve"> edition.</w:t>
      </w:r>
    </w:p>
    <w:p w14:paraId="2E3DE895" w14:textId="77777777" w:rsidR="00E158DF" w:rsidRPr="00EF633F" w:rsidRDefault="00E158DF" w:rsidP="00EF633F">
      <w:pPr>
        <w:rPr>
          <w:rFonts w:ascii="Arial" w:hAnsi="Arial" w:cs="Arial"/>
          <w:sz w:val="22"/>
          <w:szCs w:val="22"/>
        </w:rPr>
      </w:pPr>
    </w:p>
    <w:p w14:paraId="0720A814" w14:textId="77777777" w:rsidR="00007671" w:rsidRDefault="00007671" w:rsidP="0013366E">
      <w:pPr>
        <w:rPr>
          <w:rFonts w:ascii="Arial" w:hAnsi="Arial" w:cs="Arial"/>
          <w:b/>
          <w:sz w:val="22"/>
          <w:szCs w:val="22"/>
        </w:rPr>
      </w:pPr>
    </w:p>
    <w:p w14:paraId="63C74C4C" w14:textId="02580E13" w:rsidR="0013366E" w:rsidRPr="0013366E" w:rsidRDefault="0013366E" w:rsidP="0013366E">
      <w:pPr>
        <w:rPr>
          <w:rFonts w:ascii="Arial" w:hAnsi="Arial" w:cs="Arial"/>
          <w:b/>
          <w:sz w:val="22"/>
          <w:szCs w:val="22"/>
        </w:rPr>
      </w:pPr>
      <w:r w:rsidRPr="0013366E">
        <w:rPr>
          <w:rFonts w:ascii="Arial" w:hAnsi="Arial" w:cs="Arial"/>
          <w:b/>
          <w:sz w:val="22"/>
          <w:szCs w:val="22"/>
        </w:rPr>
        <w:lastRenderedPageBreak/>
        <w:t>Summary of Reviews for Journals</w:t>
      </w:r>
    </w:p>
    <w:tbl>
      <w:tblPr>
        <w:tblW w:w="0" w:type="auto"/>
        <w:tblLook w:val="04A0" w:firstRow="1" w:lastRow="0" w:firstColumn="1" w:lastColumn="0" w:noHBand="0" w:noVBand="1"/>
      </w:tblPr>
      <w:tblGrid>
        <w:gridCol w:w="7020"/>
        <w:gridCol w:w="1530"/>
      </w:tblGrid>
      <w:tr w:rsidR="006008BB" w:rsidRPr="00742D7E" w14:paraId="01E74AC7" w14:textId="77777777" w:rsidTr="0051127C">
        <w:tc>
          <w:tcPr>
            <w:tcW w:w="7020" w:type="dxa"/>
            <w:tcBorders>
              <w:top w:val="single" w:sz="4" w:space="0" w:color="auto"/>
              <w:bottom w:val="single" w:sz="4" w:space="0" w:color="auto"/>
            </w:tcBorders>
            <w:vAlign w:val="bottom"/>
          </w:tcPr>
          <w:p w14:paraId="3BE41330" w14:textId="77777777" w:rsidR="006008BB" w:rsidRPr="00742D7E" w:rsidRDefault="006008BB" w:rsidP="00742D7E">
            <w:pPr>
              <w:jc w:val="center"/>
              <w:rPr>
                <w:rFonts w:ascii="Arial" w:eastAsia="Calibri" w:hAnsi="Arial" w:cs="Arial"/>
                <w:b/>
                <w:sz w:val="22"/>
                <w:szCs w:val="22"/>
              </w:rPr>
            </w:pPr>
            <w:r w:rsidRPr="00742D7E">
              <w:rPr>
                <w:rFonts w:ascii="Arial" w:eastAsia="Calibri" w:hAnsi="Arial" w:cs="Arial"/>
                <w:b/>
                <w:sz w:val="22"/>
                <w:szCs w:val="22"/>
              </w:rPr>
              <w:t>Journal</w:t>
            </w:r>
          </w:p>
        </w:tc>
        <w:tc>
          <w:tcPr>
            <w:tcW w:w="1530" w:type="dxa"/>
            <w:tcBorders>
              <w:top w:val="single" w:sz="4" w:space="0" w:color="auto"/>
              <w:bottom w:val="single" w:sz="4" w:space="0" w:color="auto"/>
            </w:tcBorders>
            <w:vAlign w:val="bottom"/>
          </w:tcPr>
          <w:p w14:paraId="37C0FE44" w14:textId="77777777" w:rsidR="006008BB" w:rsidRPr="00742D7E" w:rsidRDefault="006008BB" w:rsidP="00742D7E">
            <w:pPr>
              <w:jc w:val="center"/>
              <w:rPr>
                <w:rFonts w:ascii="Arial" w:eastAsia="Calibri" w:hAnsi="Arial" w:cs="Arial"/>
                <w:b/>
                <w:sz w:val="22"/>
                <w:szCs w:val="22"/>
              </w:rPr>
            </w:pPr>
            <w:r w:rsidRPr="00742D7E">
              <w:rPr>
                <w:rFonts w:ascii="Arial" w:eastAsia="Calibri" w:hAnsi="Arial" w:cs="Arial"/>
                <w:b/>
                <w:sz w:val="22"/>
                <w:szCs w:val="22"/>
              </w:rPr>
              <w:t>Number of Reviews</w:t>
            </w:r>
          </w:p>
        </w:tc>
      </w:tr>
      <w:tr w:rsidR="006008BB" w:rsidRPr="00742D7E" w14:paraId="7F3B5DB4" w14:textId="77777777" w:rsidTr="0051127C">
        <w:tc>
          <w:tcPr>
            <w:tcW w:w="7020" w:type="dxa"/>
            <w:tcBorders>
              <w:top w:val="single" w:sz="4" w:space="0" w:color="auto"/>
            </w:tcBorders>
          </w:tcPr>
          <w:p w14:paraId="212C6021" w14:textId="77777777" w:rsidR="006008BB" w:rsidRPr="00742D7E" w:rsidRDefault="006008BB" w:rsidP="000E5738">
            <w:pPr>
              <w:rPr>
                <w:rFonts w:ascii="Arial" w:eastAsia="Calibri" w:hAnsi="Arial" w:cs="Arial"/>
                <w:sz w:val="22"/>
                <w:szCs w:val="22"/>
              </w:rPr>
            </w:pPr>
            <w:r w:rsidRPr="00742D7E">
              <w:rPr>
                <w:rFonts w:ascii="Arial" w:eastAsia="Calibri" w:hAnsi="Arial" w:cs="Arial"/>
                <w:sz w:val="22"/>
                <w:szCs w:val="22"/>
              </w:rPr>
              <w:t>Animal Biodiversity and Conservation</w:t>
            </w:r>
          </w:p>
        </w:tc>
        <w:tc>
          <w:tcPr>
            <w:tcW w:w="1530" w:type="dxa"/>
            <w:tcBorders>
              <w:top w:val="single" w:sz="4" w:space="0" w:color="auto"/>
            </w:tcBorders>
          </w:tcPr>
          <w:p w14:paraId="3E708F6F" w14:textId="77777777" w:rsidR="006008BB" w:rsidRPr="00742D7E" w:rsidRDefault="006008BB" w:rsidP="00742D7E">
            <w:pPr>
              <w:jc w:val="center"/>
              <w:rPr>
                <w:rFonts w:ascii="Arial" w:eastAsia="Calibri" w:hAnsi="Arial" w:cs="Arial"/>
                <w:sz w:val="22"/>
                <w:szCs w:val="22"/>
              </w:rPr>
            </w:pPr>
            <w:r w:rsidRPr="00742D7E">
              <w:rPr>
                <w:rFonts w:ascii="Arial" w:eastAsia="Calibri" w:hAnsi="Arial" w:cs="Arial"/>
                <w:sz w:val="22"/>
                <w:szCs w:val="22"/>
              </w:rPr>
              <w:t>1</w:t>
            </w:r>
          </w:p>
        </w:tc>
      </w:tr>
      <w:tr w:rsidR="00E97B76" w:rsidRPr="00742D7E" w14:paraId="643B56F3" w14:textId="77777777" w:rsidTr="0051127C">
        <w:tc>
          <w:tcPr>
            <w:tcW w:w="7020" w:type="dxa"/>
          </w:tcPr>
          <w:p w14:paraId="5893102C" w14:textId="11562E74" w:rsidR="00E97B76" w:rsidRPr="00742D7E" w:rsidRDefault="00E97B76" w:rsidP="000E5738">
            <w:pPr>
              <w:rPr>
                <w:rFonts w:ascii="Arial" w:eastAsia="Calibri" w:hAnsi="Arial" w:cs="Arial"/>
                <w:sz w:val="22"/>
                <w:szCs w:val="22"/>
              </w:rPr>
            </w:pPr>
            <w:r>
              <w:rPr>
                <w:rFonts w:ascii="Arial" w:eastAsia="Calibri" w:hAnsi="Arial" w:cs="Arial"/>
                <w:sz w:val="22"/>
                <w:szCs w:val="22"/>
              </w:rPr>
              <w:t xml:space="preserve">American </w:t>
            </w:r>
            <w:proofErr w:type="spellStart"/>
            <w:r>
              <w:rPr>
                <w:rFonts w:ascii="Arial" w:eastAsia="Calibri" w:hAnsi="Arial" w:cs="Arial"/>
                <w:sz w:val="22"/>
                <w:szCs w:val="22"/>
              </w:rPr>
              <w:t>Malalogical</w:t>
            </w:r>
            <w:proofErr w:type="spellEnd"/>
            <w:r>
              <w:rPr>
                <w:rFonts w:ascii="Arial" w:eastAsia="Calibri" w:hAnsi="Arial" w:cs="Arial"/>
                <w:sz w:val="22"/>
                <w:szCs w:val="22"/>
              </w:rPr>
              <w:t xml:space="preserve"> Bulletin</w:t>
            </w:r>
          </w:p>
        </w:tc>
        <w:tc>
          <w:tcPr>
            <w:tcW w:w="1530" w:type="dxa"/>
          </w:tcPr>
          <w:p w14:paraId="1CE04ECA" w14:textId="3240D283" w:rsidR="00E97B76" w:rsidRPr="00742D7E" w:rsidRDefault="00E97B76" w:rsidP="00742D7E">
            <w:pPr>
              <w:jc w:val="center"/>
              <w:rPr>
                <w:rFonts w:ascii="Arial" w:eastAsia="Calibri" w:hAnsi="Arial" w:cs="Arial"/>
                <w:sz w:val="22"/>
                <w:szCs w:val="22"/>
              </w:rPr>
            </w:pPr>
            <w:r>
              <w:rPr>
                <w:rFonts w:ascii="Arial" w:eastAsia="Calibri" w:hAnsi="Arial" w:cs="Arial"/>
                <w:sz w:val="22"/>
                <w:szCs w:val="22"/>
              </w:rPr>
              <w:t>1</w:t>
            </w:r>
          </w:p>
        </w:tc>
      </w:tr>
      <w:tr w:rsidR="006008BB" w:rsidRPr="00742D7E" w14:paraId="585B180C" w14:textId="77777777" w:rsidTr="0051127C">
        <w:tc>
          <w:tcPr>
            <w:tcW w:w="7020" w:type="dxa"/>
          </w:tcPr>
          <w:p w14:paraId="2386AE11" w14:textId="77777777" w:rsidR="006008BB" w:rsidRPr="00742D7E" w:rsidRDefault="006008BB" w:rsidP="000E5738">
            <w:pPr>
              <w:rPr>
                <w:rFonts w:ascii="Arial" w:eastAsia="Calibri" w:hAnsi="Arial" w:cs="Arial"/>
                <w:sz w:val="22"/>
                <w:szCs w:val="22"/>
              </w:rPr>
            </w:pPr>
            <w:r w:rsidRPr="00742D7E">
              <w:rPr>
                <w:rFonts w:ascii="Arial" w:eastAsia="Calibri" w:hAnsi="Arial" w:cs="Arial"/>
                <w:sz w:val="22"/>
                <w:szCs w:val="22"/>
              </w:rPr>
              <w:t>American Midland Naturalist</w:t>
            </w:r>
          </w:p>
        </w:tc>
        <w:tc>
          <w:tcPr>
            <w:tcW w:w="1530" w:type="dxa"/>
          </w:tcPr>
          <w:p w14:paraId="00D07668" w14:textId="77777777" w:rsidR="006008BB" w:rsidRPr="00742D7E" w:rsidRDefault="006008BB" w:rsidP="00742D7E">
            <w:pPr>
              <w:jc w:val="center"/>
              <w:rPr>
                <w:rFonts w:ascii="Arial" w:eastAsia="Calibri" w:hAnsi="Arial" w:cs="Arial"/>
                <w:sz w:val="22"/>
                <w:szCs w:val="22"/>
              </w:rPr>
            </w:pPr>
            <w:r w:rsidRPr="00742D7E">
              <w:rPr>
                <w:rFonts w:ascii="Arial" w:eastAsia="Calibri" w:hAnsi="Arial" w:cs="Arial"/>
                <w:sz w:val="22"/>
                <w:szCs w:val="22"/>
              </w:rPr>
              <w:t>2</w:t>
            </w:r>
          </w:p>
        </w:tc>
      </w:tr>
      <w:tr w:rsidR="00604892" w:rsidRPr="00742D7E" w14:paraId="06058AA6" w14:textId="77777777" w:rsidTr="0051127C">
        <w:tc>
          <w:tcPr>
            <w:tcW w:w="7020" w:type="dxa"/>
          </w:tcPr>
          <w:p w14:paraId="48F0783C" w14:textId="4A31D4C9" w:rsidR="00604892" w:rsidRPr="00742D7E" w:rsidRDefault="00604892" w:rsidP="000E5738">
            <w:pPr>
              <w:rPr>
                <w:rFonts w:ascii="Arial" w:eastAsia="Calibri" w:hAnsi="Arial" w:cs="Arial"/>
                <w:sz w:val="22"/>
                <w:szCs w:val="22"/>
              </w:rPr>
            </w:pPr>
            <w:r>
              <w:rPr>
                <w:rFonts w:ascii="Arial" w:eastAsia="Calibri" w:hAnsi="Arial" w:cs="Arial"/>
                <w:sz w:val="22"/>
                <w:szCs w:val="22"/>
              </w:rPr>
              <w:t>Applied Sciences</w:t>
            </w:r>
          </w:p>
        </w:tc>
        <w:tc>
          <w:tcPr>
            <w:tcW w:w="1530" w:type="dxa"/>
          </w:tcPr>
          <w:p w14:paraId="4C4173D5" w14:textId="74BD0A1E" w:rsidR="00604892" w:rsidRPr="00742D7E" w:rsidRDefault="00604892" w:rsidP="00742D7E">
            <w:pPr>
              <w:jc w:val="center"/>
              <w:rPr>
                <w:rFonts w:ascii="Arial" w:eastAsia="Calibri" w:hAnsi="Arial" w:cs="Arial"/>
                <w:sz w:val="22"/>
                <w:szCs w:val="22"/>
              </w:rPr>
            </w:pPr>
            <w:r>
              <w:rPr>
                <w:rFonts w:ascii="Arial" w:eastAsia="Calibri" w:hAnsi="Arial" w:cs="Arial"/>
                <w:sz w:val="22"/>
                <w:szCs w:val="22"/>
              </w:rPr>
              <w:t>1</w:t>
            </w:r>
          </w:p>
        </w:tc>
      </w:tr>
      <w:tr w:rsidR="00597689" w:rsidRPr="00742D7E" w14:paraId="5F2ACF39" w14:textId="77777777" w:rsidTr="0051127C">
        <w:tc>
          <w:tcPr>
            <w:tcW w:w="7020" w:type="dxa"/>
          </w:tcPr>
          <w:p w14:paraId="3878A19D" w14:textId="096D762F" w:rsidR="00597689" w:rsidRDefault="00597689" w:rsidP="000E5738">
            <w:pPr>
              <w:rPr>
                <w:rFonts w:ascii="Arial" w:eastAsia="Calibri" w:hAnsi="Arial" w:cs="Arial"/>
                <w:sz w:val="22"/>
                <w:szCs w:val="22"/>
              </w:rPr>
            </w:pPr>
            <w:r>
              <w:rPr>
                <w:rFonts w:ascii="Arial" w:eastAsia="Calibri" w:hAnsi="Arial" w:cs="Arial"/>
                <w:sz w:val="22"/>
                <w:szCs w:val="22"/>
              </w:rPr>
              <w:t>Aquaculture Environment Interactions</w:t>
            </w:r>
          </w:p>
        </w:tc>
        <w:tc>
          <w:tcPr>
            <w:tcW w:w="1530" w:type="dxa"/>
          </w:tcPr>
          <w:p w14:paraId="06DCC97F" w14:textId="475BA132" w:rsidR="00597689" w:rsidRDefault="00597689" w:rsidP="00742D7E">
            <w:pPr>
              <w:jc w:val="center"/>
              <w:rPr>
                <w:rFonts w:ascii="Arial" w:eastAsia="Calibri" w:hAnsi="Arial" w:cs="Arial"/>
                <w:sz w:val="22"/>
                <w:szCs w:val="22"/>
              </w:rPr>
            </w:pPr>
            <w:r>
              <w:rPr>
                <w:rFonts w:ascii="Arial" w:eastAsia="Calibri" w:hAnsi="Arial" w:cs="Arial"/>
                <w:sz w:val="22"/>
                <w:szCs w:val="22"/>
              </w:rPr>
              <w:t>1</w:t>
            </w:r>
          </w:p>
        </w:tc>
      </w:tr>
      <w:tr w:rsidR="00ED1048" w:rsidRPr="00742D7E" w14:paraId="1E3AC2F1" w14:textId="77777777" w:rsidTr="0051127C">
        <w:tc>
          <w:tcPr>
            <w:tcW w:w="7020" w:type="dxa"/>
          </w:tcPr>
          <w:p w14:paraId="39B65AE7" w14:textId="77777777" w:rsidR="00ED1048" w:rsidRPr="00742D7E" w:rsidRDefault="00ED1048" w:rsidP="000E5738">
            <w:pPr>
              <w:rPr>
                <w:rFonts w:ascii="Arial" w:eastAsia="Calibri" w:hAnsi="Arial" w:cs="Arial"/>
                <w:sz w:val="22"/>
                <w:szCs w:val="22"/>
              </w:rPr>
            </w:pPr>
            <w:r>
              <w:rPr>
                <w:rFonts w:ascii="Arial" w:eastAsia="Calibri" w:hAnsi="Arial" w:cs="Arial"/>
                <w:sz w:val="22"/>
                <w:szCs w:val="22"/>
              </w:rPr>
              <w:t>Aquatic Conservation: Marine and Freshwater Systems</w:t>
            </w:r>
          </w:p>
        </w:tc>
        <w:tc>
          <w:tcPr>
            <w:tcW w:w="1530" w:type="dxa"/>
          </w:tcPr>
          <w:p w14:paraId="23CA2D5B" w14:textId="77777777" w:rsidR="00ED1048" w:rsidRPr="00742D7E" w:rsidRDefault="00ED1048" w:rsidP="00742D7E">
            <w:pPr>
              <w:jc w:val="center"/>
              <w:rPr>
                <w:rFonts w:ascii="Arial" w:eastAsia="Calibri" w:hAnsi="Arial" w:cs="Arial"/>
                <w:sz w:val="22"/>
                <w:szCs w:val="22"/>
              </w:rPr>
            </w:pPr>
            <w:r>
              <w:rPr>
                <w:rFonts w:ascii="Arial" w:eastAsia="Calibri" w:hAnsi="Arial" w:cs="Arial"/>
                <w:sz w:val="22"/>
                <w:szCs w:val="22"/>
              </w:rPr>
              <w:t>1</w:t>
            </w:r>
          </w:p>
        </w:tc>
      </w:tr>
      <w:tr w:rsidR="006008BB" w:rsidRPr="00742D7E" w14:paraId="3695D5CB" w14:textId="77777777" w:rsidTr="0051127C">
        <w:tc>
          <w:tcPr>
            <w:tcW w:w="7020" w:type="dxa"/>
          </w:tcPr>
          <w:p w14:paraId="4F556AF2" w14:textId="77777777" w:rsidR="006008BB" w:rsidRPr="00742D7E" w:rsidRDefault="006008BB" w:rsidP="000E5738">
            <w:pPr>
              <w:rPr>
                <w:rFonts w:ascii="Arial" w:eastAsia="Calibri" w:hAnsi="Arial" w:cs="Arial"/>
                <w:sz w:val="22"/>
                <w:szCs w:val="22"/>
              </w:rPr>
            </w:pPr>
            <w:r w:rsidRPr="00742D7E">
              <w:rPr>
                <w:rFonts w:ascii="Arial" w:eastAsia="Calibri" w:hAnsi="Arial" w:cs="Arial"/>
                <w:sz w:val="22"/>
                <w:szCs w:val="22"/>
              </w:rPr>
              <w:t>Aquatic Ecology</w:t>
            </w:r>
          </w:p>
        </w:tc>
        <w:tc>
          <w:tcPr>
            <w:tcW w:w="1530" w:type="dxa"/>
          </w:tcPr>
          <w:p w14:paraId="1AF4A620" w14:textId="01FDB46B" w:rsidR="006008BB" w:rsidRPr="00742D7E" w:rsidRDefault="00654227" w:rsidP="00742D7E">
            <w:pPr>
              <w:jc w:val="center"/>
              <w:rPr>
                <w:rFonts w:ascii="Arial" w:eastAsia="Calibri" w:hAnsi="Arial" w:cs="Arial"/>
                <w:sz w:val="22"/>
                <w:szCs w:val="22"/>
              </w:rPr>
            </w:pPr>
            <w:r>
              <w:rPr>
                <w:rFonts w:ascii="Arial" w:eastAsia="Calibri" w:hAnsi="Arial" w:cs="Arial"/>
                <w:sz w:val="22"/>
                <w:szCs w:val="22"/>
              </w:rPr>
              <w:t>4</w:t>
            </w:r>
          </w:p>
        </w:tc>
      </w:tr>
      <w:tr w:rsidR="005D4E04" w:rsidRPr="00742D7E" w14:paraId="22E4F01B" w14:textId="77777777" w:rsidTr="0051127C">
        <w:tc>
          <w:tcPr>
            <w:tcW w:w="7020" w:type="dxa"/>
          </w:tcPr>
          <w:p w14:paraId="5FFEB7ED" w14:textId="28FE1D25" w:rsidR="005D4E04" w:rsidRPr="00742D7E" w:rsidRDefault="005D4E04" w:rsidP="000E5738">
            <w:pPr>
              <w:rPr>
                <w:rFonts w:ascii="Arial" w:eastAsia="Calibri" w:hAnsi="Arial" w:cs="Arial"/>
                <w:sz w:val="22"/>
                <w:szCs w:val="22"/>
              </w:rPr>
            </w:pPr>
            <w:r>
              <w:rPr>
                <w:rFonts w:ascii="Arial" w:eastAsia="Calibri" w:hAnsi="Arial" w:cs="Arial"/>
                <w:sz w:val="22"/>
                <w:szCs w:val="22"/>
              </w:rPr>
              <w:t>Biology</w:t>
            </w:r>
          </w:p>
        </w:tc>
        <w:tc>
          <w:tcPr>
            <w:tcW w:w="1530" w:type="dxa"/>
          </w:tcPr>
          <w:p w14:paraId="49E2F52F" w14:textId="37B0E118" w:rsidR="005D4E04" w:rsidRPr="00742D7E" w:rsidRDefault="005D4E04" w:rsidP="00742D7E">
            <w:pPr>
              <w:jc w:val="center"/>
              <w:rPr>
                <w:rFonts w:ascii="Arial" w:eastAsia="Calibri" w:hAnsi="Arial" w:cs="Arial"/>
                <w:sz w:val="22"/>
                <w:szCs w:val="22"/>
              </w:rPr>
            </w:pPr>
            <w:r>
              <w:rPr>
                <w:rFonts w:ascii="Arial" w:eastAsia="Calibri" w:hAnsi="Arial" w:cs="Arial"/>
                <w:sz w:val="22"/>
                <w:szCs w:val="22"/>
              </w:rPr>
              <w:t>1</w:t>
            </w:r>
          </w:p>
        </w:tc>
      </w:tr>
      <w:tr w:rsidR="00261687" w:rsidRPr="00742D7E" w14:paraId="6244E372" w14:textId="77777777" w:rsidTr="0051127C">
        <w:tc>
          <w:tcPr>
            <w:tcW w:w="7020" w:type="dxa"/>
          </w:tcPr>
          <w:p w14:paraId="37ABC718" w14:textId="23CE7544" w:rsidR="00261687" w:rsidRDefault="00261687" w:rsidP="000E5738">
            <w:pPr>
              <w:rPr>
                <w:rFonts w:ascii="Arial" w:eastAsia="Calibri" w:hAnsi="Arial" w:cs="Arial"/>
                <w:sz w:val="22"/>
                <w:szCs w:val="22"/>
              </w:rPr>
            </w:pPr>
            <w:r>
              <w:rPr>
                <w:rFonts w:ascii="Arial" w:eastAsia="Calibri" w:hAnsi="Arial" w:cs="Arial"/>
                <w:sz w:val="22"/>
                <w:szCs w:val="22"/>
              </w:rPr>
              <w:t>Ecohydrology</w:t>
            </w:r>
          </w:p>
        </w:tc>
        <w:tc>
          <w:tcPr>
            <w:tcW w:w="1530" w:type="dxa"/>
          </w:tcPr>
          <w:p w14:paraId="5401C08E" w14:textId="42757849" w:rsidR="00261687" w:rsidRDefault="00261687" w:rsidP="00742D7E">
            <w:pPr>
              <w:jc w:val="center"/>
              <w:rPr>
                <w:rFonts w:ascii="Arial" w:eastAsia="Calibri" w:hAnsi="Arial" w:cs="Arial"/>
                <w:sz w:val="22"/>
                <w:szCs w:val="22"/>
              </w:rPr>
            </w:pPr>
            <w:r>
              <w:rPr>
                <w:rFonts w:ascii="Arial" w:eastAsia="Calibri" w:hAnsi="Arial" w:cs="Arial"/>
                <w:sz w:val="22"/>
                <w:szCs w:val="22"/>
              </w:rPr>
              <w:t>1</w:t>
            </w:r>
          </w:p>
        </w:tc>
      </w:tr>
      <w:tr w:rsidR="006225F3" w:rsidRPr="00742D7E" w14:paraId="6916F130" w14:textId="77777777" w:rsidTr="0051127C">
        <w:tc>
          <w:tcPr>
            <w:tcW w:w="7020" w:type="dxa"/>
          </w:tcPr>
          <w:p w14:paraId="375DDC4A" w14:textId="2EC4B9FD" w:rsidR="006225F3" w:rsidRDefault="006225F3" w:rsidP="000E5738">
            <w:pPr>
              <w:rPr>
                <w:rFonts w:ascii="Arial" w:eastAsia="Calibri" w:hAnsi="Arial" w:cs="Arial"/>
                <w:sz w:val="22"/>
                <w:szCs w:val="22"/>
              </w:rPr>
            </w:pPr>
            <w:r>
              <w:rPr>
                <w:rFonts w:ascii="Arial" w:eastAsia="Calibri" w:hAnsi="Arial" w:cs="Arial"/>
                <w:sz w:val="22"/>
                <w:szCs w:val="22"/>
              </w:rPr>
              <w:t>Ecologies</w:t>
            </w:r>
          </w:p>
        </w:tc>
        <w:tc>
          <w:tcPr>
            <w:tcW w:w="1530" w:type="dxa"/>
          </w:tcPr>
          <w:p w14:paraId="26D8E005" w14:textId="4C1FDF0C" w:rsidR="006225F3" w:rsidRDefault="006225F3" w:rsidP="00742D7E">
            <w:pPr>
              <w:jc w:val="center"/>
              <w:rPr>
                <w:rFonts w:ascii="Arial" w:eastAsia="Calibri" w:hAnsi="Arial" w:cs="Arial"/>
                <w:sz w:val="22"/>
                <w:szCs w:val="22"/>
              </w:rPr>
            </w:pPr>
            <w:r>
              <w:rPr>
                <w:rFonts w:ascii="Arial" w:eastAsia="Calibri" w:hAnsi="Arial" w:cs="Arial"/>
                <w:sz w:val="22"/>
                <w:szCs w:val="22"/>
              </w:rPr>
              <w:t>1</w:t>
            </w:r>
          </w:p>
        </w:tc>
      </w:tr>
      <w:tr w:rsidR="006008BB" w:rsidRPr="00742D7E" w14:paraId="3258E4A1" w14:textId="77777777" w:rsidTr="0051127C">
        <w:tc>
          <w:tcPr>
            <w:tcW w:w="7020" w:type="dxa"/>
          </w:tcPr>
          <w:p w14:paraId="2D37A11E" w14:textId="77777777" w:rsidR="006008BB" w:rsidRPr="00742D7E" w:rsidRDefault="006008BB" w:rsidP="000E5738">
            <w:pPr>
              <w:rPr>
                <w:rFonts w:ascii="Arial" w:eastAsia="Calibri" w:hAnsi="Arial" w:cs="Arial"/>
                <w:sz w:val="22"/>
                <w:szCs w:val="22"/>
              </w:rPr>
            </w:pPr>
            <w:r w:rsidRPr="00742D7E">
              <w:rPr>
                <w:rFonts w:ascii="Arial" w:eastAsia="Calibri" w:hAnsi="Arial" w:cs="Arial"/>
                <w:sz w:val="22"/>
                <w:szCs w:val="22"/>
              </w:rPr>
              <w:t>Environmental Management</w:t>
            </w:r>
          </w:p>
        </w:tc>
        <w:tc>
          <w:tcPr>
            <w:tcW w:w="1530" w:type="dxa"/>
          </w:tcPr>
          <w:p w14:paraId="4A2CC39B" w14:textId="77777777" w:rsidR="006008BB" w:rsidRPr="00742D7E" w:rsidRDefault="006008BB" w:rsidP="00742D7E">
            <w:pPr>
              <w:jc w:val="center"/>
              <w:rPr>
                <w:rFonts w:ascii="Arial" w:eastAsia="Calibri" w:hAnsi="Arial" w:cs="Arial"/>
                <w:sz w:val="22"/>
                <w:szCs w:val="22"/>
              </w:rPr>
            </w:pPr>
            <w:r w:rsidRPr="00742D7E">
              <w:rPr>
                <w:rFonts w:ascii="Arial" w:eastAsia="Calibri" w:hAnsi="Arial" w:cs="Arial"/>
                <w:sz w:val="22"/>
                <w:szCs w:val="22"/>
              </w:rPr>
              <w:t>2</w:t>
            </w:r>
          </w:p>
        </w:tc>
      </w:tr>
      <w:tr w:rsidR="006008BB" w:rsidRPr="00742D7E" w14:paraId="430241B4" w14:textId="77777777" w:rsidTr="0051127C">
        <w:tc>
          <w:tcPr>
            <w:tcW w:w="7020" w:type="dxa"/>
          </w:tcPr>
          <w:p w14:paraId="1747CDBB" w14:textId="77777777" w:rsidR="006008BB" w:rsidRPr="00742D7E" w:rsidRDefault="006008BB" w:rsidP="000E5738">
            <w:pPr>
              <w:rPr>
                <w:rFonts w:ascii="Arial" w:eastAsia="Calibri" w:hAnsi="Arial" w:cs="Arial"/>
                <w:sz w:val="22"/>
                <w:szCs w:val="22"/>
              </w:rPr>
            </w:pPr>
            <w:r w:rsidRPr="00742D7E">
              <w:rPr>
                <w:rFonts w:ascii="Arial" w:eastAsia="Calibri" w:hAnsi="Arial" w:cs="Arial"/>
                <w:sz w:val="22"/>
                <w:szCs w:val="22"/>
              </w:rPr>
              <w:t>Environmental Monitoring and Assessment</w:t>
            </w:r>
          </w:p>
        </w:tc>
        <w:tc>
          <w:tcPr>
            <w:tcW w:w="1530" w:type="dxa"/>
          </w:tcPr>
          <w:p w14:paraId="38AC3F39" w14:textId="77777777" w:rsidR="006008BB" w:rsidRPr="00742D7E" w:rsidRDefault="006008BB" w:rsidP="00742D7E">
            <w:pPr>
              <w:jc w:val="center"/>
              <w:rPr>
                <w:rFonts w:ascii="Arial" w:eastAsia="Calibri" w:hAnsi="Arial" w:cs="Arial"/>
                <w:sz w:val="22"/>
                <w:szCs w:val="22"/>
              </w:rPr>
            </w:pPr>
            <w:r w:rsidRPr="00742D7E">
              <w:rPr>
                <w:rFonts w:ascii="Arial" w:eastAsia="Calibri" w:hAnsi="Arial" w:cs="Arial"/>
                <w:sz w:val="22"/>
                <w:szCs w:val="22"/>
              </w:rPr>
              <w:t>4</w:t>
            </w:r>
          </w:p>
        </w:tc>
      </w:tr>
      <w:tr w:rsidR="006008BB" w:rsidRPr="00742D7E" w14:paraId="74419184" w14:textId="77777777" w:rsidTr="0051127C">
        <w:tc>
          <w:tcPr>
            <w:tcW w:w="7020" w:type="dxa"/>
          </w:tcPr>
          <w:p w14:paraId="489F619E" w14:textId="77777777" w:rsidR="006008BB" w:rsidRPr="00742D7E" w:rsidRDefault="006008BB" w:rsidP="000E5738">
            <w:pPr>
              <w:rPr>
                <w:rFonts w:ascii="Arial" w:eastAsia="Calibri" w:hAnsi="Arial" w:cs="Arial"/>
                <w:sz w:val="22"/>
                <w:szCs w:val="22"/>
              </w:rPr>
            </w:pPr>
            <w:r w:rsidRPr="00742D7E">
              <w:rPr>
                <w:rFonts w:ascii="Arial" w:eastAsia="Calibri" w:hAnsi="Arial" w:cs="Arial"/>
                <w:sz w:val="22"/>
                <w:szCs w:val="22"/>
              </w:rPr>
              <w:t>Fisheries</w:t>
            </w:r>
          </w:p>
        </w:tc>
        <w:tc>
          <w:tcPr>
            <w:tcW w:w="1530" w:type="dxa"/>
          </w:tcPr>
          <w:p w14:paraId="2570D253" w14:textId="77777777" w:rsidR="006008BB" w:rsidRPr="00742D7E" w:rsidRDefault="006008BB" w:rsidP="00742D7E">
            <w:pPr>
              <w:jc w:val="center"/>
              <w:rPr>
                <w:rFonts w:ascii="Arial" w:eastAsia="Calibri" w:hAnsi="Arial" w:cs="Arial"/>
                <w:sz w:val="22"/>
                <w:szCs w:val="22"/>
              </w:rPr>
            </w:pPr>
            <w:r w:rsidRPr="00742D7E">
              <w:rPr>
                <w:rFonts w:ascii="Arial" w:eastAsia="Calibri" w:hAnsi="Arial" w:cs="Arial"/>
                <w:sz w:val="22"/>
                <w:szCs w:val="22"/>
              </w:rPr>
              <w:t>1</w:t>
            </w:r>
          </w:p>
        </w:tc>
      </w:tr>
      <w:tr w:rsidR="00826481" w:rsidRPr="00742D7E" w14:paraId="3B982586" w14:textId="77777777" w:rsidTr="0051127C">
        <w:tc>
          <w:tcPr>
            <w:tcW w:w="7020" w:type="dxa"/>
          </w:tcPr>
          <w:p w14:paraId="5C4F6B99" w14:textId="0BA5A964" w:rsidR="00826481" w:rsidRPr="00742D7E" w:rsidRDefault="00826481" w:rsidP="000E5738">
            <w:pPr>
              <w:rPr>
                <w:rFonts w:ascii="Arial" w:eastAsia="Calibri" w:hAnsi="Arial" w:cs="Arial"/>
                <w:sz w:val="22"/>
                <w:szCs w:val="22"/>
              </w:rPr>
            </w:pPr>
            <w:r>
              <w:rPr>
                <w:rFonts w:ascii="Arial" w:eastAsia="Calibri" w:hAnsi="Arial" w:cs="Arial"/>
                <w:sz w:val="22"/>
                <w:szCs w:val="22"/>
              </w:rPr>
              <w:t>Fishes</w:t>
            </w:r>
          </w:p>
        </w:tc>
        <w:tc>
          <w:tcPr>
            <w:tcW w:w="1530" w:type="dxa"/>
          </w:tcPr>
          <w:p w14:paraId="6DDFBE65" w14:textId="60DF6463" w:rsidR="00826481" w:rsidRPr="00742D7E" w:rsidRDefault="00E35ABF" w:rsidP="00742D7E">
            <w:pPr>
              <w:jc w:val="center"/>
              <w:rPr>
                <w:rFonts w:ascii="Arial" w:eastAsia="Calibri" w:hAnsi="Arial" w:cs="Arial"/>
                <w:sz w:val="22"/>
                <w:szCs w:val="22"/>
              </w:rPr>
            </w:pPr>
            <w:r>
              <w:rPr>
                <w:rFonts w:ascii="Arial" w:eastAsia="Calibri" w:hAnsi="Arial" w:cs="Arial"/>
                <w:sz w:val="22"/>
                <w:szCs w:val="22"/>
              </w:rPr>
              <w:t>2</w:t>
            </w:r>
          </w:p>
        </w:tc>
      </w:tr>
      <w:tr w:rsidR="006008BB" w:rsidRPr="00742D7E" w14:paraId="4C9A18BD" w14:textId="77777777" w:rsidTr="0051127C">
        <w:tc>
          <w:tcPr>
            <w:tcW w:w="7020" w:type="dxa"/>
          </w:tcPr>
          <w:p w14:paraId="12786D37" w14:textId="77777777" w:rsidR="006008BB" w:rsidRPr="00742D7E" w:rsidRDefault="006008BB" w:rsidP="000E5738">
            <w:pPr>
              <w:rPr>
                <w:rFonts w:ascii="Arial" w:eastAsia="Calibri" w:hAnsi="Arial" w:cs="Arial"/>
                <w:sz w:val="22"/>
                <w:szCs w:val="22"/>
              </w:rPr>
            </w:pPr>
            <w:r w:rsidRPr="00742D7E">
              <w:rPr>
                <w:rFonts w:ascii="Arial" w:eastAsia="Calibri" w:hAnsi="Arial" w:cs="Arial"/>
                <w:sz w:val="22"/>
                <w:szCs w:val="22"/>
              </w:rPr>
              <w:t>Forest Policy and Economics</w:t>
            </w:r>
          </w:p>
        </w:tc>
        <w:tc>
          <w:tcPr>
            <w:tcW w:w="1530" w:type="dxa"/>
          </w:tcPr>
          <w:p w14:paraId="31029EFD" w14:textId="77777777" w:rsidR="006008BB" w:rsidRPr="00742D7E" w:rsidRDefault="006008BB" w:rsidP="00742D7E">
            <w:pPr>
              <w:jc w:val="center"/>
              <w:rPr>
                <w:rFonts w:ascii="Arial" w:eastAsia="Calibri" w:hAnsi="Arial" w:cs="Arial"/>
                <w:sz w:val="22"/>
                <w:szCs w:val="22"/>
              </w:rPr>
            </w:pPr>
            <w:r w:rsidRPr="00742D7E">
              <w:rPr>
                <w:rFonts w:ascii="Arial" w:eastAsia="Calibri" w:hAnsi="Arial" w:cs="Arial"/>
                <w:sz w:val="22"/>
                <w:szCs w:val="22"/>
              </w:rPr>
              <w:t>2</w:t>
            </w:r>
          </w:p>
        </w:tc>
      </w:tr>
      <w:tr w:rsidR="00F32367" w:rsidRPr="00742D7E" w14:paraId="5CB0BB9D" w14:textId="77777777" w:rsidTr="0051127C">
        <w:tc>
          <w:tcPr>
            <w:tcW w:w="7020" w:type="dxa"/>
          </w:tcPr>
          <w:p w14:paraId="17A01EF0" w14:textId="6570CC7E" w:rsidR="00F32367" w:rsidRPr="00742D7E" w:rsidRDefault="00F32367" w:rsidP="000E5738">
            <w:pPr>
              <w:rPr>
                <w:rFonts w:ascii="Arial" w:eastAsia="Calibri" w:hAnsi="Arial" w:cs="Arial"/>
                <w:sz w:val="22"/>
                <w:szCs w:val="22"/>
              </w:rPr>
            </w:pPr>
            <w:r>
              <w:rPr>
                <w:rFonts w:ascii="Arial" w:eastAsia="Calibri" w:hAnsi="Arial" w:cs="Arial"/>
                <w:sz w:val="22"/>
                <w:szCs w:val="22"/>
              </w:rPr>
              <w:t>Frontiers in Marine Science</w:t>
            </w:r>
          </w:p>
        </w:tc>
        <w:tc>
          <w:tcPr>
            <w:tcW w:w="1530" w:type="dxa"/>
          </w:tcPr>
          <w:p w14:paraId="74CFA318" w14:textId="3361ECD1" w:rsidR="00F32367" w:rsidRPr="00742D7E" w:rsidRDefault="00F32367" w:rsidP="00742D7E">
            <w:pPr>
              <w:jc w:val="center"/>
              <w:rPr>
                <w:rFonts w:ascii="Arial" w:eastAsia="Calibri" w:hAnsi="Arial" w:cs="Arial"/>
                <w:sz w:val="22"/>
                <w:szCs w:val="22"/>
              </w:rPr>
            </w:pPr>
            <w:r>
              <w:rPr>
                <w:rFonts w:ascii="Arial" w:eastAsia="Calibri" w:hAnsi="Arial" w:cs="Arial"/>
                <w:sz w:val="22"/>
                <w:szCs w:val="22"/>
              </w:rPr>
              <w:t>1</w:t>
            </w:r>
          </w:p>
        </w:tc>
      </w:tr>
      <w:tr w:rsidR="006008BB" w:rsidRPr="00742D7E" w14:paraId="4262EE53" w14:textId="77777777" w:rsidTr="0051127C">
        <w:tc>
          <w:tcPr>
            <w:tcW w:w="7020" w:type="dxa"/>
          </w:tcPr>
          <w:p w14:paraId="4EB3F9C7" w14:textId="77777777" w:rsidR="006008BB" w:rsidRPr="00742D7E" w:rsidRDefault="006008BB" w:rsidP="000E5738">
            <w:pPr>
              <w:rPr>
                <w:rFonts w:ascii="Arial" w:eastAsia="Calibri" w:hAnsi="Arial" w:cs="Arial"/>
                <w:sz w:val="22"/>
                <w:szCs w:val="22"/>
              </w:rPr>
            </w:pPr>
            <w:r w:rsidRPr="00742D7E">
              <w:rPr>
                <w:rFonts w:ascii="Arial" w:eastAsia="Calibri" w:hAnsi="Arial" w:cs="Arial"/>
                <w:sz w:val="22"/>
                <w:szCs w:val="22"/>
              </w:rPr>
              <w:t>Human-Wildlife Interaction</w:t>
            </w:r>
          </w:p>
        </w:tc>
        <w:tc>
          <w:tcPr>
            <w:tcW w:w="1530" w:type="dxa"/>
          </w:tcPr>
          <w:p w14:paraId="69822F71" w14:textId="77777777" w:rsidR="006008BB" w:rsidRPr="00742D7E" w:rsidRDefault="006008BB" w:rsidP="00742D7E">
            <w:pPr>
              <w:jc w:val="center"/>
              <w:rPr>
                <w:rFonts w:ascii="Arial" w:eastAsia="Calibri" w:hAnsi="Arial" w:cs="Arial"/>
                <w:sz w:val="22"/>
                <w:szCs w:val="22"/>
              </w:rPr>
            </w:pPr>
            <w:r w:rsidRPr="00742D7E">
              <w:rPr>
                <w:rFonts w:ascii="Arial" w:eastAsia="Calibri" w:hAnsi="Arial" w:cs="Arial"/>
                <w:sz w:val="22"/>
                <w:szCs w:val="22"/>
              </w:rPr>
              <w:t>1</w:t>
            </w:r>
          </w:p>
        </w:tc>
      </w:tr>
      <w:tr w:rsidR="000C5F76" w:rsidRPr="00742D7E" w14:paraId="7626B8EE" w14:textId="77777777" w:rsidTr="0051127C">
        <w:tc>
          <w:tcPr>
            <w:tcW w:w="7020" w:type="dxa"/>
          </w:tcPr>
          <w:p w14:paraId="685DABAF" w14:textId="77777777" w:rsidR="000C5F76" w:rsidRPr="00742D7E" w:rsidRDefault="000C5F76" w:rsidP="000C5F76">
            <w:pPr>
              <w:rPr>
                <w:rFonts w:ascii="Arial" w:eastAsia="Calibri" w:hAnsi="Arial" w:cs="Arial"/>
                <w:sz w:val="22"/>
                <w:szCs w:val="22"/>
              </w:rPr>
            </w:pPr>
            <w:proofErr w:type="spellStart"/>
            <w:r w:rsidRPr="00742D7E">
              <w:rPr>
                <w:rFonts w:ascii="Arial" w:eastAsia="Calibri" w:hAnsi="Arial" w:cs="Arial"/>
                <w:sz w:val="22"/>
                <w:szCs w:val="22"/>
              </w:rPr>
              <w:t>Hydrobiologia</w:t>
            </w:r>
            <w:proofErr w:type="spellEnd"/>
          </w:p>
        </w:tc>
        <w:tc>
          <w:tcPr>
            <w:tcW w:w="1530" w:type="dxa"/>
          </w:tcPr>
          <w:p w14:paraId="6C9047FD" w14:textId="77777777" w:rsidR="000C5F76" w:rsidRPr="00742D7E" w:rsidRDefault="000C5F76" w:rsidP="000C5F76">
            <w:pPr>
              <w:jc w:val="center"/>
              <w:rPr>
                <w:rFonts w:ascii="Arial" w:eastAsia="Calibri" w:hAnsi="Arial" w:cs="Arial"/>
                <w:sz w:val="22"/>
                <w:szCs w:val="22"/>
              </w:rPr>
            </w:pPr>
            <w:r>
              <w:rPr>
                <w:rFonts w:ascii="Arial" w:eastAsia="Calibri" w:hAnsi="Arial" w:cs="Arial"/>
                <w:sz w:val="22"/>
                <w:szCs w:val="22"/>
              </w:rPr>
              <w:t>7</w:t>
            </w:r>
          </w:p>
        </w:tc>
      </w:tr>
      <w:tr w:rsidR="000C5F76" w:rsidRPr="00742D7E" w14:paraId="0A181B2A" w14:textId="77777777" w:rsidTr="0051127C">
        <w:tc>
          <w:tcPr>
            <w:tcW w:w="7020" w:type="dxa"/>
          </w:tcPr>
          <w:p w14:paraId="469184C3" w14:textId="77777777" w:rsidR="000C5F76" w:rsidRPr="00742D7E" w:rsidRDefault="000C5F76" w:rsidP="000C5F76">
            <w:pPr>
              <w:rPr>
                <w:rFonts w:ascii="Arial" w:eastAsia="Calibri" w:hAnsi="Arial" w:cs="Arial"/>
                <w:sz w:val="22"/>
                <w:szCs w:val="22"/>
              </w:rPr>
            </w:pPr>
            <w:r>
              <w:rPr>
                <w:rFonts w:ascii="Arial" w:eastAsia="Calibri" w:hAnsi="Arial" w:cs="Arial"/>
                <w:sz w:val="22"/>
                <w:szCs w:val="22"/>
              </w:rPr>
              <w:t>International Journal of Environmental Research and Public Health</w:t>
            </w:r>
          </w:p>
        </w:tc>
        <w:tc>
          <w:tcPr>
            <w:tcW w:w="1530" w:type="dxa"/>
          </w:tcPr>
          <w:p w14:paraId="1E4ED9FE" w14:textId="77777777" w:rsidR="000C5F76" w:rsidRDefault="000C5F76" w:rsidP="000C5F76">
            <w:pPr>
              <w:jc w:val="center"/>
              <w:rPr>
                <w:rFonts w:ascii="Arial" w:eastAsia="Calibri" w:hAnsi="Arial" w:cs="Arial"/>
                <w:sz w:val="22"/>
                <w:szCs w:val="22"/>
              </w:rPr>
            </w:pPr>
          </w:p>
          <w:p w14:paraId="579F01E2" w14:textId="520DA197" w:rsidR="00437F00" w:rsidRPr="00742D7E" w:rsidRDefault="00437F00" w:rsidP="000C5F76">
            <w:pPr>
              <w:jc w:val="center"/>
              <w:rPr>
                <w:rFonts w:ascii="Arial" w:eastAsia="Calibri" w:hAnsi="Arial" w:cs="Arial"/>
                <w:sz w:val="22"/>
                <w:szCs w:val="22"/>
              </w:rPr>
            </w:pPr>
            <w:r>
              <w:rPr>
                <w:rFonts w:ascii="Arial" w:eastAsia="Calibri" w:hAnsi="Arial" w:cs="Arial"/>
                <w:sz w:val="22"/>
                <w:szCs w:val="22"/>
              </w:rPr>
              <w:t>1</w:t>
            </w:r>
          </w:p>
        </w:tc>
      </w:tr>
      <w:tr w:rsidR="000C5F76" w:rsidRPr="00742D7E" w14:paraId="7962ED22" w14:textId="77777777" w:rsidTr="0051127C">
        <w:tc>
          <w:tcPr>
            <w:tcW w:w="7020" w:type="dxa"/>
          </w:tcPr>
          <w:p w14:paraId="59D6C87D" w14:textId="77777777" w:rsidR="000C5F76" w:rsidRPr="00742D7E" w:rsidRDefault="000C5F76" w:rsidP="000C5F76">
            <w:pPr>
              <w:rPr>
                <w:rFonts w:ascii="Arial" w:eastAsia="Calibri" w:hAnsi="Arial" w:cs="Arial"/>
                <w:sz w:val="22"/>
                <w:szCs w:val="22"/>
              </w:rPr>
            </w:pPr>
            <w:r w:rsidRPr="00742D7E">
              <w:rPr>
                <w:rFonts w:ascii="Arial" w:eastAsia="Calibri" w:hAnsi="Arial" w:cs="Arial"/>
                <w:sz w:val="22"/>
                <w:szCs w:val="22"/>
              </w:rPr>
              <w:t>International Journal of Pest Management</w:t>
            </w:r>
          </w:p>
        </w:tc>
        <w:tc>
          <w:tcPr>
            <w:tcW w:w="1530" w:type="dxa"/>
          </w:tcPr>
          <w:p w14:paraId="1FD64006" w14:textId="77777777" w:rsidR="000C5F76" w:rsidRPr="00742D7E" w:rsidRDefault="000C5F76" w:rsidP="000C5F76">
            <w:pPr>
              <w:jc w:val="center"/>
              <w:rPr>
                <w:rFonts w:ascii="Arial" w:eastAsia="Calibri" w:hAnsi="Arial" w:cs="Arial"/>
                <w:sz w:val="22"/>
                <w:szCs w:val="22"/>
              </w:rPr>
            </w:pPr>
            <w:r w:rsidRPr="00742D7E">
              <w:rPr>
                <w:rFonts w:ascii="Arial" w:eastAsia="Calibri" w:hAnsi="Arial" w:cs="Arial"/>
                <w:sz w:val="22"/>
                <w:szCs w:val="22"/>
              </w:rPr>
              <w:t>2</w:t>
            </w:r>
          </w:p>
        </w:tc>
      </w:tr>
      <w:tr w:rsidR="00CC20C8" w:rsidRPr="00742D7E" w14:paraId="0E25F058" w14:textId="77777777" w:rsidTr="0051127C">
        <w:tc>
          <w:tcPr>
            <w:tcW w:w="7020" w:type="dxa"/>
          </w:tcPr>
          <w:p w14:paraId="63303214" w14:textId="53E5F977" w:rsidR="00CC20C8" w:rsidRPr="00742D7E" w:rsidRDefault="00CC20C8" w:rsidP="00CC20C8">
            <w:pPr>
              <w:rPr>
                <w:rFonts w:ascii="Arial" w:eastAsia="Calibri" w:hAnsi="Arial" w:cs="Arial"/>
                <w:sz w:val="22"/>
                <w:szCs w:val="22"/>
              </w:rPr>
            </w:pPr>
            <w:r>
              <w:rPr>
                <w:rFonts w:ascii="Arial" w:eastAsia="Calibri" w:hAnsi="Arial" w:cs="Arial"/>
                <w:sz w:val="22"/>
                <w:szCs w:val="22"/>
              </w:rPr>
              <w:t>Journal</w:t>
            </w:r>
            <w:r w:rsidRPr="00742D7E">
              <w:rPr>
                <w:rFonts w:ascii="Arial" w:eastAsia="Calibri" w:hAnsi="Arial" w:cs="Arial"/>
                <w:sz w:val="22"/>
                <w:szCs w:val="22"/>
              </w:rPr>
              <w:t xml:space="preserve"> of the Annual Conference of the SEAFWA</w:t>
            </w:r>
          </w:p>
        </w:tc>
        <w:tc>
          <w:tcPr>
            <w:tcW w:w="1530" w:type="dxa"/>
          </w:tcPr>
          <w:p w14:paraId="4AFE0581" w14:textId="38A03C92" w:rsidR="00CC20C8" w:rsidRPr="00742D7E" w:rsidRDefault="00CC20C8" w:rsidP="00CC20C8">
            <w:pPr>
              <w:jc w:val="center"/>
              <w:rPr>
                <w:rFonts w:ascii="Arial" w:eastAsia="Calibri" w:hAnsi="Arial" w:cs="Arial"/>
                <w:sz w:val="22"/>
                <w:szCs w:val="22"/>
              </w:rPr>
            </w:pPr>
            <w:r w:rsidRPr="00742D7E">
              <w:rPr>
                <w:rFonts w:ascii="Arial" w:eastAsia="Calibri" w:hAnsi="Arial" w:cs="Arial"/>
                <w:sz w:val="22"/>
                <w:szCs w:val="22"/>
              </w:rPr>
              <w:t>3</w:t>
            </w:r>
          </w:p>
        </w:tc>
      </w:tr>
      <w:tr w:rsidR="00CC20C8" w:rsidRPr="00742D7E" w14:paraId="59EFA08C" w14:textId="77777777" w:rsidTr="00007671">
        <w:tc>
          <w:tcPr>
            <w:tcW w:w="7020" w:type="dxa"/>
          </w:tcPr>
          <w:p w14:paraId="60822893" w14:textId="197455F5" w:rsidR="00CC20C8" w:rsidRPr="00742D7E" w:rsidRDefault="00CC20C8" w:rsidP="00CC20C8">
            <w:pPr>
              <w:rPr>
                <w:rFonts w:ascii="Arial" w:eastAsia="Calibri" w:hAnsi="Arial" w:cs="Arial"/>
                <w:sz w:val="22"/>
                <w:szCs w:val="22"/>
              </w:rPr>
            </w:pPr>
            <w:r w:rsidRPr="00742D7E">
              <w:rPr>
                <w:rFonts w:ascii="Arial" w:eastAsia="Calibri" w:hAnsi="Arial" w:cs="Arial"/>
                <w:sz w:val="22"/>
                <w:szCs w:val="22"/>
              </w:rPr>
              <w:t>Journal of Coastal Research</w:t>
            </w:r>
          </w:p>
        </w:tc>
        <w:tc>
          <w:tcPr>
            <w:tcW w:w="1530" w:type="dxa"/>
          </w:tcPr>
          <w:p w14:paraId="7C5B699D" w14:textId="1F124869" w:rsidR="00CC20C8" w:rsidRPr="00742D7E" w:rsidRDefault="00CC20C8" w:rsidP="00CC20C8">
            <w:pPr>
              <w:jc w:val="center"/>
              <w:rPr>
                <w:rFonts w:ascii="Arial" w:eastAsia="Calibri" w:hAnsi="Arial" w:cs="Arial"/>
                <w:sz w:val="22"/>
                <w:szCs w:val="22"/>
              </w:rPr>
            </w:pPr>
            <w:r w:rsidRPr="00742D7E">
              <w:rPr>
                <w:rFonts w:ascii="Arial" w:eastAsia="Calibri" w:hAnsi="Arial" w:cs="Arial"/>
                <w:sz w:val="22"/>
                <w:szCs w:val="22"/>
              </w:rPr>
              <w:t>1</w:t>
            </w:r>
          </w:p>
        </w:tc>
      </w:tr>
      <w:tr w:rsidR="006058E8" w:rsidRPr="00742D7E" w14:paraId="29D545E2" w14:textId="77777777" w:rsidTr="00007671">
        <w:tc>
          <w:tcPr>
            <w:tcW w:w="7020" w:type="dxa"/>
          </w:tcPr>
          <w:p w14:paraId="4799F507" w14:textId="0D1914BA" w:rsidR="006058E8" w:rsidRPr="00742D7E" w:rsidRDefault="006058E8" w:rsidP="006058E8">
            <w:pPr>
              <w:rPr>
                <w:rFonts w:ascii="Arial" w:eastAsia="Calibri" w:hAnsi="Arial" w:cs="Arial"/>
                <w:sz w:val="22"/>
                <w:szCs w:val="22"/>
              </w:rPr>
            </w:pPr>
            <w:r>
              <w:rPr>
                <w:rFonts w:ascii="Arial" w:eastAsia="Calibri" w:hAnsi="Arial" w:cs="Arial"/>
                <w:sz w:val="22"/>
                <w:szCs w:val="22"/>
              </w:rPr>
              <w:t>Journal of Experimental Botany</w:t>
            </w:r>
          </w:p>
        </w:tc>
        <w:tc>
          <w:tcPr>
            <w:tcW w:w="1530" w:type="dxa"/>
          </w:tcPr>
          <w:p w14:paraId="7859D88B" w14:textId="163CD1CE" w:rsidR="006058E8" w:rsidRPr="00742D7E" w:rsidRDefault="006058E8" w:rsidP="006058E8">
            <w:pPr>
              <w:jc w:val="center"/>
              <w:rPr>
                <w:rFonts w:ascii="Arial" w:eastAsia="Calibri" w:hAnsi="Arial" w:cs="Arial"/>
                <w:sz w:val="22"/>
                <w:szCs w:val="22"/>
              </w:rPr>
            </w:pPr>
            <w:r>
              <w:rPr>
                <w:rFonts w:ascii="Arial" w:eastAsia="Calibri" w:hAnsi="Arial" w:cs="Arial"/>
                <w:sz w:val="22"/>
                <w:szCs w:val="22"/>
              </w:rPr>
              <w:t>1</w:t>
            </w:r>
          </w:p>
        </w:tc>
      </w:tr>
      <w:tr w:rsidR="006058E8" w:rsidRPr="00742D7E" w14:paraId="1477CB0E" w14:textId="77777777" w:rsidTr="0051127C">
        <w:tc>
          <w:tcPr>
            <w:tcW w:w="7020" w:type="dxa"/>
          </w:tcPr>
          <w:p w14:paraId="58EF0615" w14:textId="1B70A4A9" w:rsidR="006058E8" w:rsidRPr="00742D7E" w:rsidRDefault="006058E8" w:rsidP="006058E8">
            <w:pPr>
              <w:rPr>
                <w:rFonts w:ascii="Arial" w:eastAsia="Calibri" w:hAnsi="Arial" w:cs="Arial"/>
                <w:sz w:val="22"/>
                <w:szCs w:val="22"/>
              </w:rPr>
            </w:pPr>
            <w:r w:rsidRPr="00742D7E">
              <w:rPr>
                <w:rFonts w:ascii="Arial" w:eastAsia="Calibri" w:hAnsi="Arial" w:cs="Arial"/>
                <w:sz w:val="22"/>
                <w:szCs w:val="22"/>
              </w:rPr>
              <w:t>Journal of Fish and Wildlife Management</w:t>
            </w:r>
          </w:p>
        </w:tc>
        <w:tc>
          <w:tcPr>
            <w:tcW w:w="1530" w:type="dxa"/>
          </w:tcPr>
          <w:p w14:paraId="64C92AB2" w14:textId="4B69A9EE" w:rsidR="006058E8" w:rsidRPr="00742D7E" w:rsidRDefault="006058E8" w:rsidP="006058E8">
            <w:pPr>
              <w:jc w:val="center"/>
              <w:rPr>
                <w:rFonts w:ascii="Arial" w:eastAsia="Calibri" w:hAnsi="Arial" w:cs="Arial"/>
                <w:sz w:val="22"/>
                <w:szCs w:val="22"/>
              </w:rPr>
            </w:pPr>
            <w:r>
              <w:rPr>
                <w:rFonts w:ascii="Arial" w:eastAsia="Calibri" w:hAnsi="Arial" w:cs="Arial"/>
                <w:sz w:val="22"/>
                <w:szCs w:val="22"/>
              </w:rPr>
              <w:t>5</w:t>
            </w:r>
          </w:p>
        </w:tc>
      </w:tr>
      <w:tr w:rsidR="006058E8" w:rsidRPr="00742D7E" w14:paraId="1AED298E" w14:textId="77777777" w:rsidTr="0051127C">
        <w:tc>
          <w:tcPr>
            <w:tcW w:w="7020" w:type="dxa"/>
          </w:tcPr>
          <w:p w14:paraId="21310002" w14:textId="4AF02558" w:rsidR="006058E8" w:rsidRPr="00742D7E" w:rsidRDefault="006058E8" w:rsidP="006058E8">
            <w:pPr>
              <w:rPr>
                <w:rFonts w:ascii="Arial" w:eastAsia="Calibri" w:hAnsi="Arial" w:cs="Arial"/>
                <w:sz w:val="22"/>
                <w:szCs w:val="22"/>
              </w:rPr>
            </w:pPr>
            <w:r>
              <w:rPr>
                <w:rFonts w:ascii="Arial" w:eastAsia="Calibri" w:hAnsi="Arial" w:cs="Arial"/>
                <w:sz w:val="22"/>
                <w:szCs w:val="22"/>
              </w:rPr>
              <w:t xml:space="preserve">Journal of </w:t>
            </w:r>
            <w:proofErr w:type="gramStart"/>
            <w:r>
              <w:rPr>
                <w:rFonts w:ascii="Arial" w:eastAsia="Calibri" w:hAnsi="Arial" w:cs="Arial"/>
                <w:sz w:val="22"/>
                <w:szCs w:val="22"/>
              </w:rPr>
              <w:t>Open Source</w:t>
            </w:r>
            <w:proofErr w:type="gramEnd"/>
            <w:r>
              <w:rPr>
                <w:rFonts w:ascii="Arial" w:eastAsia="Calibri" w:hAnsi="Arial" w:cs="Arial"/>
                <w:sz w:val="22"/>
                <w:szCs w:val="22"/>
              </w:rPr>
              <w:t xml:space="preserve"> Software</w:t>
            </w:r>
          </w:p>
        </w:tc>
        <w:tc>
          <w:tcPr>
            <w:tcW w:w="1530" w:type="dxa"/>
          </w:tcPr>
          <w:p w14:paraId="6FDA0B37" w14:textId="79D574BC" w:rsidR="006058E8" w:rsidRPr="00742D7E" w:rsidRDefault="006058E8" w:rsidP="006058E8">
            <w:pPr>
              <w:jc w:val="center"/>
              <w:rPr>
                <w:rFonts w:ascii="Arial" w:eastAsia="Calibri" w:hAnsi="Arial" w:cs="Arial"/>
                <w:sz w:val="22"/>
                <w:szCs w:val="22"/>
              </w:rPr>
            </w:pPr>
            <w:r>
              <w:rPr>
                <w:rFonts w:ascii="Arial" w:eastAsia="Calibri" w:hAnsi="Arial" w:cs="Arial"/>
                <w:sz w:val="22"/>
                <w:szCs w:val="22"/>
              </w:rPr>
              <w:t>1</w:t>
            </w:r>
          </w:p>
        </w:tc>
      </w:tr>
      <w:tr w:rsidR="00E97B76" w:rsidRPr="00742D7E" w14:paraId="6F4AF38F" w14:textId="77777777" w:rsidTr="0051127C">
        <w:tc>
          <w:tcPr>
            <w:tcW w:w="7020" w:type="dxa"/>
          </w:tcPr>
          <w:p w14:paraId="5B2B786A" w14:textId="388E86F4" w:rsidR="00E97B76" w:rsidRDefault="00E97B76" w:rsidP="006058E8">
            <w:pPr>
              <w:rPr>
                <w:rFonts w:ascii="Arial" w:eastAsia="Calibri" w:hAnsi="Arial" w:cs="Arial"/>
                <w:sz w:val="22"/>
                <w:szCs w:val="22"/>
              </w:rPr>
            </w:pPr>
            <w:r>
              <w:rPr>
                <w:rFonts w:ascii="Arial" w:eastAsia="Calibri" w:hAnsi="Arial" w:cs="Arial"/>
                <w:sz w:val="22"/>
                <w:szCs w:val="22"/>
              </w:rPr>
              <w:t>North American Journal of Fisheries Management</w:t>
            </w:r>
          </w:p>
        </w:tc>
        <w:tc>
          <w:tcPr>
            <w:tcW w:w="1530" w:type="dxa"/>
          </w:tcPr>
          <w:p w14:paraId="2DB76282" w14:textId="4EDC0EE3" w:rsidR="00E97B76" w:rsidRDefault="00E97B76" w:rsidP="006058E8">
            <w:pPr>
              <w:jc w:val="center"/>
              <w:rPr>
                <w:rFonts w:ascii="Arial" w:eastAsia="Calibri" w:hAnsi="Arial" w:cs="Arial"/>
                <w:sz w:val="22"/>
                <w:szCs w:val="22"/>
              </w:rPr>
            </w:pPr>
            <w:r>
              <w:rPr>
                <w:rFonts w:ascii="Arial" w:eastAsia="Calibri" w:hAnsi="Arial" w:cs="Arial"/>
                <w:sz w:val="22"/>
                <w:szCs w:val="22"/>
              </w:rPr>
              <w:t>1</w:t>
            </w:r>
          </w:p>
        </w:tc>
      </w:tr>
      <w:tr w:rsidR="006058E8" w:rsidRPr="00742D7E" w14:paraId="0F9E9504" w14:textId="77777777" w:rsidTr="0051127C">
        <w:tc>
          <w:tcPr>
            <w:tcW w:w="7020" w:type="dxa"/>
          </w:tcPr>
          <w:p w14:paraId="52B58A23" w14:textId="47A49578" w:rsidR="006058E8" w:rsidRPr="00742D7E" w:rsidRDefault="006058E8" w:rsidP="006058E8">
            <w:pPr>
              <w:rPr>
                <w:rFonts w:ascii="Arial" w:eastAsia="Calibri" w:hAnsi="Arial" w:cs="Arial"/>
                <w:sz w:val="22"/>
                <w:szCs w:val="22"/>
              </w:rPr>
            </w:pPr>
            <w:proofErr w:type="spellStart"/>
            <w:r>
              <w:rPr>
                <w:rFonts w:ascii="Arial" w:eastAsia="Calibri" w:hAnsi="Arial" w:cs="Arial"/>
                <w:sz w:val="22"/>
                <w:szCs w:val="22"/>
              </w:rPr>
              <w:t>PeerJ</w:t>
            </w:r>
            <w:proofErr w:type="spellEnd"/>
          </w:p>
        </w:tc>
        <w:tc>
          <w:tcPr>
            <w:tcW w:w="1530" w:type="dxa"/>
          </w:tcPr>
          <w:p w14:paraId="19814772" w14:textId="616E29E7" w:rsidR="006058E8" w:rsidRPr="00742D7E" w:rsidRDefault="006058E8" w:rsidP="006058E8">
            <w:pPr>
              <w:jc w:val="center"/>
              <w:rPr>
                <w:rFonts w:ascii="Arial" w:eastAsia="Calibri" w:hAnsi="Arial" w:cs="Arial"/>
                <w:sz w:val="22"/>
                <w:szCs w:val="22"/>
              </w:rPr>
            </w:pPr>
            <w:r>
              <w:rPr>
                <w:rFonts w:ascii="Arial" w:eastAsia="Calibri" w:hAnsi="Arial" w:cs="Arial"/>
                <w:sz w:val="22"/>
                <w:szCs w:val="22"/>
              </w:rPr>
              <w:t>2</w:t>
            </w:r>
          </w:p>
        </w:tc>
      </w:tr>
      <w:tr w:rsidR="006058E8" w:rsidRPr="00742D7E" w14:paraId="4E34F218" w14:textId="77777777" w:rsidTr="0051127C">
        <w:tc>
          <w:tcPr>
            <w:tcW w:w="7020" w:type="dxa"/>
          </w:tcPr>
          <w:p w14:paraId="51C7818F" w14:textId="3D9ED8D8" w:rsidR="006058E8" w:rsidRPr="00742D7E" w:rsidRDefault="006058E8" w:rsidP="006058E8">
            <w:pPr>
              <w:rPr>
                <w:rFonts w:ascii="Arial" w:eastAsia="Calibri" w:hAnsi="Arial" w:cs="Arial"/>
                <w:sz w:val="22"/>
                <w:szCs w:val="22"/>
              </w:rPr>
            </w:pPr>
            <w:r w:rsidRPr="00742D7E">
              <w:rPr>
                <w:rFonts w:ascii="Arial" w:eastAsia="Calibri" w:hAnsi="Arial" w:cs="Arial"/>
                <w:sz w:val="22"/>
                <w:szCs w:val="22"/>
              </w:rPr>
              <w:t>PLOS One</w:t>
            </w:r>
          </w:p>
        </w:tc>
        <w:tc>
          <w:tcPr>
            <w:tcW w:w="1530" w:type="dxa"/>
          </w:tcPr>
          <w:p w14:paraId="6DC2333F" w14:textId="3A185418" w:rsidR="006058E8" w:rsidRPr="00742D7E" w:rsidRDefault="006058E8" w:rsidP="006058E8">
            <w:pPr>
              <w:jc w:val="center"/>
              <w:rPr>
                <w:rFonts w:ascii="Arial" w:eastAsia="Calibri" w:hAnsi="Arial" w:cs="Arial"/>
                <w:sz w:val="22"/>
                <w:szCs w:val="22"/>
              </w:rPr>
            </w:pPr>
            <w:r>
              <w:rPr>
                <w:rFonts w:ascii="Arial" w:eastAsia="Calibri" w:hAnsi="Arial" w:cs="Arial"/>
                <w:sz w:val="22"/>
                <w:szCs w:val="22"/>
              </w:rPr>
              <w:t>2</w:t>
            </w:r>
          </w:p>
        </w:tc>
      </w:tr>
      <w:tr w:rsidR="006058E8" w:rsidRPr="00742D7E" w14:paraId="346A65B8" w14:textId="77777777" w:rsidTr="0051127C">
        <w:trPr>
          <w:trHeight w:val="315"/>
        </w:trPr>
        <w:tc>
          <w:tcPr>
            <w:tcW w:w="7020" w:type="dxa"/>
          </w:tcPr>
          <w:p w14:paraId="60386672" w14:textId="77777777" w:rsidR="006058E8" w:rsidRPr="00742D7E" w:rsidRDefault="006058E8" w:rsidP="006058E8">
            <w:pPr>
              <w:rPr>
                <w:rFonts w:ascii="Arial" w:eastAsia="Calibri" w:hAnsi="Arial" w:cs="Arial"/>
                <w:sz w:val="22"/>
                <w:szCs w:val="22"/>
              </w:rPr>
            </w:pPr>
            <w:r w:rsidRPr="00742D7E">
              <w:rPr>
                <w:rFonts w:ascii="Arial" w:eastAsia="Calibri" w:hAnsi="Arial" w:cs="Arial"/>
                <w:sz w:val="22"/>
                <w:szCs w:val="22"/>
              </w:rPr>
              <w:t>Restoration Ecology</w:t>
            </w:r>
          </w:p>
        </w:tc>
        <w:tc>
          <w:tcPr>
            <w:tcW w:w="1530" w:type="dxa"/>
          </w:tcPr>
          <w:p w14:paraId="6EBF1A8C" w14:textId="2DD7B91F" w:rsidR="006058E8" w:rsidRPr="00742D7E" w:rsidRDefault="006058E8" w:rsidP="006058E8">
            <w:pPr>
              <w:jc w:val="center"/>
              <w:rPr>
                <w:rFonts w:ascii="Arial" w:eastAsia="Calibri" w:hAnsi="Arial" w:cs="Arial"/>
                <w:sz w:val="22"/>
                <w:szCs w:val="22"/>
              </w:rPr>
            </w:pPr>
            <w:r>
              <w:rPr>
                <w:rFonts w:ascii="Arial" w:eastAsia="Calibri" w:hAnsi="Arial" w:cs="Arial"/>
                <w:sz w:val="22"/>
                <w:szCs w:val="22"/>
              </w:rPr>
              <w:t>2</w:t>
            </w:r>
          </w:p>
        </w:tc>
      </w:tr>
      <w:tr w:rsidR="00006CFB" w:rsidRPr="00742D7E" w14:paraId="702C074A" w14:textId="77777777" w:rsidTr="0051127C">
        <w:trPr>
          <w:trHeight w:val="315"/>
        </w:trPr>
        <w:tc>
          <w:tcPr>
            <w:tcW w:w="7020" w:type="dxa"/>
          </w:tcPr>
          <w:p w14:paraId="1C032883" w14:textId="42682542" w:rsidR="00006CFB" w:rsidRPr="00742D7E" w:rsidRDefault="00006CFB" w:rsidP="006058E8">
            <w:pPr>
              <w:rPr>
                <w:rFonts w:ascii="Arial" w:eastAsia="Calibri" w:hAnsi="Arial" w:cs="Arial"/>
                <w:sz w:val="22"/>
                <w:szCs w:val="22"/>
              </w:rPr>
            </w:pPr>
            <w:r>
              <w:rPr>
                <w:rFonts w:ascii="Arial" w:eastAsia="Calibri" w:hAnsi="Arial" w:cs="Arial"/>
                <w:sz w:val="22"/>
                <w:szCs w:val="22"/>
              </w:rPr>
              <w:t>School Science and Mathematics</w:t>
            </w:r>
          </w:p>
        </w:tc>
        <w:tc>
          <w:tcPr>
            <w:tcW w:w="1530" w:type="dxa"/>
          </w:tcPr>
          <w:p w14:paraId="4035EF59" w14:textId="306A3603" w:rsidR="00006CFB" w:rsidRDefault="00006CFB" w:rsidP="006058E8">
            <w:pPr>
              <w:jc w:val="center"/>
              <w:rPr>
                <w:rFonts w:ascii="Arial" w:eastAsia="Calibri" w:hAnsi="Arial" w:cs="Arial"/>
                <w:sz w:val="22"/>
                <w:szCs w:val="22"/>
              </w:rPr>
            </w:pPr>
            <w:r>
              <w:rPr>
                <w:rFonts w:ascii="Arial" w:eastAsia="Calibri" w:hAnsi="Arial" w:cs="Arial"/>
                <w:sz w:val="22"/>
                <w:szCs w:val="22"/>
              </w:rPr>
              <w:t>1</w:t>
            </w:r>
          </w:p>
        </w:tc>
      </w:tr>
      <w:tr w:rsidR="006058E8" w:rsidRPr="00742D7E" w14:paraId="50B592EE" w14:textId="77777777" w:rsidTr="0051127C">
        <w:tc>
          <w:tcPr>
            <w:tcW w:w="7020" w:type="dxa"/>
          </w:tcPr>
          <w:p w14:paraId="70CD1D3B" w14:textId="77777777" w:rsidR="006058E8" w:rsidRPr="00742D7E" w:rsidRDefault="006058E8" w:rsidP="006058E8">
            <w:pPr>
              <w:rPr>
                <w:rFonts w:ascii="Arial" w:eastAsia="Calibri" w:hAnsi="Arial" w:cs="Arial"/>
                <w:sz w:val="22"/>
                <w:szCs w:val="22"/>
              </w:rPr>
            </w:pPr>
            <w:r w:rsidRPr="00742D7E">
              <w:rPr>
                <w:rFonts w:ascii="Arial" w:eastAsia="Calibri" w:hAnsi="Arial" w:cs="Arial"/>
                <w:sz w:val="22"/>
                <w:szCs w:val="22"/>
              </w:rPr>
              <w:t>Southeastern Naturalist</w:t>
            </w:r>
          </w:p>
        </w:tc>
        <w:tc>
          <w:tcPr>
            <w:tcW w:w="1530" w:type="dxa"/>
          </w:tcPr>
          <w:p w14:paraId="07E75507" w14:textId="45C4D3BB" w:rsidR="006058E8" w:rsidRPr="00742D7E" w:rsidRDefault="00E158DF" w:rsidP="006058E8">
            <w:pPr>
              <w:jc w:val="center"/>
              <w:rPr>
                <w:rFonts w:ascii="Arial" w:eastAsia="Calibri" w:hAnsi="Arial" w:cs="Arial"/>
                <w:sz w:val="22"/>
                <w:szCs w:val="22"/>
              </w:rPr>
            </w:pPr>
            <w:r>
              <w:rPr>
                <w:rFonts w:ascii="Arial" w:eastAsia="Calibri" w:hAnsi="Arial" w:cs="Arial"/>
                <w:sz w:val="22"/>
                <w:szCs w:val="22"/>
              </w:rPr>
              <w:t>4</w:t>
            </w:r>
          </w:p>
        </w:tc>
      </w:tr>
      <w:tr w:rsidR="006058E8" w:rsidRPr="00742D7E" w14:paraId="56996294" w14:textId="77777777" w:rsidTr="0051127C">
        <w:tc>
          <w:tcPr>
            <w:tcW w:w="7020" w:type="dxa"/>
          </w:tcPr>
          <w:p w14:paraId="60D2A6CD" w14:textId="77777777" w:rsidR="006058E8" w:rsidRPr="00742D7E" w:rsidRDefault="006058E8" w:rsidP="006058E8">
            <w:pPr>
              <w:rPr>
                <w:rFonts w:ascii="Arial" w:eastAsia="Calibri" w:hAnsi="Arial" w:cs="Arial"/>
                <w:sz w:val="22"/>
                <w:szCs w:val="22"/>
              </w:rPr>
            </w:pPr>
            <w:r>
              <w:rPr>
                <w:rFonts w:ascii="Arial" w:eastAsia="Calibri" w:hAnsi="Arial" w:cs="Arial"/>
                <w:sz w:val="22"/>
                <w:szCs w:val="22"/>
              </w:rPr>
              <w:t>Sustainability</w:t>
            </w:r>
          </w:p>
        </w:tc>
        <w:tc>
          <w:tcPr>
            <w:tcW w:w="1530" w:type="dxa"/>
          </w:tcPr>
          <w:p w14:paraId="0C55E75C" w14:textId="3EA9E91A" w:rsidR="006058E8" w:rsidRPr="00742D7E" w:rsidRDefault="003D0D41" w:rsidP="006058E8">
            <w:pPr>
              <w:jc w:val="center"/>
              <w:rPr>
                <w:rFonts w:ascii="Arial" w:eastAsia="Calibri" w:hAnsi="Arial" w:cs="Arial"/>
                <w:sz w:val="22"/>
                <w:szCs w:val="22"/>
              </w:rPr>
            </w:pPr>
            <w:r>
              <w:rPr>
                <w:rFonts w:ascii="Arial" w:eastAsia="Calibri" w:hAnsi="Arial" w:cs="Arial"/>
                <w:sz w:val="22"/>
                <w:szCs w:val="22"/>
              </w:rPr>
              <w:t>1</w:t>
            </w:r>
          </w:p>
        </w:tc>
      </w:tr>
      <w:tr w:rsidR="006058E8" w:rsidRPr="00742D7E" w14:paraId="6B8E5CF0" w14:textId="77777777" w:rsidTr="0051127C">
        <w:tc>
          <w:tcPr>
            <w:tcW w:w="7020" w:type="dxa"/>
          </w:tcPr>
          <w:p w14:paraId="1ACE89C2" w14:textId="68AF50F4" w:rsidR="006058E8" w:rsidRPr="00742D7E" w:rsidRDefault="006058E8" w:rsidP="006058E8">
            <w:pPr>
              <w:rPr>
                <w:rFonts w:ascii="Arial" w:eastAsia="Calibri" w:hAnsi="Arial" w:cs="Arial"/>
                <w:sz w:val="22"/>
                <w:szCs w:val="22"/>
              </w:rPr>
            </w:pPr>
            <w:r w:rsidRPr="00742D7E">
              <w:rPr>
                <w:rFonts w:ascii="Arial" w:eastAsia="Calibri" w:hAnsi="Arial" w:cs="Arial"/>
                <w:sz w:val="22"/>
                <w:szCs w:val="22"/>
              </w:rPr>
              <w:t>The Open Conservation Biology Journal</w:t>
            </w:r>
          </w:p>
        </w:tc>
        <w:tc>
          <w:tcPr>
            <w:tcW w:w="1530" w:type="dxa"/>
          </w:tcPr>
          <w:p w14:paraId="00878F3A" w14:textId="28C17E01" w:rsidR="006058E8" w:rsidRDefault="006058E8" w:rsidP="006058E8">
            <w:pPr>
              <w:jc w:val="center"/>
              <w:rPr>
                <w:rFonts w:ascii="Arial" w:eastAsia="Calibri" w:hAnsi="Arial" w:cs="Arial"/>
                <w:sz w:val="22"/>
                <w:szCs w:val="22"/>
              </w:rPr>
            </w:pPr>
            <w:r w:rsidRPr="00742D7E">
              <w:rPr>
                <w:rFonts w:ascii="Arial" w:eastAsia="Calibri" w:hAnsi="Arial" w:cs="Arial"/>
                <w:sz w:val="22"/>
                <w:szCs w:val="22"/>
              </w:rPr>
              <w:t>3</w:t>
            </w:r>
          </w:p>
        </w:tc>
      </w:tr>
      <w:tr w:rsidR="006058E8" w:rsidRPr="00742D7E" w14:paraId="4B95B185" w14:textId="77777777" w:rsidTr="0051127C">
        <w:tc>
          <w:tcPr>
            <w:tcW w:w="7020" w:type="dxa"/>
          </w:tcPr>
          <w:p w14:paraId="347E192C" w14:textId="0350015A" w:rsidR="006058E8" w:rsidRPr="00742D7E" w:rsidRDefault="006058E8" w:rsidP="006058E8">
            <w:pPr>
              <w:rPr>
                <w:rFonts w:ascii="Arial" w:eastAsia="Calibri" w:hAnsi="Arial" w:cs="Arial"/>
                <w:sz w:val="22"/>
                <w:szCs w:val="22"/>
              </w:rPr>
            </w:pPr>
            <w:r>
              <w:rPr>
                <w:rFonts w:ascii="Arial" w:eastAsia="Calibri" w:hAnsi="Arial" w:cs="Arial"/>
                <w:sz w:val="22"/>
                <w:szCs w:val="22"/>
              </w:rPr>
              <w:t>Transactions of the American Fisheries Society</w:t>
            </w:r>
          </w:p>
        </w:tc>
        <w:tc>
          <w:tcPr>
            <w:tcW w:w="1530" w:type="dxa"/>
          </w:tcPr>
          <w:p w14:paraId="64988E3D" w14:textId="0C464D2F" w:rsidR="006058E8" w:rsidRPr="00742D7E" w:rsidRDefault="006058E8" w:rsidP="006058E8">
            <w:pPr>
              <w:jc w:val="center"/>
              <w:rPr>
                <w:rFonts w:ascii="Arial" w:eastAsia="Calibri" w:hAnsi="Arial" w:cs="Arial"/>
                <w:sz w:val="22"/>
                <w:szCs w:val="22"/>
              </w:rPr>
            </w:pPr>
            <w:r>
              <w:rPr>
                <w:rFonts w:ascii="Arial" w:eastAsia="Calibri" w:hAnsi="Arial" w:cs="Arial"/>
                <w:sz w:val="22"/>
                <w:szCs w:val="22"/>
              </w:rPr>
              <w:t>3</w:t>
            </w:r>
          </w:p>
        </w:tc>
      </w:tr>
      <w:tr w:rsidR="006058E8" w:rsidRPr="00742D7E" w14:paraId="60BFB4B2" w14:textId="77777777" w:rsidTr="0051127C">
        <w:tc>
          <w:tcPr>
            <w:tcW w:w="7020" w:type="dxa"/>
          </w:tcPr>
          <w:p w14:paraId="55679D68" w14:textId="77777777" w:rsidR="006058E8" w:rsidRPr="00742D7E" w:rsidRDefault="006058E8" w:rsidP="006058E8">
            <w:pPr>
              <w:rPr>
                <w:rFonts w:ascii="Arial" w:eastAsia="Calibri" w:hAnsi="Arial" w:cs="Arial"/>
                <w:sz w:val="22"/>
                <w:szCs w:val="22"/>
              </w:rPr>
            </w:pPr>
            <w:r w:rsidRPr="00742D7E">
              <w:rPr>
                <w:rFonts w:ascii="Arial" w:eastAsia="Calibri" w:hAnsi="Arial" w:cs="Arial"/>
                <w:sz w:val="22"/>
                <w:szCs w:val="22"/>
              </w:rPr>
              <w:t>Water</w:t>
            </w:r>
          </w:p>
        </w:tc>
        <w:tc>
          <w:tcPr>
            <w:tcW w:w="1530" w:type="dxa"/>
          </w:tcPr>
          <w:p w14:paraId="030E903A" w14:textId="2EA7E069" w:rsidR="006058E8" w:rsidRPr="00742D7E" w:rsidRDefault="00E35ABF" w:rsidP="006058E8">
            <w:pPr>
              <w:jc w:val="center"/>
              <w:rPr>
                <w:rFonts w:ascii="Arial" w:eastAsia="Calibri" w:hAnsi="Arial" w:cs="Arial"/>
                <w:sz w:val="22"/>
                <w:szCs w:val="22"/>
              </w:rPr>
            </w:pPr>
            <w:r>
              <w:rPr>
                <w:rFonts w:ascii="Arial" w:eastAsia="Calibri" w:hAnsi="Arial" w:cs="Arial"/>
                <w:sz w:val="22"/>
                <w:szCs w:val="22"/>
              </w:rPr>
              <w:t>10</w:t>
            </w:r>
          </w:p>
        </w:tc>
      </w:tr>
      <w:tr w:rsidR="006058E8" w:rsidRPr="00742D7E" w14:paraId="1C7C4F94" w14:textId="77777777" w:rsidTr="0051127C">
        <w:tc>
          <w:tcPr>
            <w:tcW w:w="7020" w:type="dxa"/>
          </w:tcPr>
          <w:p w14:paraId="579F1F3D" w14:textId="3AFE89B6" w:rsidR="006058E8" w:rsidRPr="00742D7E" w:rsidRDefault="006058E8" w:rsidP="006058E8">
            <w:pPr>
              <w:rPr>
                <w:rFonts w:ascii="Arial" w:eastAsia="Calibri" w:hAnsi="Arial" w:cs="Arial"/>
                <w:sz w:val="22"/>
                <w:szCs w:val="22"/>
              </w:rPr>
            </w:pPr>
            <w:r>
              <w:rPr>
                <w:rFonts w:ascii="Arial" w:eastAsia="Calibri" w:hAnsi="Arial" w:cs="Arial"/>
                <w:sz w:val="22"/>
                <w:szCs w:val="22"/>
              </w:rPr>
              <w:t>Water, Air, and Soil Pollution</w:t>
            </w:r>
          </w:p>
        </w:tc>
        <w:tc>
          <w:tcPr>
            <w:tcW w:w="1530" w:type="dxa"/>
          </w:tcPr>
          <w:p w14:paraId="0E7E407A" w14:textId="51F5EFE5" w:rsidR="006058E8" w:rsidRDefault="006058E8" w:rsidP="006058E8">
            <w:pPr>
              <w:jc w:val="center"/>
              <w:rPr>
                <w:rFonts w:ascii="Arial" w:eastAsia="Calibri" w:hAnsi="Arial" w:cs="Arial"/>
                <w:sz w:val="22"/>
                <w:szCs w:val="22"/>
              </w:rPr>
            </w:pPr>
            <w:r>
              <w:rPr>
                <w:rFonts w:ascii="Arial" w:eastAsia="Calibri" w:hAnsi="Arial" w:cs="Arial"/>
                <w:sz w:val="22"/>
                <w:szCs w:val="22"/>
              </w:rPr>
              <w:t>1</w:t>
            </w:r>
          </w:p>
        </w:tc>
      </w:tr>
      <w:tr w:rsidR="006058E8" w:rsidRPr="00742D7E" w14:paraId="31AC5442" w14:textId="77777777" w:rsidTr="0051127C">
        <w:tc>
          <w:tcPr>
            <w:tcW w:w="7020" w:type="dxa"/>
          </w:tcPr>
          <w:p w14:paraId="765C3671" w14:textId="62850C9E" w:rsidR="006058E8" w:rsidRDefault="006058E8" w:rsidP="006058E8">
            <w:pPr>
              <w:rPr>
                <w:rFonts w:ascii="Arial" w:eastAsia="Calibri" w:hAnsi="Arial" w:cs="Arial"/>
                <w:sz w:val="22"/>
                <w:szCs w:val="22"/>
              </w:rPr>
            </w:pPr>
            <w:r>
              <w:rPr>
                <w:rFonts w:ascii="Arial" w:eastAsia="Calibri" w:hAnsi="Arial" w:cs="Arial"/>
                <w:sz w:val="22"/>
                <w:szCs w:val="22"/>
              </w:rPr>
              <w:t>Water Resources Research</w:t>
            </w:r>
          </w:p>
        </w:tc>
        <w:tc>
          <w:tcPr>
            <w:tcW w:w="1530" w:type="dxa"/>
          </w:tcPr>
          <w:p w14:paraId="4AA1865C" w14:textId="2541E1D1" w:rsidR="006058E8" w:rsidRDefault="006058E8" w:rsidP="006058E8">
            <w:pPr>
              <w:jc w:val="center"/>
              <w:rPr>
                <w:rFonts w:ascii="Arial" w:eastAsia="Calibri" w:hAnsi="Arial" w:cs="Arial"/>
                <w:sz w:val="22"/>
                <w:szCs w:val="22"/>
              </w:rPr>
            </w:pPr>
            <w:r>
              <w:rPr>
                <w:rFonts w:ascii="Arial" w:eastAsia="Calibri" w:hAnsi="Arial" w:cs="Arial"/>
                <w:sz w:val="22"/>
                <w:szCs w:val="22"/>
              </w:rPr>
              <w:t>1</w:t>
            </w:r>
          </w:p>
        </w:tc>
      </w:tr>
      <w:tr w:rsidR="004D08EC" w:rsidRPr="00742D7E" w14:paraId="157B8039" w14:textId="77777777" w:rsidTr="0051127C">
        <w:tc>
          <w:tcPr>
            <w:tcW w:w="7020" w:type="dxa"/>
          </w:tcPr>
          <w:p w14:paraId="1AC93349" w14:textId="578CE401" w:rsidR="004D08EC" w:rsidRDefault="005E141C" w:rsidP="006058E8">
            <w:pPr>
              <w:rPr>
                <w:rFonts w:ascii="Arial" w:eastAsia="Calibri" w:hAnsi="Arial" w:cs="Arial"/>
                <w:sz w:val="22"/>
                <w:szCs w:val="22"/>
              </w:rPr>
            </w:pPr>
            <w:r>
              <w:rPr>
                <w:rFonts w:ascii="Arial" w:eastAsia="Calibri" w:hAnsi="Arial" w:cs="Arial"/>
                <w:sz w:val="22"/>
                <w:szCs w:val="22"/>
              </w:rPr>
              <w:t>Western North American Naturalist</w:t>
            </w:r>
          </w:p>
        </w:tc>
        <w:tc>
          <w:tcPr>
            <w:tcW w:w="1530" w:type="dxa"/>
          </w:tcPr>
          <w:p w14:paraId="33C130D7" w14:textId="5313F099" w:rsidR="004D08EC" w:rsidRDefault="005E141C" w:rsidP="006058E8">
            <w:pPr>
              <w:jc w:val="center"/>
              <w:rPr>
                <w:rFonts w:ascii="Arial" w:eastAsia="Calibri" w:hAnsi="Arial" w:cs="Arial"/>
                <w:sz w:val="22"/>
                <w:szCs w:val="22"/>
              </w:rPr>
            </w:pPr>
            <w:r>
              <w:rPr>
                <w:rFonts w:ascii="Arial" w:eastAsia="Calibri" w:hAnsi="Arial" w:cs="Arial"/>
                <w:sz w:val="22"/>
                <w:szCs w:val="22"/>
              </w:rPr>
              <w:t>1</w:t>
            </w:r>
          </w:p>
        </w:tc>
      </w:tr>
      <w:tr w:rsidR="006058E8" w:rsidRPr="00742D7E" w14:paraId="68683B09" w14:textId="77777777" w:rsidTr="0051127C">
        <w:tc>
          <w:tcPr>
            <w:tcW w:w="7020" w:type="dxa"/>
          </w:tcPr>
          <w:p w14:paraId="3583F047" w14:textId="77777777" w:rsidR="006058E8" w:rsidRPr="00742D7E" w:rsidRDefault="006058E8" w:rsidP="006058E8">
            <w:pPr>
              <w:rPr>
                <w:rFonts w:ascii="Arial" w:eastAsia="Calibri" w:hAnsi="Arial" w:cs="Arial"/>
                <w:sz w:val="22"/>
                <w:szCs w:val="22"/>
              </w:rPr>
            </w:pPr>
            <w:r w:rsidRPr="00742D7E">
              <w:rPr>
                <w:rFonts w:ascii="Arial" w:eastAsia="Calibri" w:hAnsi="Arial" w:cs="Arial"/>
                <w:sz w:val="22"/>
                <w:szCs w:val="22"/>
              </w:rPr>
              <w:t>Wetland Ecology and Management</w:t>
            </w:r>
          </w:p>
        </w:tc>
        <w:tc>
          <w:tcPr>
            <w:tcW w:w="1530" w:type="dxa"/>
          </w:tcPr>
          <w:p w14:paraId="21A59595" w14:textId="77777777" w:rsidR="006058E8" w:rsidRPr="00742D7E" w:rsidRDefault="006058E8" w:rsidP="006058E8">
            <w:pPr>
              <w:jc w:val="center"/>
              <w:rPr>
                <w:rFonts w:ascii="Arial" w:eastAsia="Calibri" w:hAnsi="Arial" w:cs="Arial"/>
                <w:sz w:val="22"/>
                <w:szCs w:val="22"/>
              </w:rPr>
            </w:pPr>
            <w:r w:rsidRPr="00742D7E">
              <w:rPr>
                <w:rFonts w:ascii="Arial" w:eastAsia="Calibri" w:hAnsi="Arial" w:cs="Arial"/>
                <w:sz w:val="22"/>
                <w:szCs w:val="22"/>
              </w:rPr>
              <w:t>2</w:t>
            </w:r>
          </w:p>
        </w:tc>
      </w:tr>
      <w:tr w:rsidR="006058E8" w:rsidRPr="00742D7E" w14:paraId="27053083" w14:textId="77777777" w:rsidTr="0051127C">
        <w:trPr>
          <w:trHeight w:val="65"/>
        </w:trPr>
        <w:tc>
          <w:tcPr>
            <w:tcW w:w="7020" w:type="dxa"/>
            <w:tcBorders>
              <w:bottom w:val="single" w:sz="4" w:space="0" w:color="auto"/>
            </w:tcBorders>
          </w:tcPr>
          <w:p w14:paraId="01ADB42C" w14:textId="77777777" w:rsidR="006058E8" w:rsidRPr="00742D7E" w:rsidRDefault="006058E8" w:rsidP="006058E8">
            <w:pPr>
              <w:rPr>
                <w:rFonts w:ascii="Arial" w:eastAsia="Calibri" w:hAnsi="Arial" w:cs="Arial"/>
                <w:sz w:val="22"/>
                <w:szCs w:val="22"/>
              </w:rPr>
            </w:pPr>
            <w:r w:rsidRPr="00742D7E">
              <w:rPr>
                <w:rFonts w:ascii="Arial" w:eastAsia="Calibri" w:hAnsi="Arial" w:cs="Arial"/>
                <w:sz w:val="22"/>
                <w:szCs w:val="22"/>
              </w:rPr>
              <w:t>Wetlands</w:t>
            </w:r>
          </w:p>
        </w:tc>
        <w:tc>
          <w:tcPr>
            <w:tcW w:w="1530" w:type="dxa"/>
            <w:tcBorders>
              <w:bottom w:val="single" w:sz="4" w:space="0" w:color="auto"/>
            </w:tcBorders>
          </w:tcPr>
          <w:p w14:paraId="7FE59EAC" w14:textId="090BEDA3" w:rsidR="006058E8" w:rsidRPr="00742D7E" w:rsidRDefault="006058E8" w:rsidP="006058E8">
            <w:pPr>
              <w:jc w:val="center"/>
              <w:rPr>
                <w:rFonts w:ascii="Arial" w:eastAsia="Calibri" w:hAnsi="Arial" w:cs="Arial"/>
                <w:sz w:val="22"/>
                <w:szCs w:val="22"/>
              </w:rPr>
            </w:pPr>
            <w:r>
              <w:rPr>
                <w:rFonts w:ascii="Arial" w:eastAsia="Calibri" w:hAnsi="Arial" w:cs="Arial"/>
                <w:sz w:val="22"/>
                <w:szCs w:val="22"/>
              </w:rPr>
              <w:t>7</w:t>
            </w:r>
          </w:p>
        </w:tc>
      </w:tr>
    </w:tbl>
    <w:p w14:paraId="593A7C17" w14:textId="77777777" w:rsidR="00C77278" w:rsidRDefault="00C77278" w:rsidP="00D763B0">
      <w:pPr>
        <w:jc w:val="center"/>
        <w:rPr>
          <w:rFonts w:ascii="Arial" w:hAnsi="Arial" w:cs="Arial"/>
          <w:b/>
        </w:rPr>
      </w:pPr>
    </w:p>
    <w:p w14:paraId="0DAF03A8" w14:textId="33B75A5E" w:rsidR="00162D17" w:rsidRPr="00A34A0C" w:rsidRDefault="00D763B0" w:rsidP="00D763B0">
      <w:pPr>
        <w:jc w:val="center"/>
        <w:rPr>
          <w:rFonts w:ascii="Arial" w:hAnsi="Arial" w:cs="Arial"/>
          <w:b/>
        </w:rPr>
      </w:pPr>
      <w:r>
        <w:rPr>
          <w:rFonts w:ascii="Arial" w:hAnsi="Arial" w:cs="Arial"/>
          <w:b/>
        </w:rPr>
        <w:t>SERVICE TO PROFESSIONAL SOCIETIES</w:t>
      </w:r>
    </w:p>
    <w:p w14:paraId="0E2BFBB5" w14:textId="77777777" w:rsidR="0073470C" w:rsidRPr="004C24F2" w:rsidRDefault="0073470C" w:rsidP="0073470C">
      <w:pPr>
        <w:autoSpaceDE w:val="0"/>
        <w:autoSpaceDN w:val="0"/>
        <w:adjustRightInd w:val="0"/>
        <w:ind w:left="585" w:firstLine="720"/>
        <w:rPr>
          <w:rFonts w:ascii="Arial" w:hAnsi="Arial" w:cs="Arial"/>
          <w:bCs/>
          <w:sz w:val="22"/>
          <w:szCs w:val="22"/>
        </w:rPr>
      </w:pPr>
    </w:p>
    <w:p w14:paraId="6D3A0443" w14:textId="6AD2A5C5" w:rsidR="00A37757" w:rsidRPr="00A37757" w:rsidRDefault="00A37757" w:rsidP="00CB5C38">
      <w:pPr>
        <w:rPr>
          <w:rFonts w:ascii="Arial" w:hAnsi="Arial" w:cs="Arial"/>
          <w:bCs/>
          <w:sz w:val="22"/>
          <w:szCs w:val="22"/>
        </w:rPr>
      </w:pPr>
      <w:r>
        <w:rPr>
          <w:rFonts w:ascii="Arial" w:hAnsi="Arial" w:cs="Arial"/>
          <w:b/>
          <w:sz w:val="22"/>
          <w:szCs w:val="22"/>
        </w:rPr>
        <w:t>Awards Committee Chair,</w:t>
      </w:r>
      <w:r>
        <w:rPr>
          <w:rFonts w:ascii="Arial" w:hAnsi="Arial" w:cs="Arial"/>
          <w:bCs/>
          <w:sz w:val="22"/>
          <w:szCs w:val="22"/>
        </w:rPr>
        <w:t xml:space="preserve"> Southern Division of the American Fisheries Society (2023-present)</w:t>
      </w:r>
    </w:p>
    <w:p w14:paraId="70D3D3CC" w14:textId="77777777" w:rsidR="00A37757" w:rsidRDefault="00A37757" w:rsidP="00CB5C38">
      <w:pPr>
        <w:rPr>
          <w:rFonts w:ascii="Arial" w:hAnsi="Arial" w:cs="Arial"/>
          <w:b/>
          <w:sz w:val="22"/>
          <w:szCs w:val="22"/>
        </w:rPr>
      </w:pPr>
    </w:p>
    <w:p w14:paraId="486400A8" w14:textId="65C27A1F" w:rsidR="00B84817" w:rsidRDefault="00B84817" w:rsidP="00CB5C38">
      <w:pPr>
        <w:rPr>
          <w:rFonts w:ascii="Arial" w:hAnsi="Arial" w:cs="Arial"/>
          <w:sz w:val="22"/>
          <w:szCs w:val="22"/>
        </w:rPr>
      </w:pPr>
      <w:r>
        <w:rPr>
          <w:rFonts w:ascii="Arial" w:hAnsi="Arial" w:cs="Arial"/>
          <w:b/>
          <w:sz w:val="22"/>
          <w:szCs w:val="22"/>
        </w:rPr>
        <w:t xml:space="preserve">President, </w:t>
      </w:r>
      <w:r>
        <w:rPr>
          <w:rFonts w:ascii="Arial" w:hAnsi="Arial" w:cs="Arial"/>
          <w:sz w:val="22"/>
          <w:szCs w:val="22"/>
        </w:rPr>
        <w:t>Louisiana Chapter of the American Fisheries Society (201</w:t>
      </w:r>
      <w:r w:rsidR="0013366E">
        <w:rPr>
          <w:rFonts w:ascii="Arial" w:hAnsi="Arial" w:cs="Arial"/>
          <w:sz w:val="22"/>
          <w:szCs w:val="22"/>
        </w:rPr>
        <w:t>4</w:t>
      </w:r>
      <w:r>
        <w:rPr>
          <w:rFonts w:ascii="Arial" w:hAnsi="Arial" w:cs="Arial"/>
          <w:sz w:val="22"/>
          <w:szCs w:val="22"/>
        </w:rPr>
        <w:t>-</w:t>
      </w:r>
      <w:r w:rsidR="0013366E">
        <w:rPr>
          <w:rFonts w:ascii="Arial" w:hAnsi="Arial" w:cs="Arial"/>
          <w:sz w:val="22"/>
          <w:szCs w:val="22"/>
        </w:rPr>
        <w:t>2016</w:t>
      </w:r>
      <w:r>
        <w:rPr>
          <w:rFonts w:ascii="Arial" w:hAnsi="Arial" w:cs="Arial"/>
          <w:sz w:val="22"/>
          <w:szCs w:val="22"/>
        </w:rPr>
        <w:t>)</w:t>
      </w:r>
    </w:p>
    <w:p w14:paraId="3F7A05D2" w14:textId="77777777" w:rsidR="0038602B" w:rsidRDefault="0038602B" w:rsidP="00CB5C38">
      <w:pPr>
        <w:rPr>
          <w:rFonts w:ascii="Arial" w:hAnsi="Arial" w:cs="Arial"/>
          <w:sz w:val="22"/>
          <w:szCs w:val="22"/>
        </w:rPr>
      </w:pPr>
    </w:p>
    <w:p w14:paraId="473E2C7E" w14:textId="77777777" w:rsidR="00D763B0" w:rsidRPr="00D763B0" w:rsidRDefault="00D763B0" w:rsidP="00D763B0">
      <w:pPr>
        <w:autoSpaceDE w:val="0"/>
        <w:autoSpaceDN w:val="0"/>
        <w:adjustRightInd w:val="0"/>
        <w:rPr>
          <w:rFonts w:ascii="Arial" w:hAnsi="Arial" w:cs="Arial"/>
          <w:sz w:val="22"/>
          <w:szCs w:val="22"/>
        </w:rPr>
      </w:pPr>
      <w:r w:rsidRPr="00D763B0">
        <w:rPr>
          <w:rFonts w:ascii="Arial" w:hAnsi="Arial" w:cs="Arial"/>
          <w:b/>
          <w:sz w:val="22"/>
          <w:szCs w:val="22"/>
        </w:rPr>
        <w:t>Meeting Co-Chair</w:t>
      </w:r>
      <w:r w:rsidRPr="00D763B0">
        <w:rPr>
          <w:rFonts w:ascii="Arial" w:hAnsi="Arial" w:cs="Arial"/>
          <w:sz w:val="22"/>
          <w:szCs w:val="22"/>
        </w:rPr>
        <w:t>, 37</w:t>
      </w:r>
      <w:r w:rsidRPr="00D763B0">
        <w:rPr>
          <w:rFonts w:ascii="Arial" w:hAnsi="Arial" w:cs="Arial"/>
          <w:sz w:val="22"/>
          <w:szCs w:val="22"/>
          <w:vertAlign w:val="superscript"/>
        </w:rPr>
        <w:t>th</w:t>
      </w:r>
      <w:r w:rsidRPr="00D763B0">
        <w:rPr>
          <w:rFonts w:ascii="Arial" w:hAnsi="Arial" w:cs="Arial"/>
          <w:sz w:val="22"/>
          <w:szCs w:val="22"/>
        </w:rPr>
        <w:t xml:space="preserve"> Annual Meeting of the Louisiana Chapter of the American Fisheries Society, 2016 – Baton Rouge, Louisiana, USA</w:t>
      </w:r>
    </w:p>
    <w:p w14:paraId="373DCA7F" w14:textId="77777777" w:rsidR="00D763B0" w:rsidRPr="00D763B0" w:rsidRDefault="00D763B0" w:rsidP="00D763B0">
      <w:pPr>
        <w:autoSpaceDE w:val="0"/>
        <w:autoSpaceDN w:val="0"/>
        <w:adjustRightInd w:val="0"/>
        <w:rPr>
          <w:rFonts w:ascii="Arial" w:hAnsi="Arial" w:cs="Arial"/>
          <w:sz w:val="22"/>
          <w:szCs w:val="22"/>
        </w:rPr>
      </w:pPr>
    </w:p>
    <w:p w14:paraId="588E331E" w14:textId="77777777" w:rsidR="00D763B0" w:rsidRPr="00D763B0" w:rsidRDefault="00D763B0" w:rsidP="00D763B0">
      <w:pPr>
        <w:autoSpaceDE w:val="0"/>
        <w:autoSpaceDN w:val="0"/>
        <w:adjustRightInd w:val="0"/>
        <w:rPr>
          <w:rFonts w:ascii="Arial" w:hAnsi="Arial" w:cs="Arial"/>
          <w:sz w:val="22"/>
          <w:szCs w:val="22"/>
        </w:rPr>
      </w:pPr>
      <w:r w:rsidRPr="00D763B0">
        <w:rPr>
          <w:rFonts w:ascii="Arial" w:hAnsi="Arial" w:cs="Arial"/>
          <w:b/>
          <w:sz w:val="22"/>
          <w:szCs w:val="22"/>
        </w:rPr>
        <w:t>Meeting Co-Chair</w:t>
      </w:r>
      <w:r w:rsidRPr="00D763B0">
        <w:rPr>
          <w:rFonts w:ascii="Arial" w:hAnsi="Arial" w:cs="Arial"/>
          <w:sz w:val="22"/>
          <w:szCs w:val="22"/>
        </w:rPr>
        <w:t>, 36</w:t>
      </w:r>
      <w:r w:rsidRPr="00D763B0">
        <w:rPr>
          <w:rFonts w:ascii="Arial" w:hAnsi="Arial" w:cs="Arial"/>
          <w:sz w:val="22"/>
          <w:szCs w:val="22"/>
          <w:vertAlign w:val="superscript"/>
        </w:rPr>
        <w:t>th</w:t>
      </w:r>
      <w:r w:rsidRPr="00D763B0">
        <w:rPr>
          <w:rFonts w:ascii="Arial" w:hAnsi="Arial" w:cs="Arial"/>
          <w:sz w:val="22"/>
          <w:szCs w:val="22"/>
        </w:rPr>
        <w:t xml:space="preserve"> Annual Meeting of the Louisiana Chapter of the American Fisheries Society, 2015 – Baton Rouge, Louisiana, USA</w:t>
      </w:r>
    </w:p>
    <w:p w14:paraId="624BDC97" w14:textId="77777777" w:rsidR="00D763B0" w:rsidRPr="00D763B0" w:rsidRDefault="00D763B0" w:rsidP="00D763B0">
      <w:pPr>
        <w:autoSpaceDE w:val="0"/>
        <w:autoSpaceDN w:val="0"/>
        <w:adjustRightInd w:val="0"/>
        <w:rPr>
          <w:rFonts w:ascii="Arial" w:hAnsi="Arial" w:cs="Arial"/>
          <w:sz w:val="22"/>
          <w:szCs w:val="22"/>
        </w:rPr>
      </w:pPr>
    </w:p>
    <w:p w14:paraId="135A6CC4" w14:textId="77777777" w:rsidR="00D763B0" w:rsidRPr="00D763B0" w:rsidRDefault="00D763B0" w:rsidP="00D763B0">
      <w:pPr>
        <w:autoSpaceDE w:val="0"/>
        <w:autoSpaceDN w:val="0"/>
        <w:adjustRightInd w:val="0"/>
        <w:rPr>
          <w:rFonts w:ascii="Arial" w:hAnsi="Arial" w:cs="Arial"/>
          <w:sz w:val="22"/>
          <w:szCs w:val="22"/>
        </w:rPr>
      </w:pPr>
      <w:r w:rsidRPr="00D763B0">
        <w:rPr>
          <w:rFonts w:ascii="Arial" w:hAnsi="Arial" w:cs="Arial"/>
          <w:b/>
          <w:sz w:val="22"/>
          <w:szCs w:val="22"/>
        </w:rPr>
        <w:t>Meeting Co-Chair</w:t>
      </w:r>
      <w:r w:rsidRPr="00D763B0">
        <w:rPr>
          <w:rFonts w:ascii="Arial" w:hAnsi="Arial" w:cs="Arial"/>
          <w:sz w:val="22"/>
          <w:szCs w:val="22"/>
        </w:rPr>
        <w:t>, 35</w:t>
      </w:r>
      <w:r w:rsidRPr="00D763B0">
        <w:rPr>
          <w:rFonts w:ascii="Arial" w:hAnsi="Arial" w:cs="Arial"/>
          <w:sz w:val="22"/>
          <w:szCs w:val="22"/>
          <w:vertAlign w:val="superscript"/>
        </w:rPr>
        <w:t>th</w:t>
      </w:r>
      <w:r w:rsidRPr="00D763B0">
        <w:rPr>
          <w:rFonts w:ascii="Arial" w:hAnsi="Arial" w:cs="Arial"/>
          <w:sz w:val="22"/>
          <w:szCs w:val="22"/>
        </w:rPr>
        <w:t xml:space="preserve"> Annual Meeting of the Louisiana Chapter of the American Fisheries Society, 2014 – Thibodaux, Louisiana, USA</w:t>
      </w:r>
    </w:p>
    <w:p w14:paraId="0F0B61DD" w14:textId="77777777" w:rsidR="00D763B0" w:rsidRPr="00D763B0" w:rsidRDefault="00D763B0" w:rsidP="00D763B0">
      <w:pPr>
        <w:autoSpaceDE w:val="0"/>
        <w:autoSpaceDN w:val="0"/>
        <w:adjustRightInd w:val="0"/>
        <w:rPr>
          <w:rFonts w:ascii="Arial" w:hAnsi="Arial" w:cs="Arial"/>
          <w:i/>
          <w:sz w:val="22"/>
          <w:szCs w:val="22"/>
        </w:rPr>
      </w:pPr>
    </w:p>
    <w:p w14:paraId="42B619C7" w14:textId="77777777" w:rsidR="00D763B0" w:rsidRPr="00D763B0" w:rsidRDefault="00D763B0" w:rsidP="00D763B0">
      <w:pPr>
        <w:autoSpaceDE w:val="0"/>
        <w:autoSpaceDN w:val="0"/>
        <w:adjustRightInd w:val="0"/>
        <w:rPr>
          <w:rFonts w:ascii="Arial" w:hAnsi="Arial" w:cs="Arial"/>
          <w:sz w:val="22"/>
          <w:szCs w:val="22"/>
        </w:rPr>
      </w:pPr>
      <w:r w:rsidRPr="00D763B0">
        <w:rPr>
          <w:rFonts w:ascii="Arial" w:hAnsi="Arial" w:cs="Arial"/>
          <w:b/>
          <w:sz w:val="22"/>
          <w:szCs w:val="22"/>
        </w:rPr>
        <w:t>Meeting Co-Chair</w:t>
      </w:r>
      <w:r w:rsidRPr="00D763B0">
        <w:rPr>
          <w:rFonts w:ascii="Arial" w:hAnsi="Arial" w:cs="Arial"/>
          <w:sz w:val="22"/>
          <w:szCs w:val="22"/>
        </w:rPr>
        <w:t>, 34</w:t>
      </w:r>
      <w:r w:rsidRPr="00D763B0">
        <w:rPr>
          <w:rFonts w:ascii="Arial" w:hAnsi="Arial" w:cs="Arial"/>
          <w:sz w:val="22"/>
          <w:szCs w:val="22"/>
          <w:vertAlign w:val="superscript"/>
        </w:rPr>
        <w:t>th</w:t>
      </w:r>
      <w:r w:rsidRPr="00D763B0">
        <w:rPr>
          <w:rFonts w:ascii="Arial" w:hAnsi="Arial" w:cs="Arial"/>
          <w:sz w:val="22"/>
          <w:szCs w:val="22"/>
        </w:rPr>
        <w:t xml:space="preserve"> Annual Meeting of the Louisiana Chapter of the American Fisheries Society, 2013 – Baton Rouge, Louisiana, USA</w:t>
      </w:r>
    </w:p>
    <w:p w14:paraId="5F07AD80" w14:textId="77777777" w:rsidR="00D763B0" w:rsidRPr="00D763B0" w:rsidRDefault="00D763B0" w:rsidP="00D763B0">
      <w:pPr>
        <w:autoSpaceDE w:val="0"/>
        <w:autoSpaceDN w:val="0"/>
        <w:adjustRightInd w:val="0"/>
        <w:rPr>
          <w:rFonts w:ascii="Arial" w:hAnsi="Arial" w:cs="Arial"/>
          <w:sz w:val="22"/>
          <w:szCs w:val="22"/>
        </w:rPr>
      </w:pPr>
    </w:p>
    <w:p w14:paraId="4497E8E8" w14:textId="77777777" w:rsidR="00D763B0" w:rsidRPr="00D763B0" w:rsidRDefault="00D763B0" w:rsidP="00D763B0">
      <w:pPr>
        <w:autoSpaceDE w:val="0"/>
        <w:autoSpaceDN w:val="0"/>
        <w:adjustRightInd w:val="0"/>
        <w:rPr>
          <w:rFonts w:ascii="Arial" w:hAnsi="Arial" w:cs="Arial"/>
          <w:sz w:val="22"/>
          <w:szCs w:val="22"/>
        </w:rPr>
      </w:pPr>
      <w:r w:rsidRPr="00D763B0">
        <w:rPr>
          <w:rFonts w:ascii="Arial" w:hAnsi="Arial" w:cs="Arial"/>
          <w:b/>
          <w:sz w:val="22"/>
          <w:szCs w:val="22"/>
        </w:rPr>
        <w:t>Poster Program Chair</w:t>
      </w:r>
      <w:r w:rsidRPr="00D763B0">
        <w:rPr>
          <w:rFonts w:ascii="Arial" w:hAnsi="Arial" w:cs="Arial"/>
          <w:sz w:val="22"/>
          <w:szCs w:val="22"/>
        </w:rPr>
        <w:t>, 140</w:t>
      </w:r>
      <w:r w:rsidRPr="00D763B0">
        <w:rPr>
          <w:rFonts w:ascii="Arial" w:hAnsi="Arial" w:cs="Arial"/>
          <w:sz w:val="22"/>
          <w:szCs w:val="22"/>
          <w:vertAlign w:val="superscript"/>
        </w:rPr>
        <w:t>th</w:t>
      </w:r>
      <w:r w:rsidRPr="00D763B0">
        <w:rPr>
          <w:rFonts w:ascii="Arial" w:hAnsi="Arial" w:cs="Arial"/>
          <w:sz w:val="22"/>
          <w:szCs w:val="22"/>
        </w:rPr>
        <w:t xml:space="preserve"> Annual Meeting of the American Fisheries Society, 2010 – Pittsburgh, Pennsylvania, USA.</w:t>
      </w:r>
    </w:p>
    <w:p w14:paraId="12CEEB38" w14:textId="77777777" w:rsidR="00D763B0" w:rsidRPr="00D763B0" w:rsidRDefault="00D763B0" w:rsidP="00D763B0">
      <w:pPr>
        <w:autoSpaceDE w:val="0"/>
        <w:autoSpaceDN w:val="0"/>
        <w:adjustRightInd w:val="0"/>
        <w:rPr>
          <w:rFonts w:ascii="Arial" w:hAnsi="Arial" w:cs="Arial"/>
          <w:sz w:val="22"/>
          <w:szCs w:val="22"/>
        </w:rPr>
      </w:pPr>
    </w:p>
    <w:p w14:paraId="27227C24" w14:textId="77777777" w:rsidR="00D763B0" w:rsidRPr="00D763B0" w:rsidRDefault="00D763B0" w:rsidP="00D763B0">
      <w:pPr>
        <w:autoSpaceDE w:val="0"/>
        <w:autoSpaceDN w:val="0"/>
        <w:adjustRightInd w:val="0"/>
        <w:rPr>
          <w:rFonts w:ascii="Arial" w:hAnsi="Arial" w:cs="Arial"/>
          <w:sz w:val="22"/>
          <w:szCs w:val="22"/>
        </w:rPr>
      </w:pPr>
      <w:r w:rsidRPr="00D763B0">
        <w:rPr>
          <w:rFonts w:ascii="Arial" w:hAnsi="Arial" w:cs="Arial"/>
          <w:b/>
          <w:sz w:val="22"/>
          <w:szCs w:val="22"/>
        </w:rPr>
        <w:t>American Fisheries Society Symposia Co-Chair</w:t>
      </w:r>
      <w:r w:rsidRPr="00D763B0">
        <w:rPr>
          <w:rFonts w:ascii="Arial" w:hAnsi="Arial" w:cs="Arial"/>
          <w:sz w:val="22"/>
          <w:szCs w:val="22"/>
        </w:rPr>
        <w:t>, Headwaters at the Nexus I, 2007 – San Francisco, California, USA.</w:t>
      </w:r>
    </w:p>
    <w:p w14:paraId="71013EC7" w14:textId="77777777" w:rsidR="00D763B0" w:rsidRPr="00D763B0" w:rsidRDefault="00D763B0" w:rsidP="00D763B0">
      <w:pPr>
        <w:autoSpaceDE w:val="0"/>
        <w:autoSpaceDN w:val="0"/>
        <w:adjustRightInd w:val="0"/>
        <w:rPr>
          <w:rFonts w:ascii="Arial" w:hAnsi="Arial" w:cs="Arial"/>
          <w:sz w:val="22"/>
          <w:szCs w:val="22"/>
        </w:rPr>
      </w:pPr>
    </w:p>
    <w:p w14:paraId="57D23FFE" w14:textId="77777777" w:rsidR="00D763B0" w:rsidRPr="00E76767" w:rsidRDefault="00D763B0" w:rsidP="00D763B0">
      <w:pPr>
        <w:autoSpaceDE w:val="0"/>
        <w:autoSpaceDN w:val="0"/>
        <w:adjustRightInd w:val="0"/>
        <w:rPr>
          <w:rFonts w:ascii="Arial" w:hAnsi="Arial" w:cs="Arial"/>
          <w:sz w:val="22"/>
          <w:szCs w:val="22"/>
        </w:rPr>
      </w:pPr>
      <w:r w:rsidRPr="00E76767">
        <w:rPr>
          <w:rFonts w:ascii="Arial" w:hAnsi="Arial" w:cs="Arial"/>
          <w:b/>
          <w:sz w:val="22"/>
          <w:szCs w:val="22"/>
        </w:rPr>
        <w:t>American Fisheries Society Symposia Co-Chair</w:t>
      </w:r>
      <w:r w:rsidRPr="00E76767">
        <w:rPr>
          <w:rFonts w:ascii="Arial" w:hAnsi="Arial" w:cs="Arial"/>
          <w:sz w:val="22"/>
          <w:szCs w:val="22"/>
        </w:rPr>
        <w:t>, Headwaters at the Nexus II, 2008 – Ottawa, Ontario, Canada.</w:t>
      </w:r>
    </w:p>
    <w:p w14:paraId="37EDDC19" w14:textId="77777777" w:rsidR="00D763B0" w:rsidRPr="00E76767" w:rsidRDefault="00D763B0" w:rsidP="00D763B0">
      <w:pPr>
        <w:autoSpaceDE w:val="0"/>
        <w:autoSpaceDN w:val="0"/>
        <w:adjustRightInd w:val="0"/>
        <w:rPr>
          <w:rFonts w:ascii="Arial" w:hAnsi="Arial" w:cs="Arial"/>
          <w:sz w:val="22"/>
          <w:szCs w:val="22"/>
        </w:rPr>
      </w:pPr>
    </w:p>
    <w:p w14:paraId="3B218958" w14:textId="77777777" w:rsidR="00D763B0" w:rsidRPr="00E76767" w:rsidRDefault="00D763B0" w:rsidP="00D763B0">
      <w:pPr>
        <w:autoSpaceDE w:val="0"/>
        <w:autoSpaceDN w:val="0"/>
        <w:adjustRightInd w:val="0"/>
        <w:rPr>
          <w:rFonts w:ascii="Arial" w:hAnsi="Arial" w:cs="Arial"/>
          <w:sz w:val="22"/>
          <w:szCs w:val="22"/>
        </w:rPr>
      </w:pPr>
      <w:r w:rsidRPr="00E76767">
        <w:rPr>
          <w:rFonts w:ascii="Arial" w:hAnsi="Arial" w:cs="Arial"/>
          <w:b/>
          <w:sz w:val="22"/>
          <w:szCs w:val="22"/>
        </w:rPr>
        <w:t>American Fisheries Society Symposia Co-Chair</w:t>
      </w:r>
      <w:r w:rsidRPr="00E76767">
        <w:rPr>
          <w:rFonts w:ascii="Arial" w:hAnsi="Arial" w:cs="Arial"/>
          <w:sz w:val="22"/>
          <w:szCs w:val="22"/>
        </w:rPr>
        <w:t>, Headwaters at the Nexus III, 2009 – Nashville, Tennessee, USA.</w:t>
      </w:r>
    </w:p>
    <w:p w14:paraId="109EBBC7" w14:textId="77777777" w:rsidR="00A1123E" w:rsidRDefault="00A1123E" w:rsidP="00D763B0">
      <w:pPr>
        <w:autoSpaceDE w:val="0"/>
        <w:autoSpaceDN w:val="0"/>
        <w:adjustRightInd w:val="0"/>
        <w:rPr>
          <w:rFonts w:ascii="Arial" w:hAnsi="Arial" w:cs="Arial"/>
          <w:b/>
          <w:sz w:val="22"/>
          <w:szCs w:val="22"/>
        </w:rPr>
      </w:pPr>
    </w:p>
    <w:p w14:paraId="34968DB9" w14:textId="77777777" w:rsidR="00D763B0" w:rsidRPr="00E76767" w:rsidRDefault="00D763B0" w:rsidP="00D763B0">
      <w:pPr>
        <w:autoSpaceDE w:val="0"/>
        <w:autoSpaceDN w:val="0"/>
        <w:adjustRightInd w:val="0"/>
        <w:rPr>
          <w:rFonts w:ascii="Arial" w:hAnsi="Arial" w:cs="Arial"/>
          <w:sz w:val="22"/>
          <w:szCs w:val="22"/>
        </w:rPr>
      </w:pPr>
      <w:r w:rsidRPr="00E76767">
        <w:rPr>
          <w:rFonts w:ascii="Arial" w:hAnsi="Arial" w:cs="Arial"/>
          <w:b/>
          <w:sz w:val="22"/>
          <w:szCs w:val="22"/>
        </w:rPr>
        <w:t>Technical Program Chair</w:t>
      </w:r>
      <w:r w:rsidRPr="00E76767">
        <w:rPr>
          <w:rFonts w:ascii="Arial" w:hAnsi="Arial" w:cs="Arial"/>
          <w:sz w:val="22"/>
          <w:szCs w:val="22"/>
        </w:rPr>
        <w:t>, 17</w:t>
      </w:r>
      <w:r w:rsidRPr="00E76767">
        <w:rPr>
          <w:rFonts w:ascii="Arial" w:hAnsi="Arial" w:cs="Arial"/>
          <w:sz w:val="22"/>
          <w:szCs w:val="22"/>
          <w:vertAlign w:val="superscript"/>
        </w:rPr>
        <w:t>th</w:t>
      </w:r>
      <w:r w:rsidRPr="00E76767">
        <w:rPr>
          <w:rFonts w:ascii="Arial" w:hAnsi="Arial" w:cs="Arial"/>
          <w:sz w:val="22"/>
          <w:szCs w:val="22"/>
        </w:rPr>
        <w:t xml:space="preserve"> Spring Meeting of the Southern Division of the American </w:t>
      </w:r>
    </w:p>
    <w:p w14:paraId="0EC7B02D" w14:textId="77777777" w:rsidR="00D763B0" w:rsidRPr="00E76767" w:rsidRDefault="00D763B0" w:rsidP="00D763B0">
      <w:pPr>
        <w:autoSpaceDE w:val="0"/>
        <w:autoSpaceDN w:val="0"/>
        <w:adjustRightInd w:val="0"/>
        <w:rPr>
          <w:rFonts w:ascii="Arial" w:hAnsi="Arial" w:cs="Arial"/>
          <w:sz w:val="22"/>
          <w:szCs w:val="22"/>
        </w:rPr>
      </w:pPr>
      <w:r w:rsidRPr="00E76767">
        <w:rPr>
          <w:rFonts w:ascii="Arial" w:hAnsi="Arial" w:cs="Arial"/>
          <w:sz w:val="22"/>
          <w:szCs w:val="22"/>
        </w:rPr>
        <w:t>Fisheries Society, 2009 – New Orleans, Louisiana, USA.</w:t>
      </w:r>
    </w:p>
    <w:p w14:paraId="1DBE6A25" w14:textId="77777777" w:rsidR="00D763B0" w:rsidRPr="00E76767" w:rsidRDefault="00D763B0" w:rsidP="00D763B0">
      <w:pPr>
        <w:autoSpaceDE w:val="0"/>
        <w:autoSpaceDN w:val="0"/>
        <w:adjustRightInd w:val="0"/>
        <w:rPr>
          <w:rFonts w:ascii="Arial" w:hAnsi="Arial" w:cs="Arial"/>
          <w:sz w:val="22"/>
          <w:szCs w:val="22"/>
        </w:rPr>
      </w:pPr>
    </w:p>
    <w:p w14:paraId="2CFABEF8" w14:textId="77777777" w:rsidR="00D763B0" w:rsidRPr="00E76767" w:rsidRDefault="00D763B0" w:rsidP="00D763B0">
      <w:pPr>
        <w:autoSpaceDE w:val="0"/>
        <w:autoSpaceDN w:val="0"/>
        <w:adjustRightInd w:val="0"/>
        <w:rPr>
          <w:rFonts w:ascii="Arial" w:hAnsi="Arial" w:cs="Arial"/>
          <w:sz w:val="22"/>
          <w:szCs w:val="22"/>
        </w:rPr>
      </w:pPr>
      <w:r w:rsidRPr="00E76767">
        <w:rPr>
          <w:rFonts w:ascii="Arial" w:hAnsi="Arial" w:cs="Arial"/>
          <w:b/>
          <w:sz w:val="22"/>
          <w:szCs w:val="22"/>
        </w:rPr>
        <w:t>Southern Division of the American Fisheries Society Symposium Chair</w:t>
      </w:r>
      <w:r w:rsidRPr="00E76767">
        <w:rPr>
          <w:rFonts w:ascii="Arial" w:hAnsi="Arial" w:cs="Arial"/>
          <w:sz w:val="22"/>
          <w:szCs w:val="22"/>
        </w:rPr>
        <w:t>, Atchafalaya River Basin, 2009 – New Orleans, Louisiana, USA.</w:t>
      </w:r>
    </w:p>
    <w:p w14:paraId="2A7D0C68" w14:textId="77777777" w:rsidR="00D763B0" w:rsidRPr="00E76767" w:rsidRDefault="00D763B0" w:rsidP="00D763B0">
      <w:pPr>
        <w:autoSpaceDE w:val="0"/>
        <w:autoSpaceDN w:val="0"/>
        <w:adjustRightInd w:val="0"/>
        <w:rPr>
          <w:rFonts w:ascii="Arial" w:hAnsi="Arial" w:cs="Arial"/>
          <w:sz w:val="22"/>
          <w:szCs w:val="22"/>
        </w:rPr>
      </w:pPr>
    </w:p>
    <w:p w14:paraId="1A51C33B" w14:textId="77777777" w:rsidR="00D763B0" w:rsidRPr="00D763B0" w:rsidRDefault="00D763B0" w:rsidP="00D763B0">
      <w:pPr>
        <w:autoSpaceDE w:val="0"/>
        <w:autoSpaceDN w:val="0"/>
        <w:adjustRightInd w:val="0"/>
        <w:rPr>
          <w:rFonts w:ascii="Arial" w:hAnsi="Arial" w:cs="Arial"/>
          <w:sz w:val="22"/>
          <w:szCs w:val="22"/>
        </w:rPr>
      </w:pPr>
      <w:r w:rsidRPr="00E76767">
        <w:rPr>
          <w:rFonts w:ascii="Arial" w:hAnsi="Arial" w:cs="Arial"/>
          <w:b/>
          <w:sz w:val="22"/>
          <w:szCs w:val="22"/>
        </w:rPr>
        <w:t>Program Co-Editor</w:t>
      </w:r>
      <w:r w:rsidRPr="00D763B0">
        <w:rPr>
          <w:rFonts w:ascii="Arial" w:hAnsi="Arial" w:cs="Arial"/>
          <w:sz w:val="22"/>
          <w:szCs w:val="22"/>
        </w:rPr>
        <w:t>, 32</w:t>
      </w:r>
      <w:r w:rsidRPr="00D763B0">
        <w:rPr>
          <w:rFonts w:ascii="Arial" w:hAnsi="Arial" w:cs="Arial"/>
          <w:sz w:val="22"/>
          <w:szCs w:val="22"/>
          <w:vertAlign w:val="superscript"/>
        </w:rPr>
        <w:t>nd</w:t>
      </w:r>
      <w:r w:rsidRPr="00D763B0">
        <w:rPr>
          <w:rFonts w:ascii="Arial" w:hAnsi="Arial" w:cs="Arial"/>
          <w:sz w:val="22"/>
          <w:szCs w:val="22"/>
        </w:rPr>
        <w:t xml:space="preserve"> Annual Meeting of the Louisiana Chapter of the American Fisheries Society, 2011 – Baton Rouge, Louisiana, USA.</w:t>
      </w:r>
    </w:p>
    <w:p w14:paraId="4DBB72EB" w14:textId="77777777" w:rsidR="00D763B0" w:rsidRPr="00D763B0" w:rsidRDefault="00D763B0" w:rsidP="00D763B0">
      <w:pPr>
        <w:autoSpaceDE w:val="0"/>
        <w:autoSpaceDN w:val="0"/>
        <w:adjustRightInd w:val="0"/>
        <w:rPr>
          <w:rFonts w:ascii="Arial" w:hAnsi="Arial" w:cs="Arial"/>
          <w:sz w:val="22"/>
          <w:szCs w:val="22"/>
        </w:rPr>
      </w:pPr>
    </w:p>
    <w:p w14:paraId="2B347BF6" w14:textId="77777777" w:rsidR="00D763B0" w:rsidRPr="00D763B0" w:rsidRDefault="00D763B0" w:rsidP="00D763B0">
      <w:pPr>
        <w:autoSpaceDE w:val="0"/>
        <w:autoSpaceDN w:val="0"/>
        <w:adjustRightInd w:val="0"/>
        <w:rPr>
          <w:rFonts w:ascii="Arial" w:hAnsi="Arial" w:cs="Arial"/>
          <w:sz w:val="22"/>
          <w:szCs w:val="22"/>
        </w:rPr>
      </w:pPr>
      <w:r w:rsidRPr="00E76767">
        <w:rPr>
          <w:rFonts w:ascii="Arial" w:hAnsi="Arial" w:cs="Arial"/>
          <w:b/>
          <w:sz w:val="22"/>
          <w:szCs w:val="22"/>
        </w:rPr>
        <w:t>Program Editor</w:t>
      </w:r>
      <w:r w:rsidRPr="00D763B0">
        <w:rPr>
          <w:rFonts w:ascii="Arial" w:hAnsi="Arial" w:cs="Arial"/>
          <w:sz w:val="22"/>
          <w:szCs w:val="22"/>
        </w:rPr>
        <w:t>, 29</w:t>
      </w:r>
      <w:r w:rsidRPr="00D763B0">
        <w:rPr>
          <w:rFonts w:ascii="Arial" w:hAnsi="Arial" w:cs="Arial"/>
          <w:sz w:val="22"/>
          <w:szCs w:val="22"/>
          <w:vertAlign w:val="superscript"/>
        </w:rPr>
        <w:t>th</w:t>
      </w:r>
      <w:r w:rsidRPr="00D763B0">
        <w:rPr>
          <w:rFonts w:ascii="Arial" w:hAnsi="Arial" w:cs="Arial"/>
          <w:sz w:val="22"/>
          <w:szCs w:val="22"/>
        </w:rPr>
        <w:t xml:space="preserve"> Annual Meeting of the Louisiana Chapter of the American Fisheries Society, 2008 – Baton Rouge, Louisiana, USA.</w:t>
      </w:r>
    </w:p>
    <w:p w14:paraId="17845700" w14:textId="77777777" w:rsidR="00D763B0" w:rsidRPr="00D763B0" w:rsidRDefault="00D763B0" w:rsidP="00D763B0">
      <w:pPr>
        <w:autoSpaceDE w:val="0"/>
        <w:autoSpaceDN w:val="0"/>
        <w:adjustRightInd w:val="0"/>
        <w:rPr>
          <w:rFonts w:ascii="Arial" w:hAnsi="Arial" w:cs="Arial"/>
          <w:b/>
          <w:sz w:val="22"/>
          <w:szCs w:val="22"/>
        </w:rPr>
      </w:pPr>
    </w:p>
    <w:p w14:paraId="4B0A4B2E" w14:textId="77777777" w:rsidR="00CC06B8" w:rsidRPr="004C24F2" w:rsidRDefault="00CC06B8" w:rsidP="00E76767">
      <w:pPr>
        <w:autoSpaceDE w:val="0"/>
        <w:autoSpaceDN w:val="0"/>
        <w:adjustRightInd w:val="0"/>
        <w:rPr>
          <w:rFonts w:ascii="Arial" w:hAnsi="Arial" w:cs="Arial"/>
          <w:sz w:val="22"/>
          <w:szCs w:val="22"/>
        </w:rPr>
      </w:pPr>
      <w:r w:rsidRPr="004C24F2">
        <w:rPr>
          <w:rFonts w:ascii="Arial" w:hAnsi="Arial" w:cs="Arial"/>
          <w:b/>
          <w:sz w:val="22"/>
          <w:szCs w:val="22"/>
        </w:rPr>
        <w:t xml:space="preserve">Chair, Program Committee, </w:t>
      </w:r>
      <w:r w:rsidRPr="004C24F2">
        <w:rPr>
          <w:rFonts w:ascii="Arial" w:hAnsi="Arial" w:cs="Arial"/>
          <w:sz w:val="22"/>
          <w:szCs w:val="22"/>
        </w:rPr>
        <w:t>Southern Division of the American Fisheries Society, 17</w:t>
      </w:r>
      <w:r w:rsidRPr="004C24F2">
        <w:rPr>
          <w:rFonts w:ascii="Arial" w:hAnsi="Arial" w:cs="Arial"/>
          <w:sz w:val="22"/>
          <w:szCs w:val="22"/>
          <w:vertAlign w:val="superscript"/>
        </w:rPr>
        <w:t>th</w:t>
      </w:r>
      <w:r w:rsidRPr="004C24F2">
        <w:rPr>
          <w:rFonts w:ascii="Arial" w:hAnsi="Arial" w:cs="Arial"/>
          <w:sz w:val="22"/>
          <w:szCs w:val="22"/>
        </w:rPr>
        <w:t xml:space="preserve"> Spring Meeting (2008-2009)</w:t>
      </w:r>
    </w:p>
    <w:p w14:paraId="64F2F5AE" w14:textId="77777777" w:rsidR="00CC06B8" w:rsidRPr="004C24F2" w:rsidRDefault="00CC06B8" w:rsidP="00CC06B8">
      <w:pPr>
        <w:autoSpaceDE w:val="0"/>
        <w:autoSpaceDN w:val="0"/>
        <w:adjustRightInd w:val="0"/>
        <w:ind w:left="1440"/>
        <w:rPr>
          <w:rFonts w:ascii="Arial" w:hAnsi="Arial" w:cs="Arial"/>
          <w:sz w:val="22"/>
          <w:szCs w:val="22"/>
        </w:rPr>
      </w:pPr>
    </w:p>
    <w:p w14:paraId="57C80979" w14:textId="77777777" w:rsidR="00CC06B8" w:rsidRPr="004C24F2" w:rsidRDefault="00CC06B8" w:rsidP="00E76767">
      <w:pPr>
        <w:autoSpaceDE w:val="0"/>
        <w:autoSpaceDN w:val="0"/>
        <w:adjustRightInd w:val="0"/>
        <w:rPr>
          <w:rFonts w:ascii="Arial" w:hAnsi="Arial" w:cs="Arial"/>
          <w:sz w:val="22"/>
          <w:szCs w:val="22"/>
        </w:rPr>
      </w:pPr>
      <w:r w:rsidRPr="004C24F2">
        <w:rPr>
          <w:rFonts w:ascii="Arial" w:hAnsi="Arial" w:cs="Arial"/>
          <w:b/>
          <w:sz w:val="22"/>
          <w:szCs w:val="22"/>
        </w:rPr>
        <w:t>Program Committee</w:t>
      </w:r>
      <w:r w:rsidRPr="004C24F2">
        <w:rPr>
          <w:rFonts w:ascii="Arial" w:hAnsi="Arial" w:cs="Arial"/>
          <w:sz w:val="22"/>
          <w:szCs w:val="22"/>
        </w:rPr>
        <w:t>, American Fisheries Society, 140</w:t>
      </w:r>
      <w:r w:rsidRPr="004C24F2">
        <w:rPr>
          <w:rFonts w:ascii="Arial" w:hAnsi="Arial" w:cs="Arial"/>
          <w:sz w:val="22"/>
          <w:szCs w:val="22"/>
          <w:vertAlign w:val="superscript"/>
        </w:rPr>
        <w:t>th</w:t>
      </w:r>
      <w:r w:rsidRPr="004C24F2">
        <w:rPr>
          <w:rFonts w:ascii="Arial" w:hAnsi="Arial" w:cs="Arial"/>
          <w:sz w:val="22"/>
          <w:szCs w:val="22"/>
        </w:rPr>
        <w:t xml:space="preserve"> Annual Meeting (2009-2010)</w:t>
      </w:r>
    </w:p>
    <w:p w14:paraId="30204B10" w14:textId="77777777" w:rsidR="00CC06B8" w:rsidRDefault="00CC06B8" w:rsidP="00E76767">
      <w:pPr>
        <w:autoSpaceDE w:val="0"/>
        <w:autoSpaceDN w:val="0"/>
        <w:adjustRightInd w:val="0"/>
        <w:rPr>
          <w:rFonts w:ascii="Arial" w:hAnsi="Arial" w:cs="Arial"/>
          <w:sz w:val="22"/>
          <w:szCs w:val="22"/>
        </w:rPr>
      </w:pPr>
    </w:p>
    <w:p w14:paraId="1F9EA792" w14:textId="77777777" w:rsidR="001E1792" w:rsidRPr="004C24F2" w:rsidRDefault="001E1792" w:rsidP="001E1792">
      <w:pPr>
        <w:rPr>
          <w:rFonts w:ascii="Arial" w:hAnsi="Arial" w:cs="Arial"/>
          <w:sz w:val="22"/>
          <w:szCs w:val="22"/>
        </w:rPr>
      </w:pPr>
      <w:r w:rsidRPr="004C24F2">
        <w:rPr>
          <w:rFonts w:ascii="Arial" w:hAnsi="Arial" w:cs="Arial"/>
          <w:b/>
          <w:sz w:val="22"/>
          <w:szCs w:val="22"/>
        </w:rPr>
        <w:t>Editor,</w:t>
      </w:r>
      <w:r w:rsidRPr="004C24F2">
        <w:rPr>
          <w:rFonts w:ascii="Arial" w:hAnsi="Arial" w:cs="Arial"/>
          <w:sz w:val="22"/>
          <w:szCs w:val="22"/>
        </w:rPr>
        <w:t xml:space="preserve"> Abstracts and program, Louisiana Chapter of the American Fisheries Society (2007-</w:t>
      </w:r>
      <w:r>
        <w:rPr>
          <w:rFonts w:ascii="Arial" w:hAnsi="Arial" w:cs="Arial"/>
          <w:sz w:val="22"/>
          <w:szCs w:val="22"/>
        </w:rPr>
        <w:t>2008</w:t>
      </w:r>
      <w:r w:rsidRPr="004C24F2">
        <w:rPr>
          <w:rFonts w:ascii="Arial" w:hAnsi="Arial" w:cs="Arial"/>
          <w:sz w:val="22"/>
          <w:szCs w:val="22"/>
        </w:rPr>
        <w:t>)</w:t>
      </w:r>
    </w:p>
    <w:p w14:paraId="54B7C105" w14:textId="77777777" w:rsidR="001E1792" w:rsidRPr="004C24F2" w:rsidRDefault="001E1792" w:rsidP="00E76767">
      <w:pPr>
        <w:autoSpaceDE w:val="0"/>
        <w:autoSpaceDN w:val="0"/>
        <w:adjustRightInd w:val="0"/>
        <w:rPr>
          <w:rFonts w:ascii="Arial" w:hAnsi="Arial" w:cs="Arial"/>
          <w:sz w:val="22"/>
          <w:szCs w:val="22"/>
        </w:rPr>
      </w:pPr>
    </w:p>
    <w:p w14:paraId="61EC7210" w14:textId="477EF90D" w:rsidR="00CC06B8" w:rsidRPr="004C24F2" w:rsidRDefault="00CC06B8" w:rsidP="00E76767">
      <w:pPr>
        <w:autoSpaceDE w:val="0"/>
        <w:autoSpaceDN w:val="0"/>
        <w:adjustRightInd w:val="0"/>
        <w:rPr>
          <w:rFonts w:ascii="Arial" w:hAnsi="Arial" w:cs="Arial"/>
          <w:sz w:val="22"/>
          <w:szCs w:val="22"/>
        </w:rPr>
      </w:pPr>
      <w:r w:rsidRPr="004C24F2">
        <w:rPr>
          <w:rFonts w:ascii="Arial" w:hAnsi="Arial" w:cs="Arial"/>
          <w:b/>
          <w:sz w:val="22"/>
          <w:szCs w:val="22"/>
        </w:rPr>
        <w:t>Organizing</w:t>
      </w:r>
      <w:r w:rsidR="001E1792">
        <w:rPr>
          <w:rFonts w:ascii="Arial" w:hAnsi="Arial" w:cs="Arial"/>
          <w:b/>
          <w:sz w:val="22"/>
          <w:szCs w:val="22"/>
        </w:rPr>
        <w:t xml:space="preserve"> Committee</w:t>
      </w:r>
      <w:r w:rsidRPr="004C24F2">
        <w:rPr>
          <w:rFonts w:ascii="Arial" w:hAnsi="Arial" w:cs="Arial"/>
          <w:b/>
          <w:sz w:val="22"/>
          <w:szCs w:val="22"/>
        </w:rPr>
        <w:t>,</w:t>
      </w:r>
      <w:r w:rsidRPr="004C24F2">
        <w:rPr>
          <w:rFonts w:ascii="Arial" w:hAnsi="Arial" w:cs="Arial"/>
          <w:sz w:val="22"/>
          <w:szCs w:val="22"/>
        </w:rPr>
        <w:t xml:space="preserve"> </w:t>
      </w:r>
      <w:r w:rsidR="00D12B97" w:rsidRPr="004C24F2">
        <w:rPr>
          <w:rFonts w:ascii="Arial" w:hAnsi="Arial" w:cs="Arial"/>
          <w:sz w:val="22"/>
          <w:szCs w:val="22"/>
        </w:rPr>
        <w:t>31</w:t>
      </w:r>
      <w:r w:rsidR="00D12B97" w:rsidRPr="004C24F2">
        <w:rPr>
          <w:rFonts w:ascii="Arial" w:hAnsi="Arial" w:cs="Arial"/>
          <w:sz w:val="22"/>
          <w:szCs w:val="22"/>
          <w:vertAlign w:val="superscript"/>
        </w:rPr>
        <w:t>st</w:t>
      </w:r>
      <w:r w:rsidR="00D12B97" w:rsidRPr="004C24F2">
        <w:rPr>
          <w:rFonts w:ascii="Arial" w:hAnsi="Arial" w:cs="Arial"/>
          <w:sz w:val="22"/>
          <w:szCs w:val="22"/>
        </w:rPr>
        <w:t>, 30</w:t>
      </w:r>
      <w:r w:rsidR="00D12B97" w:rsidRPr="004C24F2">
        <w:rPr>
          <w:rFonts w:ascii="Arial" w:hAnsi="Arial" w:cs="Arial"/>
          <w:sz w:val="22"/>
          <w:szCs w:val="22"/>
          <w:vertAlign w:val="superscript"/>
        </w:rPr>
        <w:t>th</w:t>
      </w:r>
      <w:r w:rsidR="00D12B97" w:rsidRPr="004C24F2">
        <w:rPr>
          <w:rFonts w:ascii="Arial" w:hAnsi="Arial" w:cs="Arial"/>
          <w:sz w:val="22"/>
          <w:szCs w:val="22"/>
        </w:rPr>
        <w:t xml:space="preserve">, and </w:t>
      </w:r>
      <w:r w:rsidRPr="004C24F2">
        <w:rPr>
          <w:rFonts w:ascii="Arial" w:hAnsi="Arial" w:cs="Arial"/>
          <w:sz w:val="22"/>
          <w:szCs w:val="22"/>
        </w:rPr>
        <w:t>29</w:t>
      </w:r>
      <w:r w:rsidRPr="004C24F2">
        <w:rPr>
          <w:rFonts w:ascii="Arial" w:hAnsi="Arial" w:cs="Arial"/>
          <w:sz w:val="22"/>
          <w:szCs w:val="22"/>
          <w:vertAlign w:val="superscript"/>
        </w:rPr>
        <w:t>th</w:t>
      </w:r>
      <w:r w:rsidRPr="004C24F2">
        <w:rPr>
          <w:rFonts w:ascii="Arial" w:hAnsi="Arial" w:cs="Arial"/>
          <w:sz w:val="22"/>
          <w:szCs w:val="22"/>
        </w:rPr>
        <w:t xml:space="preserve"> Annual Meeting of the Louisiana Chapter of the American Fisheries Society (2007-20</w:t>
      </w:r>
      <w:r w:rsidR="00D12B97" w:rsidRPr="004C24F2">
        <w:rPr>
          <w:rFonts w:ascii="Arial" w:hAnsi="Arial" w:cs="Arial"/>
          <w:sz w:val="22"/>
          <w:szCs w:val="22"/>
        </w:rPr>
        <w:t>10</w:t>
      </w:r>
      <w:r w:rsidRPr="004C24F2">
        <w:rPr>
          <w:rFonts w:ascii="Arial" w:hAnsi="Arial" w:cs="Arial"/>
          <w:sz w:val="22"/>
          <w:szCs w:val="22"/>
        </w:rPr>
        <w:t>)</w:t>
      </w:r>
    </w:p>
    <w:p w14:paraId="46E0B411" w14:textId="77777777" w:rsidR="00CC06B8" w:rsidRPr="004C24F2" w:rsidRDefault="00CC06B8" w:rsidP="00E76767">
      <w:pPr>
        <w:autoSpaceDE w:val="0"/>
        <w:autoSpaceDN w:val="0"/>
        <w:adjustRightInd w:val="0"/>
        <w:rPr>
          <w:rFonts w:ascii="Arial" w:hAnsi="Arial" w:cs="Arial"/>
          <w:sz w:val="22"/>
          <w:szCs w:val="22"/>
        </w:rPr>
      </w:pPr>
    </w:p>
    <w:p w14:paraId="3568CB5D" w14:textId="0C5CD57F" w:rsidR="00CC06B8" w:rsidRPr="004C24F2" w:rsidRDefault="00CC06B8" w:rsidP="00E76767">
      <w:pPr>
        <w:autoSpaceDE w:val="0"/>
        <w:autoSpaceDN w:val="0"/>
        <w:adjustRightInd w:val="0"/>
        <w:rPr>
          <w:rFonts w:ascii="Arial" w:hAnsi="Arial" w:cs="Arial"/>
          <w:sz w:val="22"/>
          <w:szCs w:val="22"/>
        </w:rPr>
      </w:pPr>
      <w:r w:rsidRPr="004C24F2">
        <w:rPr>
          <w:rFonts w:ascii="Arial" w:hAnsi="Arial" w:cs="Arial"/>
          <w:b/>
          <w:sz w:val="22"/>
          <w:szCs w:val="22"/>
        </w:rPr>
        <w:t xml:space="preserve">Organizing </w:t>
      </w:r>
      <w:r w:rsidRPr="004C24F2">
        <w:rPr>
          <w:rFonts w:ascii="Arial" w:hAnsi="Arial" w:cs="Arial"/>
          <w:sz w:val="22"/>
          <w:szCs w:val="22"/>
        </w:rPr>
        <w:t xml:space="preserve">and </w:t>
      </w:r>
      <w:r w:rsidRPr="004C24F2">
        <w:rPr>
          <w:rFonts w:ascii="Arial" w:hAnsi="Arial" w:cs="Arial"/>
          <w:b/>
          <w:sz w:val="22"/>
          <w:szCs w:val="22"/>
        </w:rPr>
        <w:t>Raffle</w:t>
      </w:r>
      <w:r w:rsidR="001E1792">
        <w:rPr>
          <w:rFonts w:ascii="Arial" w:hAnsi="Arial" w:cs="Arial"/>
          <w:b/>
          <w:sz w:val="22"/>
          <w:szCs w:val="22"/>
        </w:rPr>
        <w:t xml:space="preserve"> Committees</w:t>
      </w:r>
      <w:r w:rsidRPr="004C24F2">
        <w:rPr>
          <w:rFonts w:ascii="Arial" w:hAnsi="Arial" w:cs="Arial"/>
          <w:sz w:val="22"/>
          <w:szCs w:val="22"/>
        </w:rPr>
        <w:t>, 24</w:t>
      </w:r>
      <w:r w:rsidRPr="004C24F2">
        <w:rPr>
          <w:rFonts w:ascii="Arial" w:hAnsi="Arial" w:cs="Arial"/>
          <w:sz w:val="22"/>
          <w:szCs w:val="22"/>
          <w:vertAlign w:val="superscript"/>
        </w:rPr>
        <w:t>th</w:t>
      </w:r>
      <w:r w:rsidRPr="004C24F2">
        <w:rPr>
          <w:rFonts w:ascii="Arial" w:hAnsi="Arial" w:cs="Arial"/>
          <w:sz w:val="22"/>
          <w:szCs w:val="22"/>
        </w:rPr>
        <w:t xml:space="preserve"> Annual Meeting of the Louisiana Chapter of the American Fisheries Society (January-February 2003)</w:t>
      </w:r>
    </w:p>
    <w:p w14:paraId="104E8ACD" w14:textId="77777777" w:rsidR="001F0728" w:rsidRPr="004C24F2" w:rsidRDefault="001F0728" w:rsidP="00E76767">
      <w:pPr>
        <w:autoSpaceDE w:val="0"/>
        <w:autoSpaceDN w:val="0"/>
        <w:adjustRightInd w:val="0"/>
        <w:rPr>
          <w:rFonts w:ascii="Arial" w:hAnsi="Arial" w:cs="Arial"/>
          <w:sz w:val="22"/>
          <w:szCs w:val="22"/>
        </w:rPr>
      </w:pPr>
    </w:p>
    <w:p w14:paraId="302F900C" w14:textId="77777777" w:rsidR="00CC06B8" w:rsidRDefault="00CC06B8" w:rsidP="00E76767">
      <w:pPr>
        <w:autoSpaceDE w:val="0"/>
        <w:autoSpaceDN w:val="0"/>
        <w:adjustRightInd w:val="0"/>
        <w:rPr>
          <w:rFonts w:ascii="Arial" w:hAnsi="Arial" w:cs="Arial"/>
          <w:sz w:val="22"/>
          <w:szCs w:val="22"/>
        </w:rPr>
      </w:pPr>
      <w:r w:rsidRPr="004C24F2">
        <w:rPr>
          <w:rFonts w:ascii="Arial" w:hAnsi="Arial" w:cs="Arial"/>
          <w:sz w:val="22"/>
          <w:szCs w:val="22"/>
        </w:rPr>
        <w:lastRenderedPageBreak/>
        <w:t xml:space="preserve">Southern Division American Fisheries Society </w:t>
      </w:r>
      <w:r w:rsidRPr="004C24F2">
        <w:rPr>
          <w:rFonts w:ascii="Arial" w:hAnsi="Arial" w:cs="Arial"/>
          <w:b/>
          <w:sz w:val="22"/>
          <w:szCs w:val="22"/>
        </w:rPr>
        <w:t xml:space="preserve">Warmwater Streams Technical Committee </w:t>
      </w:r>
      <w:r w:rsidRPr="004C24F2">
        <w:rPr>
          <w:rFonts w:ascii="Arial" w:hAnsi="Arial" w:cs="Arial"/>
          <w:sz w:val="22"/>
          <w:szCs w:val="22"/>
        </w:rPr>
        <w:t>(2006-present)</w:t>
      </w:r>
    </w:p>
    <w:p w14:paraId="2BB5F154" w14:textId="77777777" w:rsidR="00050287" w:rsidRPr="004C24F2" w:rsidRDefault="00050287" w:rsidP="00E76767">
      <w:pPr>
        <w:autoSpaceDE w:val="0"/>
        <w:autoSpaceDN w:val="0"/>
        <w:adjustRightInd w:val="0"/>
        <w:rPr>
          <w:rFonts w:ascii="Arial" w:hAnsi="Arial" w:cs="Arial"/>
          <w:sz w:val="22"/>
          <w:szCs w:val="22"/>
        </w:rPr>
      </w:pPr>
    </w:p>
    <w:p w14:paraId="7DF7FC9A" w14:textId="77777777" w:rsidR="00CC06B8" w:rsidRPr="004C24F2" w:rsidRDefault="00CC06B8" w:rsidP="00E76767">
      <w:pPr>
        <w:autoSpaceDE w:val="0"/>
        <w:autoSpaceDN w:val="0"/>
        <w:adjustRightInd w:val="0"/>
        <w:rPr>
          <w:rFonts w:ascii="Arial" w:hAnsi="Arial" w:cs="Arial"/>
          <w:sz w:val="22"/>
          <w:szCs w:val="22"/>
        </w:rPr>
      </w:pPr>
      <w:r w:rsidRPr="004C24F2">
        <w:rPr>
          <w:rFonts w:ascii="Arial" w:hAnsi="Arial" w:cs="Arial"/>
          <w:sz w:val="22"/>
          <w:szCs w:val="22"/>
        </w:rPr>
        <w:t>American Fisheries Society</w:t>
      </w:r>
      <w:r w:rsidRPr="004C24F2">
        <w:rPr>
          <w:rFonts w:ascii="Arial" w:hAnsi="Arial" w:cs="Arial"/>
          <w:b/>
          <w:sz w:val="22"/>
          <w:szCs w:val="22"/>
        </w:rPr>
        <w:t xml:space="preserve"> Hurricane Relief Task Force</w:t>
      </w:r>
      <w:r w:rsidRPr="004C24F2">
        <w:rPr>
          <w:rFonts w:ascii="Arial" w:hAnsi="Arial" w:cs="Arial"/>
          <w:sz w:val="22"/>
          <w:szCs w:val="22"/>
        </w:rPr>
        <w:t xml:space="preserve"> (2006) </w:t>
      </w:r>
    </w:p>
    <w:p w14:paraId="2DA29F06" w14:textId="77777777" w:rsidR="00CC06B8" w:rsidRPr="004C24F2" w:rsidRDefault="00CC06B8" w:rsidP="00E76767">
      <w:pPr>
        <w:autoSpaceDE w:val="0"/>
        <w:autoSpaceDN w:val="0"/>
        <w:adjustRightInd w:val="0"/>
        <w:rPr>
          <w:rFonts w:ascii="Arial" w:hAnsi="Arial" w:cs="Arial"/>
          <w:b/>
          <w:sz w:val="22"/>
          <w:szCs w:val="22"/>
        </w:rPr>
      </w:pPr>
    </w:p>
    <w:p w14:paraId="52BB856A" w14:textId="77777777" w:rsidR="00730F44" w:rsidRPr="004C24F2" w:rsidRDefault="00730F44" w:rsidP="00E76767">
      <w:pPr>
        <w:autoSpaceDE w:val="0"/>
        <w:autoSpaceDN w:val="0"/>
        <w:adjustRightInd w:val="0"/>
        <w:rPr>
          <w:rFonts w:ascii="Arial" w:hAnsi="Arial" w:cs="Arial"/>
          <w:bCs/>
          <w:sz w:val="22"/>
          <w:szCs w:val="22"/>
        </w:rPr>
      </w:pPr>
      <w:r w:rsidRPr="004C24F2">
        <w:rPr>
          <w:rFonts w:ascii="Arial" w:hAnsi="Arial" w:cs="Arial"/>
          <w:b/>
          <w:bCs/>
          <w:sz w:val="22"/>
          <w:szCs w:val="22"/>
        </w:rPr>
        <w:t>Graduate Resources</w:t>
      </w:r>
      <w:r w:rsidRPr="004C24F2">
        <w:rPr>
          <w:rFonts w:ascii="Arial" w:hAnsi="Arial" w:cs="Arial"/>
          <w:bCs/>
          <w:sz w:val="22"/>
          <w:szCs w:val="22"/>
        </w:rPr>
        <w:t xml:space="preserve">, North American </w:t>
      </w:r>
      <w:proofErr w:type="spellStart"/>
      <w:r w:rsidRPr="004C24F2">
        <w:rPr>
          <w:rFonts w:ascii="Arial" w:hAnsi="Arial" w:cs="Arial"/>
          <w:bCs/>
          <w:sz w:val="22"/>
          <w:szCs w:val="22"/>
        </w:rPr>
        <w:t>Benthological</w:t>
      </w:r>
      <w:proofErr w:type="spellEnd"/>
      <w:r w:rsidRPr="004C24F2">
        <w:rPr>
          <w:rFonts w:ascii="Arial" w:hAnsi="Arial" w:cs="Arial"/>
          <w:bCs/>
          <w:sz w:val="22"/>
          <w:szCs w:val="22"/>
        </w:rPr>
        <w:t xml:space="preserve"> Society  </w:t>
      </w:r>
      <w:proofErr w:type="gramStart"/>
      <w:r w:rsidRPr="004C24F2">
        <w:rPr>
          <w:rFonts w:ascii="Arial" w:hAnsi="Arial" w:cs="Arial"/>
          <w:bCs/>
          <w:sz w:val="22"/>
          <w:szCs w:val="22"/>
        </w:rPr>
        <w:t xml:space="preserve">   (</w:t>
      </w:r>
      <w:proofErr w:type="gramEnd"/>
      <w:r w:rsidRPr="004C24F2">
        <w:rPr>
          <w:rFonts w:ascii="Arial" w:hAnsi="Arial" w:cs="Arial"/>
          <w:bCs/>
          <w:sz w:val="22"/>
          <w:szCs w:val="22"/>
        </w:rPr>
        <w:t>2003-2005)</w:t>
      </w:r>
    </w:p>
    <w:p w14:paraId="7EFA2459" w14:textId="77777777" w:rsidR="00730F44" w:rsidRPr="004C24F2" w:rsidRDefault="00730F44">
      <w:pPr>
        <w:autoSpaceDE w:val="0"/>
        <w:autoSpaceDN w:val="0"/>
        <w:adjustRightInd w:val="0"/>
        <w:rPr>
          <w:rFonts w:ascii="Arial" w:hAnsi="Arial" w:cs="Arial"/>
          <w:b/>
          <w:sz w:val="22"/>
          <w:szCs w:val="22"/>
        </w:rPr>
      </w:pPr>
    </w:p>
    <w:p w14:paraId="5D51594D" w14:textId="77777777" w:rsidR="00730F44" w:rsidRPr="004C24F2" w:rsidRDefault="00730F44" w:rsidP="00E76767">
      <w:pPr>
        <w:autoSpaceDE w:val="0"/>
        <w:autoSpaceDN w:val="0"/>
        <w:adjustRightInd w:val="0"/>
        <w:rPr>
          <w:rFonts w:ascii="Arial" w:hAnsi="Arial" w:cs="Arial"/>
          <w:bCs/>
          <w:sz w:val="22"/>
          <w:szCs w:val="22"/>
        </w:rPr>
      </w:pPr>
      <w:r w:rsidRPr="004C24F2">
        <w:rPr>
          <w:rFonts w:ascii="Arial" w:hAnsi="Arial" w:cs="Arial"/>
          <w:b/>
          <w:sz w:val="22"/>
          <w:szCs w:val="22"/>
        </w:rPr>
        <w:t>2005 Annual Meeting Local Arrangements Representative</w:t>
      </w:r>
      <w:r w:rsidRPr="004C24F2">
        <w:rPr>
          <w:rFonts w:ascii="Arial" w:hAnsi="Arial" w:cs="Arial"/>
          <w:bCs/>
          <w:sz w:val="22"/>
          <w:szCs w:val="22"/>
        </w:rPr>
        <w:t xml:space="preserve">, North American </w:t>
      </w:r>
      <w:proofErr w:type="spellStart"/>
      <w:r w:rsidRPr="004C24F2">
        <w:rPr>
          <w:rFonts w:ascii="Arial" w:hAnsi="Arial" w:cs="Arial"/>
          <w:bCs/>
          <w:sz w:val="22"/>
          <w:szCs w:val="22"/>
        </w:rPr>
        <w:t>Benthological</w:t>
      </w:r>
      <w:proofErr w:type="spellEnd"/>
      <w:r w:rsidRPr="004C24F2">
        <w:rPr>
          <w:rFonts w:ascii="Arial" w:hAnsi="Arial" w:cs="Arial"/>
          <w:bCs/>
          <w:sz w:val="22"/>
          <w:szCs w:val="22"/>
        </w:rPr>
        <w:t xml:space="preserve"> Society (2004-2005)</w:t>
      </w:r>
    </w:p>
    <w:p w14:paraId="14DBB944" w14:textId="77777777" w:rsidR="009F0053" w:rsidRDefault="009F0053" w:rsidP="00E715E6">
      <w:pPr>
        <w:autoSpaceDE w:val="0"/>
        <w:autoSpaceDN w:val="0"/>
        <w:adjustRightInd w:val="0"/>
        <w:jc w:val="center"/>
        <w:rPr>
          <w:rFonts w:ascii="Arial" w:hAnsi="Arial" w:cs="Arial"/>
          <w:b/>
          <w:bCs/>
          <w:sz w:val="22"/>
          <w:szCs w:val="22"/>
        </w:rPr>
      </w:pPr>
    </w:p>
    <w:p w14:paraId="4C5F1475" w14:textId="77777777" w:rsidR="00730F44" w:rsidRPr="004C24F2" w:rsidRDefault="00A1123E" w:rsidP="00E715E6">
      <w:pPr>
        <w:autoSpaceDE w:val="0"/>
        <w:autoSpaceDN w:val="0"/>
        <w:adjustRightInd w:val="0"/>
        <w:jc w:val="center"/>
        <w:rPr>
          <w:rFonts w:ascii="Arial" w:hAnsi="Arial" w:cs="Arial"/>
          <w:b/>
          <w:bCs/>
          <w:sz w:val="22"/>
          <w:szCs w:val="22"/>
        </w:rPr>
      </w:pPr>
      <w:r>
        <w:rPr>
          <w:rFonts w:ascii="Arial" w:hAnsi="Arial" w:cs="Arial"/>
          <w:b/>
          <w:bCs/>
          <w:sz w:val="22"/>
          <w:szCs w:val="22"/>
        </w:rPr>
        <w:t>P</w:t>
      </w:r>
      <w:r w:rsidR="000E5738">
        <w:rPr>
          <w:rFonts w:ascii="Arial" w:hAnsi="Arial" w:cs="Arial"/>
          <w:b/>
          <w:bCs/>
          <w:sz w:val="22"/>
          <w:szCs w:val="22"/>
        </w:rPr>
        <w:t>ROFESSIONAL MEMBERSHIPS AND AFFILIATIONS</w:t>
      </w:r>
    </w:p>
    <w:p w14:paraId="76A0B387" w14:textId="77777777" w:rsidR="00730F44" w:rsidRPr="004C24F2" w:rsidRDefault="00730F44">
      <w:pPr>
        <w:autoSpaceDE w:val="0"/>
        <w:autoSpaceDN w:val="0"/>
        <w:adjustRightInd w:val="0"/>
        <w:rPr>
          <w:rFonts w:ascii="Arial" w:hAnsi="Arial" w:cs="Arial"/>
          <w:b/>
          <w:bCs/>
          <w:sz w:val="22"/>
          <w:szCs w:val="22"/>
        </w:rPr>
      </w:pPr>
    </w:p>
    <w:p w14:paraId="0E1438E2" w14:textId="77777777" w:rsidR="00730F44" w:rsidRPr="004C24F2" w:rsidRDefault="00730F44">
      <w:pPr>
        <w:autoSpaceDE w:val="0"/>
        <w:autoSpaceDN w:val="0"/>
        <w:adjustRightInd w:val="0"/>
        <w:rPr>
          <w:rFonts w:ascii="Arial" w:hAnsi="Arial" w:cs="Arial"/>
          <w:sz w:val="22"/>
          <w:szCs w:val="22"/>
        </w:rPr>
      </w:pPr>
      <w:r w:rsidRPr="004C24F2">
        <w:rPr>
          <w:rFonts w:ascii="Arial" w:hAnsi="Arial" w:cs="Arial"/>
          <w:sz w:val="22"/>
          <w:szCs w:val="22"/>
        </w:rPr>
        <w:t>American Fisheries Society (1995-present)</w:t>
      </w:r>
    </w:p>
    <w:p w14:paraId="38D6ECE0" w14:textId="77777777" w:rsidR="00730F44" w:rsidRPr="004C24F2" w:rsidRDefault="00730F44">
      <w:pPr>
        <w:autoSpaceDE w:val="0"/>
        <w:autoSpaceDN w:val="0"/>
        <w:adjustRightInd w:val="0"/>
        <w:rPr>
          <w:rFonts w:ascii="Arial" w:hAnsi="Arial" w:cs="Arial"/>
          <w:sz w:val="22"/>
          <w:szCs w:val="22"/>
        </w:rPr>
      </w:pPr>
      <w:r w:rsidRPr="004C24F2">
        <w:rPr>
          <w:rFonts w:ascii="Arial" w:hAnsi="Arial" w:cs="Arial"/>
          <w:sz w:val="22"/>
          <w:szCs w:val="22"/>
        </w:rPr>
        <w:t>Education Section of the American Fisheries Society (2002-present)</w:t>
      </w:r>
    </w:p>
    <w:p w14:paraId="284A1EC0" w14:textId="77777777" w:rsidR="00730F44" w:rsidRDefault="00730F44">
      <w:pPr>
        <w:autoSpaceDE w:val="0"/>
        <w:autoSpaceDN w:val="0"/>
        <w:adjustRightInd w:val="0"/>
        <w:rPr>
          <w:rFonts w:ascii="Arial" w:hAnsi="Arial" w:cs="Arial"/>
          <w:sz w:val="22"/>
          <w:szCs w:val="22"/>
        </w:rPr>
      </w:pPr>
      <w:r w:rsidRPr="004C24F2">
        <w:rPr>
          <w:rFonts w:ascii="Arial" w:hAnsi="Arial" w:cs="Arial"/>
          <w:sz w:val="22"/>
          <w:szCs w:val="22"/>
        </w:rPr>
        <w:t>Louisiana Chapter of the American Fisheries Society (2003-present)</w:t>
      </w:r>
    </w:p>
    <w:p w14:paraId="3E8A6944" w14:textId="77777777" w:rsidR="004514C4" w:rsidRDefault="004514C4">
      <w:pPr>
        <w:autoSpaceDE w:val="0"/>
        <w:autoSpaceDN w:val="0"/>
        <w:adjustRightInd w:val="0"/>
        <w:rPr>
          <w:rFonts w:ascii="Arial" w:hAnsi="Arial" w:cs="Arial"/>
          <w:sz w:val="22"/>
          <w:szCs w:val="22"/>
        </w:rPr>
      </w:pPr>
      <w:r>
        <w:rPr>
          <w:rFonts w:ascii="Arial" w:hAnsi="Arial" w:cs="Arial"/>
          <w:sz w:val="22"/>
          <w:szCs w:val="22"/>
        </w:rPr>
        <w:t>Society of Wetland Scientists (2013-present)</w:t>
      </w:r>
    </w:p>
    <w:p w14:paraId="5EF53469" w14:textId="1D49EF53" w:rsidR="000E5738" w:rsidRPr="004C24F2" w:rsidRDefault="007C23C9">
      <w:pPr>
        <w:autoSpaceDE w:val="0"/>
        <w:autoSpaceDN w:val="0"/>
        <w:adjustRightInd w:val="0"/>
        <w:rPr>
          <w:rFonts w:ascii="Arial" w:hAnsi="Arial" w:cs="Arial"/>
          <w:sz w:val="22"/>
          <w:szCs w:val="22"/>
        </w:rPr>
      </w:pPr>
      <w:r>
        <w:rPr>
          <w:rFonts w:ascii="Arial" w:hAnsi="Arial" w:cs="Arial"/>
          <w:sz w:val="22"/>
          <w:szCs w:val="22"/>
        </w:rPr>
        <w:t>Gamma Sigma Delta (2011-</w:t>
      </w:r>
      <w:r w:rsidR="00DD3DE7">
        <w:rPr>
          <w:rFonts w:ascii="Arial" w:hAnsi="Arial" w:cs="Arial"/>
          <w:sz w:val="22"/>
          <w:szCs w:val="22"/>
        </w:rPr>
        <w:t>2019</w:t>
      </w:r>
      <w:r>
        <w:rPr>
          <w:rFonts w:ascii="Arial" w:hAnsi="Arial" w:cs="Arial"/>
          <w:sz w:val="22"/>
          <w:szCs w:val="22"/>
        </w:rPr>
        <w:t>)</w:t>
      </w:r>
    </w:p>
    <w:p w14:paraId="7FE890C2" w14:textId="77777777" w:rsidR="00730F44" w:rsidRPr="004C24F2" w:rsidRDefault="00730F44">
      <w:pPr>
        <w:autoSpaceDE w:val="0"/>
        <w:autoSpaceDN w:val="0"/>
        <w:adjustRightInd w:val="0"/>
        <w:rPr>
          <w:rFonts w:ascii="Arial" w:hAnsi="Arial" w:cs="Arial"/>
          <w:sz w:val="22"/>
          <w:szCs w:val="22"/>
        </w:rPr>
      </w:pPr>
      <w:r w:rsidRPr="004C24F2">
        <w:rPr>
          <w:rFonts w:ascii="Arial" w:hAnsi="Arial" w:cs="Arial"/>
          <w:sz w:val="22"/>
          <w:szCs w:val="22"/>
        </w:rPr>
        <w:t xml:space="preserve">North American </w:t>
      </w:r>
      <w:proofErr w:type="spellStart"/>
      <w:r w:rsidRPr="004C24F2">
        <w:rPr>
          <w:rFonts w:ascii="Arial" w:hAnsi="Arial" w:cs="Arial"/>
          <w:sz w:val="22"/>
          <w:szCs w:val="22"/>
        </w:rPr>
        <w:t>Benthological</w:t>
      </w:r>
      <w:proofErr w:type="spellEnd"/>
      <w:r w:rsidRPr="004C24F2">
        <w:rPr>
          <w:rFonts w:ascii="Arial" w:hAnsi="Arial" w:cs="Arial"/>
          <w:sz w:val="22"/>
          <w:szCs w:val="22"/>
        </w:rPr>
        <w:t xml:space="preserve"> Society (1999-</w:t>
      </w:r>
      <w:r w:rsidR="00200262" w:rsidRPr="004C24F2">
        <w:rPr>
          <w:rFonts w:ascii="Arial" w:hAnsi="Arial" w:cs="Arial"/>
          <w:sz w:val="22"/>
          <w:szCs w:val="22"/>
        </w:rPr>
        <w:t>2006</w:t>
      </w:r>
      <w:r w:rsidRPr="004C24F2">
        <w:rPr>
          <w:rFonts w:ascii="Arial" w:hAnsi="Arial" w:cs="Arial"/>
          <w:sz w:val="22"/>
          <w:szCs w:val="22"/>
        </w:rPr>
        <w:t>)</w:t>
      </w:r>
    </w:p>
    <w:p w14:paraId="180662E8" w14:textId="77777777" w:rsidR="00730F44" w:rsidRDefault="00730F44">
      <w:pPr>
        <w:autoSpaceDE w:val="0"/>
        <w:autoSpaceDN w:val="0"/>
        <w:adjustRightInd w:val="0"/>
        <w:rPr>
          <w:rFonts w:ascii="Arial" w:hAnsi="Arial" w:cs="Arial"/>
          <w:sz w:val="22"/>
          <w:szCs w:val="22"/>
        </w:rPr>
      </w:pPr>
      <w:r w:rsidRPr="004C24F2">
        <w:rPr>
          <w:rFonts w:ascii="Arial" w:hAnsi="Arial" w:cs="Arial"/>
          <w:sz w:val="22"/>
          <w:szCs w:val="22"/>
        </w:rPr>
        <w:t>American Institute of Fisheries Research Biologists (2004-present)</w:t>
      </w:r>
    </w:p>
    <w:p w14:paraId="480D1EA5" w14:textId="77777777" w:rsidR="0097282B" w:rsidRPr="004C24F2" w:rsidRDefault="0097282B">
      <w:pPr>
        <w:autoSpaceDE w:val="0"/>
        <w:autoSpaceDN w:val="0"/>
        <w:adjustRightInd w:val="0"/>
        <w:rPr>
          <w:rFonts w:ascii="Arial" w:hAnsi="Arial" w:cs="Arial"/>
          <w:sz w:val="22"/>
          <w:szCs w:val="22"/>
        </w:rPr>
      </w:pPr>
      <w:r>
        <w:rPr>
          <w:rFonts w:ascii="Arial" w:hAnsi="Arial" w:cs="Arial"/>
          <w:sz w:val="22"/>
          <w:szCs w:val="22"/>
        </w:rPr>
        <w:t>Phi Kappa Phi (2012-present, Vice President 2013-2018)</w:t>
      </w:r>
    </w:p>
    <w:p w14:paraId="3A5D7AE8" w14:textId="77777777" w:rsidR="002A49EA" w:rsidRPr="004C24F2" w:rsidRDefault="002A49EA">
      <w:pPr>
        <w:autoSpaceDE w:val="0"/>
        <w:autoSpaceDN w:val="0"/>
        <w:adjustRightInd w:val="0"/>
        <w:jc w:val="center"/>
        <w:rPr>
          <w:rFonts w:ascii="Arial" w:hAnsi="Arial" w:cs="Arial"/>
          <w:b/>
          <w:bCs/>
          <w:sz w:val="22"/>
          <w:szCs w:val="22"/>
        </w:rPr>
      </w:pPr>
    </w:p>
    <w:p w14:paraId="667A0743" w14:textId="77777777" w:rsidR="00730F44" w:rsidRPr="004C24F2" w:rsidRDefault="00CF5808">
      <w:pPr>
        <w:autoSpaceDE w:val="0"/>
        <w:autoSpaceDN w:val="0"/>
        <w:adjustRightInd w:val="0"/>
        <w:jc w:val="center"/>
        <w:rPr>
          <w:rFonts w:ascii="Arial" w:hAnsi="Arial" w:cs="Arial"/>
          <w:b/>
          <w:bCs/>
          <w:sz w:val="22"/>
          <w:szCs w:val="22"/>
        </w:rPr>
      </w:pPr>
      <w:r>
        <w:rPr>
          <w:rFonts w:ascii="Arial" w:hAnsi="Arial" w:cs="Arial"/>
          <w:b/>
          <w:bCs/>
          <w:sz w:val="22"/>
          <w:szCs w:val="22"/>
        </w:rPr>
        <w:t xml:space="preserve">PERSONAL </w:t>
      </w:r>
      <w:r w:rsidR="0052780E">
        <w:rPr>
          <w:rFonts w:ascii="Arial" w:hAnsi="Arial" w:cs="Arial"/>
          <w:b/>
          <w:bCs/>
          <w:sz w:val="22"/>
          <w:szCs w:val="22"/>
        </w:rPr>
        <w:t>AWARDS</w:t>
      </w:r>
    </w:p>
    <w:p w14:paraId="72758F8C" w14:textId="77777777" w:rsidR="00730F44" w:rsidRPr="004C24F2" w:rsidRDefault="00730F44">
      <w:pPr>
        <w:autoSpaceDE w:val="0"/>
        <w:autoSpaceDN w:val="0"/>
        <w:adjustRightInd w:val="0"/>
        <w:jc w:val="center"/>
        <w:rPr>
          <w:rFonts w:ascii="Arial" w:hAnsi="Arial" w:cs="Arial"/>
          <w:b/>
          <w:bCs/>
          <w:sz w:val="22"/>
          <w:szCs w:val="22"/>
        </w:rPr>
      </w:pPr>
    </w:p>
    <w:p w14:paraId="00AD26C8" w14:textId="508DC7DE" w:rsidR="00092699" w:rsidRDefault="00092699">
      <w:pPr>
        <w:rPr>
          <w:rFonts w:ascii="Arial" w:hAnsi="Arial" w:cs="Arial"/>
          <w:sz w:val="22"/>
          <w:szCs w:val="22"/>
        </w:rPr>
      </w:pPr>
      <w:r>
        <w:rPr>
          <w:rFonts w:ascii="Arial" w:hAnsi="Arial" w:cs="Arial"/>
          <w:sz w:val="22"/>
          <w:szCs w:val="22"/>
        </w:rPr>
        <w:t>Agricultural Student Association Adviser of the Year (2022)</w:t>
      </w:r>
    </w:p>
    <w:p w14:paraId="2310D184" w14:textId="59D2A267" w:rsidR="008A7804" w:rsidRDefault="008A7804">
      <w:pPr>
        <w:rPr>
          <w:rFonts w:ascii="Arial" w:hAnsi="Arial" w:cs="Arial"/>
          <w:sz w:val="22"/>
          <w:szCs w:val="22"/>
        </w:rPr>
      </w:pPr>
      <w:r>
        <w:rPr>
          <w:rFonts w:ascii="Arial" w:hAnsi="Arial" w:cs="Arial"/>
          <w:sz w:val="22"/>
          <w:szCs w:val="22"/>
        </w:rPr>
        <w:t>George William Barineau Jr. Endowed Professorship (2018)</w:t>
      </w:r>
    </w:p>
    <w:p w14:paraId="57427EE8" w14:textId="77777777" w:rsidR="008A7804" w:rsidRDefault="008A7804">
      <w:pPr>
        <w:rPr>
          <w:rFonts w:ascii="Arial" w:hAnsi="Arial" w:cs="Arial"/>
          <w:sz w:val="22"/>
          <w:szCs w:val="22"/>
        </w:rPr>
      </w:pPr>
      <w:r>
        <w:rPr>
          <w:rFonts w:ascii="Arial" w:hAnsi="Arial" w:cs="Arial"/>
          <w:sz w:val="22"/>
          <w:szCs w:val="22"/>
        </w:rPr>
        <w:t>Sedberry Award for Outstanding Undergraduate Teaching (2018)</w:t>
      </w:r>
    </w:p>
    <w:p w14:paraId="2D0B6ED6" w14:textId="77777777" w:rsidR="0097282B" w:rsidRDefault="0097282B">
      <w:pPr>
        <w:rPr>
          <w:rFonts w:ascii="Arial" w:hAnsi="Arial" w:cs="Arial"/>
          <w:sz w:val="22"/>
          <w:szCs w:val="22"/>
        </w:rPr>
      </w:pPr>
      <w:r>
        <w:rPr>
          <w:rFonts w:ascii="Arial" w:hAnsi="Arial" w:cs="Arial"/>
          <w:sz w:val="22"/>
          <w:szCs w:val="22"/>
        </w:rPr>
        <w:t>LSU College of Agriculture Alumni Association Early Career Award (2015)</w:t>
      </w:r>
    </w:p>
    <w:p w14:paraId="2AA7D871" w14:textId="77777777" w:rsidR="00B84817" w:rsidRDefault="00B84817">
      <w:pPr>
        <w:rPr>
          <w:rFonts w:ascii="Arial" w:hAnsi="Arial" w:cs="Arial"/>
          <w:sz w:val="22"/>
          <w:szCs w:val="22"/>
        </w:rPr>
      </w:pPr>
      <w:r>
        <w:rPr>
          <w:rFonts w:ascii="Arial" w:hAnsi="Arial" w:cs="Arial"/>
          <w:sz w:val="22"/>
          <w:szCs w:val="22"/>
        </w:rPr>
        <w:t>Tiger Athletic Foundation College of Agriculture Teacher of the Year- Assistant Professor (2013)</w:t>
      </w:r>
    </w:p>
    <w:p w14:paraId="04273295" w14:textId="77777777" w:rsidR="00DF5D0A" w:rsidRDefault="00DF5D0A">
      <w:pPr>
        <w:rPr>
          <w:rFonts w:ascii="Arial" w:hAnsi="Arial" w:cs="Arial"/>
          <w:sz w:val="22"/>
          <w:szCs w:val="22"/>
        </w:rPr>
      </w:pPr>
      <w:r>
        <w:rPr>
          <w:rFonts w:ascii="Arial" w:hAnsi="Arial" w:cs="Arial"/>
          <w:sz w:val="22"/>
          <w:szCs w:val="22"/>
        </w:rPr>
        <w:t>Louisiana Chapter of the American Fisheries Society President’s Special Service Award (2012)</w:t>
      </w:r>
    </w:p>
    <w:p w14:paraId="6ECC3533" w14:textId="77777777" w:rsidR="00B84817" w:rsidRDefault="00B84817">
      <w:pPr>
        <w:rPr>
          <w:rFonts w:ascii="Arial" w:hAnsi="Arial" w:cs="Arial"/>
          <w:sz w:val="22"/>
          <w:szCs w:val="22"/>
        </w:rPr>
      </w:pPr>
      <w:r>
        <w:rPr>
          <w:rFonts w:ascii="Arial" w:hAnsi="Arial" w:cs="Arial"/>
          <w:sz w:val="22"/>
          <w:szCs w:val="22"/>
        </w:rPr>
        <w:t>Gamma Sigma Delta Teaching Certificate of Merit (2012)</w:t>
      </w:r>
    </w:p>
    <w:p w14:paraId="2B21D2C6" w14:textId="77777777" w:rsidR="0045163F" w:rsidRPr="004C24F2" w:rsidRDefault="0045163F">
      <w:pPr>
        <w:rPr>
          <w:rFonts w:ascii="Arial" w:hAnsi="Arial" w:cs="Arial"/>
          <w:sz w:val="22"/>
          <w:szCs w:val="22"/>
        </w:rPr>
      </w:pPr>
      <w:r w:rsidRPr="004C24F2">
        <w:rPr>
          <w:rFonts w:ascii="Arial" w:hAnsi="Arial" w:cs="Arial"/>
          <w:sz w:val="22"/>
          <w:szCs w:val="22"/>
        </w:rPr>
        <w:t>Southern Division American Fisheries Society Meritorious Resolution (2010)</w:t>
      </w:r>
    </w:p>
    <w:p w14:paraId="4B9FC979" w14:textId="77777777" w:rsidR="00A6689E" w:rsidRPr="004C24F2" w:rsidRDefault="00A6689E">
      <w:pPr>
        <w:rPr>
          <w:rFonts w:ascii="Arial" w:hAnsi="Arial" w:cs="Arial"/>
          <w:sz w:val="22"/>
          <w:szCs w:val="22"/>
        </w:rPr>
      </w:pPr>
      <w:r w:rsidRPr="004C24F2">
        <w:rPr>
          <w:rFonts w:ascii="Arial" w:hAnsi="Arial" w:cs="Arial"/>
          <w:sz w:val="22"/>
          <w:szCs w:val="22"/>
        </w:rPr>
        <w:t>2005 Louisiana State University Distinguished Dissertation Award in Science, Engineering, and Technology Nominee (2006)</w:t>
      </w:r>
    </w:p>
    <w:p w14:paraId="4C01151A" w14:textId="77777777" w:rsidR="00730F44" w:rsidRPr="004C24F2" w:rsidRDefault="00730F44">
      <w:pPr>
        <w:autoSpaceDE w:val="0"/>
        <w:autoSpaceDN w:val="0"/>
        <w:adjustRightInd w:val="0"/>
        <w:rPr>
          <w:rFonts w:ascii="Arial" w:hAnsi="Arial" w:cs="Arial"/>
          <w:bCs/>
          <w:sz w:val="22"/>
          <w:szCs w:val="22"/>
        </w:rPr>
      </w:pPr>
      <w:r w:rsidRPr="004C24F2">
        <w:rPr>
          <w:rFonts w:ascii="Arial" w:hAnsi="Arial" w:cs="Arial"/>
          <w:bCs/>
          <w:sz w:val="22"/>
          <w:szCs w:val="22"/>
        </w:rPr>
        <w:t>Ben and Pauline Stanley Award fo</w:t>
      </w:r>
      <w:r w:rsidR="00225302" w:rsidRPr="004C24F2">
        <w:rPr>
          <w:rFonts w:ascii="Arial" w:hAnsi="Arial" w:cs="Arial"/>
          <w:bCs/>
          <w:sz w:val="22"/>
          <w:szCs w:val="22"/>
        </w:rPr>
        <w:t xml:space="preserve">r Outstanding Doctoral Student </w:t>
      </w:r>
      <w:r w:rsidRPr="004C24F2">
        <w:rPr>
          <w:rFonts w:ascii="Arial" w:hAnsi="Arial" w:cs="Arial"/>
          <w:bCs/>
          <w:sz w:val="22"/>
          <w:szCs w:val="22"/>
        </w:rPr>
        <w:t>(2005)</w:t>
      </w:r>
    </w:p>
    <w:p w14:paraId="609360BB" w14:textId="77777777" w:rsidR="00730F44" w:rsidRPr="004C24F2" w:rsidRDefault="00730F44">
      <w:pPr>
        <w:autoSpaceDE w:val="0"/>
        <w:autoSpaceDN w:val="0"/>
        <w:adjustRightInd w:val="0"/>
        <w:rPr>
          <w:rFonts w:ascii="Arial" w:hAnsi="Arial" w:cs="Arial"/>
          <w:sz w:val="22"/>
          <w:szCs w:val="22"/>
        </w:rPr>
      </w:pPr>
      <w:r w:rsidRPr="004C24F2">
        <w:rPr>
          <w:rFonts w:ascii="Arial" w:hAnsi="Arial" w:cs="Arial"/>
          <w:sz w:val="22"/>
          <w:szCs w:val="22"/>
        </w:rPr>
        <w:t>F. O. Bateman Memorial Travel Grant (2003)</w:t>
      </w:r>
    </w:p>
    <w:p w14:paraId="10F2E16B" w14:textId="77777777" w:rsidR="00730F44" w:rsidRPr="004C24F2" w:rsidRDefault="00730F44">
      <w:pPr>
        <w:autoSpaceDE w:val="0"/>
        <w:autoSpaceDN w:val="0"/>
        <w:adjustRightInd w:val="0"/>
        <w:rPr>
          <w:rFonts w:ascii="Arial" w:hAnsi="Arial" w:cs="Arial"/>
          <w:sz w:val="22"/>
          <w:szCs w:val="22"/>
        </w:rPr>
      </w:pPr>
      <w:r w:rsidRPr="004C24F2">
        <w:rPr>
          <w:rFonts w:ascii="Arial" w:hAnsi="Arial" w:cs="Arial"/>
          <w:sz w:val="22"/>
          <w:szCs w:val="22"/>
        </w:rPr>
        <w:t>Rockefeller Memorial Wildlife Scholarship (2002-2004)</w:t>
      </w:r>
    </w:p>
    <w:p w14:paraId="50BE8689" w14:textId="77777777" w:rsidR="00730F44" w:rsidRPr="004C24F2" w:rsidRDefault="00730F44">
      <w:pPr>
        <w:autoSpaceDE w:val="0"/>
        <w:autoSpaceDN w:val="0"/>
        <w:adjustRightInd w:val="0"/>
        <w:rPr>
          <w:rFonts w:ascii="Arial" w:hAnsi="Arial" w:cs="Arial"/>
          <w:sz w:val="22"/>
          <w:szCs w:val="22"/>
        </w:rPr>
      </w:pPr>
      <w:r w:rsidRPr="004C24F2">
        <w:rPr>
          <w:rFonts w:ascii="Arial" w:hAnsi="Arial" w:cs="Arial"/>
          <w:sz w:val="22"/>
          <w:szCs w:val="22"/>
        </w:rPr>
        <w:t>West Virginia University Dean’s List (1998-2000)</w:t>
      </w:r>
    </w:p>
    <w:p w14:paraId="383C063E" w14:textId="77777777" w:rsidR="00730F44" w:rsidRPr="004C24F2" w:rsidRDefault="00730F44">
      <w:pPr>
        <w:autoSpaceDE w:val="0"/>
        <w:autoSpaceDN w:val="0"/>
        <w:adjustRightInd w:val="0"/>
        <w:rPr>
          <w:rFonts w:ascii="Arial" w:hAnsi="Arial" w:cs="Arial"/>
          <w:sz w:val="22"/>
          <w:szCs w:val="22"/>
        </w:rPr>
      </w:pPr>
      <w:r w:rsidRPr="004C24F2">
        <w:rPr>
          <w:rFonts w:ascii="Arial" w:hAnsi="Arial" w:cs="Arial"/>
          <w:sz w:val="22"/>
          <w:szCs w:val="22"/>
        </w:rPr>
        <w:t>Lake Superior State University Regent’s Distinguished Scholar (1993-1997)</w:t>
      </w:r>
    </w:p>
    <w:p w14:paraId="71C85582" w14:textId="77777777" w:rsidR="00730F44" w:rsidRDefault="00730F44">
      <w:pPr>
        <w:autoSpaceDE w:val="0"/>
        <w:autoSpaceDN w:val="0"/>
        <w:adjustRightInd w:val="0"/>
        <w:rPr>
          <w:rFonts w:ascii="Arial" w:hAnsi="Arial" w:cs="Arial"/>
          <w:sz w:val="22"/>
          <w:szCs w:val="22"/>
        </w:rPr>
      </w:pPr>
      <w:r w:rsidRPr="004C24F2">
        <w:rPr>
          <w:rFonts w:ascii="Arial" w:hAnsi="Arial" w:cs="Arial"/>
          <w:sz w:val="22"/>
          <w:szCs w:val="22"/>
        </w:rPr>
        <w:t>Lake Superior State University Dean’s List (1993, 1995-1997)</w:t>
      </w:r>
    </w:p>
    <w:p w14:paraId="2D854607" w14:textId="77777777" w:rsidR="00E76767" w:rsidRDefault="00E76767" w:rsidP="002D4777">
      <w:pPr>
        <w:pStyle w:val="Heading2"/>
      </w:pPr>
    </w:p>
    <w:p w14:paraId="6CDC404C" w14:textId="77777777" w:rsidR="0009326D" w:rsidRDefault="0009326D" w:rsidP="0009326D"/>
    <w:p w14:paraId="589BA7EE" w14:textId="77777777" w:rsidR="0009326D" w:rsidRDefault="0009326D" w:rsidP="0009326D"/>
    <w:p w14:paraId="66864D45" w14:textId="77777777" w:rsidR="0009326D" w:rsidRDefault="0009326D" w:rsidP="0009326D"/>
    <w:p w14:paraId="494F3AEA" w14:textId="77777777" w:rsidR="0009326D" w:rsidRDefault="0009326D" w:rsidP="0009326D"/>
    <w:p w14:paraId="7F93FD98" w14:textId="77777777" w:rsidR="0009326D" w:rsidRDefault="0009326D" w:rsidP="0009326D"/>
    <w:p w14:paraId="6B74A135" w14:textId="77777777" w:rsidR="0009326D" w:rsidRDefault="0009326D" w:rsidP="0009326D"/>
    <w:p w14:paraId="74596B28" w14:textId="77777777" w:rsidR="0009326D" w:rsidRDefault="0009326D" w:rsidP="0009326D"/>
    <w:p w14:paraId="2570D5F1" w14:textId="77777777" w:rsidR="0009326D" w:rsidRDefault="0009326D" w:rsidP="0009326D"/>
    <w:p w14:paraId="74CC547E" w14:textId="77777777" w:rsidR="0009326D" w:rsidRDefault="0009326D" w:rsidP="0009326D"/>
    <w:p w14:paraId="5519C8EE" w14:textId="77777777" w:rsidR="009F0053" w:rsidRDefault="009F0053" w:rsidP="0009326D"/>
    <w:sectPr w:rsidR="009F0053" w:rsidSect="00722432">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6557" w14:textId="77777777" w:rsidR="00D21AE6" w:rsidRDefault="00D21AE6" w:rsidP="003F1390">
      <w:r>
        <w:separator/>
      </w:r>
    </w:p>
  </w:endnote>
  <w:endnote w:type="continuationSeparator" w:id="0">
    <w:p w14:paraId="25BFD284" w14:textId="77777777" w:rsidR="00D21AE6" w:rsidRDefault="00D21AE6" w:rsidP="003F1390">
      <w:r>
        <w:continuationSeparator/>
      </w:r>
    </w:p>
  </w:endnote>
  <w:endnote w:type="continuationNotice" w:id="1">
    <w:p w14:paraId="3B24B85A" w14:textId="77777777" w:rsidR="00D21AE6" w:rsidRDefault="00D21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rriweather Sans">
    <w:charset w:val="00"/>
    <w:family w:val="auto"/>
    <w:pitch w:val="variable"/>
    <w:sig w:usb0="A00004FF" w:usb1="4000207B" w:usb2="00000000" w:usb3="00000000" w:csb0="00000193" w:csb1="00000000"/>
  </w:font>
  <w:font w:name="STIX-Regular">
    <w:altName w:val="Yu Gothic"/>
    <w:panose1 w:val="00000000000000000000"/>
    <w:charset w:val="80"/>
    <w:family w:val="roman"/>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5F723" w14:textId="77777777" w:rsidR="00D21AE6" w:rsidRDefault="00D21AE6" w:rsidP="003F1390">
      <w:r>
        <w:separator/>
      </w:r>
    </w:p>
  </w:footnote>
  <w:footnote w:type="continuationSeparator" w:id="0">
    <w:p w14:paraId="6B0FB4C3" w14:textId="77777777" w:rsidR="00D21AE6" w:rsidRDefault="00D21AE6" w:rsidP="003F1390">
      <w:r>
        <w:continuationSeparator/>
      </w:r>
    </w:p>
  </w:footnote>
  <w:footnote w:type="continuationNotice" w:id="1">
    <w:p w14:paraId="2EC91B20" w14:textId="77777777" w:rsidR="00D21AE6" w:rsidRDefault="00D21A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28D"/>
    <w:multiLevelType w:val="hybridMultilevel"/>
    <w:tmpl w:val="22521F26"/>
    <w:lvl w:ilvl="0" w:tplc="859C46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F75DE"/>
    <w:multiLevelType w:val="hybridMultilevel"/>
    <w:tmpl w:val="646CE450"/>
    <w:lvl w:ilvl="0" w:tplc="CCF8EF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B1A15"/>
    <w:multiLevelType w:val="hybridMultilevel"/>
    <w:tmpl w:val="34805D10"/>
    <w:lvl w:ilvl="0" w:tplc="C8A4B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02080"/>
    <w:multiLevelType w:val="hybridMultilevel"/>
    <w:tmpl w:val="3E48DB1E"/>
    <w:lvl w:ilvl="0" w:tplc="983A4E6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B52FE"/>
    <w:multiLevelType w:val="hybridMultilevel"/>
    <w:tmpl w:val="76F87CB6"/>
    <w:lvl w:ilvl="0" w:tplc="19CCE7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7FAC"/>
    <w:multiLevelType w:val="hybridMultilevel"/>
    <w:tmpl w:val="2CFC05FC"/>
    <w:lvl w:ilvl="0" w:tplc="F4BED4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621F6"/>
    <w:multiLevelType w:val="hybridMultilevel"/>
    <w:tmpl w:val="EEDAD45A"/>
    <w:lvl w:ilvl="0" w:tplc="BA9461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972166"/>
    <w:multiLevelType w:val="hybridMultilevel"/>
    <w:tmpl w:val="C58E596E"/>
    <w:lvl w:ilvl="0" w:tplc="B15EE1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75824"/>
    <w:multiLevelType w:val="hybridMultilevel"/>
    <w:tmpl w:val="E36C3F06"/>
    <w:lvl w:ilvl="0" w:tplc="B9988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044067">
    <w:abstractNumId w:val="1"/>
  </w:num>
  <w:num w:numId="2" w16cid:durableId="1623145776">
    <w:abstractNumId w:val="6"/>
  </w:num>
  <w:num w:numId="3" w16cid:durableId="1630240371">
    <w:abstractNumId w:val="2"/>
  </w:num>
  <w:num w:numId="4" w16cid:durableId="309866052">
    <w:abstractNumId w:val="7"/>
  </w:num>
  <w:num w:numId="5" w16cid:durableId="797069151">
    <w:abstractNumId w:val="5"/>
  </w:num>
  <w:num w:numId="6" w16cid:durableId="1916747126">
    <w:abstractNumId w:val="0"/>
  </w:num>
  <w:num w:numId="7" w16cid:durableId="1223172162">
    <w:abstractNumId w:val="4"/>
  </w:num>
  <w:num w:numId="8" w16cid:durableId="1704943173">
    <w:abstractNumId w:val="3"/>
  </w:num>
  <w:num w:numId="9" w16cid:durableId="717165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F44"/>
    <w:rsid w:val="00000236"/>
    <w:rsid w:val="00002D3B"/>
    <w:rsid w:val="00004D84"/>
    <w:rsid w:val="00006CFB"/>
    <w:rsid w:val="00007671"/>
    <w:rsid w:val="00007D81"/>
    <w:rsid w:val="00007EF9"/>
    <w:rsid w:val="00010812"/>
    <w:rsid w:val="000108F7"/>
    <w:rsid w:val="000111CE"/>
    <w:rsid w:val="000115AD"/>
    <w:rsid w:val="000122D8"/>
    <w:rsid w:val="0001253E"/>
    <w:rsid w:val="000129A1"/>
    <w:rsid w:val="00013032"/>
    <w:rsid w:val="000158F1"/>
    <w:rsid w:val="0001682E"/>
    <w:rsid w:val="00016A89"/>
    <w:rsid w:val="0001783C"/>
    <w:rsid w:val="00021266"/>
    <w:rsid w:val="00021549"/>
    <w:rsid w:val="00021B76"/>
    <w:rsid w:val="00021D2E"/>
    <w:rsid w:val="0002239B"/>
    <w:rsid w:val="00023851"/>
    <w:rsid w:val="00024071"/>
    <w:rsid w:val="00024D36"/>
    <w:rsid w:val="0002632E"/>
    <w:rsid w:val="00027ED9"/>
    <w:rsid w:val="000308B8"/>
    <w:rsid w:val="00032E89"/>
    <w:rsid w:val="000336B5"/>
    <w:rsid w:val="00033D82"/>
    <w:rsid w:val="0004027F"/>
    <w:rsid w:val="00041E69"/>
    <w:rsid w:val="00042FEA"/>
    <w:rsid w:val="00044F5D"/>
    <w:rsid w:val="0004539A"/>
    <w:rsid w:val="000454FD"/>
    <w:rsid w:val="0004580B"/>
    <w:rsid w:val="00046C02"/>
    <w:rsid w:val="00047C88"/>
    <w:rsid w:val="00050287"/>
    <w:rsid w:val="0005032C"/>
    <w:rsid w:val="00054500"/>
    <w:rsid w:val="000555AA"/>
    <w:rsid w:val="00056078"/>
    <w:rsid w:val="0005654F"/>
    <w:rsid w:val="00057A07"/>
    <w:rsid w:val="0006499A"/>
    <w:rsid w:val="00065534"/>
    <w:rsid w:val="00070866"/>
    <w:rsid w:val="00071D09"/>
    <w:rsid w:val="00072703"/>
    <w:rsid w:val="00072A46"/>
    <w:rsid w:val="00074027"/>
    <w:rsid w:val="000747BE"/>
    <w:rsid w:val="00074D4D"/>
    <w:rsid w:val="00076CE3"/>
    <w:rsid w:val="00077063"/>
    <w:rsid w:val="00077977"/>
    <w:rsid w:val="00082F63"/>
    <w:rsid w:val="00085944"/>
    <w:rsid w:val="00085BE5"/>
    <w:rsid w:val="00085F5F"/>
    <w:rsid w:val="00086E2B"/>
    <w:rsid w:val="00087B3C"/>
    <w:rsid w:val="00090C68"/>
    <w:rsid w:val="00091C63"/>
    <w:rsid w:val="0009217D"/>
    <w:rsid w:val="00092699"/>
    <w:rsid w:val="000927C6"/>
    <w:rsid w:val="0009326D"/>
    <w:rsid w:val="00095351"/>
    <w:rsid w:val="0009762C"/>
    <w:rsid w:val="000A0476"/>
    <w:rsid w:val="000A2264"/>
    <w:rsid w:val="000A4633"/>
    <w:rsid w:val="000A5059"/>
    <w:rsid w:val="000A52D4"/>
    <w:rsid w:val="000A74E8"/>
    <w:rsid w:val="000A7530"/>
    <w:rsid w:val="000A7AC0"/>
    <w:rsid w:val="000B24D2"/>
    <w:rsid w:val="000B2C48"/>
    <w:rsid w:val="000B32EB"/>
    <w:rsid w:val="000B4B86"/>
    <w:rsid w:val="000B612B"/>
    <w:rsid w:val="000C203F"/>
    <w:rsid w:val="000C31EC"/>
    <w:rsid w:val="000C4510"/>
    <w:rsid w:val="000C4D9F"/>
    <w:rsid w:val="000C5F76"/>
    <w:rsid w:val="000C67C0"/>
    <w:rsid w:val="000C6933"/>
    <w:rsid w:val="000C6C2A"/>
    <w:rsid w:val="000D136B"/>
    <w:rsid w:val="000D4C27"/>
    <w:rsid w:val="000D53D8"/>
    <w:rsid w:val="000D57A2"/>
    <w:rsid w:val="000D664B"/>
    <w:rsid w:val="000D6BB3"/>
    <w:rsid w:val="000D7B24"/>
    <w:rsid w:val="000D7F17"/>
    <w:rsid w:val="000E0072"/>
    <w:rsid w:val="000E3929"/>
    <w:rsid w:val="000E5738"/>
    <w:rsid w:val="000E6918"/>
    <w:rsid w:val="000E7D10"/>
    <w:rsid w:val="000F0499"/>
    <w:rsid w:val="000F0F47"/>
    <w:rsid w:val="000F136E"/>
    <w:rsid w:val="000F1E3A"/>
    <w:rsid w:val="000F3BF8"/>
    <w:rsid w:val="000F42C8"/>
    <w:rsid w:val="000F5338"/>
    <w:rsid w:val="000F53E3"/>
    <w:rsid w:val="000F7A04"/>
    <w:rsid w:val="000F7E0C"/>
    <w:rsid w:val="0010115F"/>
    <w:rsid w:val="00106A05"/>
    <w:rsid w:val="00110BA9"/>
    <w:rsid w:val="00111A41"/>
    <w:rsid w:val="001135EF"/>
    <w:rsid w:val="00116299"/>
    <w:rsid w:val="00116371"/>
    <w:rsid w:val="00120007"/>
    <w:rsid w:val="001206C0"/>
    <w:rsid w:val="0012077E"/>
    <w:rsid w:val="00122FA6"/>
    <w:rsid w:val="00124BC4"/>
    <w:rsid w:val="00125458"/>
    <w:rsid w:val="001259DE"/>
    <w:rsid w:val="0012644C"/>
    <w:rsid w:val="00126590"/>
    <w:rsid w:val="0012744B"/>
    <w:rsid w:val="00130486"/>
    <w:rsid w:val="00130C02"/>
    <w:rsid w:val="0013366E"/>
    <w:rsid w:val="001337F6"/>
    <w:rsid w:val="0013504E"/>
    <w:rsid w:val="00135D47"/>
    <w:rsid w:val="00136104"/>
    <w:rsid w:val="00136A99"/>
    <w:rsid w:val="001373BB"/>
    <w:rsid w:val="00137FD1"/>
    <w:rsid w:val="0014013A"/>
    <w:rsid w:val="00140A0A"/>
    <w:rsid w:val="00140B15"/>
    <w:rsid w:val="001419E3"/>
    <w:rsid w:val="00142157"/>
    <w:rsid w:val="0014291B"/>
    <w:rsid w:val="001436E5"/>
    <w:rsid w:val="00146D3E"/>
    <w:rsid w:val="00147560"/>
    <w:rsid w:val="00150DB1"/>
    <w:rsid w:val="0015335A"/>
    <w:rsid w:val="00153E67"/>
    <w:rsid w:val="001540AA"/>
    <w:rsid w:val="00154F6C"/>
    <w:rsid w:val="001561B6"/>
    <w:rsid w:val="001561FC"/>
    <w:rsid w:val="00156F66"/>
    <w:rsid w:val="00156FB2"/>
    <w:rsid w:val="00157142"/>
    <w:rsid w:val="001576D3"/>
    <w:rsid w:val="00157BC5"/>
    <w:rsid w:val="00157E3F"/>
    <w:rsid w:val="00160E42"/>
    <w:rsid w:val="0016151F"/>
    <w:rsid w:val="001615DA"/>
    <w:rsid w:val="00161EAC"/>
    <w:rsid w:val="00162830"/>
    <w:rsid w:val="00162CA4"/>
    <w:rsid w:val="00162D17"/>
    <w:rsid w:val="00162E39"/>
    <w:rsid w:val="00163382"/>
    <w:rsid w:val="0016443A"/>
    <w:rsid w:val="00165550"/>
    <w:rsid w:val="00165949"/>
    <w:rsid w:val="00165C52"/>
    <w:rsid w:val="001664B9"/>
    <w:rsid w:val="001678FD"/>
    <w:rsid w:val="00170396"/>
    <w:rsid w:val="0017053E"/>
    <w:rsid w:val="0017075C"/>
    <w:rsid w:val="001720AF"/>
    <w:rsid w:val="00172268"/>
    <w:rsid w:val="0017262A"/>
    <w:rsid w:val="00172F2F"/>
    <w:rsid w:val="00174199"/>
    <w:rsid w:val="001744C0"/>
    <w:rsid w:val="00174727"/>
    <w:rsid w:val="00180DFF"/>
    <w:rsid w:val="00181C94"/>
    <w:rsid w:val="001835E1"/>
    <w:rsid w:val="0018508D"/>
    <w:rsid w:val="00185358"/>
    <w:rsid w:val="0018655B"/>
    <w:rsid w:val="00187982"/>
    <w:rsid w:val="00191BCA"/>
    <w:rsid w:val="00192F5F"/>
    <w:rsid w:val="001938ED"/>
    <w:rsid w:val="001957E8"/>
    <w:rsid w:val="001966A0"/>
    <w:rsid w:val="001968E4"/>
    <w:rsid w:val="001A00BF"/>
    <w:rsid w:val="001A0E1D"/>
    <w:rsid w:val="001A1D4F"/>
    <w:rsid w:val="001A50B0"/>
    <w:rsid w:val="001A535D"/>
    <w:rsid w:val="001A676C"/>
    <w:rsid w:val="001A753C"/>
    <w:rsid w:val="001B079E"/>
    <w:rsid w:val="001B1C03"/>
    <w:rsid w:val="001B3962"/>
    <w:rsid w:val="001B4635"/>
    <w:rsid w:val="001B4EE0"/>
    <w:rsid w:val="001B6D7F"/>
    <w:rsid w:val="001B6D90"/>
    <w:rsid w:val="001B7F2F"/>
    <w:rsid w:val="001C52AA"/>
    <w:rsid w:val="001C6BB8"/>
    <w:rsid w:val="001C7747"/>
    <w:rsid w:val="001C79EB"/>
    <w:rsid w:val="001D0BAE"/>
    <w:rsid w:val="001D151F"/>
    <w:rsid w:val="001D1C3E"/>
    <w:rsid w:val="001D253F"/>
    <w:rsid w:val="001D317F"/>
    <w:rsid w:val="001D40C0"/>
    <w:rsid w:val="001D4A3C"/>
    <w:rsid w:val="001D4B85"/>
    <w:rsid w:val="001D5E6F"/>
    <w:rsid w:val="001D76EC"/>
    <w:rsid w:val="001E13C2"/>
    <w:rsid w:val="001E1792"/>
    <w:rsid w:val="001E2116"/>
    <w:rsid w:val="001E24CE"/>
    <w:rsid w:val="001E4E65"/>
    <w:rsid w:val="001E7BE0"/>
    <w:rsid w:val="001F0416"/>
    <w:rsid w:val="001F0728"/>
    <w:rsid w:val="001F0D23"/>
    <w:rsid w:val="001F3102"/>
    <w:rsid w:val="001F31F4"/>
    <w:rsid w:val="001F43E3"/>
    <w:rsid w:val="001F46D5"/>
    <w:rsid w:val="001F4F14"/>
    <w:rsid w:val="001F625A"/>
    <w:rsid w:val="00200262"/>
    <w:rsid w:val="0020300B"/>
    <w:rsid w:val="002068A6"/>
    <w:rsid w:val="0020708B"/>
    <w:rsid w:val="00207C49"/>
    <w:rsid w:val="00210B52"/>
    <w:rsid w:val="0021269A"/>
    <w:rsid w:val="00213233"/>
    <w:rsid w:val="0021473B"/>
    <w:rsid w:val="0021677C"/>
    <w:rsid w:val="00217151"/>
    <w:rsid w:val="002174F4"/>
    <w:rsid w:val="002207B1"/>
    <w:rsid w:val="00222874"/>
    <w:rsid w:val="002231CA"/>
    <w:rsid w:val="00224193"/>
    <w:rsid w:val="00224A83"/>
    <w:rsid w:val="00225302"/>
    <w:rsid w:val="00227064"/>
    <w:rsid w:val="00227EA7"/>
    <w:rsid w:val="002304D9"/>
    <w:rsid w:val="00230AC1"/>
    <w:rsid w:val="00231CA7"/>
    <w:rsid w:val="002332B8"/>
    <w:rsid w:val="00234868"/>
    <w:rsid w:val="00235818"/>
    <w:rsid w:val="0024035D"/>
    <w:rsid w:val="00242158"/>
    <w:rsid w:val="002434C5"/>
    <w:rsid w:val="002439DF"/>
    <w:rsid w:val="0024463D"/>
    <w:rsid w:val="00244B7E"/>
    <w:rsid w:val="0024543D"/>
    <w:rsid w:val="0024584E"/>
    <w:rsid w:val="0025053B"/>
    <w:rsid w:val="002516CB"/>
    <w:rsid w:val="0025508C"/>
    <w:rsid w:val="00255646"/>
    <w:rsid w:val="00260F6E"/>
    <w:rsid w:val="002613D5"/>
    <w:rsid w:val="00261687"/>
    <w:rsid w:val="00263105"/>
    <w:rsid w:val="00263EF2"/>
    <w:rsid w:val="00265796"/>
    <w:rsid w:val="00266408"/>
    <w:rsid w:val="00267518"/>
    <w:rsid w:val="00267A59"/>
    <w:rsid w:val="00270E55"/>
    <w:rsid w:val="00272F76"/>
    <w:rsid w:val="0027347E"/>
    <w:rsid w:val="0027625E"/>
    <w:rsid w:val="002767B3"/>
    <w:rsid w:val="00277808"/>
    <w:rsid w:val="00281AF4"/>
    <w:rsid w:val="0028224B"/>
    <w:rsid w:val="00282A33"/>
    <w:rsid w:val="00282AA4"/>
    <w:rsid w:val="0028527D"/>
    <w:rsid w:val="00286A77"/>
    <w:rsid w:val="00286EAE"/>
    <w:rsid w:val="00287B5B"/>
    <w:rsid w:val="00290497"/>
    <w:rsid w:val="0029112C"/>
    <w:rsid w:val="002948E9"/>
    <w:rsid w:val="00296A2C"/>
    <w:rsid w:val="00297353"/>
    <w:rsid w:val="002A01B7"/>
    <w:rsid w:val="002A2925"/>
    <w:rsid w:val="002A3559"/>
    <w:rsid w:val="002A3DA5"/>
    <w:rsid w:val="002A49EA"/>
    <w:rsid w:val="002A50C3"/>
    <w:rsid w:val="002A6606"/>
    <w:rsid w:val="002A6EF4"/>
    <w:rsid w:val="002A7FB2"/>
    <w:rsid w:val="002B3032"/>
    <w:rsid w:val="002B45F9"/>
    <w:rsid w:val="002B4EC8"/>
    <w:rsid w:val="002B62B8"/>
    <w:rsid w:val="002C0267"/>
    <w:rsid w:val="002C04B4"/>
    <w:rsid w:val="002C1637"/>
    <w:rsid w:val="002C37ED"/>
    <w:rsid w:val="002D0D54"/>
    <w:rsid w:val="002D15E8"/>
    <w:rsid w:val="002D17F5"/>
    <w:rsid w:val="002D31B4"/>
    <w:rsid w:val="002D4777"/>
    <w:rsid w:val="002D60E6"/>
    <w:rsid w:val="002D6747"/>
    <w:rsid w:val="002D72D3"/>
    <w:rsid w:val="002E0DD8"/>
    <w:rsid w:val="002E15F1"/>
    <w:rsid w:val="002E2879"/>
    <w:rsid w:val="002E45E6"/>
    <w:rsid w:val="002E50CA"/>
    <w:rsid w:val="002E6EA1"/>
    <w:rsid w:val="002F03EB"/>
    <w:rsid w:val="002F276B"/>
    <w:rsid w:val="002F691F"/>
    <w:rsid w:val="002F760C"/>
    <w:rsid w:val="00302345"/>
    <w:rsid w:val="003038BF"/>
    <w:rsid w:val="00303F3D"/>
    <w:rsid w:val="003045FA"/>
    <w:rsid w:val="003061D8"/>
    <w:rsid w:val="00311540"/>
    <w:rsid w:val="003135AF"/>
    <w:rsid w:val="00313AD8"/>
    <w:rsid w:val="003143F8"/>
    <w:rsid w:val="00314A93"/>
    <w:rsid w:val="00320F64"/>
    <w:rsid w:val="0032160A"/>
    <w:rsid w:val="003229FE"/>
    <w:rsid w:val="00322E22"/>
    <w:rsid w:val="003230C6"/>
    <w:rsid w:val="00327CEE"/>
    <w:rsid w:val="003321F0"/>
    <w:rsid w:val="003337B8"/>
    <w:rsid w:val="003340E2"/>
    <w:rsid w:val="003350B5"/>
    <w:rsid w:val="003358AF"/>
    <w:rsid w:val="00336484"/>
    <w:rsid w:val="00336E2E"/>
    <w:rsid w:val="0033770E"/>
    <w:rsid w:val="0034021C"/>
    <w:rsid w:val="0034098A"/>
    <w:rsid w:val="00340D46"/>
    <w:rsid w:val="003412EE"/>
    <w:rsid w:val="00341533"/>
    <w:rsid w:val="00343942"/>
    <w:rsid w:val="00345299"/>
    <w:rsid w:val="003502BA"/>
    <w:rsid w:val="00352608"/>
    <w:rsid w:val="0035273E"/>
    <w:rsid w:val="00356FA3"/>
    <w:rsid w:val="003579F1"/>
    <w:rsid w:val="00361967"/>
    <w:rsid w:val="00361FF3"/>
    <w:rsid w:val="003632BF"/>
    <w:rsid w:val="00363F04"/>
    <w:rsid w:val="0036607B"/>
    <w:rsid w:val="003666E0"/>
    <w:rsid w:val="003668EE"/>
    <w:rsid w:val="00371E6C"/>
    <w:rsid w:val="00372EEF"/>
    <w:rsid w:val="00373C9C"/>
    <w:rsid w:val="003749FD"/>
    <w:rsid w:val="003763CB"/>
    <w:rsid w:val="00377AAA"/>
    <w:rsid w:val="0038026E"/>
    <w:rsid w:val="00380FEB"/>
    <w:rsid w:val="00381F8F"/>
    <w:rsid w:val="00382938"/>
    <w:rsid w:val="00384CC7"/>
    <w:rsid w:val="0038602B"/>
    <w:rsid w:val="00386BAC"/>
    <w:rsid w:val="003870A1"/>
    <w:rsid w:val="00387AB7"/>
    <w:rsid w:val="003900F1"/>
    <w:rsid w:val="00390C93"/>
    <w:rsid w:val="00391188"/>
    <w:rsid w:val="003912B0"/>
    <w:rsid w:val="00392217"/>
    <w:rsid w:val="00392A80"/>
    <w:rsid w:val="00392D04"/>
    <w:rsid w:val="00393240"/>
    <w:rsid w:val="0039428F"/>
    <w:rsid w:val="0039450B"/>
    <w:rsid w:val="00397771"/>
    <w:rsid w:val="003A0639"/>
    <w:rsid w:val="003A06FE"/>
    <w:rsid w:val="003A0B4C"/>
    <w:rsid w:val="003A244E"/>
    <w:rsid w:val="003A2E7A"/>
    <w:rsid w:val="003A344A"/>
    <w:rsid w:val="003A361D"/>
    <w:rsid w:val="003A5370"/>
    <w:rsid w:val="003A5580"/>
    <w:rsid w:val="003A567F"/>
    <w:rsid w:val="003B09A6"/>
    <w:rsid w:val="003B0A64"/>
    <w:rsid w:val="003B0D10"/>
    <w:rsid w:val="003B3463"/>
    <w:rsid w:val="003B49DC"/>
    <w:rsid w:val="003B56C0"/>
    <w:rsid w:val="003B6C4E"/>
    <w:rsid w:val="003B6FDC"/>
    <w:rsid w:val="003C0319"/>
    <w:rsid w:val="003C0B3E"/>
    <w:rsid w:val="003C1903"/>
    <w:rsid w:val="003C3DC2"/>
    <w:rsid w:val="003C4D56"/>
    <w:rsid w:val="003C59BB"/>
    <w:rsid w:val="003C6E12"/>
    <w:rsid w:val="003C711D"/>
    <w:rsid w:val="003C7AE2"/>
    <w:rsid w:val="003D07BA"/>
    <w:rsid w:val="003D0CC5"/>
    <w:rsid w:val="003D0D41"/>
    <w:rsid w:val="003D0E2F"/>
    <w:rsid w:val="003D13FB"/>
    <w:rsid w:val="003D1C45"/>
    <w:rsid w:val="003D25C0"/>
    <w:rsid w:val="003D3647"/>
    <w:rsid w:val="003D36DF"/>
    <w:rsid w:val="003D5DBB"/>
    <w:rsid w:val="003D69B5"/>
    <w:rsid w:val="003D76B2"/>
    <w:rsid w:val="003D7CFE"/>
    <w:rsid w:val="003D7D86"/>
    <w:rsid w:val="003E0BCE"/>
    <w:rsid w:val="003E0C82"/>
    <w:rsid w:val="003E278C"/>
    <w:rsid w:val="003E2FF0"/>
    <w:rsid w:val="003E35AE"/>
    <w:rsid w:val="003E3946"/>
    <w:rsid w:val="003E517B"/>
    <w:rsid w:val="003E7025"/>
    <w:rsid w:val="003F0D2D"/>
    <w:rsid w:val="003F1390"/>
    <w:rsid w:val="003F2622"/>
    <w:rsid w:val="003F3A9E"/>
    <w:rsid w:val="003F7153"/>
    <w:rsid w:val="003F7DF8"/>
    <w:rsid w:val="004001C5"/>
    <w:rsid w:val="00400C6B"/>
    <w:rsid w:val="004021BF"/>
    <w:rsid w:val="004022D6"/>
    <w:rsid w:val="00403367"/>
    <w:rsid w:val="00403B31"/>
    <w:rsid w:val="004041E3"/>
    <w:rsid w:val="0040488F"/>
    <w:rsid w:val="00405E13"/>
    <w:rsid w:val="004062DF"/>
    <w:rsid w:val="0040665E"/>
    <w:rsid w:val="004068A7"/>
    <w:rsid w:val="00407D99"/>
    <w:rsid w:val="0041101F"/>
    <w:rsid w:val="00411CA5"/>
    <w:rsid w:val="00412086"/>
    <w:rsid w:val="00412DD2"/>
    <w:rsid w:val="00412E16"/>
    <w:rsid w:val="004132D6"/>
    <w:rsid w:val="0041345E"/>
    <w:rsid w:val="004149C3"/>
    <w:rsid w:val="004165F2"/>
    <w:rsid w:val="00417395"/>
    <w:rsid w:val="00417931"/>
    <w:rsid w:val="00421652"/>
    <w:rsid w:val="00424BFA"/>
    <w:rsid w:val="00424E42"/>
    <w:rsid w:val="004332F5"/>
    <w:rsid w:val="00434184"/>
    <w:rsid w:val="00434826"/>
    <w:rsid w:val="00435887"/>
    <w:rsid w:val="004371AC"/>
    <w:rsid w:val="00437411"/>
    <w:rsid w:val="0043746C"/>
    <w:rsid w:val="00437F00"/>
    <w:rsid w:val="00440191"/>
    <w:rsid w:val="00440918"/>
    <w:rsid w:val="0044536A"/>
    <w:rsid w:val="0044540C"/>
    <w:rsid w:val="0044683E"/>
    <w:rsid w:val="004500FB"/>
    <w:rsid w:val="00450585"/>
    <w:rsid w:val="00450B54"/>
    <w:rsid w:val="004514C4"/>
    <w:rsid w:val="0045163F"/>
    <w:rsid w:val="004525D3"/>
    <w:rsid w:val="0045278D"/>
    <w:rsid w:val="00452C37"/>
    <w:rsid w:val="00457CBA"/>
    <w:rsid w:val="00457F50"/>
    <w:rsid w:val="004607DB"/>
    <w:rsid w:val="0046102F"/>
    <w:rsid w:val="004610B6"/>
    <w:rsid w:val="00461100"/>
    <w:rsid w:val="0046145B"/>
    <w:rsid w:val="00463592"/>
    <w:rsid w:val="00464D7F"/>
    <w:rsid w:val="00465DF0"/>
    <w:rsid w:val="00466B62"/>
    <w:rsid w:val="00466F25"/>
    <w:rsid w:val="004679E4"/>
    <w:rsid w:val="004744FE"/>
    <w:rsid w:val="00474BC6"/>
    <w:rsid w:val="00481A8B"/>
    <w:rsid w:val="00482284"/>
    <w:rsid w:val="0048257C"/>
    <w:rsid w:val="00483287"/>
    <w:rsid w:val="00483361"/>
    <w:rsid w:val="00484B08"/>
    <w:rsid w:val="004850C6"/>
    <w:rsid w:val="00486938"/>
    <w:rsid w:val="00487C91"/>
    <w:rsid w:val="00487FF2"/>
    <w:rsid w:val="004907CA"/>
    <w:rsid w:val="00490DC8"/>
    <w:rsid w:val="00492825"/>
    <w:rsid w:val="00492FE8"/>
    <w:rsid w:val="00493080"/>
    <w:rsid w:val="0049551A"/>
    <w:rsid w:val="0049738F"/>
    <w:rsid w:val="004A0A9A"/>
    <w:rsid w:val="004A0BBD"/>
    <w:rsid w:val="004A0CDE"/>
    <w:rsid w:val="004A1610"/>
    <w:rsid w:val="004A1CCC"/>
    <w:rsid w:val="004A20CE"/>
    <w:rsid w:val="004A33CF"/>
    <w:rsid w:val="004A5593"/>
    <w:rsid w:val="004A728F"/>
    <w:rsid w:val="004B1198"/>
    <w:rsid w:val="004B18F9"/>
    <w:rsid w:val="004B1C8B"/>
    <w:rsid w:val="004B1EFE"/>
    <w:rsid w:val="004B327B"/>
    <w:rsid w:val="004B3AD2"/>
    <w:rsid w:val="004B484E"/>
    <w:rsid w:val="004B4AB4"/>
    <w:rsid w:val="004B4CA1"/>
    <w:rsid w:val="004B5991"/>
    <w:rsid w:val="004B752D"/>
    <w:rsid w:val="004C24F2"/>
    <w:rsid w:val="004C38C8"/>
    <w:rsid w:val="004C43FE"/>
    <w:rsid w:val="004C760C"/>
    <w:rsid w:val="004C775B"/>
    <w:rsid w:val="004D08EC"/>
    <w:rsid w:val="004D1E3D"/>
    <w:rsid w:val="004D4DD3"/>
    <w:rsid w:val="004D73DC"/>
    <w:rsid w:val="004E0102"/>
    <w:rsid w:val="004E0575"/>
    <w:rsid w:val="004E0F8D"/>
    <w:rsid w:val="004E120D"/>
    <w:rsid w:val="004E1865"/>
    <w:rsid w:val="004E3812"/>
    <w:rsid w:val="004E4ABF"/>
    <w:rsid w:val="004E5588"/>
    <w:rsid w:val="004E756F"/>
    <w:rsid w:val="004F1F50"/>
    <w:rsid w:val="004F2D6F"/>
    <w:rsid w:val="004F5C26"/>
    <w:rsid w:val="004F68DC"/>
    <w:rsid w:val="004F6FCC"/>
    <w:rsid w:val="004F7BC3"/>
    <w:rsid w:val="005000C1"/>
    <w:rsid w:val="00501B43"/>
    <w:rsid w:val="00502565"/>
    <w:rsid w:val="0050306B"/>
    <w:rsid w:val="00503963"/>
    <w:rsid w:val="00503BBD"/>
    <w:rsid w:val="00503CDB"/>
    <w:rsid w:val="00503DF8"/>
    <w:rsid w:val="00504E77"/>
    <w:rsid w:val="00505F8D"/>
    <w:rsid w:val="00507891"/>
    <w:rsid w:val="0051127C"/>
    <w:rsid w:val="00511927"/>
    <w:rsid w:val="0051494B"/>
    <w:rsid w:val="00514F52"/>
    <w:rsid w:val="005152B2"/>
    <w:rsid w:val="00516F5D"/>
    <w:rsid w:val="00517B7E"/>
    <w:rsid w:val="00524410"/>
    <w:rsid w:val="0052780E"/>
    <w:rsid w:val="0053089C"/>
    <w:rsid w:val="00530D84"/>
    <w:rsid w:val="00531744"/>
    <w:rsid w:val="00531765"/>
    <w:rsid w:val="00532DFA"/>
    <w:rsid w:val="00533EAA"/>
    <w:rsid w:val="00537394"/>
    <w:rsid w:val="005413D5"/>
    <w:rsid w:val="0054200E"/>
    <w:rsid w:val="00542558"/>
    <w:rsid w:val="00542D76"/>
    <w:rsid w:val="005461C6"/>
    <w:rsid w:val="00553CB0"/>
    <w:rsid w:val="00554794"/>
    <w:rsid w:val="0055535A"/>
    <w:rsid w:val="00555D86"/>
    <w:rsid w:val="0055763A"/>
    <w:rsid w:val="005611AC"/>
    <w:rsid w:val="0056153A"/>
    <w:rsid w:val="00561994"/>
    <w:rsid w:val="00562652"/>
    <w:rsid w:val="005628DE"/>
    <w:rsid w:val="00564EC5"/>
    <w:rsid w:val="00564F76"/>
    <w:rsid w:val="005650B1"/>
    <w:rsid w:val="00565A28"/>
    <w:rsid w:val="00567B35"/>
    <w:rsid w:val="00567B93"/>
    <w:rsid w:val="00567C17"/>
    <w:rsid w:val="005719CD"/>
    <w:rsid w:val="00575B63"/>
    <w:rsid w:val="00577034"/>
    <w:rsid w:val="00577170"/>
    <w:rsid w:val="00581307"/>
    <w:rsid w:val="0058417E"/>
    <w:rsid w:val="00584237"/>
    <w:rsid w:val="00584806"/>
    <w:rsid w:val="00585C1A"/>
    <w:rsid w:val="00587585"/>
    <w:rsid w:val="0059309E"/>
    <w:rsid w:val="00594EC0"/>
    <w:rsid w:val="00597689"/>
    <w:rsid w:val="005A121C"/>
    <w:rsid w:val="005A1BAB"/>
    <w:rsid w:val="005A1EB7"/>
    <w:rsid w:val="005A51FB"/>
    <w:rsid w:val="005A5C7C"/>
    <w:rsid w:val="005A681E"/>
    <w:rsid w:val="005A700E"/>
    <w:rsid w:val="005B0F31"/>
    <w:rsid w:val="005B2833"/>
    <w:rsid w:val="005B38EF"/>
    <w:rsid w:val="005B3ED7"/>
    <w:rsid w:val="005B4D68"/>
    <w:rsid w:val="005B6E35"/>
    <w:rsid w:val="005B73F4"/>
    <w:rsid w:val="005C3A49"/>
    <w:rsid w:val="005C3DD2"/>
    <w:rsid w:val="005C62F8"/>
    <w:rsid w:val="005D03A1"/>
    <w:rsid w:val="005D0F02"/>
    <w:rsid w:val="005D1C4E"/>
    <w:rsid w:val="005D29BA"/>
    <w:rsid w:val="005D32F8"/>
    <w:rsid w:val="005D3743"/>
    <w:rsid w:val="005D4E04"/>
    <w:rsid w:val="005D7772"/>
    <w:rsid w:val="005E11BB"/>
    <w:rsid w:val="005E141C"/>
    <w:rsid w:val="005E48C1"/>
    <w:rsid w:val="005E7487"/>
    <w:rsid w:val="005E7503"/>
    <w:rsid w:val="005F02E5"/>
    <w:rsid w:val="005F09D2"/>
    <w:rsid w:val="005F2119"/>
    <w:rsid w:val="005F212A"/>
    <w:rsid w:val="005F21CE"/>
    <w:rsid w:val="005F592D"/>
    <w:rsid w:val="005F7FB8"/>
    <w:rsid w:val="006008BB"/>
    <w:rsid w:val="00600F41"/>
    <w:rsid w:val="00601050"/>
    <w:rsid w:val="00602B4E"/>
    <w:rsid w:val="00604850"/>
    <w:rsid w:val="00604892"/>
    <w:rsid w:val="00605282"/>
    <w:rsid w:val="006058E8"/>
    <w:rsid w:val="006134DE"/>
    <w:rsid w:val="0061486B"/>
    <w:rsid w:val="00614DFF"/>
    <w:rsid w:val="00616525"/>
    <w:rsid w:val="00621247"/>
    <w:rsid w:val="006220E0"/>
    <w:rsid w:val="006225F3"/>
    <w:rsid w:val="0062314D"/>
    <w:rsid w:val="006312D4"/>
    <w:rsid w:val="00631CD1"/>
    <w:rsid w:val="00631D25"/>
    <w:rsid w:val="0063345D"/>
    <w:rsid w:val="006343E5"/>
    <w:rsid w:val="00635F9B"/>
    <w:rsid w:val="006375E4"/>
    <w:rsid w:val="00642B01"/>
    <w:rsid w:val="00646AC9"/>
    <w:rsid w:val="00647E13"/>
    <w:rsid w:val="006511D2"/>
    <w:rsid w:val="00651838"/>
    <w:rsid w:val="00652128"/>
    <w:rsid w:val="006529B4"/>
    <w:rsid w:val="00652E63"/>
    <w:rsid w:val="00654227"/>
    <w:rsid w:val="006544BE"/>
    <w:rsid w:val="00655025"/>
    <w:rsid w:val="00656B35"/>
    <w:rsid w:val="0065780B"/>
    <w:rsid w:val="0066274F"/>
    <w:rsid w:val="00666425"/>
    <w:rsid w:val="00667448"/>
    <w:rsid w:val="00670265"/>
    <w:rsid w:val="006707D9"/>
    <w:rsid w:val="00670A82"/>
    <w:rsid w:val="00670A86"/>
    <w:rsid w:val="00672183"/>
    <w:rsid w:val="0067506F"/>
    <w:rsid w:val="006750FA"/>
    <w:rsid w:val="00675282"/>
    <w:rsid w:val="00680130"/>
    <w:rsid w:val="00680917"/>
    <w:rsid w:val="00681A70"/>
    <w:rsid w:val="00682628"/>
    <w:rsid w:val="00682BBF"/>
    <w:rsid w:val="006833F2"/>
    <w:rsid w:val="006842B3"/>
    <w:rsid w:val="00685BE4"/>
    <w:rsid w:val="0068648C"/>
    <w:rsid w:val="006877E4"/>
    <w:rsid w:val="00687F9F"/>
    <w:rsid w:val="00692AB4"/>
    <w:rsid w:val="00696D7F"/>
    <w:rsid w:val="00697A23"/>
    <w:rsid w:val="006A45EF"/>
    <w:rsid w:val="006A64BF"/>
    <w:rsid w:val="006A65A1"/>
    <w:rsid w:val="006B00B9"/>
    <w:rsid w:val="006B3566"/>
    <w:rsid w:val="006B4723"/>
    <w:rsid w:val="006B6235"/>
    <w:rsid w:val="006B6736"/>
    <w:rsid w:val="006C1707"/>
    <w:rsid w:val="006C1761"/>
    <w:rsid w:val="006C3C57"/>
    <w:rsid w:val="006C77E5"/>
    <w:rsid w:val="006D11D6"/>
    <w:rsid w:val="006D1A86"/>
    <w:rsid w:val="006D2D9E"/>
    <w:rsid w:val="006D47DB"/>
    <w:rsid w:val="006D54F1"/>
    <w:rsid w:val="006E064C"/>
    <w:rsid w:val="006E1FDA"/>
    <w:rsid w:val="006E35A5"/>
    <w:rsid w:val="006E3657"/>
    <w:rsid w:val="006E36DA"/>
    <w:rsid w:val="006E40BB"/>
    <w:rsid w:val="006F03B7"/>
    <w:rsid w:val="006F2263"/>
    <w:rsid w:val="006F3757"/>
    <w:rsid w:val="006F4D76"/>
    <w:rsid w:val="006F4F9F"/>
    <w:rsid w:val="006F5DFC"/>
    <w:rsid w:val="006F5EBE"/>
    <w:rsid w:val="00702218"/>
    <w:rsid w:val="00703C39"/>
    <w:rsid w:val="00703F10"/>
    <w:rsid w:val="007041B8"/>
    <w:rsid w:val="0070424E"/>
    <w:rsid w:val="00704C68"/>
    <w:rsid w:val="0070736A"/>
    <w:rsid w:val="007078B3"/>
    <w:rsid w:val="00711361"/>
    <w:rsid w:val="007155F6"/>
    <w:rsid w:val="00715BB7"/>
    <w:rsid w:val="0071616B"/>
    <w:rsid w:val="00716530"/>
    <w:rsid w:val="00721773"/>
    <w:rsid w:val="00722432"/>
    <w:rsid w:val="00722B06"/>
    <w:rsid w:val="007253E4"/>
    <w:rsid w:val="00726910"/>
    <w:rsid w:val="00726DF5"/>
    <w:rsid w:val="00730F44"/>
    <w:rsid w:val="007310CB"/>
    <w:rsid w:val="007327FB"/>
    <w:rsid w:val="00732D62"/>
    <w:rsid w:val="007332F9"/>
    <w:rsid w:val="00733D13"/>
    <w:rsid w:val="00734609"/>
    <w:rsid w:val="0073470C"/>
    <w:rsid w:val="00734BEE"/>
    <w:rsid w:val="0073660E"/>
    <w:rsid w:val="00737356"/>
    <w:rsid w:val="007379E9"/>
    <w:rsid w:val="00737DEE"/>
    <w:rsid w:val="00740660"/>
    <w:rsid w:val="00740816"/>
    <w:rsid w:val="0074082D"/>
    <w:rsid w:val="007408DE"/>
    <w:rsid w:val="00742D7E"/>
    <w:rsid w:val="00743B7C"/>
    <w:rsid w:val="00743D67"/>
    <w:rsid w:val="00744BAD"/>
    <w:rsid w:val="00744BC3"/>
    <w:rsid w:val="00745421"/>
    <w:rsid w:val="00746AD9"/>
    <w:rsid w:val="00746D39"/>
    <w:rsid w:val="00747F9F"/>
    <w:rsid w:val="007517ED"/>
    <w:rsid w:val="00752EAA"/>
    <w:rsid w:val="007538C3"/>
    <w:rsid w:val="0075539D"/>
    <w:rsid w:val="0075647A"/>
    <w:rsid w:val="007578BC"/>
    <w:rsid w:val="00760231"/>
    <w:rsid w:val="007608C7"/>
    <w:rsid w:val="00760EF2"/>
    <w:rsid w:val="00761811"/>
    <w:rsid w:val="007618D9"/>
    <w:rsid w:val="007630E2"/>
    <w:rsid w:val="00763744"/>
    <w:rsid w:val="007678B9"/>
    <w:rsid w:val="00767DF1"/>
    <w:rsid w:val="007706B5"/>
    <w:rsid w:val="00770895"/>
    <w:rsid w:val="00771B92"/>
    <w:rsid w:val="00772356"/>
    <w:rsid w:val="00774BC4"/>
    <w:rsid w:val="007755ED"/>
    <w:rsid w:val="007755F1"/>
    <w:rsid w:val="00777F72"/>
    <w:rsid w:val="00777FAA"/>
    <w:rsid w:val="00780080"/>
    <w:rsid w:val="00780BA7"/>
    <w:rsid w:val="00781BE7"/>
    <w:rsid w:val="00783D82"/>
    <w:rsid w:val="00791710"/>
    <w:rsid w:val="007922F7"/>
    <w:rsid w:val="00792A42"/>
    <w:rsid w:val="00794135"/>
    <w:rsid w:val="007947AD"/>
    <w:rsid w:val="00794FBB"/>
    <w:rsid w:val="0079672F"/>
    <w:rsid w:val="007A1863"/>
    <w:rsid w:val="007A3988"/>
    <w:rsid w:val="007A3CA3"/>
    <w:rsid w:val="007B2AE6"/>
    <w:rsid w:val="007B321C"/>
    <w:rsid w:val="007B3DC1"/>
    <w:rsid w:val="007B449E"/>
    <w:rsid w:val="007B452D"/>
    <w:rsid w:val="007B4C56"/>
    <w:rsid w:val="007B5EA4"/>
    <w:rsid w:val="007C0D52"/>
    <w:rsid w:val="007C1312"/>
    <w:rsid w:val="007C152D"/>
    <w:rsid w:val="007C23C9"/>
    <w:rsid w:val="007C2B2E"/>
    <w:rsid w:val="007C5554"/>
    <w:rsid w:val="007C59EB"/>
    <w:rsid w:val="007C6B39"/>
    <w:rsid w:val="007C7E72"/>
    <w:rsid w:val="007D1463"/>
    <w:rsid w:val="007D3122"/>
    <w:rsid w:val="007D4CF3"/>
    <w:rsid w:val="007D714E"/>
    <w:rsid w:val="007E16D8"/>
    <w:rsid w:val="007E2502"/>
    <w:rsid w:val="007E26D8"/>
    <w:rsid w:val="007E3D60"/>
    <w:rsid w:val="007F19BE"/>
    <w:rsid w:val="007F2F1C"/>
    <w:rsid w:val="007F3186"/>
    <w:rsid w:val="007F357B"/>
    <w:rsid w:val="007F3E4A"/>
    <w:rsid w:val="007F48CF"/>
    <w:rsid w:val="007F4A93"/>
    <w:rsid w:val="007F5A6F"/>
    <w:rsid w:val="007F6E6F"/>
    <w:rsid w:val="007F7EA3"/>
    <w:rsid w:val="0080056A"/>
    <w:rsid w:val="00800A3B"/>
    <w:rsid w:val="008016B7"/>
    <w:rsid w:val="00803354"/>
    <w:rsid w:val="0080471E"/>
    <w:rsid w:val="008060A5"/>
    <w:rsid w:val="00807B6E"/>
    <w:rsid w:val="00811CBE"/>
    <w:rsid w:val="00813A35"/>
    <w:rsid w:val="00815168"/>
    <w:rsid w:val="0081584A"/>
    <w:rsid w:val="00817081"/>
    <w:rsid w:val="00817549"/>
    <w:rsid w:val="008208FF"/>
    <w:rsid w:val="00820961"/>
    <w:rsid w:val="00821E32"/>
    <w:rsid w:val="008220AD"/>
    <w:rsid w:val="00822FB8"/>
    <w:rsid w:val="00823324"/>
    <w:rsid w:val="00823697"/>
    <w:rsid w:val="00826481"/>
    <w:rsid w:val="008264BD"/>
    <w:rsid w:val="00832335"/>
    <w:rsid w:val="0083447C"/>
    <w:rsid w:val="00834490"/>
    <w:rsid w:val="00834927"/>
    <w:rsid w:val="00834A42"/>
    <w:rsid w:val="00845887"/>
    <w:rsid w:val="00846487"/>
    <w:rsid w:val="00850CA4"/>
    <w:rsid w:val="00855277"/>
    <w:rsid w:val="00855B51"/>
    <w:rsid w:val="00855CD1"/>
    <w:rsid w:val="00857B31"/>
    <w:rsid w:val="00860C71"/>
    <w:rsid w:val="008625D7"/>
    <w:rsid w:val="0086334C"/>
    <w:rsid w:val="008721B0"/>
    <w:rsid w:val="0087265E"/>
    <w:rsid w:val="00872CC3"/>
    <w:rsid w:val="00873367"/>
    <w:rsid w:val="008734A0"/>
    <w:rsid w:val="008743DC"/>
    <w:rsid w:val="00874EFC"/>
    <w:rsid w:val="0087603A"/>
    <w:rsid w:val="00876A11"/>
    <w:rsid w:val="00877C1C"/>
    <w:rsid w:val="00880028"/>
    <w:rsid w:val="0088149D"/>
    <w:rsid w:val="0088505B"/>
    <w:rsid w:val="00885B65"/>
    <w:rsid w:val="00885C91"/>
    <w:rsid w:val="00886631"/>
    <w:rsid w:val="00887CFD"/>
    <w:rsid w:val="00890BBC"/>
    <w:rsid w:val="0089341A"/>
    <w:rsid w:val="00895081"/>
    <w:rsid w:val="008955DE"/>
    <w:rsid w:val="008955E2"/>
    <w:rsid w:val="008A04C4"/>
    <w:rsid w:val="008A2114"/>
    <w:rsid w:val="008A2FF7"/>
    <w:rsid w:val="008A334F"/>
    <w:rsid w:val="008A371A"/>
    <w:rsid w:val="008A46E8"/>
    <w:rsid w:val="008A7804"/>
    <w:rsid w:val="008A7B3F"/>
    <w:rsid w:val="008A7E46"/>
    <w:rsid w:val="008B027D"/>
    <w:rsid w:val="008B0721"/>
    <w:rsid w:val="008B106E"/>
    <w:rsid w:val="008B2156"/>
    <w:rsid w:val="008B2E5B"/>
    <w:rsid w:val="008B4CAF"/>
    <w:rsid w:val="008C02ED"/>
    <w:rsid w:val="008C244F"/>
    <w:rsid w:val="008C329C"/>
    <w:rsid w:val="008C44CD"/>
    <w:rsid w:val="008C55E6"/>
    <w:rsid w:val="008C5BCF"/>
    <w:rsid w:val="008C7754"/>
    <w:rsid w:val="008D1103"/>
    <w:rsid w:val="008D1CA5"/>
    <w:rsid w:val="008D226C"/>
    <w:rsid w:val="008D2EA0"/>
    <w:rsid w:val="008D4B9B"/>
    <w:rsid w:val="008D6594"/>
    <w:rsid w:val="008E2961"/>
    <w:rsid w:val="008E2F6A"/>
    <w:rsid w:val="008E424C"/>
    <w:rsid w:val="008E66F2"/>
    <w:rsid w:val="008E7947"/>
    <w:rsid w:val="008E79AD"/>
    <w:rsid w:val="008F02D6"/>
    <w:rsid w:val="008F04A9"/>
    <w:rsid w:val="008F0C09"/>
    <w:rsid w:val="008F16DC"/>
    <w:rsid w:val="008F1E1F"/>
    <w:rsid w:val="008F2BA3"/>
    <w:rsid w:val="008F2FB7"/>
    <w:rsid w:val="008F3183"/>
    <w:rsid w:val="008F32A4"/>
    <w:rsid w:val="008F751F"/>
    <w:rsid w:val="00901F1A"/>
    <w:rsid w:val="00903CF6"/>
    <w:rsid w:val="00904152"/>
    <w:rsid w:val="00904653"/>
    <w:rsid w:val="00904BBD"/>
    <w:rsid w:val="00904CCF"/>
    <w:rsid w:val="009053C7"/>
    <w:rsid w:val="0090588C"/>
    <w:rsid w:val="00905A3E"/>
    <w:rsid w:val="0090614D"/>
    <w:rsid w:val="00906476"/>
    <w:rsid w:val="0090654B"/>
    <w:rsid w:val="0090708F"/>
    <w:rsid w:val="00911DCF"/>
    <w:rsid w:val="009144DB"/>
    <w:rsid w:val="009148FF"/>
    <w:rsid w:val="00914C47"/>
    <w:rsid w:val="00914E57"/>
    <w:rsid w:val="009168D3"/>
    <w:rsid w:val="00916915"/>
    <w:rsid w:val="009172B4"/>
    <w:rsid w:val="00920A60"/>
    <w:rsid w:val="0092360D"/>
    <w:rsid w:val="009237A1"/>
    <w:rsid w:val="0092736E"/>
    <w:rsid w:val="00932AC7"/>
    <w:rsid w:val="0093308F"/>
    <w:rsid w:val="009330C5"/>
    <w:rsid w:val="00935012"/>
    <w:rsid w:val="009350E6"/>
    <w:rsid w:val="0093584D"/>
    <w:rsid w:val="00936CEE"/>
    <w:rsid w:val="00936E74"/>
    <w:rsid w:val="00936EF8"/>
    <w:rsid w:val="00941ACD"/>
    <w:rsid w:val="009453CA"/>
    <w:rsid w:val="00946D17"/>
    <w:rsid w:val="0095028C"/>
    <w:rsid w:val="009506A5"/>
    <w:rsid w:val="00950985"/>
    <w:rsid w:val="00950D50"/>
    <w:rsid w:val="00951785"/>
    <w:rsid w:val="00951E0B"/>
    <w:rsid w:val="009564DB"/>
    <w:rsid w:val="00962585"/>
    <w:rsid w:val="00963860"/>
    <w:rsid w:val="00963EDA"/>
    <w:rsid w:val="009650F5"/>
    <w:rsid w:val="00965860"/>
    <w:rsid w:val="0097058F"/>
    <w:rsid w:val="009705B4"/>
    <w:rsid w:val="0097282B"/>
    <w:rsid w:val="0097324A"/>
    <w:rsid w:val="009739D0"/>
    <w:rsid w:val="00974121"/>
    <w:rsid w:val="0097469A"/>
    <w:rsid w:val="0097593F"/>
    <w:rsid w:val="00976EAD"/>
    <w:rsid w:val="0098009A"/>
    <w:rsid w:val="0098066C"/>
    <w:rsid w:val="0098071C"/>
    <w:rsid w:val="009816D4"/>
    <w:rsid w:val="00981DD8"/>
    <w:rsid w:val="0098312E"/>
    <w:rsid w:val="00984A92"/>
    <w:rsid w:val="009855CC"/>
    <w:rsid w:val="0098632B"/>
    <w:rsid w:val="009871B2"/>
    <w:rsid w:val="009920F3"/>
    <w:rsid w:val="009937A3"/>
    <w:rsid w:val="00995D7F"/>
    <w:rsid w:val="009A021B"/>
    <w:rsid w:val="009A081C"/>
    <w:rsid w:val="009A2E6A"/>
    <w:rsid w:val="009A4A31"/>
    <w:rsid w:val="009A5CBC"/>
    <w:rsid w:val="009A636C"/>
    <w:rsid w:val="009A6CF4"/>
    <w:rsid w:val="009A7B24"/>
    <w:rsid w:val="009B04F7"/>
    <w:rsid w:val="009B0AB8"/>
    <w:rsid w:val="009B1FE1"/>
    <w:rsid w:val="009B6760"/>
    <w:rsid w:val="009B752F"/>
    <w:rsid w:val="009B798C"/>
    <w:rsid w:val="009B7AD3"/>
    <w:rsid w:val="009C1428"/>
    <w:rsid w:val="009C5095"/>
    <w:rsid w:val="009C758B"/>
    <w:rsid w:val="009D1A84"/>
    <w:rsid w:val="009D297C"/>
    <w:rsid w:val="009D6592"/>
    <w:rsid w:val="009E10ED"/>
    <w:rsid w:val="009E319C"/>
    <w:rsid w:val="009E48A1"/>
    <w:rsid w:val="009E5A35"/>
    <w:rsid w:val="009E5AA5"/>
    <w:rsid w:val="009E5DB9"/>
    <w:rsid w:val="009E67C0"/>
    <w:rsid w:val="009E7361"/>
    <w:rsid w:val="009E73F8"/>
    <w:rsid w:val="009F0053"/>
    <w:rsid w:val="009F1070"/>
    <w:rsid w:val="009F1351"/>
    <w:rsid w:val="009F1EA8"/>
    <w:rsid w:val="009F1F6B"/>
    <w:rsid w:val="009F448C"/>
    <w:rsid w:val="00A01665"/>
    <w:rsid w:val="00A02926"/>
    <w:rsid w:val="00A03329"/>
    <w:rsid w:val="00A05B87"/>
    <w:rsid w:val="00A07947"/>
    <w:rsid w:val="00A07AD5"/>
    <w:rsid w:val="00A10876"/>
    <w:rsid w:val="00A1123E"/>
    <w:rsid w:val="00A124C3"/>
    <w:rsid w:val="00A13A5D"/>
    <w:rsid w:val="00A13BBD"/>
    <w:rsid w:val="00A14551"/>
    <w:rsid w:val="00A14D27"/>
    <w:rsid w:val="00A15448"/>
    <w:rsid w:val="00A16301"/>
    <w:rsid w:val="00A163B7"/>
    <w:rsid w:val="00A17067"/>
    <w:rsid w:val="00A1788E"/>
    <w:rsid w:val="00A17E06"/>
    <w:rsid w:val="00A23103"/>
    <w:rsid w:val="00A23DEA"/>
    <w:rsid w:val="00A24347"/>
    <w:rsid w:val="00A264CE"/>
    <w:rsid w:val="00A30A2C"/>
    <w:rsid w:val="00A31B96"/>
    <w:rsid w:val="00A34A0C"/>
    <w:rsid w:val="00A37757"/>
    <w:rsid w:val="00A460A4"/>
    <w:rsid w:val="00A4692A"/>
    <w:rsid w:val="00A4735C"/>
    <w:rsid w:val="00A50BF9"/>
    <w:rsid w:val="00A531CB"/>
    <w:rsid w:val="00A54A47"/>
    <w:rsid w:val="00A56501"/>
    <w:rsid w:val="00A57917"/>
    <w:rsid w:val="00A605FF"/>
    <w:rsid w:val="00A608DF"/>
    <w:rsid w:val="00A616B4"/>
    <w:rsid w:val="00A623B6"/>
    <w:rsid w:val="00A6541C"/>
    <w:rsid w:val="00A65589"/>
    <w:rsid w:val="00A6689E"/>
    <w:rsid w:val="00A71041"/>
    <w:rsid w:val="00A746CB"/>
    <w:rsid w:val="00A74C35"/>
    <w:rsid w:val="00A77524"/>
    <w:rsid w:val="00A77BA0"/>
    <w:rsid w:val="00A82823"/>
    <w:rsid w:val="00A840EC"/>
    <w:rsid w:val="00A8439D"/>
    <w:rsid w:val="00A86662"/>
    <w:rsid w:val="00A86892"/>
    <w:rsid w:val="00A86B50"/>
    <w:rsid w:val="00A90BC8"/>
    <w:rsid w:val="00A9227E"/>
    <w:rsid w:val="00A93EC7"/>
    <w:rsid w:val="00A94818"/>
    <w:rsid w:val="00A9669C"/>
    <w:rsid w:val="00A96BB8"/>
    <w:rsid w:val="00A97C78"/>
    <w:rsid w:val="00A97CEB"/>
    <w:rsid w:val="00AA1D14"/>
    <w:rsid w:val="00AA30DD"/>
    <w:rsid w:val="00AA32AB"/>
    <w:rsid w:val="00AB0989"/>
    <w:rsid w:val="00AB1432"/>
    <w:rsid w:val="00AB1AF3"/>
    <w:rsid w:val="00AB22CD"/>
    <w:rsid w:val="00AB2FF5"/>
    <w:rsid w:val="00AB43DB"/>
    <w:rsid w:val="00AB4649"/>
    <w:rsid w:val="00AB4750"/>
    <w:rsid w:val="00AB6311"/>
    <w:rsid w:val="00AB7436"/>
    <w:rsid w:val="00AB7698"/>
    <w:rsid w:val="00AB76EA"/>
    <w:rsid w:val="00AB7B26"/>
    <w:rsid w:val="00AB7C96"/>
    <w:rsid w:val="00AC0C2B"/>
    <w:rsid w:val="00AC0C4F"/>
    <w:rsid w:val="00AC279B"/>
    <w:rsid w:val="00AC4FD2"/>
    <w:rsid w:val="00AC68E3"/>
    <w:rsid w:val="00AC770F"/>
    <w:rsid w:val="00AC7F2D"/>
    <w:rsid w:val="00AD05DB"/>
    <w:rsid w:val="00AD1E36"/>
    <w:rsid w:val="00AD3847"/>
    <w:rsid w:val="00AD433A"/>
    <w:rsid w:val="00AD4575"/>
    <w:rsid w:val="00AD5BD1"/>
    <w:rsid w:val="00AD5D86"/>
    <w:rsid w:val="00AE2656"/>
    <w:rsid w:val="00AE26BE"/>
    <w:rsid w:val="00AE32CA"/>
    <w:rsid w:val="00AE3A82"/>
    <w:rsid w:val="00AE69D3"/>
    <w:rsid w:val="00AF1B62"/>
    <w:rsid w:val="00AF3CED"/>
    <w:rsid w:val="00AF6F56"/>
    <w:rsid w:val="00B02598"/>
    <w:rsid w:val="00B02B7B"/>
    <w:rsid w:val="00B04058"/>
    <w:rsid w:val="00B048CD"/>
    <w:rsid w:val="00B06921"/>
    <w:rsid w:val="00B07B6A"/>
    <w:rsid w:val="00B07EF6"/>
    <w:rsid w:val="00B109FC"/>
    <w:rsid w:val="00B11403"/>
    <w:rsid w:val="00B114F9"/>
    <w:rsid w:val="00B118E4"/>
    <w:rsid w:val="00B14126"/>
    <w:rsid w:val="00B14CE6"/>
    <w:rsid w:val="00B150C9"/>
    <w:rsid w:val="00B15358"/>
    <w:rsid w:val="00B15643"/>
    <w:rsid w:val="00B15722"/>
    <w:rsid w:val="00B17324"/>
    <w:rsid w:val="00B20076"/>
    <w:rsid w:val="00B20099"/>
    <w:rsid w:val="00B204A8"/>
    <w:rsid w:val="00B21145"/>
    <w:rsid w:val="00B21FF2"/>
    <w:rsid w:val="00B2286F"/>
    <w:rsid w:val="00B22D6D"/>
    <w:rsid w:val="00B24D31"/>
    <w:rsid w:val="00B2501D"/>
    <w:rsid w:val="00B2535C"/>
    <w:rsid w:val="00B2567F"/>
    <w:rsid w:val="00B25DC4"/>
    <w:rsid w:val="00B30A1B"/>
    <w:rsid w:val="00B31292"/>
    <w:rsid w:val="00B31CB7"/>
    <w:rsid w:val="00B34F1E"/>
    <w:rsid w:val="00B36926"/>
    <w:rsid w:val="00B37540"/>
    <w:rsid w:val="00B41825"/>
    <w:rsid w:val="00B42F38"/>
    <w:rsid w:val="00B43B4A"/>
    <w:rsid w:val="00B5015E"/>
    <w:rsid w:val="00B505EA"/>
    <w:rsid w:val="00B50737"/>
    <w:rsid w:val="00B52E28"/>
    <w:rsid w:val="00B53C3E"/>
    <w:rsid w:val="00B5488B"/>
    <w:rsid w:val="00B54A7A"/>
    <w:rsid w:val="00B57EE4"/>
    <w:rsid w:val="00B60532"/>
    <w:rsid w:val="00B621C3"/>
    <w:rsid w:val="00B62FBE"/>
    <w:rsid w:val="00B63B55"/>
    <w:rsid w:val="00B647F7"/>
    <w:rsid w:val="00B64F5E"/>
    <w:rsid w:val="00B66A6E"/>
    <w:rsid w:val="00B674F2"/>
    <w:rsid w:val="00B67BE9"/>
    <w:rsid w:val="00B67F1B"/>
    <w:rsid w:val="00B7285D"/>
    <w:rsid w:val="00B73316"/>
    <w:rsid w:val="00B73870"/>
    <w:rsid w:val="00B74BD4"/>
    <w:rsid w:val="00B74C30"/>
    <w:rsid w:val="00B75506"/>
    <w:rsid w:val="00B778B9"/>
    <w:rsid w:val="00B821C3"/>
    <w:rsid w:val="00B82774"/>
    <w:rsid w:val="00B82A01"/>
    <w:rsid w:val="00B8469A"/>
    <w:rsid w:val="00B84817"/>
    <w:rsid w:val="00B86857"/>
    <w:rsid w:val="00B91888"/>
    <w:rsid w:val="00B926EB"/>
    <w:rsid w:val="00B97232"/>
    <w:rsid w:val="00B9731E"/>
    <w:rsid w:val="00B97829"/>
    <w:rsid w:val="00BA0DC7"/>
    <w:rsid w:val="00BA101A"/>
    <w:rsid w:val="00BA21A1"/>
    <w:rsid w:val="00BA2EFD"/>
    <w:rsid w:val="00BA2F78"/>
    <w:rsid w:val="00BA2F8B"/>
    <w:rsid w:val="00BA316F"/>
    <w:rsid w:val="00BA466B"/>
    <w:rsid w:val="00BA4D03"/>
    <w:rsid w:val="00BA5419"/>
    <w:rsid w:val="00BA5C1F"/>
    <w:rsid w:val="00BB1C27"/>
    <w:rsid w:val="00BB54A0"/>
    <w:rsid w:val="00BB5EF3"/>
    <w:rsid w:val="00BB6B93"/>
    <w:rsid w:val="00BB6F7A"/>
    <w:rsid w:val="00BB73B5"/>
    <w:rsid w:val="00BC097B"/>
    <w:rsid w:val="00BC0C8F"/>
    <w:rsid w:val="00BC2C3B"/>
    <w:rsid w:val="00BC2D17"/>
    <w:rsid w:val="00BC3454"/>
    <w:rsid w:val="00BC5EFD"/>
    <w:rsid w:val="00BC6BFC"/>
    <w:rsid w:val="00BC751D"/>
    <w:rsid w:val="00BD0F12"/>
    <w:rsid w:val="00BD262F"/>
    <w:rsid w:val="00BD2667"/>
    <w:rsid w:val="00BD35CC"/>
    <w:rsid w:val="00BD4F60"/>
    <w:rsid w:val="00BD742F"/>
    <w:rsid w:val="00BD7470"/>
    <w:rsid w:val="00BE4F6F"/>
    <w:rsid w:val="00BE6DD1"/>
    <w:rsid w:val="00BF1174"/>
    <w:rsid w:val="00BF35F1"/>
    <w:rsid w:val="00BF4912"/>
    <w:rsid w:val="00BF67CE"/>
    <w:rsid w:val="00BF744A"/>
    <w:rsid w:val="00BF76B7"/>
    <w:rsid w:val="00C01312"/>
    <w:rsid w:val="00C0181D"/>
    <w:rsid w:val="00C01DF1"/>
    <w:rsid w:val="00C021EE"/>
    <w:rsid w:val="00C03DA0"/>
    <w:rsid w:val="00C04F36"/>
    <w:rsid w:val="00C0511D"/>
    <w:rsid w:val="00C054D3"/>
    <w:rsid w:val="00C06265"/>
    <w:rsid w:val="00C06B7A"/>
    <w:rsid w:val="00C06E12"/>
    <w:rsid w:val="00C1223A"/>
    <w:rsid w:val="00C143FB"/>
    <w:rsid w:val="00C14C45"/>
    <w:rsid w:val="00C15775"/>
    <w:rsid w:val="00C15C0F"/>
    <w:rsid w:val="00C16BA4"/>
    <w:rsid w:val="00C1764C"/>
    <w:rsid w:val="00C17B2C"/>
    <w:rsid w:val="00C17D54"/>
    <w:rsid w:val="00C217A0"/>
    <w:rsid w:val="00C222B8"/>
    <w:rsid w:val="00C250E6"/>
    <w:rsid w:val="00C25101"/>
    <w:rsid w:val="00C25811"/>
    <w:rsid w:val="00C25C4C"/>
    <w:rsid w:val="00C30933"/>
    <w:rsid w:val="00C30CEB"/>
    <w:rsid w:val="00C33650"/>
    <w:rsid w:val="00C34035"/>
    <w:rsid w:val="00C342B9"/>
    <w:rsid w:val="00C37473"/>
    <w:rsid w:val="00C4038B"/>
    <w:rsid w:val="00C4456C"/>
    <w:rsid w:val="00C44874"/>
    <w:rsid w:val="00C451C1"/>
    <w:rsid w:val="00C458CC"/>
    <w:rsid w:val="00C4774A"/>
    <w:rsid w:val="00C4778A"/>
    <w:rsid w:val="00C5237F"/>
    <w:rsid w:val="00C5280B"/>
    <w:rsid w:val="00C53106"/>
    <w:rsid w:val="00C53624"/>
    <w:rsid w:val="00C55DB8"/>
    <w:rsid w:val="00C56D46"/>
    <w:rsid w:val="00C57F87"/>
    <w:rsid w:val="00C60023"/>
    <w:rsid w:val="00C6218F"/>
    <w:rsid w:val="00C65789"/>
    <w:rsid w:val="00C65E00"/>
    <w:rsid w:val="00C661C4"/>
    <w:rsid w:val="00C6665A"/>
    <w:rsid w:val="00C66AD7"/>
    <w:rsid w:val="00C67230"/>
    <w:rsid w:val="00C71E43"/>
    <w:rsid w:val="00C72182"/>
    <w:rsid w:val="00C73A31"/>
    <w:rsid w:val="00C7482A"/>
    <w:rsid w:val="00C77278"/>
    <w:rsid w:val="00C8043A"/>
    <w:rsid w:val="00C80802"/>
    <w:rsid w:val="00C83987"/>
    <w:rsid w:val="00C856EB"/>
    <w:rsid w:val="00C8581E"/>
    <w:rsid w:val="00C85EE7"/>
    <w:rsid w:val="00C86C5D"/>
    <w:rsid w:val="00C873E0"/>
    <w:rsid w:val="00C9031D"/>
    <w:rsid w:val="00C91D89"/>
    <w:rsid w:val="00C92B11"/>
    <w:rsid w:val="00C932F3"/>
    <w:rsid w:val="00C94336"/>
    <w:rsid w:val="00C9521B"/>
    <w:rsid w:val="00C97DDD"/>
    <w:rsid w:val="00CA2CDA"/>
    <w:rsid w:val="00CA3C7B"/>
    <w:rsid w:val="00CA513F"/>
    <w:rsid w:val="00CA76AF"/>
    <w:rsid w:val="00CB0A05"/>
    <w:rsid w:val="00CB1A8F"/>
    <w:rsid w:val="00CB2ADE"/>
    <w:rsid w:val="00CB484E"/>
    <w:rsid w:val="00CB4D2D"/>
    <w:rsid w:val="00CB569B"/>
    <w:rsid w:val="00CB5C38"/>
    <w:rsid w:val="00CB6E0D"/>
    <w:rsid w:val="00CB71B8"/>
    <w:rsid w:val="00CB7A74"/>
    <w:rsid w:val="00CC06B8"/>
    <w:rsid w:val="00CC0E11"/>
    <w:rsid w:val="00CC1797"/>
    <w:rsid w:val="00CC20C8"/>
    <w:rsid w:val="00CC2739"/>
    <w:rsid w:val="00CC3327"/>
    <w:rsid w:val="00CC3494"/>
    <w:rsid w:val="00CC6391"/>
    <w:rsid w:val="00CD074D"/>
    <w:rsid w:val="00CD1CE7"/>
    <w:rsid w:val="00CD4A94"/>
    <w:rsid w:val="00CD6C46"/>
    <w:rsid w:val="00CD6E90"/>
    <w:rsid w:val="00CD7B72"/>
    <w:rsid w:val="00CD7BC7"/>
    <w:rsid w:val="00CE0E99"/>
    <w:rsid w:val="00CE41F6"/>
    <w:rsid w:val="00CE428F"/>
    <w:rsid w:val="00CE47E8"/>
    <w:rsid w:val="00CE5B26"/>
    <w:rsid w:val="00CE7B4B"/>
    <w:rsid w:val="00CE7F67"/>
    <w:rsid w:val="00CF001F"/>
    <w:rsid w:val="00CF172B"/>
    <w:rsid w:val="00CF211F"/>
    <w:rsid w:val="00CF3B75"/>
    <w:rsid w:val="00CF5808"/>
    <w:rsid w:val="00CF7E0B"/>
    <w:rsid w:val="00CF7E7E"/>
    <w:rsid w:val="00D00FA1"/>
    <w:rsid w:val="00D00FC5"/>
    <w:rsid w:val="00D0419B"/>
    <w:rsid w:val="00D049E6"/>
    <w:rsid w:val="00D04E7E"/>
    <w:rsid w:val="00D07BDD"/>
    <w:rsid w:val="00D10944"/>
    <w:rsid w:val="00D10DC9"/>
    <w:rsid w:val="00D111C0"/>
    <w:rsid w:val="00D11333"/>
    <w:rsid w:val="00D12B97"/>
    <w:rsid w:val="00D1441F"/>
    <w:rsid w:val="00D15B47"/>
    <w:rsid w:val="00D164A8"/>
    <w:rsid w:val="00D20633"/>
    <w:rsid w:val="00D21AE6"/>
    <w:rsid w:val="00D21CC4"/>
    <w:rsid w:val="00D22B0A"/>
    <w:rsid w:val="00D2306C"/>
    <w:rsid w:val="00D23AB1"/>
    <w:rsid w:val="00D24F1B"/>
    <w:rsid w:val="00D25B67"/>
    <w:rsid w:val="00D26681"/>
    <w:rsid w:val="00D26E56"/>
    <w:rsid w:val="00D30155"/>
    <w:rsid w:val="00D3167D"/>
    <w:rsid w:val="00D31E60"/>
    <w:rsid w:val="00D32E4F"/>
    <w:rsid w:val="00D33B52"/>
    <w:rsid w:val="00D33E2B"/>
    <w:rsid w:val="00D353FD"/>
    <w:rsid w:val="00D35A2E"/>
    <w:rsid w:val="00D408D1"/>
    <w:rsid w:val="00D41494"/>
    <w:rsid w:val="00D43B1F"/>
    <w:rsid w:val="00D4688A"/>
    <w:rsid w:val="00D50706"/>
    <w:rsid w:val="00D50799"/>
    <w:rsid w:val="00D51FE4"/>
    <w:rsid w:val="00D5350F"/>
    <w:rsid w:val="00D54C9E"/>
    <w:rsid w:val="00D56ABF"/>
    <w:rsid w:val="00D5707B"/>
    <w:rsid w:val="00D601C6"/>
    <w:rsid w:val="00D641E3"/>
    <w:rsid w:val="00D6709F"/>
    <w:rsid w:val="00D70D81"/>
    <w:rsid w:val="00D7632B"/>
    <w:rsid w:val="00D763B0"/>
    <w:rsid w:val="00D7685A"/>
    <w:rsid w:val="00D77F0D"/>
    <w:rsid w:val="00D80592"/>
    <w:rsid w:val="00D80CC2"/>
    <w:rsid w:val="00D8129B"/>
    <w:rsid w:val="00D8165D"/>
    <w:rsid w:val="00D82838"/>
    <w:rsid w:val="00D83584"/>
    <w:rsid w:val="00D918A2"/>
    <w:rsid w:val="00D92F3D"/>
    <w:rsid w:val="00D93089"/>
    <w:rsid w:val="00D94E8A"/>
    <w:rsid w:val="00D95BF4"/>
    <w:rsid w:val="00D96899"/>
    <w:rsid w:val="00D96F0F"/>
    <w:rsid w:val="00D97355"/>
    <w:rsid w:val="00DA07A9"/>
    <w:rsid w:val="00DA1861"/>
    <w:rsid w:val="00DA3543"/>
    <w:rsid w:val="00DA4BF2"/>
    <w:rsid w:val="00DA5990"/>
    <w:rsid w:val="00DA6093"/>
    <w:rsid w:val="00DB265D"/>
    <w:rsid w:val="00DB2688"/>
    <w:rsid w:val="00DB4B47"/>
    <w:rsid w:val="00DB6013"/>
    <w:rsid w:val="00DB620F"/>
    <w:rsid w:val="00DB704C"/>
    <w:rsid w:val="00DB7801"/>
    <w:rsid w:val="00DB7E32"/>
    <w:rsid w:val="00DC164A"/>
    <w:rsid w:val="00DC237C"/>
    <w:rsid w:val="00DC30BE"/>
    <w:rsid w:val="00DC3A4A"/>
    <w:rsid w:val="00DC4AEF"/>
    <w:rsid w:val="00DD001F"/>
    <w:rsid w:val="00DD1375"/>
    <w:rsid w:val="00DD36C8"/>
    <w:rsid w:val="00DD3D34"/>
    <w:rsid w:val="00DD3DE7"/>
    <w:rsid w:val="00DD40CC"/>
    <w:rsid w:val="00DD625C"/>
    <w:rsid w:val="00DE097E"/>
    <w:rsid w:val="00DE1855"/>
    <w:rsid w:val="00DE32D0"/>
    <w:rsid w:val="00DE3515"/>
    <w:rsid w:val="00DE5B47"/>
    <w:rsid w:val="00DE5F5A"/>
    <w:rsid w:val="00DF07B8"/>
    <w:rsid w:val="00DF109A"/>
    <w:rsid w:val="00DF1A2F"/>
    <w:rsid w:val="00DF32E5"/>
    <w:rsid w:val="00DF433F"/>
    <w:rsid w:val="00DF5D0A"/>
    <w:rsid w:val="00DF5F3D"/>
    <w:rsid w:val="00DF7620"/>
    <w:rsid w:val="00E0081B"/>
    <w:rsid w:val="00E04574"/>
    <w:rsid w:val="00E0524B"/>
    <w:rsid w:val="00E0538D"/>
    <w:rsid w:val="00E056D9"/>
    <w:rsid w:val="00E07C2D"/>
    <w:rsid w:val="00E11364"/>
    <w:rsid w:val="00E11366"/>
    <w:rsid w:val="00E11B4E"/>
    <w:rsid w:val="00E12D64"/>
    <w:rsid w:val="00E158DF"/>
    <w:rsid w:val="00E1684E"/>
    <w:rsid w:val="00E168A3"/>
    <w:rsid w:val="00E208B3"/>
    <w:rsid w:val="00E211AA"/>
    <w:rsid w:val="00E23C1C"/>
    <w:rsid w:val="00E25E7A"/>
    <w:rsid w:val="00E261FF"/>
    <w:rsid w:val="00E26F58"/>
    <w:rsid w:val="00E31C6E"/>
    <w:rsid w:val="00E3399C"/>
    <w:rsid w:val="00E34237"/>
    <w:rsid w:val="00E35ABF"/>
    <w:rsid w:val="00E3673F"/>
    <w:rsid w:val="00E36B21"/>
    <w:rsid w:val="00E3749C"/>
    <w:rsid w:val="00E379EA"/>
    <w:rsid w:val="00E4011A"/>
    <w:rsid w:val="00E412D9"/>
    <w:rsid w:val="00E42AEA"/>
    <w:rsid w:val="00E4317D"/>
    <w:rsid w:val="00E4333F"/>
    <w:rsid w:val="00E4414E"/>
    <w:rsid w:val="00E4758E"/>
    <w:rsid w:val="00E509D0"/>
    <w:rsid w:val="00E517FD"/>
    <w:rsid w:val="00E5269D"/>
    <w:rsid w:val="00E54C1E"/>
    <w:rsid w:val="00E54E97"/>
    <w:rsid w:val="00E60471"/>
    <w:rsid w:val="00E60C9E"/>
    <w:rsid w:val="00E623BF"/>
    <w:rsid w:val="00E62BD0"/>
    <w:rsid w:val="00E638FD"/>
    <w:rsid w:val="00E66779"/>
    <w:rsid w:val="00E677DA"/>
    <w:rsid w:val="00E715E6"/>
    <w:rsid w:val="00E719B3"/>
    <w:rsid w:val="00E763DC"/>
    <w:rsid w:val="00E76767"/>
    <w:rsid w:val="00E76E1C"/>
    <w:rsid w:val="00E77662"/>
    <w:rsid w:val="00E77E46"/>
    <w:rsid w:val="00E830F7"/>
    <w:rsid w:val="00E83674"/>
    <w:rsid w:val="00E839A6"/>
    <w:rsid w:val="00E8652A"/>
    <w:rsid w:val="00E8685B"/>
    <w:rsid w:val="00E87C43"/>
    <w:rsid w:val="00E90C56"/>
    <w:rsid w:val="00E913B9"/>
    <w:rsid w:val="00E91913"/>
    <w:rsid w:val="00E921F0"/>
    <w:rsid w:val="00E9487C"/>
    <w:rsid w:val="00E95E13"/>
    <w:rsid w:val="00E96BE0"/>
    <w:rsid w:val="00E96F3D"/>
    <w:rsid w:val="00E97B76"/>
    <w:rsid w:val="00E97EC1"/>
    <w:rsid w:val="00EA28CF"/>
    <w:rsid w:val="00EA6C95"/>
    <w:rsid w:val="00EA771C"/>
    <w:rsid w:val="00EA7D44"/>
    <w:rsid w:val="00EB65CA"/>
    <w:rsid w:val="00EB6EE2"/>
    <w:rsid w:val="00EB765C"/>
    <w:rsid w:val="00EC0750"/>
    <w:rsid w:val="00EC188B"/>
    <w:rsid w:val="00EC2777"/>
    <w:rsid w:val="00EC40AD"/>
    <w:rsid w:val="00EC7DCC"/>
    <w:rsid w:val="00ED04EF"/>
    <w:rsid w:val="00ED0D39"/>
    <w:rsid w:val="00ED1048"/>
    <w:rsid w:val="00ED2D0C"/>
    <w:rsid w:val="00ED33E7"/>
    <w:rsid w:val="00ED3A31"/>
    <w:rsid w:val="00ED3B78"/>
    <w:rsid w:val="00ED74FC"/>
    <w:rsid w:val="00EE0526"/>
    <w:rsid w:val="00EE1528"/>
    <w:rsid w:val="00EE1C2C"/>
    <w:rsid w:val="00EE24C3"/>
    <w:rsid w:val="00EE3312"/>
    <w:rsid w:val="00EE3725"/>
    <w:rsid w:val="00EE5889"/>
    <w:rsid w:val="00EE7223"/>
    <w:rsid w:val="00EF04E0"/>
    <w:rsid w:val="00EF0DC2"/>
    <w:rsid w:val="00EF456D"/>
    <w:rsid w:val="00EF4634"/>
    <w:rsid w:val="00EF4AC4"/>
    <w:rsid w:val="00EF4CB0"/>
    <w:rsid w:val="00EF5592"/>
    <w:rsid w:val="00EF633F"/>
    <w:rsid w:val="00F0113A"/>
    <w:rsid w:val="00F03051"/>
    <w:rsid w:val="00F06A44"/>
    <w:rsid w:val="00F10C45"/>
    <w:rsid w:val="00F152B2"/>
    <w:rsid w:val="00F15AD8"/>
    <w:rsid w:val="00F16411"/>
    <w:rsid w:val="00F167F9"/>
    <w:rsid w:val="00F16FFA"/>
    <w:rsid w:val="00F17597"/>
    <w:rsid w:val="00F20A44"/>
    <w:rsid w:val="00F2103E"/>
    <w:rsid w:val="00F2128C"/>
    <w:rsid w:val="00F21B9C"/>
    <w:rsid w:val="00F23375"/>
    <w:rsid w:val="00F23843"/>
    <w:rsid w:val="00F24259"/>
    <w:rsid w:val="00F2742C"/>
    <w:rsid w:val="00F2791D"/>
    <w:rsid w:val="00F30682"/>
    <w:rsid w:val="00F30752"/>
    <w:rsid w:val="00F32367"/>
    <w:rsid w:val="00F327DD"/>
    <w:rsid w:val="00F34382"/>
    <w:rsid w:val="00F35539"/>
    <w:rsid w:val="00F36E36"/>
    <w:rsid w:val="00F40590"/>
    <w:rsid w:val="00F41B4B"/>
    <w:rsid w:val="00F41C68"/>
    <w:rsid w:val="00F4216C"/>
    <w:rsid w:val="00F42B01"/>
    <w:rsid w:val="00F43D14"/>
    <w:rsid w:val="00F4465D"/>
    <w:rsid w:val="00F44B2E"/>
    <w:rsid w:val="00F5026D"/>
    <w:rsid w:val="00F5183A"/>
    <w:rsid w:val="00F60944"/>
    <w:rsid w:val="00F60A0B"/>
    <w:rsid w:val="00F60D57"/>
    <w:rsid w:val="00F61D21"/>
    <w:rsid w:val="00F61F65"/>
    <w:rsid w:val="00F63764"/>
    <w:rsid w:val="00F6455E"/>
    <w:rsid w:val="00F649A7"/>
    <w:rsid w:val="00F6600C"/>
    <w:rsid w:val="00F75255"/>
    <w:rsid w:val="00F75489"/>
    <w:rsid w:val="00F75BF4"/>
    <w:rsid w:val="00F77283"/>
    <w:rsid w:val="00F8216F"/>
    <w:rsid w:val="00F82441"/>
    <w:rsid w:val="00F82B6E"/>
    <w:rsid w:val="00F854D6"/>
    <w:rsid w:val="00F9015E"/>
    <w:rsid w:val="00F9187A"/>
    <w:rsid w:val="00F91E31"/>
    <w:rsid w:val="00F9200B"/>
    <w:rsid w:val="00F92830"/>
    <w:rsid w:val="00F95F2B"/>
    <w:rsid w:val="00F96479"/>
    <w:rsid w:val="00F969AD"/>
    <w:rsid w:val="00F96CD6"/>
    <w:rsid w:val="00FA0CDE"/>
    <w:rsid w:val="00FA1220"/>
    <w:rsid w:val="00FA2DD5"/>
    <w:rsid w:val="00FA3A38"/>
    <w:rsid w:val="00FA42F2"/>
    <w:rsid w:val="00FA4654"/>
    <w:rsid w:val="00FA7D23"/>
    <w:rsid w:val="00FA7F3A"/>
    <w:rsid w:val="00FB093C"/>
    <w:rsid w:val="00FB12D5"/>
    <w:rsid w:val="00FB2219"/>
    <w:rsid w:val="00FB3029"/>
    <w:rsid w:val="00FB3770"/>
    <w:rsid w:val="00FB406F"/>
    <w:rsid w:val="00FB426F"/>
    <w:rsid w:val="00FB5460"/>
    <w:rsid w:val="00FC1D28"/>
    <w:rsid w:val="00FC2B50"/>
    <w:rsid w:val="00FC425C"/>
    <w:rsid w:val="00FC432C"/>
    <w:rsid w:val="00FC5A98"/>
    <w:rsid w:val="00FC6586"/>
    <w:rsid w:val="00FC66A9"/>
    <w:rsid w:val="00FC7953"/>
    <w:rsid w:val="00FD0E14"/>
    <w:rsid w:val="00FD270B"/>
    <w:rsid w:val="00FD32EE"/>
    <w:rsid w:val="00FD3771"/>
    <w:rsid w:val="00FD4A09"/>
    <w:rsid w:val="00FD5DF3"/>
    <w:rsid w:val="00FD70F9"/>
    <w:rsid w:val="00FD71A9"/>
    <w:rsid w:val="00FD7749"/>
    <w:rsid w:val="00FD7CF5"/>
    <w:rsid w:val="00FE01E0"/>
    <w:rsid w:val="00FE4623"/>
    <w:rsid w:val="00FE536C"/>
    <w:rsid w:val="00FE5D92"/>
    <w:rsid w:val="00FE5F76"/>
    <w:rsid w:val="00FE6859"/>
    <w:rsid w:val="00FE7176"/>
    <w:rsid w:val="00FF0941"/>
    <w:rsid w:val="00FF12CB"/>
    <w:rsid w:val="00FF151A"/>
    <w:rsid w:val="00FF2892"/>
    <w:rsid w:val="00FF3E84"/>
    <w:rsid w:val="00FF42F9"/>
    <w:rsid w:val="00FF4318"/>
    <w:rsid w:val="00FF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790B8"/>
  <w15:chartTrackingRefBased/>
  <w15:docId w15:val="{9A244326-6468-4054-971F-1516FEBC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Arial" w:hAnsi="Arial" w:cs="Arial"/>
      <w:b/>
      <w:bCs/>
      <w:sz w:val="23"/>
      <w:szCs w:val="23"/>
    </w:rPr>
  </w:style>
  <w:style w:type="paragraph" w:styleId="Heading2">
    <w:name w:val="heading 2"/>
    <w:basedOn w:val="Normal"/>
    <w:next w:val="Normal"/>
    <w:qFormat/>
    <w:pPr>
      <w:keepNext/>
      <w:autoSpaceDE w:val="0"/>
      <w:autoSpaceDN w:val="0"/>
      <w:adjustRightInd w:val="0"/>
      <w:jc w:val="center"/>
      <w:outlineLvl w:val="1"/>
    </w:pPr>
    <w:rPr>
      <w:rFonts w:ascii="Arial" w:hAnsi="Arial" w:cs="Arial"/>
      <w:b/>
      <w:bCs/>
    </w:rPr>
  </w:style>
  <w:style w:type="paragraph" w:styleId="Heading3">
    <w:name w:val="heading 3"/>
    <w:basedOn w:val="Normal"/>
    <w:next w:val="Normal"/>
    <w:link w:val="Heading3Char"/>
    <w:unhideWhenUsed/>
    <w:qFormat/>
    <w:rsid w:val="00C458C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b/>
      <w:bCs/>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Emphasis">
    <w:name w:val="Emphasis"/>
    <w:uiPriority w:val="20"/>
    <w:qFormat/>
    <w:rPr>
      <w:i/>
      <w:iC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1D1C3E"/>
    <w:pPr>
      <w:shd w:val="clear" w:color="auto" w:fill="000080"/>
    </w:pPr>
    <w:rPr>
      <w:rFonts w:ascii="Tahoma" w:hAnsi="Tahoma" w:cs="Tahoma"/>
      <w:sz w:val="20"/>
      <w:szCs w:val="20"/>
    </w:rPr>
  </w:style>
  <w:style w:type="character" w:customStyle="1" w:styleId="a">
    <w:name w:val="a"/>
    <w:basedOn w:val="DefaultParagraphFont"/>
    <w:rsid w:val="00821E32"/>
  </w:style>
  <w:style w:type="character" w:styleId="Strong">
    <w:name w:val="Strong"/>
    <w:qFormat/>
    <w:rsid w:val="008E2961"/>
    <w:rPr>
      <w:b/>
      <w:bCs/>
    </w:rPr>
  </w:style>
  <w:style w:type="paragraph" w:styleId="Title">
    <w:name w:val="Title"/>
    <w:basedOn w:val="Normal"/>
    <w:link w:val="TitleChar"/>
    <w:qFormat/>
    <w:rsid w:val="00605282"/>
    <w:pPr>
      <w:jc w:val="center"/>
    </w:pPr>
    <w:rPr>
      <w:rFonts w:cs="Arial"/>
      <w:b/>
      <w:bCs/>
    </w:rPr>
  </w:style>
  <w:style w:type="character" w:customStyle="1" w:styleId="TitleChar">
    <w:name w:val="Title Char"/>
    <w:link w:val="Title"/>
    <w:rsid w:val="00605282"/>
    <w:rPr>
      <w:rFonts w:cs="Arial"/>
      <w:b/>
      <w:bCs/>
      <w:sz w:val="24"/>
      <w:szCs w:val="24"/>
    </w:rPr>
  </w:style>
  <w:style w:type="character" w:customStyle="1" w:styleId="Heading3Char">
    <w:name w:val="Heading 3 Char"/>
    <w:link w:val="Heading3"/>
    <w:rsid w:val="00C458CC"/>
    <w:rPr>
      <w:rFonts w:ascii="Cambria" w:eastAsia="Times New Roman" w:hAnsi="Cambria" w:cs="Times New Roman"/>
      <w:b/>
      <w:bCs/>
      <w:sz w:val="26"/>
      <w:szCs w:val="26"/>
    </w:rPr>
  </w:style>
  <w:style w:type="character" w:customStyle="1" w:styleId="apple-style-span">
    <w:name w:val="apple-style-span"/>
    <w:rsid w:val="00007D81"/>
  </w:style>
  <w:style w:type="character" w:styleId="CommentReference">
    <w:name w:val="annotation reference"/>
    <w:uiPriority w:val="99"/>
    <w:unhideWhenUsed/>
    <w:rsid w:val="00356FA3"/>
    <w:rPr>
      <w:sz w:val="16"/>
      <w:szCs w:val="16"/>
    </w:rPr>
  </w:style>
  <w:style w:type="paragraph" w:styleId="CommentText">
    <w:name w:val="annotation text"/>
    <w:basedOn w:val="Normal"/>
    <w:link w:val="CommentTextChar"/>
    <w:uiPriority w:val="99"/>
    <w:unhideWhenUsed/>
    <w:rsid w:val="00356FA3"/>
    <w:pPr>
      <w:spacing w:after="200" w:line="276" w:lineRule="auto"/>
    </w:pPr>
    <w:rPr>
      <w:rFonts w:ascii="Calibri" w:eastAsia="Calibri" w:hAnsi="Calibri"/>
      <w:sz w:val="20"/>
      <w:szCs w:val="20"/>
    </w:rPr>
  </w:style>
  <w:style w:type="character" w:customStyle="1" w:styleId="CommentTextChar">
    <w:name w:val="Comment Text Char"/>
    <w:link w:val="CommentText"/>
    <w:uiPriority w:val="99"/>
    <w:rsid w:val="00356FA3"/>
    <w:rPr>
      <w:rFonts w:ascii="Calibri" w:eastAsia="Calibri" w:hAnsi="Calibri"/>
    </w:rPr>
  </w:style>
  <w:style w:type="character" w:customStyle="1" w:styleId="st">
    <w:name w:val="st"/>
    <w:rsid w:val="009E7361"/>
  </w:style>
  <w:style w:type="paragraph" w:styleId="ListParagraph">
    <w:name w:val="List Paragraph"/>
    <w:basedOn w:val="Normal"/>
    <w:uiPriority w:val="34"/>
    <w:qFormat/>
    <w:rsid w:val="004041E3"/>
    <w:pPr>
      <w:ind w:left="720"/>
      <w:contextualSpacing/>
    </w:pPr>
    <w:rPr>
      <w:rFonts w:ascii="Calibri" w:eastAsia="Calibri" w:hAnsi="Calibri"/>
      <w:sz w:val="22"/>
      <w:szCs w:val="22"/>
    </w:rPr>
  </w:style>
  <w:style w:type="table" w:styleId="TableGrid">
    <w:name w:val="Table Grid"/>
    <w:basedOn w:val="TableNormal"/>
    <w:uiPriority w:val="59"/>
    <w:rsid w:val="003860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9015E"/>
    <w:pPr>
      <w:tabs>
        <w:tab w:val="center" w:pos="4680"/>
        <w:tab w:val="right" w:pos="9360"/>
      </w:tabs>
    </w:pPr>
  </w:style>
  <w:style w:type="character" w:customStyle="1" w:styleId="HeaderChar">
    <w:name w:val="Header Char"/>
    <w:link w:val="Header"/>
    <w:rsid w:val="00F9015E"/>
    <w:rPr>
      <w:sz w:val="24"/>
      <w:szCs w:val="24"/>
    </w:rPr>
  </w:style>
  <w:style w:type="paragraph" w:styleId="NormalWeb">
    <w:name w:val="Normal (Web)"/>
    <w:basedOn w:val="Normal"/>
    <w:uiPriority w:val="99"/>
    <w:unhideWhenUsed/>
    <w:rsid w:val="00C67230"/>
    <w:pPr>
      <w:spacing w:before="100" w:beforeAutospacing="1" w:after="100" w:afterAutospacing="1"/>
    </w:pPr>
  </w:style>
  <w:style w:type="table" w:customStyle="1" w:styleId="TableGrid1">
    <w:name w:val="Table Grid1"/>
    <w:basedOn w:val="TableNormal"/>
    <w:next w:val="TableGrid"/>
    <w:uiPriority w:val="59"/>
    <w:rsid w:val="00D33B5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38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D2D0C"/>
    <w:rPr>
      <w:color w:val="605E5C"/>
      <w:shd w:val="clear" w:color="auto" w:fill="E1DFDD"/>
    </w:rPr>
  </w:style>
  <w:style w:type="paragraph" w:styleId="FootnoteText">
    <w:name w:val="footnote text"/>
    <w:basedOn w:val="Normal"/>
    <w:link w:val="FootnoteTextChar"/>
    <w:uiPriority w:val="99"/>
    <w:unhideWhenUsed/>
    <w:rsid w:val="001D151F"/>
    <w:rPr>
      <w:rFonts w:eastAsiaTheme="minorHAnsi" w:cstheme="minorBidi"/>
      <w:sz w:val="20"/>
      <w:szCs w:val="20"/>
    </w:rPr>
  </w:style>
  <w:style w:type="character" w:customStyle="1" w:styleId="FootnoteTextChar">
    <w:name w:val="Footnote Text Char"/>
    <w:basedOn w:val="DefaultParagraphFont"/>
    <w:link w:val="FootnoteText"/>
    <w:uiPriority w:val="99"/>
    <w:rsid w:val="001D151F"/>
    <w:rPr>
      <w:rFonts w:eastAsiaTheme="minorHAnsi" w:cstheme="minorBidi"/>
    </w:rPr>
  </w:style>
  <w:style w:type="character" w:styleId="UnresolvedMention">
    <w:name w:val="Unresolved Mention"/>
    <w:basedOn w:val="DefaultParagraphFont"/>
    <w:uiPriority w:val="99"/>
    <w:semiHidden/>
    <w:unhideWhenUsed/>
    <w:rsid w:val="008A7E46"/>
    <w:rPr>
      <w:color w:val="605E5C"/>
      <w:shd w:val="clear" w:color="auto" w:fill="E1DFDD"/>
    </w:rPr>
  </w:style>
  <w:style w:type="paragraph" w:styleId="Footer">
    <w:name w:val="footer"/>
    <w:basedOn w:val="Normal"/>
    <w:link w:val="FooterChar"/>
    <w:rsid w:val="003F1390"/>
    <w:pPr>
      <w:tabs>
        <w:tab w:val="center" w:pos="4680"/>
        <w:tab w:val="right" w:pos="9360"/>
      </w:tabs>
    </w:pPr>
  </w:style>
  <w:style w:type="character" w:customStyle="1" w:styleId="FooterChar">
    <w:name w:val="Footer Char"/>
    <w:basedOn w:val="DefaultParagraphFont"/>
    <w:link w:val="Footer"/>
    <w:rsid w:val="003F13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40080">
      <w:bodyDiv w:val="1"/>
      <w:marLeft w:val="0"/>
      <w:marRight w:val="0"/>
      <w:marTop w:val="0"/>
      <w:marBottom w:val="0"/>
      <w:divBdr>
        <w:top w:val="none" w:sz="0" w:space="0" w:color="auto"/>
        <w:left w:val="none" w:sz="0" w:space="0" w:color="auto"/>
        <w:bottom w:val="none" w:sz="0" w:space="0" w:color="auto"/>
        <w:right w:val="none" w:sz="0" w:space="0" w:color="auto"/>
      </w:divBdr>
    </w:div>
    <w:div w:id="108014017">
      <w:bodyDiv w:val="1"/>
      <w:marLeft w:val="0"/>
      <w:marRight w:val="0"/>
      <w:marTop w:val="0"/>
      <w:marBottom w:val="0"/>
      <w:divBdr>
        <w:top w:val="none" w:sz="0" w:space="0" w:color="auto"/>
        <w:left w:val="none" w:sz="0" w:space="0" w:color="auto"/>
        <w:bottom w:val="none" w:sz="0" w:space="0" w:color="auto"/>
        <w:right w:val="none" w:sz="0" w:space="0" w:color="auto"/>
      </w:divBdr>
      <w:divsChild>
        <w:div w:id="974413059">
          <w:marLeft w:val="0"/>
          <w:marRight w:val="0"/>
          <w:marTop w:val="0"/>
          <w:marBottom w:val="0"/>
          <w:divBdr>
            <w:top w:val="none" w:sz="0" w:space="0" w:color="auto"/>
            <w:left w:val="none" w:sz="0" w:space="0" w:color="auto"/>
            <w:bottom w:val="none" w:sz="0" w:space="0" w:color="auto"/>
            <w:right w:val="none" w:sz="0" w:space="0" w:color="auto"/>
          </w:divBdr>
        </w:div>
        <w:div w:id="1346244867">
          <w:marLeft w:val="0"/>
          <w:marRight w:val="0"/>
          <w:marTop w:val="0"/>
          <w:marBottom w:val="0"/>
          <w:divBdr>
            <w:top w:val="none" w:sz="0" w:space="0" w:color="auto"/>
            <w:left w:val="none" w:sz="0" w:space="0" w:color="auto"/>
            <w:bottom w:val="none" w:sz="0" w:space="0" w:color="auto"/>
            <w:right w:val="none" w:sz="0" w:space="0" w:color="auto"/>
          </w:divBdr>
        </w:div>
        <w:div w:id="1795097133">
          <w:marLeft w:val="0"/>
          <w:marRight w:val="0"/>
          <w:marTop w:val="0"/>
          <w:marBottom w:val="0"/>
          <w:divBdr>
            <w:top w:val="none" w:sz="0" w:space="0" w:color="auto"/>
            <w:left w:val="none" w:sz="0" w:space="0" w:color="auto"/>
            <w:bottom w:val="none" w:sz="0" w:space="0" w:color="auto"/>
            <w:right w:val="none" w:sz="0" w:space="0" w:color="auto"/>
          </w:divBdr>
        </w:div>
      </w:divsChild>
    </w:div>
    <w:div w:id="123735227">
      <w:bodyDiv w:val="1"/>
      <w:marLeft w:val="0"/>
      <w:marRight w:val="0"/>
      <w:marTop w:val="0"/>
      <w:marBottom w:val="0"/>
      <w:divBdr>
        <w:top w:val="none" w:sz="0" w:space="0" w:color="auto"/>
        <w:left w:val="none" w:sz="0" w:space="0" w:color="auto"/>
        <w:bottom w:val="none" w:sz="0" w:space="0" w:color="auto"/>
        <w:right w:val="none" w:sz="0" w:space="0" w:color="auto"/>
      </w:divBdr>
    </w:div>
    <w:div w:id="128405143">
      <w:bodyDiv w:val="1"/>
      <w:marLeft w:val="0"/>
      <w:marRight w:val="0"/>
      <w:marTop w:val="0"/>
      <w:marBottom w:val="0"/>
      <w:divBdr>
        <w:top w:val="none" w:sz="0" w:space="0" w:color="auto"/>
        <w:left w:val="none" w:sz="0" w:space="0" w:color="auto"/>
        <w:bottom w:val="none" w:sz="0" w:space="0" w:color="auto"/>
        <w:right w:val="none" w:sz="0" w:space="0" w:color="auto"/>
      </w:divBdr>
    </w:div>
    <w:div w:id="177430777">
      <w:bodyDiv w:val="1"/>
      <w:marLeft w:val="0"/>
      <w:marRight w:val="0"/>
      <w:marTop w:val="0"/>
      <w:marBottom w:val="0"/>
      <w:divBdr>
        <w:top w:val="none" w:sz="0" w:space="0" w:color="auto"/>
        <w:left w:val="none" w:sz="0" w:space="0" w:color="auto"/>
        <w:bottom w:val="none" w:sz="0" w:space="0" w:color="auto"/>
        <w:right w:val="none" w:sz="0" w:space="0" w:color="auto"/>
      </w:divBdr>
    </w:div>
    <w:div w:id="185338393">
      <w:bodyDiv w:val="1"/>
      <w:marLeft w:val="0"/>
      <w:marRight w:val="0"/>
      <w:marTop w:val="0"/>
      <w:marBottom w:val="0"/>
      <w:divBdr>
        <w:top w:val="none" w:sz="0" w:space="0" w:color="auto"/>
        <w:left w:val="none" w:sz="0" w:space="0" w:color="auto"/>
        <w:bottom w:val="none" w:sz="0" w:space="0" w:color="auto"/>
        <w:right w:val="none" w:sz="0" w:space="0" w:color="auto"/>
      </w:divBdr>
      <w:divsChild>
        <w:div w:id="211890460">
          <w:marLeft w:val="0"/>
          <w:marRight w:val="0"/>
          <w:marTop w:val="0"/>
          <w:marBottom w:val="0"/>
          <w:divBdr>
            <w:top w:val="none" w:sz="0" w:space="0" w:color="auto"/>
            <w:left w:val="none" w:sz="0" w:space="0" w:color="auto"/>
            <w:bottom w:val="none" w:sz="0" w:space="0" w:color="auto"/>
            <w:right w:val="none" w:sz="0" w:space="0" w:color="auto"/>
          </w:divBdr>
        </w:div>
        <w:div w:id="554244778">
          <w:marLeft w:val="0"/>
          <w:marRight w:val="0"/>
          <w:marTop w:val="0"/>
          <w:marBottom w:val="0"/>
          <w:divBdr>
            <w:top w:val="none" w:sz="0" w:space="0" w:color="auto"/>
            <w:left w:val="none" w:sz="0" w:space="0" w:color="auto"/>
            <w:bottom w:val="none" w:sz="0" w:space="0" w:color="auto"/>
            <w:right w:val="none" w:sz="0" w:space="0" w:color="auto"/>
          </w:divBdr>
        </w:div>
        <w:div w:id="1051266860">
          <w:marLeft w:val="0"/>
          <w:marRight w:val="0"/>
          <w:marTop w:val="0"/>
          <w:marBottom w:val="0"/>
          <w:divBdr>
            <w:top w:val="none" w:sz="0" w:space="0" w:color="auto"/>
            <w:left w:val="none" w:sz="0" w:space="0" w:color="auto"/>
            <w:bottom w:val="none" w:sz="0" w:space="0" w:color="auto"/>
            <w:right w:val="none" w:sz="0" w:space="0" w:color="auto"/>
          </w:divBdr>
        </w:div>
      </w:divsChild>
    </w:div>
    <w:div w:id="195197247">
      <w:bodyDiv w:val="1"/>
      <w:marLeft w:val="0"/>
      <w:marRight w:val="0"/>
      <w:marTop w:val="0"/>
      <w:marBottom w:val="0"/>
      <w:divBdr>
        <w:top w:val="none" w:sz="0" w:space="0" w:color="auto"/>
        <w:left w:val="none" w:sz="0" w:space="0" w:color="auto"/>
        <w:bottom w:val="none" w:sz="0" w:space="0" w:color="auto"/>
        <w:right w:val="none" w:sz="0" w:space="0" w:color="auto"/>
      </w:divBdr>
    </w:div>
    <w:div w:id="262422971">
      <w:bodyDiv w:val="1"/>
      <w:marLeft w:val="0"/>
      <w:marRight w:val="0"/>
      <w:marTop w:val="0"/>
      <w:marBottom w:val="0"/>
      <w:divBdr>
        <w:top w:val="none" w:sz="0" w:space="0" w:color="auto"/>
        <w:left w:val="none" w:sz="0" w:space="0" w:color="auto"/>
        <w:bottom w:val="none" w:sz="0" w:space="0" w:color="auto"/>
        <w:right w:val="none" w:sz="0" w:space="0" w:color="auto"/>
      </w:divBdr>
    </w:div>
    <w:div w:id="302546250">
      <w:bodyDiv w:val="1"/>
      <w:marLeft w:val="0"/>
      <w:marRight w:val="0"/>
      <w:marTop w:val="0"/>
      <w:marBottom w:val="0"/>
      <w:divBdr>
        <w:top w:val="none" w:sz="0" w:space="0" w:color="auto"/>
        <w:left w:val="none" w:sz="0" w:space="0" w:color="auto"/>
        <w:bottom w:val="none" w:sz="0" w:space="0" w:color="auto"/>
        <w:right w:val="none" w:sz="0" w:space="0" w:color="auto"/>
      </w:divBdr>
    </w:div>
    <w:div w:id="319965059">
      <w:bodyDiv w:val="1"/>
      <w:marLeft w:val="0"/>
      <w:marRight w:val="0"/>
      <w:marTop w:val="0"/>
      <w:marBottom w:val="0"/>
      <w:divBdr>
        <w:top w:val="none" w:sz="0" w:space="0" w:color="auto"/>
        <w:left w:val="none" w:sz="0" w:space="0" w:color="auto"/>
        <w:bottom w:val="none" w:sz="0" w:space="0" w:color="auto"/>
        <w:right w:val="none" w:sz="0" w:space="0" w:color="auto"/>
      </w:divBdr>
    </w:div>
    <w:div w:id="326523007">
      <w:bodyDiv w:val="1"/>
      <w:marLeft w:val="0"/>
      <w:marRight w:val="0"/>
      <w:marTop w:val="0"/>
      <w:marBottom w:val="0"/>
      <w:divBdr>
        <w:top w:val="none" w:sz="0" w:space="0" w:color="auto"/>
        <w:left w:val="none" w:sz="0" w:space="0" w:color="auto"/>
        <w:bottom w:val="none" w:sz="0" w:space="0" w:color="auto"/>
        <w:right w:val="none" w:sz="0" w:space="0" w:color="auto"/>
      </w:divBdr>
    </w:div>
    <w:div w:id="326594712">
      <w:bodyDiv w:val="1"/>
      <w:marLeft w:val="0"/>
      <w:marRight w:val="0"/>
      <w:marTop w:val="0"/>
      <w:marBottom w:val="0"/>
      <w:divBdr>
        <w:top w:val="none" w:sz="0" w:space="0" w:color="auto"/>
        <w:left w:val="none" w:sz="0" w:space="0" w:color="auto"/>
        <w:bottom w:val="none" w:sz="0" w:space="0" w:color="auto"/>
        <w:right w:val="none" w:sz="0" w:space="0" w:color="auto"/>
      </w:divBdr>
    </w:div>
    <w:div w:id="387144529">
      <w:bodyDiv w:val="1"/>
      <w:marLeft w:val="0"/>
      <w:marRight w:val="0"/>
      <w:marTop w:val="0"/>
      <w:marBottom w:val="0"/>
      <w:divBdr>
        <w:top w:val="none" w:sz="0" w:space="0" w:color="auto"/>
        <w:left w:val="none" w:sz="0" w:space="0" w:color="auto"/>
        <w:bottom w:val="none" w:sz="0" w:space="0" w:color="auto"/>
        <w:right w:val="none" w:sz="0" w:space="0" w:color="auto"/>
      </w:divBdr>
    </w:div>
    <w:div w:id="389302601">
      <w:bodyDiv w:val="1"/>
      <w:marLeft w:val="0"/>
      <w:marRight w:val="0"/>
      <w:marTop w:val="0"/>
      <w:marBottom w:val="0"/>
      <w:divBdr>
        <w:top w:val="none" w:sz="0" w:space="0" w:color="auto"/>
        <w:left w:val="none" w:sz="0" w:space="0" w:color="auto"/>
        <w:bottom w:val="none" w:sz="0" w:space="0" w:color="auto"/>
        <w:right w:val="none" w:sz="0" w:space="0" w:color="auto"/>
      </w:divBdr>
    </w:div>
    <w:div w:id="462385886">
      <w:bodyDiv w:val="1"/>
      <w:marLeft w:val="0"/>
      <w:marRight w:val="0"/>
      <w:marTop w:val="0"/>
      <w:marBottom w:val="0"/>
      <w:divBdr>
        <w:top w:val="none" w:sz="0" w:space="0" w:color="auto"/>
        <w:left w:val="none" w:sz="0" w:space="0" w:color="auto"/>
        <w:bottom w:val="none" w:sz="0" w:space="0" w:color="auto"/>
        <w:right w:val="none" w:sz="0" w:space="0" w:color="auto"/>
      </w:divBdr>
    </w:div>
    <w:div w:id="463160087">
      <w:bodyDiv w:val="1"/>
      <w:marLeft w:val="0"/>
      <w:marRight w:val="0"/>
      <w:marTop w:val="0"/>
      <w:marBottom w:val="0"/>
      <w:divBdr>
        <w:top w:val="none" w:sz="0" w:space="0" w:color="auto"/>
        <w:left w:val="none" w:sz="0" w:space="0" w:color="auto"/>
        <w:bottom w:val="none" w:sz="0" w:space="0" w:color="auto"/>
        <w:right w:val="none" w:sz="0" w:space="0" w:color="auto"/>
      </w:divBdr>
    </w:div>
    <w:div w:id="539516129">
      <w:bodyDiv w:val="1"/>
      <w:marLeft w:val="0"/>
      <w:marRight w:val="0"/>
      <w:marTop w:val="0"/>
      <w:marBottom w:val="0"/>
      <w:divBdr>
        <w:top w:val="none" w:sz="0" w:space="0" w:color="auto"/>
        <w:left w:val="none" w:sz="0" w:space="0" w:color="auto"/>
        <w:bottom w:val="none" w:sz="0" w:space="0" w:color="auto"/>
        <w:right w:val="none" w:sz="0" w:space="0" w:color="auto"/>
      </w:divBdr>
    </w:div>
    <w:div w:id="589511702">
      <w:bodyDiv w:val="1"/>
      <w:marLeft w:val="0"/>
      <w:marRight w:val="0"/>
      <w:marTop w:val="0"/>
      <w:marBottom w:val="0"/>
      <w:divBdr>
        <w:top w:val="none" w:sz="0" w:space="0" w:color="auto"/>
        <w:left w:val="none" w:sz="0" w:space="0" w:color="auto"/>
        <w:bottom w:val="none" w:sz="0" w:space="0" w:color="auto"/>
        <w:right w:val="none" w:sz="0" w:space="0" w:color="auto"/>
      </w:divBdr>
    </w:div>
    <w:div w:id="714038908">
      <w:bodyDiv w:val="1"/>
      <w:marLeft w:val="0"/>
      <w:marRight w:val="0"/>
      <w:marTop w:val="0"/>
      <w:marBottom w:val="0"/>
      <w:divBdr>
        <w:top w:val="none" w:sz="0" w:space="0" w:color="auto"/>
        <w:left w:val="none" w:sz="0" w:space="0" w:color="auto"/>
        <w:bottom w:val="none" w:sz="0" w:space="0" w:color="auto"/>
        <w:right w:val="none" w:sz="0" w:space="0" w:color="auto"/>
      </w:divBdr>
    </w:div>
    <w:div w:id="810635598">
      <w:bodyDiv w:val="1"/>
      <w:marLeft w:val="0"/>
      <w:marRight w:val="0"/>
      <w:marTop w:val="0"/>
      <w:marBottom w:val="0"/>
      <w:divBdr>
        <w:top w:val="none" w:sz="0" w:space="0" w:color="auto"/>
        <w:left w:val="none" w:sz="0" w:space="0" w:color="auto"/>
        <w:bottom w:val="none" w:sz="0" w:space="0" w:color="auto"/>
        <w:right w:val="none" w:sz="0" w:space="0" w:color="auto"/>
      </w:divBdr>
    </w:div>
    <w:div w:id="910773082">
      <w:bodyDiv w:val="1"/>
      <w:marLeft w:val="0"/>
      <w:marRight w:val="0"/>
      <w:marTop w:val="0"/>
      <w:marBottom w:val="0"/>
      <w:divBdr>
        <w:top w:val="none" w:sz="0" w:space="0" w:color="auto"/>
        <w:left w:val="none" w:sz="0" w:space="0" w:color="auto"/>
        <w:bottom w:val="none" w:sz="0" w:space="0" w:color="auto"/>
        <w:right w:val="none" w:sz="0" w:space="0" w:color="auto"/>
      </w:divBdr>
    </w:div>
    <w:div w:id="938879115">
      <w:bodyDiv w:val="1"/>
      <w:marLeft w:val="0"/>
      <w:marRight w:val="0"/>
      <w:marTop w:val="0"/>
      <w:marBottom w:val="0"/>
      <w:divBdr>
        <w:top w:val="none" w:sz="0" w:space="0" w:color="auto"/>
        <w:left w:val="none" w:sz="0" w:space="0" w:color="auto"/>
        <w:bottom w:val="none" w:sz="0" w:space="0" w:color="auto"/>
        <w:right w:val="none" w:sz="0" w:space="0" w:color="auto"/>
      </w:divBdr>
    </w:div>
    <w:div w:id="992758604">
      <w:bodyDiv w:val="1"/>
      <w:marLeft w:val="0"/>
      <w:marRight w:val="0"/>
      <w:marTop w:val="0"/>
      <w:marBottom w:val="0"/>
      <w:divBdr>
        <w:top w:val="none" w:sz="0" w:space="0" w:color="auto"/>
        <w:left w:val="none" w:sz="0" w:space="0" w:color="auto"/>
        <w:bottom w:val="none" w:sz="0" w:space="0" w:color="auto"/>
        <w:right w:val="none" w:sz="0" w:space="0" w:color="auto"/>
      </w:divBdr>
    </w:div>
    <w:div w:id="995300139">
      <w:bodyDiv w:val="1"/>
      <w:marLeft w:val="0"/>
      <w:marRight w:val="0"/>
      <w:marTop w:val="0"/>
      <w:marBottom w:val="0"/>
      <w:divBdr>
        <w:top w:val="none" w:sz="0" w:space="0" w:color="auto"/>
        <w:left w:val="none" w:sz="0" w:space="0" w:color="auto"/>
        <w:bottom w:val="none" w:sz="0" w:space="0" w:color="auto"/>
        <w:right w:val="none" w:sz="0" w:space="0" w:color="auto"/>
      </w:divBdr>
    </w:div>
    <w:div w:id="995380021">
      <w:bodyDiv w:val="1"/>
      <w:marLeft w:val="0"/>
      <w:marRight w:val="0"/>
      <w:marTop w:val="0"/>
      <w:marBottom w:val="0"/>
      <w:divBdr>
        <w:top w:val="none" w:sz="0" w:space="0" w:color="auto"/>
        <w:left w:val="none" w:sz="0" w:space="0" w:color="auto"/>
        <w:bottom w:val="none" w:sz="0" w:space="0" w:color="auto"/>
        <w:right w:val="none" w:sz="0" w:space="0" w:color="auto"/>
      </w:divBdr>
    </w:div>
    <w:div w:id="1064252401">
      <w:bodyDiv w:val="1"/>
      <w:marLeft w:val="0"/>
      <w:marRight w:val="0"/>
      <w:marTop w:val="0"/>
      <w:marBottom w:val="0"/>
      <w:divBdr>
        <w:top w:val="none" w:sz="0" w:space="0" w:color="auto"/>
        <w:left w:val="none" w:sz="0" w:space="0" w:color="auto"/>
        <w:bottom w:val="none" w:sz="0" w:space="0" w:color="auto"/>
        <w:right w:val="none" w:sz="0" w:space="0" w:color="auto"/>
      </w:divBdr>
      <w:divsChild>
        <w:div w:id="521480643">
          <w:marLeft w:val="0"/>
          <w:marRight w:val="0"/>
          <w:marTop w:val="0"/>
          <w:marBottom w:val="0"/>
          <w:divBdr>
            <w:top w:val="none" w:sz="0" w:space="0" w:color="auto"/>
            <w:left w:val="none" w:sz="0" w:space="0" w:color="auto"/>
            <w:bottom w:val="none" w:sz="0" w:space="0" w:color="auto"/>
            <w:right w:val="none" w:sz="0" w:space="0" w:color="auto"/>
          </w:divBdr>
        </w:div>
        <w:div w:id="2067071103">
          <w:marLeft w:val="0"/>
          <w:marRight w:val="0"/>
          <w:marTop w:val="0"/>
          <w:marBottom w:val="0"/>
          <w:divBdr>
            <w:top w:val="none" w:sz="0" w:space="0" w:color="auto"/>
            <w:left w:val="none" w:sz="0" w:space="0" w:color="auto"/>
            <w:bottom w:val="none" w:sz="0" w:space="0" w:color="auto"/>
            <w:right w:val="none" w:sz="0" w:space="0" w:color="auto"/>
          </w:divBdr>
        </w:div>
      </w:divsChild>
    </w:div>
    <w:div w:id="1098135302">
      <w:bodyDiv w:val="1"/>
      <w:marLeft w:val="0"/>
      <w:marRight w:val="0"/>
      <w:marTop w:val="0"/>
      <w:marBottom w:val="0"/>
      <w:divBdr>
        <w:top w:val="none" w:sz="0" w:space="0" w:color="auto"/>
        <w:left w:val="none" w:sz="0" w:space="0" w:color="auto"/>
        <w:bottom w:val="none" w:sz="0" w:space="0" w:color="auto"/>
        <w:right w:val="none" w:sz="0" w:space="0" w:color="auto"/>
      </w:divBdr>
    </w:div>
    <w:div w:id="1133331483">
      <w:bodyDiv w:val="1"/>
      <w:marLeft w:val="0"/>
      <w:marRight w:val="0"/>
      <w:marTop w:val="0"/>
      <w:marBottom w:val="0"/>
      <w:divBdr>
        <w:top w:val="none" w:sz="0" w:space="0" w:color="auto"/>
        <w:left w:val="none" w:sz="0" w:space="0" w:color="auto"/>
        <w:bottom w:val="none" w:sz="0" w:space="0" w:color="auto"/>
        <w:right w:val="none" w:sz="0" w:space="0" w:color="auto"/>
      </w:divBdr>
    </w:div>
    <w:div w:id="1142386330">
      <w:bodyDiv w:val="1"/>
      <w:marLeft w:val="0"/>
      <w:marRight w:val="0"/>
      <w:marTop w:val="0"/>
      <w:marBottom w:val="0"/>
      <w:divBdr>
        <w:top w:val="none" w:sz="0" w:space="0" w:color="auto"/>
        <w:left w:val="none" w:sz="0" w:space="0" w:color="auto"/>
        <w:bottom w:val="none" w:sz="0" w:space="0" w:color="auto"/>
        <w:right w:val="none" w:sz="0" w:space="0" w:color="auto"/>
      </w:divBdr>
    </w:div>
    <w:div w:id="1193760993">
      <w:bodyDiv w:val="1"/>
      <w:marLeft w:val="0"/>
      <w:marRight w:val="0"/>
      <w:marTop w:val="0"/>
      <w:marBottom w:val="0"/>
      <w:divBdr>
        <w:top w:val="none" w:sz="0" w:space="0" w:color="auto"/>
        <w:left w:val="none" w:sz="0" w:space="0" w:color="auto"/>
        <w:bottom w:val="none" w:sz="0" w:space="0" w:color="auto"/>
        <w:right w:val="none" w:sz="0" w:space="0" w:color="auto"/>
      </w:divBdr>
    </w:div>
    <w:div w:id="1221865455">
      <w:bodyDiv w:val="1"/>
      <w:marLeft w:val="0"/>
      <w:marRight w:val="0"/>
      <w:marTop w:val="0"/>
      <w:marBottom w:val="0"/>
      <w:divBdr>
        <w:top w:val="none" w:sz="0" w:space="0" w:color="auto"/>
        <w:left w:val="none" w:sz="0" w:space="0" w:color="auto"/>
        <w:bottom w:val="none" w:sz="0" w:space="0" w:color="auto"/>
        <w:right w:val="none" w:sz="0" w:space="0" w:color="auto"/>
      </w:divBdr>
    </w:div>
    <w:div w:id="1266184327">
      <w:bodyDiv w:val="1"/>
      <w:marLeft w:val="0"/>
      <w:marRight w:val="0"/>
      <w:marTop w:val="0"/>
      <w:marBottom w:val="0"/>
      <w:divBdr>
        <w:top w:val="none" w:sz="0" w:space="0" w:color="auto"/>
        <w:left w:val="none" w:sz="0" w:space="0" w:color="auto"/>
        <w:bottom w:val="none" w:sz="0" w:space="0" w:color="auto"/>
        <w:right w:val="none" w:sz="0" w:space="0" w:color="auto"/>
      </w:divBdr>
    </w:div>
    <w:div w:id="1268536009">
      <w:bodyDiv w:val="1"/>
      <w:marLeft w:val="0"/>
      <w:marRight w:val="0"/>
      <w:marTop w:val="0"/>
      <w:marBottom w:val="0"/>
      <w:divBdr>
        <w:top w:val="none" w:sz="0" w:space="0" w:color="auto"/>
        <w:left w:val="none" w:sz="0" w:space="0" w:color="auto"/>
        <w:bottom w:val="none" w:sz="0" w:space="0" w:color="auto"/>
        <w:right w:val="none" w:sz="0" w:space="0" w:color="auto"/>
      </w:divBdr>
    </w:div>
    <w:div w:id="1277254158">
      <w:bodyDiv w:val="1"/>
      <w:marLeft w:val="0"/>
      <w:marRight w:val="0"/>
      <w:marTop w:val="0"/>
      <w:marBottom w:val="0"/>
      <w:divBdr>
        <w:top w:val="none" w:sz="0" w:space="0" w:color="auto"/>
        <w:left w:val="none" w:sz="0" w:space="0" w:color="auto"/>
        <w:bottom w:val="none" w:sz="0" w:space="0" w:color="auto"/>
        <w:right w:val="none" w:sz="0" w:space="0" w:color="auto"/>
      </w:divBdr>
    </w:div>
    <w:div w:id="1302347877">
      <w:bodyDiv w:val="1"/>
      <w:marLeft w:val="0"/>
      <w:marRight w:val="0"/>
      <w:marTop w:val="0"/>
      <w:marBottom w:val="0"/>
      <w:divBdr>
        <w:top w:val="none" w:sz="0" w:space="0" w:color="auto"/>
        <w:left w:val="none" w:sz="0" w:space="0" w:color="auto"/>
        <w:bottom w:val="none" w:sz="0" w:space="0" w:color="auto"/>
        <w:right w:val="none" w:sz="0" w:space="0" w:color="auto"/>
      </w:divBdr>
    </w:div>
    <w:div w:id="1307510458">
      <w:bodyDiv w:val="1"/>
      <w:marLeft w:val="0"/>
      <w:marRight w:val="0"/>
      <w:marTop w:val="0"/>
      <w:marBottom w:val="0"/>
      <w:divBdr>
        <w:top w:val="none" w:sz="0" w:space="0" w:color="auto"/>
        <w:left w:val="none" w:sz="0" w:space="0" w:color="auto"/>
        <w:bottom w:val="none" w:sz="0" w:space="0" w:color="auto"/>
        <w:right w:val="none" w:sz="0" w:space="0" w:color="auto"/>
      </w:divBdr>
    </w:div>
    <w:div w:id="1309944197">
      <w:bodyDiv w:val="1"/>
      <w:marLeft w:val="0"/>
      <w:marRight w:val="0"/>
      <w:marTop w:val="0"/>
      <w:marBottom w:val="0"/>
      <w:divBdr>
        <w:top w:val="none" w:sz="0" w:space="0" w:color="auto"/>
        <w:left w:val="none" w:sz="0" w:space="0" w:color="auto"/>
        <w:bottom w:val="none" w:sz="0" w:space="0" w:color="auto"/>
        <w:right w:val="none" w:sz="0" w:space="0" w:color="auto"/>
      </w:divBdr>
    </w:div>
    <w:div w:id="1314606185">
      <w:bodyDiv w:val="1"/>
      <w:marLeft w:val="0"/>
      <w:marRight w:val="0"/>
      <w:marTop w:val="0"/>
      <w:marBottom w:val="0"/>
      <w:divBdr>
        <w:top w:val="none" w:sz="0" w:space="0" w:color="auto"/>
        <w:left w:val="none" w:sz="0" w:space="0" w:color="auto"/>
        <w:bottom w:val="none" w:sz="0" w:space="0" w:color="auto"/>
        <w:right w:val="none" w:sz="0" w:space="0" w:color="auto"/>
      </w:divBdr>
    </w:div>
    <w:div w:id="1347899084">
      <w:bodyDiv w:val="1"/>
      <w:marLeft w:val="0"/>
      <w:marRight w:val="0"/>
      <w:marTop w:val="0"/>
      <w:marBottom w:val="0"/>
      <w:divBdr>
        <w:top w:val="none" w:sz="0" w:space="0" w:color="auto"/>
        <w:left w:val="none" w:sz="0" w:space="0" w:color="auto"/>
        <w:bottom w:val="none" w:sz="0" w:space="0" w:color="auto"/>
        <w:right w:val="none" w:sz="0" w:space="0" w:color="auto"/>
      </w:divBdr>
    </w:div>
    <w:div w:id="1356811443">
      <w:bodyDiv w:val="1"/>
      <w:marLeft w:val="0"/>
      <w:marRight w:val="0"/>
      <w:marTop w:val="0"/>
      <w:marBottom w:val="0"/>
      <w:divBdr>
        <w:top w:val="none" w:sz="0" w:space="0" w:color="auto"/>
        <w:left w:val="none" w:sz="0" w:space="0" w:color="auto"/>
        <w:bottom w:val="none" w:sz="0" w:space="0" w:color="auto"/>
        <w:right w:val="none" w:sz="0" w:space="0" w:color="auto"/>
      </w:divBdr>
    </w:div>
    <w:div w:id="1391028787">
      <w:bodyDiv w:val="1"/>
      <w:marLeft w:val="0"/>
      <w:marRight w:val="0"/>
      <w:marTop w:val="0"/>
      <w:marBottom w:val="0"/>
      <w:divBdr>
        <w:top w:val="none" w:sz="0" w:space="0" w:color="auto"/>
        <w:left w:val="none" w:sz="0" w:space="0" w:color="auto"/>
        <w:bottom w:val="none" w:sz="0" w:space="0" w:color="auto"/>
        <w:right w:val="none" w:sz="0" w:space="0" w:color="auto"/>
      </w:divBdr>
    </w:div>
    <w:div w:id="1421827543">
      <w:bodyDiv w:val="1"/>
      <w:marLeft w:val="0"/>
      <w:marRight w:val="0"/>
      <w:marTop w:val="0"/>
      <w:marBottom w:val="0"/>
      <w:divBdr>
        <w:top w:val="none" w:sz="0" w:space="0" w:color="auto"/>
        <w:left w:val="none" w:sz="0" w:space="0" w:color="auto"/>
        <w:bottom w:val="none" w:sz="0" w:space="0" w:color="auto"/>
        <w:right w:val="none" w:sz="0" w:space="0" w:color="auto"/>
      </w:divBdr>
    </w:div>
    <w:div w:id="1433932922">
      <w:bodyDiv w:val="1"/>
      <w:marLeft w:val="0"/>
      <w:marRight w:val="0"/>
      <w:marTop w:val="0"/>
      <w:marBottom w:val="0"/>
      <w:divBdr>
        <w:top w:val="none" w:sz="0" w:space="0" w:color="auto"/>
        <w:left w:val="none" w:sz="0" w:space="0" w:color="auto"/>
        <w:bottom w:val="none" w:sz="0" w:space="0" w:color="auto"/>
        <w:right w:val="none" w:sz="0" w:space="0" w:color="auto"/>
      </w:divBdr>
      <w:divsChild>
        <w:div w:id="710033588">
          <w:marLeft w:val="0"/>
          <w:marRight w:val="0"/>
          <w:marTop w:val="0"/>
          <w:marBottom w:val="0"/>
          <w:divBdr>
            <w:top w:val="none" w:sz="0" w:space="0" w:color="auto"/>
            <w:left w:val="none" w:sz="0" w:space="0" w:color="auto"/>
            <w:bottom w:val="none" w:sz="0" w:space="0" w:color="auto"/>
            <w:right w:val="none" w:sz="0" w:space="0" w:color="auto"/>
          </w:divBdr>
        </w:div>
      </w:divsChild>
    </w:div>
    <w:div w:id="1441687001">
      <w:bodyDiv w:val="1"/>
      <w:marLeft w:val="0"/>
      <w:marRight w:val="0"/>
      <w:marTop w:val="0"/>
      <w:marBottom w:val="0"/>
      <w:divBdr>
        <w:top w:val="none" w:sz="0" w:space="0" w:color="auto"/>
        <w:left w:val="none" w:sz="0" w:space="0" w:color="auto"/>
        <w:bottom w:val="none" w:sz="0" w:space="0" w:color="auto"/>
        <w:right w:val="none" w:sz="0" w:space="0" w:color="auto"/>
      </w:divBdr>
    </w:div>
    <w:div w:id="1482384518">
      <w:bodyDiv w:val="1"/>
      <w:marLeft w:val="0"/>
      <w:marRight w:val="0"/>
      <w:marTop w:val="0"/>
      <w:marBottom w:val="0"/>
      <w:divBdr>
        <w:top w:val="none" w:sz="0" w:space="0" w:color="auto"/>
        <w:left w:val="none" w:sz="0" w:space="0" w:color="auto"/>
        <w:bottom w:val="none" w:sz="0" w:space="0" w:color="auto"/>
        <w:right w:val="none" w:sz="0" w:space="0" w:color="auto"/>
      </w:divBdr>
      <w:divsChild>
        <w:div w:id="1436709124">
          <w:marLeft w:val="0"/>
          <w:marRight w:val="0"/>
          <w:marTop w:val="0"/>
          <w:marBottom w:val="0"/>
          <w:divBdr>
            <w:top w:val="none" w:sz="0" w:space="0" w:color="auto"/>
            <w:left w:val="none" w:sz="0" w:space="0" w:color="auto"/>
            <w:bottom w:val="none" w:sz="0" w:space="0" w:color="auto"/>
            <w:right w:val="none" w:sz="0" w:space="0" w:color="auto"/>
          </w:divBdr>
        </w:div>
      </w:divsChild>
    </w:div>
    <w:div w:id="1565294068">
      <w:bodyDiv w:val="1"/>
      <w:marLeft w:val="0"/>
      <w:marRight w:val="0"/>
      <w:marTop w:val="0"/>
      <w:marBottom w:val="0"/>
      <w:divBdr>
        <w:top w:val="none" w:sz="0" w:space="0" w:color="auto"/>
        <w:left w:val="none" w:sz="0" w:space="0" w:color="auto"/>
        <w:bottom w:val="none" w:sz="0" w:space="0" w:color="auto"/>
        <w:right w:val="none" w:sz="0" w:space="0" w:color="auto"/>
      </w:divBdr>
    </w:div>
    <w:div w:id="1610620106">
      <w:bodyDiv w:val="1"/>
      <w:marLeft w:val="0"/>
      <w:marRight w:val="0"/>
      <w:marTop w:val="0"/>
      <w:marBottom w:val="0"/>
      <w:divBdr>
        <w:top w:val="none" w:sz="0" w:space="0" w:color="auto"/>
        <w:left w:val="none" w:sz="0" w:space="0" w:color="auto"/>
        <w:bottom w:val="none" w:sz="0" w:space="0" w:color="auto"/>
        <w:right w:val="none" w:sz="0" w:space="0" w:color="auto"/>
      </w:divBdr>
    </w:div>
    <w:div w:id="1627736670">
      <w:bodyDiv w:val="1"/>
      <w:marLeft w:val="0"/>
      <w:marRight w:val="0"/>
      <w:marTop w:val="0"/>
      <w:marBottom w:val="0"/>
      <w:divBdr>
        <w:top w:val="none" w:sz="0" w:space="0" w:color="auto"/>
        <w:left w:val="none" w:sz="0" w:space="0" w:color="auto"/>
        <w:bottom w:val="none" w:sz="0" w:space="0" w:color="auto"/>
        <w:right w:val="none" w:sz="0" w:space="0" w:color="auto"/>
      </w:divBdr>
    </w:div>
    <w:div w:id="1641185005">
      <w:bodyDiv w:val="1"/>
      <w:marLeft w:val="0"/>
      <w:marRight w:val="0"/>
      <w:marTop w:val="0"/>
      <w:marBottom w:val="0"/>
      <w:divBdr>
        <w:top w:val="none" w:sz="0" w:space="0" w:color="auto"/>
        <w:left w:val="none" w:sz="0" w:space="0" w:color="auto"/>
        <w:bottom w:val="none" w:sz="0" w:space="0" w:color="auto"/>
        <w:right w:val="none" w:sz="0" w:space="0" w:color="auto"/>
      </w:divBdr>
    </w:div>
    <w:div w:id="1678072630">
      <w:bodyDiv w:val="1"/>
      <w:marLeft w:val="0"/>
      <w:marRight w:val="0"/>
      <w:marTop w:val="0"/>
      <w:marBottom w:val="0"/>
      <w:divBdr>
        <w:top w:val="none" w:sz="0" w:space="0" w:color="auto"/>
        <w:left w:val="none" w:sz="0" w:space="0" w:color="auto"/>
        <w:bottom w:val="none" w:sz="0" w:space="0" w:color="auto"/>
        <w:right w:val="none" w:sz="0" w:space="0" w:color="auto"/>
      </w:divBdr>
    </w:div>
    <w:div w:id="1713529761">
      <w:bodyDiv w:val="1"/>
      <w:marLeft w:val="0"/>
      <w:marRight w:val="0"/>
      <w:marTop w:val="0"/>
      <w:marBottom w:val="0"/>
      <w:divBdr>
        <w:top w:val="none" w:sz="0" w:space="0" w:color="auto"/>
        <w:left w:val="none" w:sz="0" w:space="0" w:color="auto"/>
        <w:bottom w:val="none" w:sz="0" w:space="0" w:color="auto"/>
        <w:right w:val="none" w:sz="0" w:space="0" w:color="auto"/>
      </w:divBdr>
    </w:div>
    <w:div w:id="1726486985">
      <w:bodyDiv w:val="1"/>
      <w:marLeft w:val="0"/>
      <w:marRight w:val="0"/>
      <w:marTop w:val="0"/>
      <w:marBottom w:val="0"/>
      <w:divBdr>
        <w:top w:val="none" w:sz="0" w:space="0" w:color="auto"/>
        <w:left w:val="none" w:sz="0" w:space="0" w:color="auto"/>
        <w:bottom w:val="none" w:sz="0" w:space="0" w:color="auto"/>
        <w:right w:val="none" w:sz="0" w:space="0" w:color="auto"/>
      </w:divBdr>
    </w:div>
    <w:div w:id="1729307216">
      <w:bodyDiv w:val="1"/>
      <w:marLeft w:val="0"/>
      <w:marRight w:val="0"/>
      <w:marTop w:val="0"/>
      <w:marBottom w:val="0"/>
      <w:divBdr>
        <w:top w:val="none" w:sz="0" w:space="0" w:color="auto"/>
        <w:left w:val="none" w:sz="0" w:space="0" w:color="auto"/>
        <w:bottom w:val="none" w:sz="0" w:space="0" w:color="auto"/>
        <w:right w:val="none" w:sz="0" w:space="0" w:color="auto"/>
      </w:divBdr>
    </w:div>
    <w:div w:id="1745645332">
      <w:bodyDiv w:val="1"/>
      <w:marLeft w:val="0"/>
      <w:marRight w:val="0"/>
      <w:marTop w:val="0"/>
      <w:marBottom w:val="0"/>
      <w:divBdr>
        <w:top w:val="none" w:sz="0" w:space="0" w:color="auto"/>
        <w:left w:val="none" w:sz="0" w:space="0" w:color="auto"/>
        <w:bottom w:val="none" w:sz="0" w:space="0" w:color="auto"/>
        <w:right w:val="none" w:sz="0" w:space="0" w:color="auto"/>
      </w:divBdr>
      <w:divsChild>
        <w:div w:id="517158395">
          <w:marLeft w:val="0"/>
          <w:marRight w:val="0"/>
          <w:marTop w:val="0"/>
          <w:marBottom w:val="0"/>
          <w:divBdr>
            <w:top w:val="none" w:sz="0" w:space="0" w:color="auto"/>
            <w:left w:val="none" w:sz="0" w:space="0" w:color="auto"/>
            <w:bottom w:val="none" w:sz="0" w:space="0" w:color="auto"/>
            <w:right w:val="none" w:sz="0" w:space="0" w:color="auto"/>
          </w:divBdr>
        </w:div>
      </w:divsChild>
    </w:div>
    <w:div w:id="1755130010">
      <w:bodyDiv w:val="1"/>
      <w:marLeft w:val="0"/>
      <w:marRight w:val="0"/>
      <w:marTop w:val="0"/>
      <w:marBottom w:val="0"/>
      <w:divBdr>
        <w:top w:val="none" w:sz="0" w:space="0" w:color="auto"/>
        <w:left w:val="none" w:sz="0" w:space="0" w:color="auto"/>
        <w:bottom w:val="none" w:sz="0" w:space="0" w:color="auto"/>
        <w:right w:val="none" w:sz="0" w:space="0" w:color="auto"/>
      </w:divBdr>
    </w:div>
    <w:div w:id="1797136103">
      <w:bodyDiv w:val="1"/>
      <w:marLeft w:val="0"/>
      <w:marRight w:val="0"/>
      <w:marTop w:val="0"/>
      <w:marBottom w:val="0"/>
      <w:divBdr>
        <w:top w:val="none" w:sz="0" w:space="0" w:color="auto"/>
        <w:left w:val="none" w:sz="0" w:space="0" w:color="auto"/>
        <w:bottom w:val="none" w:sz="0" w:space="0" w:color="auto"/>
        <w:right w:val="none" w:sz="0" w:space="0" w:color="auto"/>
      </w:divBdr>
      <w:divsChild>
        <w:div w:id="146286484">
          <w:marLeft w:val="0"/>
          <w:marRight w:val="0"/>
          <w:marTop w:val="0"/>
          <w:marBottom w:val="0"/>
          <w:divBdr>
            <w:top w:val="none" w:sz="0" w:space="0" w:color="auto"/>
            <w:left w:val="none" w:sz="0" w:space="0" w:color="auto"/>
            <w:bottom w:val="none" w:sz="0" w:space="0" w:color="auto"/>
            <w:right w:val="none" w:sz="0" w:space="0" w:color="auto"/>
          </w:divBdr>
        </w:div>
        <w:div w:id="1897617033">
          <w:marLeft w:val="0"/>
          <w:marRight w:val="0"/>
          <w:marTop w:val="0"/>
          <w:marBottom w:val="0"/>
          <w:divBdr>
            <w:top w:val="none" w:sz="0" w:space="0" w:color="auto"/>
            <w:left w:val="none" w:sz="0" w:space="0" w:color="auto"/>
            <w:bottom w:val="none" w:sz="0" w:space="0" w:color="auto"/>
            <w:right w:val="none" w:sz="0" w:space="0" w:color="auto"/>
          </w:divBdr>
        </w:div>
      </w:divsChild>
    </w:div>
    <w:div w:id="1815413243">
      <w:bodyDiv w:val="1"/>
      <w:marLeft w:val="0"/>
      <w:marRight w:val="0"/>
      <w:marTop w:val="0"/>
      <w:marBottom w:val="0"/>
      <w:divBdr>
        <w:top w:val="none" w:sz="0" w:space="0" w:color="auto"/>
        <w:left w:val="none" w:sz="0" w:space="0" w:color="auto"/>
        <w:bottom w:val="none" w:sz="0" w:space="0" w:color="auto"/>
        <w:right w:val="none" w:sz="0" w:space="0" w:color="auto"/>
      </w:divBdr>
    </w:div>
    <w:div w:id="1858229599">
      <w:bodyDiv w:val="1"/>
      <w:marLeft w:val="0"/>
      <w:marRight w:val="0"/>
      <w:marTop w:val="0"/>
      <w:marBottom w:val="0"/>
      <w:divBdr>
        <w:top w:val="none" w:sz="0" w:space="0" w:color="auto"/>
        <w:left w:val="none" w:sz="0" w:space="0" w:color="auto"/>
        <w:bottom w:val="none" w:sz="0" w:space="0" w:color="auto"/>
        <w:right w:val="none" w:sz="0" w:space="0" w:color="auto"/>
      </w:divBdr>
    </w:div>
    <w:div w:id="1890845563">
      <w:bodyDiv w:val="1"/>
      <w:marLeft w:val="0"/>
      <w:marRight w:val="0"/>
      <w:marTop w:val="0"/>
      <w:marBottom w:val="0"/>
      <w:divBdr>
        <w:top w:val="none" w:sz="0" w:space="0" w:color="auto"/>
        <w:left w:val="none" w:sz="0" w:space="0" w:color="auto"/>
        <w:bottom w:val="none" w:sz="0" w:space="0" w:color="auto"/>
        <w:right w:val="none" w:sz="0" w:space="0" w:color="auto"/>
      </w:divBdr>
    </w:div>
    <w:div w:id="1891575940">
      <w:bodyDiv w:val="1"/>
      <w:marLeft w:val="0"/>
      <w:marRight w:val="0"/>
      <w:marTop w:val="0"/>
      <w:marBottom w:val="0"/>
      <w:divBdr>
        <w:top w:val="none" w:sz="0" w:space="0" w:color="auto"/>
        <w:left w:val="none" w:sz="0" w:space="0" w:color="auto"/>
        <w:bottom w:val="none" w:sz="0" w:space="0" w:color="auto"/>
        <w:right w:val="none" w:sz="0" w:space="0" w:color="auto"/>
      </w:divBdr>
    </w:div>
    <w:div w:id="1905526544">
      <w:bodyDiv w:val="1"/>
      <w:marLeft w:val="0"/>
      <w:marRight w:val="0"/>
      <w:marTop w:val="0"/>
      <w:marBottom w:val="0"/>
      <w:divBdr>
        <w:top w:val="none" w:sz="0" w:space="0" w:color="auto"/>
        <w:left w:val="none" w:sz="0" w:space="0" w:color="auto"/>
        <w:bottom w:val="none" w:sz="0" w:space="0" w:color="auto"/>
        <w:right w:val="none" w:sz="0" w:space="0" w:color="auto"/>
      </w:divBdr>
    </w:div>
    <w:div w:id="1912157166">
      <w:bodyDiv w:val="1"/>
      <w:marLeft w:val="0"/>
      <w:marRight w:val="0"/>
      <w:marTop w:val="0"/>
      <w:marBottom w:val="0"/>
      <w:divBdr>
        <w:top w:val="none" w:sz="0" w:space="0" w:color="auto"/>
        <w:left w:val="none" w:sz="0" w:space="0" w:color="auto"/>
        <w:bottom w:val="none" w:sz="0" w:space="0" w:color="auto"/>
        <w:right w:val="none" w:sz="0" w:space="0" w:color="auto"/>
      </w:divBdr>
    </w:div>
    <w:div w:id="1919174545">
      <w:bodyDiv w:val="1"/>
      <w:marLeft w:val="0"/>
      <w:marRight w:val="0"/>
      <w:marTop w:val="0"/>
      <w:marBottom w:val="0"/>
      <w:divBdr>
        <w:top w:val="none" w:sz="0" w:space="0" w:color="auto"/>
        <w:left w:val="none" w:sz="0" w:space="0" w:color="auto"/>
        <w:bottom w:val="none" w:sz="0" w:space="0" w:color="auto"/>
        <w:right w:val="none" w:sz="0" w:space="0" w:color="auto"/>
      </w:divBdr>
    </w:div>
    <w:div w:id="1923904971">
      <w:bodyDiv w:val="1"/>
      <w:marLeft w:val="0"/>
      <w:marRight w:val="0"/>
      <w:marTop w:val="0"/>
      <w:marBottom w:val="0"/>
      <w:divBdr>
        <w:top w:val="none" w:sz="0" w:space="0" w:color="auto"/>
        <w:left w:val="none" w:sz="0" w:space="0" w:color="auto"/>
        <w:bottom w:val="none" w:sz="0" w:space="0" w:color="auto"/>
        <w:right w:val="none" w:sz="0" w:space="0" w:color="auto"/>
      </w:divBdr>
    </w:div>
    <w:div w:id="1944998841">
      <w:bodyDiv w:val="1"/>
      <w:marLeft w:val="0"/>
      <w:marRight w:val="0"/>
      <w:marTop w:val="0"/>
      <w:marBottom w:val="0"/>
      <w:divBdr>
        <w:top w:val="none" w:sz="0" w:space="0" w:color="auto"/>
        <w:left w:val="none" w:sz="0" w:space="0" w:color="auto"/>
        <w:bottom w:val="none" w:sz="0" w:space="0" w:color="auto"/>
        <w:right w:val="none" w:sz="0" w:space="0" w:color="auto"/>
      </w:divBdr>
    </w:div>
    <w:div w:id="1970478809">
      <w:bodyDiv w:val="1"/>
      <w:marLeft w:val="0"/>
      <w:marRight w:val="0"/>
      <w:marTop w:val="0"/>
      <w:marBottom w:val="0"/>
      <w:divBdr>
        <w:top w:val="none" w:sz="0" w:space="0" w:color="auto"/>
        <w:left w:val="none" w:sz="0" w:space="0" w:color="auto"/>
        <w:bottom w:val="none" w:sz="0" w:space="0" w:color="auto"/>
        <w:right w:val="none" w:sz="0" w:space="0" w:color="auto"/>
      </w:divBdr>
    </w:div>
    <w:div w:id="2077510880">
      <w:bodyDiv w:val="1"/>
      <w:marLeft w:val="0"/>
      <w:marRight w:val="0"/>
      <w:marTop w:val="0"/>
      <w:marBottom w:val="0"/>
      <w:divBdr>
        <w:top w:val="none" w:sz="0" w:space="0" w:color="auto"/>
        <w:left w:val="none" w:sz="0" w:space="0" w:color="auto"/>
        <w:bottom w:val="none" w:sz="0" w:space="0" w:color="auto"/>
        <w:right w:val="none" w:sz="0" w:space="0" w:color="auto"/>
      </w:divBdr>
    </w:div>
    <w:div w:id="2098624337">
      <w:bodyDiv w:val="1"/>
      <w:marLeft w:val="0"/>
      <w:marRight w:val="0"/>
      <w:marTop w:val="0"/>
      <w:marBottom w:val="0"/>
      <w:divBdr>
        <w:top w:val="none" w:sz="0" w:space="0" w:color="auto"/>
        <w:left w:val="none" w:sz="0" w:space="0" w:color="auto"/>
        <w:bottom w:val="none" w:sz="0" w:space="0" w:color="auto"/>
        <w:right w:val="none" w:sz="0" w:space="0" w:color="auto"/>
      </w:divBdr>
    </w:div>
    <w:div w:id="2127121413">
      <w:bodyDiv w:val="1"/>
      <w:marLeft w:val="0"/>
      <w:marRight w:val="0"/>
      <w:marTop w:val="0"/>
      <w:marBottom w:val="0"/>
      <w:divBdr>
        <w:top w:val="none" w:sz="0" w:space="0" w:color="auto"/>
        <w:left w:val="none" w:sz="0" w:space="0" w:color="auto"/>
        <w:bottom w:val="none" w:sz="0" w:space="0" w:color="auto"/>
        <w:right w:val="none" w:sz="0" w:space="0" w:color="auto"/>
      </w:divBdr>
    </w:div>
    <w:div w:id="2129084304">
      <w:bodyDiv w:val="1"/>
      <w:marLeft w:val="0"/>
      <w:marRight w:val="0"/>
      <w:marTop w:val="0"/>
      <w:marBottom w:val="0"/>
      <w:divBdr>
        <w:top w:val="none" w:sz="0" w:space="0" w:color="auto"/>
        <w:left w:val="none" w:sz="0" w:space="0" w:color="auto"/>
        <w:bottom w:val="none" w:sz="0" w:space="0" w:color="auto"/>
        <w:right w:val="none" w:sz="0" w:space="0" w:color="auto"/>
      </w:divBdr>
    </w:div>
    <w:div w:id="21330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alle1@lsu.edu" TargetMode="External"/><Relationship Id="rId13" Type="http://schemas.openxmlformats.org/officeDocument/2006/relationships/hyperlink" Target="https://doi.org/10.1093/ornithapp/duab0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agriculture1104032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td.lsu.edu/docs/available/etd-03302005-151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pp122010300" TargetMode="External"/><Relationship Id="rId5" Type="http://schemas.openxmlformats.org/officeDocument/2006/relationships/webSettings" Target="webSettings.xml"/><Relationship Id="rId15" Type="http://schemas.openxmlformats.org/officeDocument/2006/relationships/hyperlink" Target="https://nam04.safelinks.protection.outlook.com/?url=https%3A%2F%2Fdoi.org%2F10.5066%2FP9B43462&amp;data=04%7C01%7Cmkalle1%40lsu.edu%7C653d7b779d034539dc1208d9d48796c3%7C2d4dad3f50ae47d983a09ae2b1f466f8%7C0%7C0%7C637774501081129781%7CUnknown%7CTWFpbGZsb3d8eyJWIjoiMC4wLjAwMDAiLCJQIjoiV2luMzIiLCJBTiI6Ik1haWwiLCJXVCI6Mn0%3D%7C3000&amp;sdata=9reJXmF6VKCY3vnfE63zGDlFMPo8W3wIstxZmkupHjE%3D&amp;reserved=0" TargetMode="External"/><Relationship Id="rId10" Type="http://schemas.openxmlformats.org/officeDocument/2006/relationships/hyperlink" Target="https://doi.org/10.1002/nse2.20135" TargetMode="External"/><Relationship Id="rId4" Type="http://schemas.openxmlformats.org/officeDocument/2006/relationships/settings" Target="settings.xml"/><Relationship Id="rId9" Type="http://schemas.openxmlformats.org/officeDocument/2006/relationships/hyperlink" Target="https://doi.org/10.1002/wsb.1551" TargetMode="External"/><Relationship Id="rId14" Type="http://schemas.openxmlformats.org/officeDocument/2006/relationships/hyperlink" Target="https://doi.org/10.7717/peerj.10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8FF5B-C51D-44D5-9CE6-C7342D5F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60</Pages>
  <Words>23104</Words>
  <Characters>131699</Characters>
  <Application>Microsoft Office Word</Application>
  <DocSecurity>0</DocSecurity>
  <Lines>1097</Lines>
  <Paragraphs>308</Paragraphs>
  <ScaleCrop>false</ScaleCrop>
  <HeadingPairs>
    <vt:vector size="2" baseType="variant">
      <vt:variant>
        <vt:lpstr>Title</vt:lpstr>
      </vt:variant>
      <vt:variant>
        <vt:i4>1</vt:i4>
      </vt:variant>
    </vt:vector>
  </HeadingPairs>
  <TitlesOfParts>
    <vt:vector size="1" baseType="lpstr">
      <vt:lpstr>Michael Douglas Kaller</vt:lpstr>
    </vt:vector>
  </TitlesOfParts>
  <Company>LSU Ag Center</Company>
  <LinksUpToDate>false</LinksUpToDate>
  <CharactersWithSpaces>154495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Douglas Kaller</dc:title>
  <dc:subject/>
  <dc:creator>fishlab</dc:creator>
  <cp:keywords/>
  <cp:lastModifiedBy>Mike Kaller</cp:lastModifiedBy>
  <cp:revision>6</cp:revision>
  <cp:lastPrinted>2014-01-03T16:34:00Z</cp:lastPrinted>
  <dcterms:created xsi:type="dcterms:W3CDTF">2025-09-15T17:12:00Z</dcterms:created>
  <dcterms:modified xsi:type="dcterms:W3CDTF">2025-09-15T22:20:00Z</dcterms:modified>
</cp:coreProperties>
</file>